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36" w:rsidRPr="00A46043" w:rsidRDefault="00586D36" w:rsidP="00586D36">
      <w:pPr>
        <w:widowControl w:val="0"/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>Приложение 7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 xml:space="preserve">к Порядку 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</w:pPr>
      <w:r w:rsidRPr="00A46043">
        <w:t xml:space="preserve"> 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E5B0C">
        <w:rPr>
          <w:bCs/>
        </w:rPr>
        <w:t>СВЕДЕНИЯ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E5B0C">
        <w:rPr>
          <w:bCs/>
        </w:rPr>
        <w:t xml:space="preserve">О ДОСТИЖЕНИИ ЗНАЧЕНИЙ ПОКАЗАТЕЛЕЙ (ИНДИКАТОРОВ) за </w:t>
      </w:r>
      <w:r w:rsidR="00014BD6" w:rsidRPr="000E5B0C">
        <w:rPr>
          <w:bCs/>
        </w:rPr>
        <w:t>201</w:t>
      </w:r>
      <w:r w:rsidR="003734AE" w:rsidRPr="000E5B0C">
        <w:rPr>
          <w:bCs/>
        </w:rPr>
        <w:t>7</w:t>
      </w:r>
      <w:r w:rsidRPr="000E5B0C">
        <w:rPr>
          <w:bCs/>
        </w:rPr>
        <w:t xml:space="preserve"> год. </w:t>
      </w:r>
    </w:p>
    <w:p w:rsidR="00586D36" w:rsidRPr="000E5B0C" w:rsidRDefault="00586D36" w:rsidP="00586D36">
      <w:pPr>
        <w:widowControl w:val="0"/>
        <w:autoSpaceDE w:val="0"/>
        <w:autoSpaceDN w:val="0"/>
        <w:adjustRightInd w:val="0"/>
        <w:jc w:val="both"/>
      </w:pPr>
    </w:p>
    <w:p w:rsidR="00014BD6" w:rsidRPr="000E5B0C" w:rsidRDefault="00586D36" w:rsidP="00014B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>Наименование муниципальной программы</w:t>
      </w:r>
      <w:r w:rsidR="00014BD6" w:rsidRPr="000E5B0C">
        <w:rPr>
          <w:rFonts w:ascii="Times New Roman" w:hAnsi="Times New Roman" w:cs="Times New Roman"/>
          <w:sz w:val="26"/>
          <w:szCs w:val="26"/>
        </w:rPr>
        <w:t>:</w:t>
      </w:r>
    </w:p>
    <w:p w:rsidR="00BC70CE" w:rsidRPr="000E5B0C" w:rsidRDefault="00BC70CE" w:rsidP="009665D6">
      <w:pPr>
        <w:rPr>
          <w:sz w:val="26"/>
          <w:szCs w:val="26"/>
        </w:rPr>
      </w:pPr>
      <w:r w:rsidRPr="000E5B0C">
        <w:rPr>
          <w:sz w:val="26"/>
          <w:szCs w:val="26"/>
        </w:rPr>
        <w:t>«Развитие инфраструктуры и благоустройство населенных пунктов</w:t>
      </w:r>
    </w:p>
    <w:p w:rsidR="00BC70CE" w:rsidRPr="000E5B0C" w:rsidRDefault="00BC70CE" w:rsidP="00BC70CE">
      <w:pPr>
        <w:rPr>
          <w:sz w:val="26"/>
          <w:szCs w:val="26"/>
        </w:rPr>
      </w:pPr>
      <w:r w:rsidRPr="000E5B0C">
        <w:rPr>
          <w:sz w:val="26"/>
          <w:szCs w:val="26"/>
        </w:rPr>
        <w:t xml:space="preserve"> муниципального образования «Городской округ Ногликский» на 2015-2020 годы»</w:t>
      </w:r>
    </w:p>
    <w:p w:rsidR="00BC70CE" w:rsidRPr="000E5B0C" w:rsidRDefault="00BC70CE" w:rsidP="00BC70CE">
      <w:pPr>
        <w:ind w:firstLine="709"/>
        <w:jc w:val="both"/>
        <w:rPr>
          <w:sz w:val="26"/>
          <w:szCs w:val="26"/>
        </w:rPr>
      </w:pPr>
    </w:p>
    <w:p w:rsidR="00586D36" w:rsidRPr="000E5B0C" w:rsidRDefault="00014BD6" w:rsidP="00014B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>Утверждена постановлением администрации муниципального образования «Городской окру</w:t>
      </w:r>
      <w:r w:rsidR="00BC70CE" w:rsidRPr="000E5B0C">
        <w:rPr>
          <w:rFonts w:ascii="Times New Roman" w:hAnsi="Times New Roman" w:cs="Times New Roman"/>
          <w:sz w:val="26"/>
          <w:szCs w:val="26"/>
        </w:rPr>
        <w:t xml:space="preserve">г Ногликский» от 10.08.2015 № 565 </w:t>
      </w:r>
      <w:r w:rsidRPr="000E5B0C">
        <w:rPr>
          <w:rFonts w:ascii="Times New Roman" w:hAnsi="Times New Roman" w:cs="Times New Roman"/>
          <w:sz w:val="26"/>
          <w:szCs w:val="26"/>
        </w:rPr>
        <w:t xml:space="preserve">(в ред. от </w:t>
      </w:r>
      <w:r w:rsidR="009665D6" w:rsidRPr="000E5B0C">
        <w:rPr>
          <w:rFonts w:ascii="Times New Roman" w:hAnsi="Times New Roman" w:cs="Times New Roman"/>
          <w:sz w:val="26"/>
          <w:szCs w:val="26"/>
        </w:rPr>
        <w:t>22.03.2016 № 240</w:t>
      </w:r>
      <w:r w:rsidR="00E76887" w:rsidRPr="000E5B0C">
        <w:rPr>
          <w:rFonts w:ascii="Times New Roman" w:hAnsi="Times New Roman" w:cs="Times New Roman"/>
          <w:sz w:val="26"/>
          <w:szCs w:val="26"/>
        </w:rPr>
        <w:t>,</w:t>
      </w:r>
      <w:r w:rsidR="006E3B94">
        <w:rPr>
          <w:rFonts w:ascii="Times New Roman" w:hAnsi="Times New Roman" w:cs="Times New Roman"/>
          <w:sz w:val="26"/>
          <w:szCs w:val="26"/>
        </w:rPr>
        <w:t xml:space="preserve"> от 25.04.2016 № 329,</w:t>
      </w:r>
      <w:r w:rsidR="00E76887" w:rsidRPr="000E5B0C">
        <w:rPr>
          <w:rFonts w:ascii="Times New Roman" w:hAnsi="Times New Roman" w:cs="Times New Roman"/>
          <w:sz w:val="26"/>
          <w:szCs w:val="26"/>
        </w:rPr>
        <w:t xml:space="preserve"> от 08.11.2016 № 786</w:t>
      </w:r>
      <w:r w:rsidR="003734AE" w:rsidRPr="000E5B0C">
        <w:rPr>
          <w:rFonts w:ascii="Times New Roman" w:hAnsi="Times New Roman" w:cs="Times New Roman"/>
          <w:sz w:val="26"/>
          <w:szCs w:val="26"/>
        </w:rPr>
        <w:t xml:space="preserve">, от 16.05.2017 № 320, от </w:t>
      </w:r>
      <w:r w:rsidR="00061D2C" w:rsidRPr="000E5B0C">
        <w:rPr>
          <w:rFonts w:ascii="Times New Roman" w:hAnsi="Times New Roman" w:cs="Times New Roman"/>
          <w:sz w:val="26"/>
          <w:szCs w:val="26"/>
        </w:rPr>
        <w:t>29.05</w:t>
      </w:r>
      <w:r w:rsidR="003734AE" w:rsidRPr="000E5B0C">
        <w:rPr>
          <w:rFonts w:ascii="Times New Roman" w:hAnsi="Times New Roman" w:cs="Times New Roman"/>
          <w:sz w:val="26"/>
          <w:szCs w:val="26"/>
        </w:rPr>
        <w:t>.2017</w:t>
      </w:r>
      <w:r w:rsidR="00DD48AA">
        <w:rPr>
          <w:rFonts w:ascii="Times New Roman" w:hAnsi="Times New Roman" w:cs="Times New Roman"/>
          <w:sz w:val="26"/>
          <w:szCs w:val="26"/>
        </w:rPr>
        <w:t xml:space="preserve"> № 344, от 17.08.2017 № </w:t>
      </w:r>
      <w:r w:rsidR="006E3B94">
        <w:rPr>
          <w:rFonts w:ascii="Times New Roman" w:hAnsi="Times New Roman" w:cs="Times New Roman"/>
          <w:sz w:val="26"/>
          <w:szCs w:val="26"/>
        </w:rPr>
        <w:t>581, от 11.10.2017 № 7</w:t>
      </w:r>
      <w:r w:rsidR="00061D2C" w:rsidRPr="000E5B0C">
        <w:rPr>
          <w:rFonts w:ascii="Times New Roman" w:hAnsi="Times New Roman" w:cs="Times New Roman"/>
          <w:sz w:val="26"/>
          <w:szCs w:val="26"/>
        </w:rPr>
        <w:t xml:space="preserve">65, </w:t>
      </w:r>
      <w:r w:rsidR="006E3B94">
        <w:rPr>
          <w:rFonts w:ascii="Times New Roman" w:hAnsi="Times New Roman" w:cs="Times New Roman"/>
          <w:sz w:val="26"/>
          <w:szCs w:val="26"/>
        </w:rPr>
        <w:t xml:space="preserve">от 31.10.2017 № 846, </w:t>
      </w:r>
      <w:r w:rsidR="00061D2C" w:rsidRPr="000E5B0C">
        <w:rPr>
          <w:rFonts w:ascii="Times New Roman" w:hAnsi="Times New Roman" w:cs="Times New Roman"/>
          <w:sz w:val="26"/>
          <w:szCs w:val="26"/>
        </w:rPr>
        <w:t>от 21.11.2017 № 948</w:t>
      </w:r>
      <w:r w:rsidR="00E76887" w:rsidRPr="000E5B0C">
        <w:rPr>
          <w:rFonts w:ascii="Times New Roman" w:hAnsi="Times New Roman" w:cs="Times New Roman"/>
          <w:sz w:val="26"/>
          <w:szCs w:val="26"/>
        </w:rPr>
        <w:t>)</w:t>
      </w:r>
    </w:p>
    <w:p w:rsidR="00586D36" w:rsidRPr="000E5B0C" w:rsidRDefault="00586D36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E5B0C">
        <w:rPr>
          <w:rFonts w:ascii="Times New Roman" w:hAnsi="Times New Roman" w:cs="Times New Roman"/>
          <w:sz w:val="26"/>
          <w:szCs w:val="26"/>
        </w:rPr>
        <w:t xml:space="preserve">    Ответственный исполнитель муниципальной программы </w:t>
      </w:r>
      <w:r w:rsidR="007B6BBA" w:rsidRPr="000E5B0C">
        <w:rPr>
          <w:rFonts w:ascii="Times New Roman" w:hAnsi="Times New Roman" w:cs="Times New Roman"/>
          <w:sz w:val="26"/>
          <w:szCs w:val="26"/>
        </w:rPr>
        <w:t xml:space="preserve">отдел ЖКХ администрации муниципального образования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375"/>
        <w:gridCol w:w="1033"/>
        <w:gridCol w:w="1873"/>
        <w:gridCol w:w="1866"/>
        <w:gridCol w:w="2581"/>
        <w:gridCol w:w="3713"/>
      </w:tblGrid>
      <w:tr w:rsidR="00586D36" w:rsidRPr="000E5B0C" w:rsidTr="00D21FE1">
        <w:trPr>
          <w:trHeight w:val="400"/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N </w:t>
            </w:r>
            <w:r w:rsidRPr="000E5B0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Наименование</w:t>
            </w:r>
            <w:r w:rsidRPr="000E5B0C">
              <w:rPr>
                <w:sz w:val="22"/>
                <w:szCs w:val="22"/>
              </w:rPr>
              <w:br/>
              <w:t xml:space="preserve"> показателя </w:t>
            </w:r>
            <w:r w:rsidRPr="000E5B0C">
              <w:rPr>
                <w:sz w:val="22"/>
                <w:szCs w:val="22"/>
              </w:rPr>
              <w:br/>
              <w:t>(индикатора)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Ед.  </w:t>
            </w:r>
            <w:r w:rsidRPr="000E5B0C">
              <w:rPr>
                <w:sz w:val="22"/>
                <w:szCs w:val="22"/>
              </w:rPr>
              <w:br/>
              <w:t xml:space="preserve"> изм.</w:t>
            </w:r>
          </w:p>
        </w:tc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Значения показателя (индикатора)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Обоснование    отклонений  </w:t>
            </w:r>
            <w:r w:rsidRPr="000E5B0C">
              <w:rPr>
                <w:sz w:val="22"/>
                <w:szCs w:val="22"/>
              </w:rPr>
              <w:br/>
              <w:t xml:space="preserve">   значений     показателя  </w:t>
            </w:r>
            <w:r w:rsidRPr="000E5B0C">
              <w:rPr>
                <w:sz w:val="22"/>
                <w:szCs w:val="22"/>
              </w:rPr>
              <w:br/>
              <w:t xml:space="preserve"> (индикатора)    на конец   </w:t>
            </w:r>
            <w:r w:rsidRPr="000E5B0C">
              <w:rPr>
                <w:sz w:val="22"/>
                <w:szCs w:val="22"/>
              </w:rPr>
              <w:br/>
              <w:t>отчетного года</w:t>
            </w:r>
            <w:r w:rsidRPr="000E5B0C">
              <w:rPr>
                <w:sz w:val="22"/>
                <w:szCs w:val="22"/>
              </w:rPr>
              <w:br/>
              <w:t>(при наличии)</w:t>
            </w:r>
          </w:p>
        </w:tc>
      </w:tr>
      <w:tr w:rsidR="00586D36" w:rsidRPr="000E5B0C" w:rsidTr="006C506A"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06A" w:rsidRDefault="006E3B94" w:rsidP="006C506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год,</w:t>
            </w:r>
          </w:p>
          <w:p w:rsidR="00586D36" w:rsidRPr="000E5B0C" w:rsidRDefault="00586D36" w:rsidP="006F5A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предшествующий</w:t>
            </w:r>
            <w:bookmarkStart w:id="0" w:name="_GoBack"/>
            <w:bookmarkEnd w:id="0"/>
            <w:r w:rsidRPr="000E5B0C">
              <w:rPr>
                <w:sz w:val="22"/>
                <w:szCs w:val="22"/>
              </w:rPr>
              <w:t xml:space="preserve"> отчетному</w:t>
            </w:r>
          </w:p>
        </w:tc>
        <w:tc>
          <w:tcPr>
            <w:tcW w:w="44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0E5B0C" w:rsidTr="006C506A">
        <w:trPr>
          <w:trHeight w:val="453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план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факт</w:t>
            </w: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0E5B0C" w:rsidTr="006C506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1</w:t>
            </w:r>
          </w:p>
        </w:tc>
        <w:tc>
          <w:tcPr>
            <w:tcW w:w="3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3</w:t>
            </w:r>
          </w:p>
        </w:tc>
        <w:tc>
          <w:tcPr>
            <w:tcW w:w="1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4</w:t>
            </w: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5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6</w:t>
            </w:r>
          </w:p>
        </w:tc>
        <w:tc>
          <w:tcPr>
            <w:tcW w:w="3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7</w:t>
            </w:r>
          </w:p>
        </w:tc>
      </w:tr>
      <w:tr w:rsidR="00586D36" w:rsidRPr="000E5B0C" w:rsidTr="00D21FE1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D36" w:rsidRPr="000E5B0C" w:rsidRDefault="00586D36" w:rsidP="00016930">
            <w:pPr>
              <w:pStyle w:val="ConsPlusCell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                                  Наименование подпрограммы, ведомственной целевой программы (при наличии)                                  </w:t>
            </w:r>
          </w:p>
        </w:tc>
      </w:tr>
      <w:tr w:rsidR="00A82BC8" w:rsidRPr="000E5B0C" w:rsidTr="006C506A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0E5B0C" w:rsidRDefault="00A82BC8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  <w:r w:rsidR="008B6C9B">
              <w:rPr>
                <w:sz w:val="26"/>
                <w:szCs w:val="26"/>
              </w:rPr>
              <w:t xml:space="preserve"> (нарастающим итогом)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A82BC8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%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061D2C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37,15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A82BC8" w:rsidP="009150A6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38,</w:t>
            </w:r>
            <w:r w:rsidR="00061D2C" w:rsidRPr="000E5B0C">
              <w:rPr>
                <w:sz w:val="26"/>
                <w:szCs w:val="26"/>
              </w:rPr>
              <w:t>6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E30BB5" w:rsidP="00A82BC8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6"/>
                <w:szCs w:val="26"/>
              </w:rPr>
              <w:t>38,1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896FA0" w:rsidP="00E30BB5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 xml:space="preserve">Всего 79,4 км. Дорог из них </w:t>
            </w:r>
            <w:r w:rsidR="00E30BB5" w:rsidRPr="000E5B0C">
              <w:rPr>
                <w:sz w:val="22"/>
                <w:szCs w:val="22"/>
              </w:rPr>
              <w:t>30,21</w:t>
            </w:r>
            <w:r w:rsidRPr="000E5B0C">
              <w:rPr>
                <w:sz w:val="22"/>
                <w:szCs w:val="22"/>
              </w:rPr>
              <w:t xml:space="preserve"> км. с усовершенствованным покрытием.</w:t>
            </w:r>
          </w:p>
        </w:tc>
      </w:tr>
      <w:tr w:rsidR="00A82BC8" w:rsidRPr="000E5B0C" w:rsidTr="006C506A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0E5B0C" w:rsidRDefault="00A82BC8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2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 xml:space="preserve">Доля протяженности автомобильных дорог </w:t>
            </w:r>
            <w:r w:rsidRPr="000E5B0C">
              <w:rPr>
                <w:sz w:val="26"/>
                <w:szCs w:val="26"/>
              </w:rPr>
              <w:lastRenderedPageBreak/>
              <w:t>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  <w:r w:rsidR="008B6C9B">
              <w:rPr>
                <w:sz w:val="26"/>
                <w:szCs w:val="26"/>
              </w:rPr>
              <w:t xml:space="preserve"> (нарастающим итогом)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A82BC8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061D2C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100,0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061D2C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80,8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896FA0" w:rsidP="009665D6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100,0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E30BB5" w:rsidP="00014BD6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Отчет 3ДГ за 2017</w:t>
            </w:r>
            <w:r w:rsidR="00896FA0" w:rsidRPr="000E5B0C">
              <w:rPr>
                <w:sz w:val="22"/>
                <w:szCs w:val="22"/>
              </w:rPr>
              <w:t xml:space="preserve"> год</w:t>
            </w:r>
          </w:p>
          <w:p w:rsidR="00896FA0" w:rsidRPr="000E5B0C" w:rsidRDefault="00896FA0" w:rsidP="00014BD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8769C9" w:rsidRPr="000E5B0C" w:rsidTr="006C506A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C9" w:rsidRPr="000E5B0C" w:rsidRDefault="008769C9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0E5B0C" w:rsidRDefault="008769C9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Доля капитально отремонтированных дворовых территорий от общей площади дворовых территорий</w:t>
            </w:r>
            <w:r w:rsidR="008B6C9B">
              <w:rPr>
                <w:sz w:val="26"/>
                <w:szCs w:val="26"/>
              </w:rPr>
              <w:t xml:space="preserve"> (нарастающим итогом)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0E5B0C" w:rsidRDefault="008769C9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%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0E5B0C" w:rsidRDefault="008769C9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32,2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0E5B0C" w:rsidRDefault="008769C9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64,3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0E5B0C" w:rsidRDefault="008769C9" w:rsidP="00BC70CE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32,2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9C9" w:rsidRPr="000E5B0C" w:rsidRDefault="008769C9" w:rsidP="009C2D5A">
            <w:pPr>
              <w:jc w:val="both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 xml:space="preserve">Заключены два контракта, от 13.12.2017 №№ КРМ2-2016, КРМ3-2016, на выполнение работ по капитальному ремонту и ремонту дворовых территорий по адресам: </w:t>
            </w:r>
            <w:proofErr w:type="spellStart"/>
            <w:r w:rsidRPr="000E5B0C">
              <w:rPr>
                <w:sz w:val="26"/>
                <w:szCs w:val="26"/>
              </w:rPr>
              <w:t>пгт</w:t>
            </w:r>
            <w:proofErr w:type="spellEnd"/>
            <w:r w:rsidRPr="000E5B0C">
              <w:rPr>
                <w:sz w:val="26"/>
                <w:szCs w:val="26"/>
              </w:rPr>
              <w:t>. Ноглики, ул. Вокзальная, д. 1, 1А, с. Вал, ул. Трассовая, д. 3,4,5,6. Ввиду недобросовестности подрядной организации работы выполнены не в полном объеме. Процент выполнения: ул. Вокзальная д. 1,1А – 40%, ул. Трассовая д. 3,4,5,6 – 20%.</w:t>
            </w:r>
          </w:p>
          <w:p w:rsidR="008769C9" w:rsidRPr="000E5B0C" w:rsidRDefault="008769C9" w:rsidP="009C2D5A">
            <w:pPr>
              <w:jc w:val="both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 xml:space="preserve">Аукцион на проведение капитального ремонта и ремонта дворовых территорий по адресу: </w:t>
            </w:r>
            <w:proofErr w:type="spellStart"/>
            <w:r w:rsidRPr="000E5B0C">
              <w:rPr>
                <w:sz w:val="26"/>
                <w:szCs w:val="26"/>
              </w:rPr>
              <w:t>пгт</w:t>
            </w:r>
            <w:proofErr w:type="spellEnd"/>
            <w:r w:rsidRPr="000E5B0C">
              <w:rPr>
                <w:sz w:val="26"/>
                <w:szCs w:val="26"/>
              </w:rPr>
              <w:t>. Ноглики, ул. Депутатская, д. 4,6, ул. 15 Мая д. 2 опубликовано извещение 22.10.2017, муниципальный контракт КРМ1-2017 заключен 17.01.2018 г.</w:t>
            </w:r>
          </w:p>
          <w:p w:rsidR="008769C9" w:rsidRPr="000E5B0C" w:rsidRDefault="008769C9" w:rsidP="009C2D5A">
            <w:pPr>
              <w:jc w:val="both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lastRenderedPageBreak/>
              <w:t>Капитальный ремонт и ремонт остальных дворовых территорий не проводился ввиду отсутствия финансирования.</w:t>
            </w:r>
          </w:p>
          <w:p w:rsidR="008769C9" w:rsidRPr="000E5B0C" w:rsidRDefault="008769C9" w:rsidP="009C2D5A">
            <w:pPr>
              <w:pStyle w:val="ConsPlusCell"/>
              <w:jc w:val="both"/>
            </w:pPr>
            <w:r w:rsidRPr="000E5B0C">
              <w:rPr>
                <w:sz w:val="26"/>
                <w:szCs w:val="26"/>
              </w:rPr>
              <w:t>Разработаны проекты еще на 4 дворовые территории.</w:t>
            </w:r>
          </w:p>
        </w:tc>
      </w:tr>
      <w:tr w:rsidR="008769C9" w:rsidRPr="000E5B0C" w:rsidTr="006C506A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C9" w:rsidRPr="000E5B0C" w:rsidRDefault="008769C9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4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0E5B0C" w:rsidRDefault="008769C9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Количество дворовых территорий многоквартирных домов</w:t>
            </w:r>
            <w:r w:rsidR="008B6C9B">
              <w:rPr>
                <w:sz w:val="26"/>
                <w:szCs w:val="26"/>
              </w:rPr>
              <w:t xml:space="preserve"> (в год)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0E5B0C" w:rsidRDefault="008769C9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Ед.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0E5B0C" w:rsidRDefault="008769C9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0E5B0C" w:rsidRDefault="008769C9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C9" w:rsidRPr="000E5B0C" w:rsidRDefault="008769C9" w:rsidP="00BC70CE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0</w:t>
            </w: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C9" w:rsidRPr="000E5B0C" w:rsidRDefault="008769C9" w:rsidP="009C2D5A">
            <w:pPr>
              <w:pStyle w:val="ConsPlusCell"/>
              <w:jc w:val="both"/>
            </w:pPr>
          </w:p>
        </w:tc>
      </w:tr>
      <w:tr w:rsidR="00A82BC8" w:rsidRPr="000E5B0C" w:rsidTr="006C506A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0E5B0C" w:rsidRDefault="004A5B7C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A82BC8" w:rsidP="008B6C9B">
            <w:pPr>
              <w:ind w:firstLine="709"/>
              <w:jc w:val="both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  <w:r w:rsidR="008B6C9B">
              <w:rPr>
                <w:sz w:val="26"/>
                <w:szCs w:val="26"/>
              </w:rPr>
              <w:t xml:space="preserve"> (в год)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A82BC8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%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A82BC8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100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A82BC8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100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0E5B0C" w:rsidRDefault="00BC70CE" w:rsidP="00BC70C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100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0E5B0C" w:rsidRDefault="00A82BC8" w:rsidP="001B058C">
            <w:pPr>
              <w:pStyle w:val="ConsPlusCell"/>
              <w:jc w:val="center"/>
            </w:pPr>
          </w:p>
        </w:tc>
      </w:tr>
      <w:tr w:rsidR="004A5B7C" w:rsidRPr="000E5B0C" w:rsidTr="006C506A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7C" w:rsidRPr="000E5B0C" w:rsidRDefault="004A5B7C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6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0E5B0C" w:rsidRDefault="004A5B7C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Трудоустройство безработных и незанятых граждан на оплачиваемые общественные работы</w:t>
            </w:r>
            <w:r w:rsidR="008B6C9B">
              <w:rPr>
                <w:sz w:val="26"/>
                <w:szCs w:val="26"/>
              </w:rPr>
              <w:t xml:space="preserve"> (в год)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0E5B0C" w:rsidRDefault="004A5B7C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Чел.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0E5B0C" w:rsidRDefault="00E30BB5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22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0E5B0C" w:rsidRDefault="00E30BB5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50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0E5B0C" w:rsidRDefault="00E30BB5" w:rsidP="00BC70C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53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7C" w:rsidRPr="000E5B0C" w:rsidRDefault="004A5B7C" w:rsidP="001B058C">
            <w:pPr>
              <w:pStyle w:val="ConsPlusCell"/>
              <w:jc w:val="center"/>
            </w:pPr>
          </w:p>
        </w:tc>
      </w:tr>
      <w:tr w:rsidR="00E30BB5" w:rsidRPr="00650515" w:rsidTr="006C506A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5" w:rsidRPr="000E5B0C" w:rsidRDefault="00E30BB5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7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B5" w:rsidRPr="000E5B0C" w:rsidRDefault="00E30BB5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Объем внутреннего туристического потока</w:t>
            </w:r>
            <w:r w:rsidR="008B6C9B">
              <w:rPr>
                <w:sz w:val="26"/>
                <w:szCs w:val="26"/>
              </w:rPr>
              <w:t xml:space="preserve"> (нарастающим итогом)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B5" w:rsidRPr="000E5B0C" w:rsidRDefault="00E30BB5" w:rsidP="00E30BB5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Тыс. чел.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B5" w:rsidRPr="000E5B0C" w:rsidRDefault="00E30BB5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х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B5" w:rsidRPr="000E5B0C" w:rsidRDefault="00E30BB5" w:rsidP="00EF3850">
            <w:pPr>
              <w:jc w:val="center"/>
              <w:rPr>
                <w:sz w:val="26"/>
                <w:szCs w:val="26"/>
              </w:rPr>
            </w:pPr>
            <w:r w:rsidRPr="000E5B0C">
              <w:rPr>
                <w:sz w:val="26"/>
                <w:szCs w:val="26"/>
              </w:rPr>
              <w:t>1,52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B5" w:rsidRPr="000E5B0C" w:rsidRDefault="006F0DA1" w:rsidP="00BC70CE">
            <w:pPr>
              <w:pStyle w:val="ConsPlusCell"/>
              <w:jc w:val="center"/>
              <w:rPr>
                <w:sz w:val="22"/>
                <w:szCs w:val="22"/>
              </w:rPr>
            </w:pPr>
            <w:r w:rsidRPr="000E5B0C">
              <w:rPr>
                <w:sz w:val="22"/>
                <w:szCs w:val="22"/>
              </w:rPr>
              <w:t>1,50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5" w:rsidRPr="00650515" w:rsidRDefault="006F0DA1" w:rsidP="001B058C">
            <w:pPr>
              <w:pStyle w:val="ConsPlusCell"/>
              <w:jc w:val="center"/>
            </w:pPr>
            <w:r w:rsidRPr="000E5B0C">
              <w:t>Плановый показатель достигнут на 99%. Проведены работы по обследованию источников, разработана проектная документация.</w:t>
            </w:r>
          </w:p>
        </w:tc>
      </w:tr>
    </w:tbl>
    <w:p w:rsidR="00586D36" w:rsidRPr="00650515" w:rsidRDefault="00586D36" w:rsidP="00014BD6">
      <w:pPr>
        <w:widowControl w:val="0"/>
        <w:autoSpaceDE w:val="0"/>
        <w:autoSpaceDN w:val="0"/>
        <w:adjustRightInd w:val="0"/>
        <w:ind w:firstLine="540"/>
        <w:jc w:val="center"/>
        <w:rPr>
          <w:color w:val="008000"/>
          <w:sz w:val="22"/>
          <w:szCs w:val="22"/>
        </w:rPr>
      </w:pPr>
    </w:p>
    <w:p w:rsidR="00725AA7" w:rsidRDefault="00725AA7" w:rsidP="00586D36">
      <w:pPr>
        <w:widowControl w:val="0"/>
        <w:autoSpaceDE w:val="0"/>
        <w:autoSpaceDN w:val="0"/>
        <w:adjustRightInd w:val="0"/>
        <w:ind w:firstLine="540"/>
        <w:jc w:val="both"/>
      </w:pPr>
    </w:p>
    <w:p w:rsidR="00725AA7" w:rsidRDefault="00725AA7" w:rsidP="00586D36">
      <w:pPr>
        <w:widowControl w:val="0"/>
        <w:autoSpaceDE w:val="0"/>
        <w:autoSpaceDN w:val="0"/>
        <w:adjustRightInd w:val="0"/>
        <w:ind w:firstLine="540"/>
        <w:jc w:val="both"/>
      </w:pPr>
    </w:p>
    <w:p w:rsidR="00725AA7" w:rsidRDefault="00725AA7" w:rsidP="00586D36">
      <w:pPr>
        <w:widowControl w:val="0"/>
        <w:autoSpaceDE w:val="0"/>
        <w:autoSpaceDN w:val="0"/>
        <w:adjustRightInd w:val="0"/>
        <w:ind w:firstLine="540"/>
        <w:jc w:val="both"/>
      </w:pPr>
    </w:p>
    <w:p w:rsidR="00725AA7" w:rsidRDefault="00725AA7" w:rsidP="00586D36">
      <w:pPr>
        <w:widowControl w:val="0"/>
        <w:autoSpaceDE w:val="0"/>
        <w:autoSpaceDN w:val="0"/>
        <w:adjustRightInd w:val="0"/>
        <w:ind w:firstLine="540"/>
        <w:jc w:val="both"/>
      </w:pPr>
    </w:p>
    <w:p w:rsidR="00725AA7" w:rsidRDefault="00725AA7" w:rsidP="00586D36">
      <w:pPr>
        <w:widowControl w:val="0"/>
        <w:autoSpaceDE w:val="0"/>
        <w:autoSpaceDN w:val="0"/>
        <w:adjustRightInd w:val="0"/>
        <w:ind w:firstLine="540"/>
        <w:jc w:val="both"/>
      </w:pPr>
    </w:p>
    <w:p w:rsidR="00586D36" w:rsidRPr="00650515" w:rsidRDefault="00586D36" w:rsidP="00586D36">
      <w:pPr>
        <w:widowControl w:val="0"/>
        <w:autoSpaceDE w:val="0"/>
        <w:autoSpaceDN w:val="0"/>
        <w:adjustRightInd w:val="0"/>
        <w:ind w:firstLine="540"/>
        <w:jc w:val="both"/>
      </w:pPr>
      <w:r w:rsidRPr="00650515">
        <w:t>Исп.</w:t>
      </w:r>
      <w:r w:rsidR="00FA3EE3" w:rsidRPr="00650515">
        <w:t xml:space="preserve"> </w:t>
      </w:r>
      <w:r w:rsidR="004A5B7C" w:rsidRPr="00650515">
        <w:t>Пинчик О.А</w:t>
      </w:r>
      <w:r w:rsidR="00FA3EE3" w:rsidRPr="00650515">
        <w:t>.</w:t>
      </w:r>
    </w:p>
    <w:p w:rsidR="00586D36" w:rsidRDefault="00586D36" w:rsidP="00586D36">
      <w:pPr>
        <w:widowControl w:val="0"/>
        <w:autoSpaceDE w:val="0"/>
        <w:autoSpaceDN w:val="0"/>
        <w:adjustRightInd w:val="0"/>
        <w:ind w:firstLine="540"/>
        <w:jc w:val="both"/>
      </w:pPr>
      <w:r w:rsidRPr="00650515">
        <w:t>Тел.</w:t>
      </w:r>
      <w:r w:rsidR="004A5B7C" w:rsidRPr="00650515">
        <w:t xml:space="preserve"> 9-13-33</w:t>
      </w:r>
    </w:p>
    <w:sectPr w:rsidR="00586D36" w:rsidSect="00D21FE1">
      <w:pgSz w:w="16838" w:h="11906" w:orient="landscape"/>
      <w:pgMar w:top="1276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36"/>
    <w:rsid w:val="0000138D"/>
    <w:rsid w:val="00014BD6"/>
    <w:rsid w:val="00061D2C"/>
    <w:rsid w:val="000B7420"/>
    <w:rsid w:val="000E5B0C"/>
    <w:rsid w:val="001B058C"/>
    <w:rsid w:val="003202C3"/>
    <w:rsid w:val="00347205"/>
    <w:rsid w:val="003734AE"/>
    <w:rsid w:val="003F1273"/>
    <w:rsid w:val="004A5B7C"/>
    <w:rsid w:val="0057204A"/>
    <w:rsid w:val="00586D36"/>
    <w:rsid w:val="00636B2F"/>
    <w:rsid w:val="00650515"/>
    <w:rsid w:val="0068132F"/>
    <w:rsid w:val="006C506A"/>
    <w:rsid w:val="006D312B"/>
    <w:rsid w:val="006E3B94"/>
    <w:rsid w:val="006F0DA1"/>
    <w:rsid w:val="006F5A30"/>
    <w:rsid w:val="00725AA7"/>
    <w:rsid w:val="007B6BBA"/>
    <w:rsid w:val="008769C9"/>
    <w:rsid w:val="00896FA0"/>
    <w:rsid w:val="008B0D6B"/>
    <w:rsid w:val="008B57FF"/>
    <w:rsid w:val="008B6C9B"/>
    <w:rsid w:val="009150A6"/>
    <w:rsid w:val="00920BC0"/>
    <w:rsid w:val="009665D6"/>
    <w:rsid w:val="009738B0"/>
    <w:rsid w:val="00981B17"/>
    <w:rsid w:val="009C2D5A"/>
    <w:rsid w:val="00A216ED"/>
    <w:rsid w:val="00A82BC8"/>
    <w:rsid w:val="00AA30CB"/>
    <w:rsid w:val="00AF1E26"/>
    <w:rsid w:val="00B56808"/>
    <w:rsid w:val="00B6235C"/>
    <w:rsid w:val="00BB45E2"/>
    <w:rsid w:val="00BC70CE"/>
    <w:rsid w:val="00BC74E5"/>
    <w:rsid w:val="00BD7C9D"/>
    <w:rsid w:val="00CD3FB6"/>
    <w:rsid w:val="00CE2C53"/>
    <w:rsid w:val="00D13A69"/>
    <w:rsid w:val="00D21FE1"/>
    <w:rsid w:val="00D678CA"/>
    <w:rsid w:val="00D9356E"/>
    <w:rsid w:val="00DD48AA"/>
    <w:rsid w:val="00E1698E"/>
    <w:rsid w:val="00E2005D"/>
    <w:rsid w:val="00E30BB5"/>
    <w:rsid w:val="00E76887"/>
    <w:rsid w:val="00EE1C2D"/>
    <w:rsid w:val="00F43697"/>
    <w:rsid w:val="00F82826"/>
    <w:rsid w:val="00FA3EE3"/>
    <w:rsid w:val="00FD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CB614-11CA-4D82-BE61-1B587555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qFormat/>
    <w:rsid w:val="00014BD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D7C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C9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99"/>
    <w:qFormat/>
    <w:rsid w:val="009C2D5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48D9D-828C-4BA7-ACA4-AC12F4644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Оксана А. Пинчик</cp:lastModifiedBy>
  <cp:revision>15</cp:revision>
  <cp:lastPrinted>2018-04-06T03:57:00Z</cp:lastPrinted>
  <dcterms:created xsi:type="dcterms:W3CDTF">2018-03-05T08:31:00Z</dcterms:created>
  <dcterms:modified xsi:type="dcterms:W3CDTF">2018-04-06T03:57:00Z</dcterms:modified>
</cp:coreProperties>
</file>