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36" w:rsidRPr="00A46043" w:rsidRDefault="00586D36" w:rsidP="00586D36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>Приложение 7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 xml:space="preserve">к Порядку 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</w:pPr>
      <w:r w:rsidRPr="00A46043">
        <w:t xml:space="preserve"> </w:t>
      </w:r>
    </w:p>
    <w:p w:rsidR="00586D36" w:rsidRPr="00650515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50515">
        <w:rPr>
          <w:bCs/>
        </w:rPr>
        <w:t>СВЕДЕНИЯ</w:t>
      </w:r>
    </w:p>
    <w:p w:rsidR="00586D36" w:rsidRPr="00650515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50515">
        <w:rPr>
          <w:bCs/>
        </w:rPr>
        <w:t xml:space="preserve">О ДОСТИЖЕНИИ ЗНАЧЕНИЙ ПОКАЗАТЕЛЕЙ (ИНДИКАТОРОВ) за </w:t>
      </w:r>
      <w:r w:rsidR="00014BD6" w:rsidRPr="00650515">
        <w:rPr>
          <w:bCs/>
        </w:rPr>
        <w:t>201</w:t>
      </w:r>
      <w:r w:rsidR="00E76887" w:rsidRPr="00650515">
        <w:rPr>
          <w:bCs/>
        </w:rPr>
        <w:t>6</w:t>
      </w:r>
      <w:r w:rsidRPr="00650515">
        <w:rPr>
          <w:bCs/>
        </w:rPr>
        <w:t xml:space="preserve"> год. </w:t>
      </w:r>
    </w:p>
    <w:p w:rsidR="00586D36" w:rsidRPr="00650515" w:rsidRDefault="00586D36" w:rsidP="00586D36">
      <w:pPr>
        <w:widowControl w:val="0"/>
        <w:autoSpaceDE w:val="0"/>
        <w:autoSpaceDN w:val="0"/>
        <w:adjustRightInd w:val="0"/>
        <w:jc w:val="both"/>
      </w:pPr>
    </w:p>
    <w:p w:rsidR="00014BD6" w:rsidRPr="00650515" w:rsidRDefault="00586D36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50515">
        <w:rPr>
          <w:rFonts w:ascii="Times New Roman" w:hAnsi="Times New Roman" w:cs="Times New Roman"/>
          <w:sz w:val="26"/>
          <w:szCs w:val="26"/>
        </w:rPr>
        <w:t>Наименование муниципальной программы</w:t>
      </w:r>
      <w:r w:rsidR="00014BD6" w:rsidRPr="00650515">
        <w:rPr>
          <w:rFonts w:ascii="Times New Roman" w:hAnsi="Times New Roman" w:cs="Times New Roman"/>
          <w:sz w:val="26"/>
          <w:szCs w:val="26"/>
        </w:rPr>
        <w:t>:</w:t>
      </w:r>
    </w:p>
    <w:p w:rsidR="00BC70CE" w:rsidRPr="00650515" w:rsidRDefault="00BC70CE" w:rsidP="009665D6">
      <w:pPr>
        <w:rPr>
          <w:sz w:val="26"/>
          <w:szCs w:val="26"/>
        </w:rPr>
      </w:pPr>
      <w:r w:rsidRPr="00650515">
        <w:rPr>
          <w:sz w:val="26"/>
          <w:szCs w:val="26"/>
        </w:rPr>
        <w:t>«Развитие инфраструктуры и благоустройство населенных пунктов</w:t>
      </w:r>
    </w:p>
    <w:p w:rsidR="00BC70CE" w:rsidRPr="00650515" w:rsidRDefault="00BC70CE" w:rsidP="00BC70CE">
      <w:pPr>
        <w:rPr>
          <w:sz w:val="26"/>
          <w:szCs w:val="26"/>
        </w:rPr>
      </w:pPr>
      <w:r w:rsidRPr="00650515">
        <w:rPr>
          <w:sz w:val="26"/>
          <w:szCs w:val="26"/>
        </w:rPr>
        <w:t xml:space="preserve"> муниципального образования «Городской округ Ногликский» на 2015-2020 годы»</w:t>
      </w:r>
    </w:p>
    <w:p w:rsidR="00BC70CE" w:rsidRPr="00650515" w:rsidRDefault="00BC70CE" w:rsidP="00BC70CE">
      <w:pPr>
        <w:ind w:firstLine="709"/>
        <w:jc w:val="both"/>
        <w:rPr>
          <w:sz w:val="26"/>
          <w:szCs w:val="26"/>
        </w:rPr>
      </w:pPr>
    </w:p>
    <w:p w:rsidR="00586D36" w:rsidRPr="00650515" w:rsidRDefault="00014BD6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50515">
        <w:rPr>
          <w:rFonts w:ascii="Times New Roman" w:hAnsi="Times New Roman" w:cs="Times New Roman"/>
          <w:sz w:val="26"/>
          <w:szCs w:val="26"/>
        </w:rPr>
        <w:t>Утверждена постановлением администрации муниципального образования «Городской окру</w:t>
      </w:r>
      <w:r w:rsidR="00BC70CE" w:rsidRPr="00650515">
        <w:rPr>
          <w:rFonts w:ascii="Times New Roman" w:hAnsi="Times New Roman" w:cs="Times New Roman"/>
          <w:sz w:val="26"/>
          <w:szCs w:val="26"/>
        </w:rPr>
        <w:t xml:space="preserve">г Ногликский» от 10.08.2015 № 565 </w:t>
      </w:r>
      <w:r w:rsidRPr="00650515">
        <w:rPr>
          <w:rFonts w:ascii="Times New Roman" w:hAnsi="Times New Roman" w:cs="Times New Roman"/>
          <w:sz w:val="26"/>
          <w:szCs w:val="26"/>
        </w:rPr>
        <w:t xml:space="preserve">(в ред. от </w:t>
      </w:r>
      <w:r w:rsidR="009665D6" w:rsidRPr="00650515">
        <w:rPr>
          <w:rFonts w:ascii="Times New Roman" w:hAnsi="Times New Roman" w:cs="Times New Roman"/>
          <w:sz w:val="26"/>
          <w:szCs w:val="26"/>
        </w:rPr>
        <w:t>22.03.2016 № 240</w:t>
      </w:r>
      <w:r w:rsidR="00E76887" w:rsidRPr="00650515">
        <w:rPr>
          <w:rFonts w:ascii="Times New Roman" w:hAnsi="Times New Roman" w:cs="Times New Roman"/>
          <w:sz w:val="26"/>
          <w:szCs w:val="26"/>
        </w:rPr>
        <w:t>, от 08.11.2016 № 786)</w:t>
      </w:r>
    </w:p>
    <w:p w:rsidR="00586D36" w:rsidRPr="00650515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50515">
        <w:rPr>
          <w:rFonts w:ascii="Times New Roman" w:hAnsi="Times New Roman" w:cs="Times New Roman"/>
          <w:sz w:val="26"/>
          <w:szCs w:val="26"/>
        </w:rPr>
        <w:t xml:space="preserve">    Ответственный исполнитель муниципальной программы </w:t>
      </w:r>
      <w:r w:rsidR="007B6BBA" w:rsidRPr="00650515">
        <w:rPr>
          <w:rFonts w:ascii="Times New Roman" w:hAnsi="Times New Roman" w:cs="Times New Roman"/>
          <w:sz w:val="26"/>
          <w:szCs w:val="26"/>
        </w:rPr>
        <w:t xml:space="preserve">отдел ЖКХ администрации муниципального образования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375"/>
        <w:gridCol w:w="1033"/>
        <w:gridCol w:w="1620"/>
        <w:gridCol w:w="2119"/>
        <w:gridCol w:w="2581"/>
        <w:gridCol w:w="3713"/>
      </w:tblGrid>
      <w:tr w:rsidR="00586D36" w:rsidRPr="00650515" w:rsidTr="00D21FE1">
        <w:trPr>
          <w:trHeight w:val="400"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 xml:space="preserve">N </w:t>
            </w:r>
            <w:r w:rsidRPr="00650515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Наименование</w:t>
            </w:r>
            <w:r w:rsidRPr="00650515">
              <w:rPr>
                <w:sz w:val="22"/>
                <w:szCs w:val="22"/>
              </w:rPr>
              <w:br/>
              <w:t xml:space="preserve"> показателя </w:t>
            </w:r>
            <w:r w:rsidRPr="00650515">
              <w:rPr>
                <w:sz w:val="22"/>
                <w:szCs w:val="22"/>
              </w:rPr>
              <w:br/>
              <w:t>(индикатора)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 xml:space="preserve">Ед.  </w:t>
            </w:r>
            <w:r w:rsidRPr="00650515">
              <w:rPr>
                <w:sz w:val="22"/>
                <w:szCs w:val="22"/>
              </w:rPr>
              <w:br/>
              <w:t xml:space="preserve"> изм.</w:t>
            </w:r>
          </w:p>
        </w:tc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Значения показателя (индикатора)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 xml:space="preserve">Обоснование    отклонений  </w:t>
            </w:r>
            <w:r w:rsidRPr="00650515">
              <w:rPr>
                <w:sz w:val="22"/>
                <w:szCs w:val="22"/>
              </w:rPr>
              <w:br/>
              <w:t xml:space="preserve">   значений     показателя  </w:t>
            </w:r>
            <w:r w:rsidRPr="00650515">
              <w:rPr>
                <w:sz w:val="22"/>
                <w:szCs w:val="22"/>
              </w:rPr>
              <w:br/>
              <w:t xml:space="preserve"> (индикатора)    на конец   </w:t>
            </w:r>
            <w:r w:rsidRPr="00650515">
              <w:rPr>
                <w:sz w:val="22"/>
                <w:szCs w:val="22"/>
              </w:rPr>
              <w:br/>
              <w:t>отчетного года</w:t>
            </w:r>
            <w:r w:rsidRPr="00650515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586D36" w:rsidRPr="00650515" w:rsidTr="00D21FE1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 xml:space="preserve">год,     </w:t>
            </w:r>
            <w:r w:rsidRPr="00650515">
              <w:rPr>
                <w:sz w:val="22"/>
                <w:szCs w:val="22"/>
              </w:rPr>
              <w:br/>
            </w:r>
            <w:proofErr w:type="spellStart"/>
            <w:r w:rsidRPr="00650515">
              <w:rPr>
                <w:sz w:val="22"/>
                <w:szCs w:val="22"/>
              </w:rPr>
              <w:t>предшеству</w:t>
            </w:r>
            <w:proofErr w:type="spellEnd"/>
          </w:p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proofErr w:type="spellStart"/>
            <w:r w:rsidRPr="00650515">
              <w:rPr>
                <w:sz w:val="22"/>
                <w:szCs w:val="22"/>
              </w:rPr>
              <w:t>ющий</w:t>
            </w:r>
            <w:proofErr w:type="spellEnd"/>
            <w:r w:rsidRPr="00650515">
              <w:rPr>
                <w:sz w:val="22"/>
                <w:szCs w:val="22"/>
              </w:rPr>
              <w:br/>
              <w:t xml:space="preserve">  отчетному</w:t>
            </w:r>
          </w:p>
        </w:tc>
        <w:tc>
          <w:tcPr>
            <w:tcW w:w="4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650515" w:rsidTr="00D21FE1">
        <w:trPr>
          <w:trHeight w:val="8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план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факт</w:t>
            </w: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650515" w:rsidTr="00D21FE1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1</w:t>
            </w:r>
          </w:p>
        </w:tc>
        <w:tc>
          <w:tcPr>
            <w:tcW w:w="3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4</w:t>
            </w:r>
          </w:p>
        </w:tc>
        <w:tc>
          <w:tcPr>
            <w:tcW w:w="2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5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6</w:t>
            </w:r>
          </w:p>
        </w:tc>
        <w:tc>
          <w:tcPr>
            <w:tcW w:w="3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7</w:t>
            </w:r>
          </w:p>
        </w:tc>
      </w:tr>
      <w:tr w:rsidR="00586D36" w:rsidRPr="00650515" w:rsidTr="00D21FE1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D36" w:rsidRPr="00650515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 xml:space="preserve">                                  Наименование подпрограммы, ведомственной целевой программы (при наличии)                                  </w:t>
            </w:r>
          </w:p>
        </w:tc>
      </w:tr>
      <w:tr w:rsidR="00A82BC8" w:rsidRPr="00650515" w:rsidTr="00896FA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38,3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9150A6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38,</w:t>
            </w:r>
            <w:r w:rsidR="009150A6" w:rsidRPr="00650515">
              <w:rPr>
                <w:sz w:val="26"/>
                <w:szCs w:val="26"/>
              </w:rPr>
              <w:t>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896FA0" w:rsidP="00A82BC8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6"/>
                <w:szCs w:val="26"/>
              </w:rPr>
              <w:t>37,15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896FA0" w:rsidP="00896FA0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Всего 79,4 км. Дорог из них 29,5 км. с усовершенствованным покрытием.</w:t>
            </w:r>
          </w:p>
        </w:tc>
      </w:tr>
      <w:tr w:rsidR="00A82BC8" w:rsidRPr="00650515" w:rsidTr="00896FA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2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 xml:space="preserve">Доля протяженности автомобильных дорог общего пользования </w:t>
            </w:r>
            <w:r w:rsidRPr="00650515">
              <w:rPr>
                <w:sz w:val="26"/>
                <w:szCs w:val="26"/>
              </w:rPr>
              <w:lastRenderedPageBreak/>
              <w:t>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9150A6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72,0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9150A6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71,2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896FA0" w:rsidP="009665D6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100,0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896FA0" w:rsidP="00014BD6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Отчет 3ДГ за 2016 год</w:t>
            </w:r>
          </w:p>
          <w:p w:rsidR="00896FA0" w:rsidRPr="00650515" w:rsidRDefault="00896FA0" w:rsidP="00014BD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A82BC8" w:rsidRPr="00650515" w:rsidTr="00BC70C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Доля капитально отремонтированных дворовых территорий от общей площади дворовых территорий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9150A6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14,6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9150A6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46,4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CE" w:rsidRPr="00650515" w:rsidRDefault="00896FA0" w:rsidP="00BC70CE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32,2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CE" w:rsidRPr="00650515" w:rsidRDefault="00BC70CE" w:rsidP="00896FA0">
            <w:pPr>
              <w:pStyle w:val="ConsPlusCell"/>
              <w:jc w:val="center"/>
            </w:pPr>
            <w:r w:rsidRPr="00650515">
              <w:t>Общая площадь дворовых территорий 253</w:t>
            </w:r>
            <w:r w:rsidR="00896FA0" w:rsidRPr="00650515">
              <w:t xml:space="preserve"> </w:t>
            </w:r>
            <w:r w:rsidRPr="00650515">
              <w:t>628,6 м</w:t>
            </w:r>
            <w:r w:rsidRPr="00650515">
              <w:rPr>
                <w:vertAlign w:val="superscript"/>
              </w:rPr>
              <w:t>2</w:t>
            </w:r>
            <w:r w:rsidRPr="00650515">
              <w:t>,</w:t>
            </w:r>
            <w:r w:rsidR="00896FA0" w:rsidRPr="00650515">
              <w:t xml:space="preserve"> с учетом 2016</w:t>
            </w:r>
            <w:r w:rsidRPr="00650515">
              <w:t xml:space="preserve"> года капитально отремонтировано </w:t>
            </w:r>
            <w:r w:rsidR="00896FA0" w:rsidRPr="00650515">
              <w:t>81 549,0</w:t>
            </w:r>
            <w:r w:rsidRPr="00650515">
              <w:t xml:space="preserve"> м</w:t>
            </w:r>
            <w:r w:rsidRPr="00650515">
              <w:rPr>
                <w:vertAlign w:val="superscript"/>
              </w:rPr>
              <w:t>2</w:t>
            </w:r>
            <w:r w:rsidRPr="00650515">
              <w:t xml:space="preserve"> (</w:t>
            </w:r>
            <w:r w:rsidR="00896FA0" w:rsidRPr="00650515">
              <w:t>44 423,0</w:t>
            </w:r>
            <w:r w:rsidRPr="00650515">
              <w:t xml:space="preserve"> м</w:t>
            </w:r>
            <w:r w:rsidRPr="00650515">
              <w:rPr>
                <w:vertAlign w:val="superscript"/>
              </w:rPr>
              <w:t>2</w:t>
            </w:r>
            <w:r w:rsidRPr="00650515">
              <w:t xml:space="preserve"> в 201</w:t>
            </w:r>
            <w:r w:rsidR="00896FA0" w:rsidRPr="00650515">
              <w:t>6</w:t>
            </w:r>
            <w:r w:rsidRPr="00650515">
              <w:t xml:space="preserve"> году) дворовых территорий </w:t>
            </w:r>
          </w:p>
        </w:tc>
      </w:tr>
      <w:tr w:rsidR="009150A6" w:rsidRPr="00650515" w:rsidTr="00BC70C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A6" w:rsidRPr="00650515" w:rsidRDefault="009150A6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4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A6" w:rsidRPr="00650515" w:rsidRDefault="009150A6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Количество дворовых территорий многоквартирных домов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A6" w:rsidRPr="00650515" w:rsidRDefault="009150A6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A6" w:rsidRPr="00650515" w:rsidRDefault="00BD7C9D" w:rsidP="00EF38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A6" w:rsidRPr="00650515" w:rsidRDefault="009150A6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A6" w:rsidRPr="00650515" w:rsidRDefault="004A5B7C" w:rsidP="00BC70CE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5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A6" w:rsidRPr="00650515" w:rsidRDefault="009150A6" w:rsidP="00D9356E">
            <w:pPr>
              <w:pStyle w:val="ConsPlusCell"/>
              <w:jc w:val="center"/>
            </w:pPr>
            <w:bookmarkStart w:id="0" w:name="_GoBack"/>
            <w:bookmarkEnd w:id="0"/>
          </w:p>
        </w:tc>
      </w:tr>
      <w:tr w:rsidR="00A82BC8" w:rsidRPr="00650515" w:rsidTr="00BC70C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650515" w:rsidRDefault="004A5B7C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5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100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A82BC8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100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650515" w:rsidRDefault="00BC70CE" w:rsidP="00BC70CE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100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650515" w:rsidRDefault="00A82BC8" w:rsidP="001B058C">
            <w:pPr>
              <w:pStyle w:val="ConsPlusCell"/>
              <w:jc w:val="center"/>
            </w:pPr>
          </w:p>
        </w:tc>
      </w:tr>
      <w:tr w:rsidR="004A5B7C" w:rsidRPr="00650515" w:rsidTr="00BC70C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7C" w:rsidRPr="00650515" w:rsidRDefault="004A5B7C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6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650515" w:rsidRDefault="004A5B7C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Трудоустройство безработных и незанятых граждан на оплачиваемые общественные работы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650515" w:rsidRDefault="004A5B7C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650515" w:rsidRDefault="004A5B7C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49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650515" w:rsidRDefault="004A5B7C" w:rsidP="00EF3850">
            <w:pPr>
              <w:jc w:val="center"/>
              <w:rPr>
                <w:sz w:val="26"/>
                <w:szCs w:val="26"/>
              </w:rPr>
            </w:pPr>
            <w:r w:rsidRPr="00650515">
              <w:rPr>
                <w:sz w:val="26"/>
                <w:szCs w:val="26"/>
              </w:rPr>
              <w:t>23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7C" w:rsidRPr="00650515" w:rsidRDefault="004A5B7C" w:rsidP="00BC70CE">
            <w:pPr>
              <w:pStyle w:val="ConsPlusCell"/>
              <w:jc w:val="center"/>
              <w:rPr>
                <w:sz w:val="22"/>
                <w:szCs w:val="22"/>
              </w:rPr>
            </w:pPr>
            <w:r w:rsidRPr="00650515">
              <w:rPr>
                <w:sz w:val="22"/>
                <w:szCs w:val="22"/>
              </w:rPr>
              <w:t>22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7C" w:rsidRPr="00650515" w:rsidRDefault="004A5B7C" w:rsidP="001B058C">
            <w:pPr>
              <w:pStyle w:val="ConsPlusCell"/>
              <w:jc w:val="center"/>
            </w:pPr>
          </w:p>
        </w:tc>
      </w:tr>
    </w:tbl>
    <w:p w:rsidR="00586D36" w:rsidRPr="00650515" w:rsidRDefault="00586D36" w:rsidP="00014BD6">
      <w:pPr>
        <w:widowControl w:val="0"/>
        <w:autoSpaceDE w:val="0"/>
        <w:autoSpaceDN w:val="0"/>
        <w:adjustRightInd w:val="0"/>
        <w:ind w:firstLine="540"/>
        <w:jc w:val="center"/>
        <w:rPr>
          <w:color w:val="008000"/>
          <w:sz w:val="22"/>
          <w:szCs w:val="22"/>
        </w:rPr>
      </w:pPr>
    </w:p>
    <w:p w:rsidR="00586D36" w:rsidRPr="00650515" w:rsidRDefault="00586D36" w:rsidP="00586D36">
      <w:pPr>
        <w:widowControl w:val="0"/>
        <w:autoSpaceDE w:val="0"/>
        <w:autoSpaceDN w:val="0"/>
        <w:adjustRightInd w:val="0"/>
        <w:ind w:firstLine="540"/>
        <w:jc w:val="both"/>
      </w:pPr>
      <w:r w:rsidRPr="00650515">
        <w:t>Исп.</w:t>
      </w:r>
      <w:r w:rsidR="00FA3EE3" w:rsidRPr="00650515">
        <w:t xml:space="preserve"> </w:t>
      </w:r>
      <w:r w:rsidR="004A5B7C" w:rsidRPr="00650515">
        <w:t>Пинчик О.А</w:t>
      </w:r>
      <w:r w:rsidR="00FA3EE3" w:rsidRPr="00650515">
        <w:t>.</w:t>
      </w:r>
    </w:p>
    <w:p w:rsidR="00586D36" w:rsidRDefault="00586D36" w:rsidP="00586D36">
      <w:pPr>
        <w:widowControl w:val="0"/>
        <w:autoSpaceDE w:val="0"/>
        <w:autoSpaceDN w:val="0"/>
        <w:adjustRightInd w:val="0"/>
        <w:ind w:firstLine="540"/>
        <w:jc w:val="both"/>
      </w:pPr>
      <w:r w:rsidRPr="00650515">
        <w:t>Тел.</w:t>
      </w:r>
      <w:r w:rsidR="004A5B7C" w:rsidRPr="00650515">
        <w:t xml:space="preserve"> 9-13-33</w:t>
      </w:r>
    </w:p>
    <w:sectPr w:rsidR="00586D36" w:rsidSect="00D21FE1">
      <w:pgSz w:w="16838" w:h="11906" w:orient="landscape"/>
      <w:pgMar w:top="1276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36"/>
    <w:rsid w:val="0000138D"/>
    <w:rsid w:val="00014BD6"/>
    <w:rsid w:val="000B7420"/>
    <w:rsid w:val="001B058C"/>
    <w:rsid w:val="003202C3"/>
    <w:rsid w:val="00347205"/>
    <w:rsid w:val="003F1273"/>
    <w:rsid w:val="004A5B7C"/>
    <w:rsid w:val="0057204A"/>
    <w:rsid w:val="00586D36"/>
    <w:rsid w:val="00636B2F"/>
    <w:rsid w:val="00650515"/>
    <w:rsid w:val="0068132F"/>
    <w:rsid w:val="006D312B"/>
    <w:rsid w:val="007B6BBA"/>
    <w:rsid w:val="00896FA0"/>
    <w:rsid w:val="008B0D6B"/>
    <w:rsid w:val="008B57FF"/>
    <w:rsid w:val="009150A6"/>
    <w:rsid w:val="009665D6"/>
    <w:rsid w:val="009738B0"/>
    <w:rsid w:val="00981B17"/>
    <w:rsid w:val="00A216ED"/>
    <w:rsid w:val="00A82BC8"/>
    <w:rsid w:val="00AA30CB"/>
    <w:rsid w:val="00B56808"/>
    <w:rsid w:val="00B6235C"/>
    <w:rsid w:val="00BB45E2"/>
    <w:rsid w:val="00BC70CE"/>
    <w:rsid w:val="00BC74E5"/>
    <w:rsid w:val="00BD7C9D"/>
    <w:rsid w:val="00CD3FB6"/>
    <w:rsid w:val="00CE2C53"/>
    <w:rsid w:val="00D13A69"/>
    <w:rsid w:val="00D21FE1"/>
    <w:rsid w:val="00D678CA"/>
    <w:rsid w:val="00D9356E"/>
    <w:rsid w:val="00E1698E"/>
    <w:rsid w:val="00E2005D"/>
    <w:rsid w:val="00E76887"/>
    <w:rsid w:val="00EE1C2D"/>
    <w:rsid w:val="00F43697"/>
    <w:rsid w:val="00F82826"/>
    <w:rsid w:val="00FA3EE3"/>
    <w:rsid w:val="00F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CB614-11CA-4D82-BE61-1B587555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qFormat/>
    <w:rsid w:val="00014BD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D7C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C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1EC6D-D768-4255-9CFE-CAFA8F31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Оксана А. Пинчик</cp:lastModifiedBy>
  <cp:revision>8</cp:revision>
  <cp:lastPrinted>2017-03-16T22:42:00Z</cp:lastPrinted>
  <dcterms:created xsi:type="dcterms:W3CDTF">2017-03-01T03:44:00Z</dcterms:created>
  <dcterms:modified xsi:type="dcterms:W3CDTF">2017-03-16T22:43:00Z</dcterms:modified>
</cp:coreProperties>
</file>