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DC" w:rsidRDefault="00E868DC" w:rsidP="00E868DC">
      <w:pPr>
        <w:pStyle w:val="a3"/>
        <w:rPr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38B23C38" wp14:editId="28BD0803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DC" w:rsidRDefault="00E868DC" w:rsidP="00E868DC">
      <w:pPr>
        <w:pStyle w:val="a3"/>
        <w:rPr>
          <w:b w:val="0"/>
          <w:bCs w:val="0"/>
          <w:sz w:val="28"/>
        </w:rPr>
      </w:pPr>
    </w:p>
    <w:p w:rsidR="00E868DC" w:rsidRPr="00966AD3" w:rsidRDefault="00E868DC" w:rsidP="00E868DC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  <w:r w:rsidRPr="00966AD3">
        <w:rPr>
          <w:rFonts w:ascii="Times New Roman" w:hAnsi="Times New Roman" w:cs="Times New Roman"/>
          <w:sz w:val="28"/>
        </w:rPr>
        <w:t>САХАЛИНСКАЯ ОБЛАСТЬ</w:t>
      </w:r>
    </w:p>
    <w:p w:rsidR="00E868DC" w:rsidRPr="0014254E" w:rsidRDefault="00E868DC" w:rsidP="00E868DC">
      <w:pPr>
        <w:pStyle w:val="a3"/>
        <w:rPr>
          <w:b w:val="0"/>
          <w:bCs w:val="0"/>
          <w:sz w:val="20"/>
          <w:szCs w:val="20"/>
        </w:rPr>
      </w:pPr>
    </w:p>
    <w:p w:rsidR="00E868DC" w:rsidRPr="00590DF5" w:rsidRDefault="00E868DC" w:rsidP="00E868D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868DC" w:rsidRPr="00590DF5" w:rsidRDefault="00E868DC" w:rsidP="00E868D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868DC" w:rsidRPr="00590DF5" w:rsidRDefault="00E868DC" w:rsidP="00E868D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  <w:lang w:val="en-US"/>
        </w:rPr>
        <w:t>24</w:t>
      </w:r>
      <w:r w:rsidRPr="00590DF5">
        <w:rPr>
          <w:sz w:val="28"/>
          <w:szCs w:val="28"/>
        </w:rPr>
        <w:t xml:space="preserve"> гг.</w:t>
      </w:r>
    </w:p>
    <w:p w:rsidR="00E868DC" w:rsidRPr="0014254E" w:rsidRDefault="00E868DC" w:rsidP="00E868D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E868DC" w:rsidRPr="002C745E" w:rsidTr="000043D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DC" w:rsidRDefault="00E868DC" w:rsidP="000043D3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E868DC" w:rsidRPr="002C745E" w:rsidRDefault="00E868DC" w:rsidP="000043D3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C745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C745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C745E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C745E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C745E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868DC" w:rsidRPr="002C745E" w:rsidRDefault="00E868DC" w:rsidP="00E868DC">
      <w:pPr>
        <w:widowControl w:val="0"/>
        <w:jc w:val="center"/>
        <w:rPr>
          <w:b/>
          <w:sz w:val="28"/>
          <w:szCs w:val="28"/>
        </w:rPr>
      </w:pPr>
    </w:p>
    <w:p w:rsidR="00E868DC" w:rsidRPr="000C15D9" w:rsidRDefault="00E868DC" w:rsidP="00E868DC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>ПОСТАНОВЛЕНИЕ</w:t>
      </w:r>
    </w:p>
    <w:p w:rsidR="00E868DC" w:rsidRPr="003C216C" w:rsidRDefault="00E868DC" w:rsidP="00E868DC">
      <w:pPr>
        <w:widowControl w:val="0"/>
        <w:jc w:val="center"/>
        <w:rPr>
          <w:b/>
          <w:sz w:val="28"/>
          <w:szCs w:val="28"/>
        </w:rPr>
      </w:pPr>
      <w:r w:rsidRPr="000502F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9626C">
        <w:rPr>
          <w:b/>
          <w:sz w:val="28"/>
          <w:szCs w:val="28"/>
        </w:rPr>
        <w:t>29</w:t>
      </w:r>
      <w:bookmarkStart w:id="0" w:name="_GoBack"/>
      <w:bookmarkEnd w:id="0"/>
    </w:p>
    <w:p w:rsidR="00E868DC" w:rsidRPr="003C216C" w:rsidRDefault="00E868DC" w:rsidP="00E868DC">
      <w:pPr>
        <w:tabs>
          <w:tab w:val="left" w:pos="2694"/>
        </w:tabs>
      </w:pPr>
    </w:p>
    <w:p w:rsidR="00E868DC" w:rsidRPr="002C745E" w:rsidRDefault="00E868DC" w:rsidP="00E868DC">
      <w:pPr>
        <w:tabs>
          <w:tab w:val="left" w:pos="2694"/>
        </w:tabs>
      </w:pPr>
      <w:r>
        <w:t>23.11</w:t>
      </w:r>
      <w:r w:rsidRPr="003C216C">
        <w:t>.20</w:t>
      </w:r>
      <w:r w:rsidRPr="002C745E">
        <w:t>20</w:t>
      </w:r>
    </w:p>
    <w:p w:rsidR="00E868DC" w:rsidRDefault="00E868DC" w:rsidP="00E868DC">
      <w:pPr>
        <w:ind w:left="1701" w:right="1701"/>
        <w:jc w:val="center"/>
        <w:rPr>
          <w:b/>
          <w:bCs/>
          <w:sz w:val="28"/>
          <w:szCs w:val="28"/>
        </w:rPr>
      </w:pPr>
    </w:p>
    <w:p w:rsidR="00E868DC" w:rsidRDefault="00E868DC" w:rsidP="00E868DC">
      <w:pPr>
        <w:ind w:right="1701"/>
        <w:rPr>
          <w:bCs/>
        </w:rPr>
      </w:pPr>
      <w:r>
        <w:rPr>
          <w:bCs/>
        </w:rPr>
        <w:t xml:space="preserve">О предотвращении распространения </w:t>
      </w:r>
    </w:p>
    <w:p w:rsidR="00E868DC" w:rsidRDefault="00E868DC" w:rsidP="00E868DC">
      <w:pPr>
        <w:ind w:right="1701"/>
        <w:rPr>
          <w:bCs/>
        </w:rPr>
      </w:pP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инфекции.</w:t>
      </w:r>
    </w:p>
    <w:p w:rsidR="00E868DC" w:rsidRPr="008C07FC" w:rsidRDefault="00E868DC" w:rsidP="00E868DC">
      <w:pPr>
        <w:ind w:right="1701"/>
        <w:rPr>
          <w:bCs/>
        </w:rPr>
      </w:pPr>
    </w:p>
    <w:p w:rsidR="00E868DC" w:rsidRPr="008C07FC" w:rsidRDefault="00E868DC" w:rsidP="00E868DC">
      <w:pPr>
        <w:ind w:right="1701"/>
        <w:rPr>
          <w:bCs/>
        </w:rPr>
      </w:pPr>
    </w:p>
    <w:p w:rsidR="00C004AA" w:rsidRDefault="00E868DC" w:rsidP="00C004A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>
        <w:rPr>
          <w:rFonts w:eastAsiaTheme="minorHAnsi"/>
          <w:lang w:eastAsia="en-US"/>
        </w:rPr>
        <w:t xml:space="preserve">В связи с угрозой распространения на территории </w:t>
      </w:r>
      <w:r w:rsidR="001E3532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новой </w:t>
      </w:r>
      <w:proofErr w:type="spellStart"/>
      <w:r>
        <w:rPr>
          <w:rFonts w:eastAsiaTheme="minorHAnsi"/>
          <w:lang w:eastAsia="en-US"/>
        </w:rPr>
        <w:t>коронавирусной</w:t>
      </w:r>
      <w:proofErr w:type="spellEnd"/>
      <w:r>
        <w:rPr>
          <w:rFonts w:eastAsiaTheme="minorHAnsi"/>
          <w:lang w:eastAsia="en-US"/>
        </w:rPr>
        <w:t xml:space="preserve"> инфекции (2019-nCoV),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Сахалинской области от 13.06.2007 № 50-ЗО «О защите населения и территории Сахалинской области от чрезвычайных ситуаций природного и техногенного характера», </w:t>
      </w:r>
      <w:r>
        <w:t xml:space="preserve">Указом Губернатора Сахалинской области от 18.03.2020 № 16 (в редакции от 10.11.2020) «О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Сахалинской области», </w:t>
      </w:r>
      <w:r>
        <w:rPr>
          <w:rFonts w:eastAsiaTheme="minorHAnsi"/>
          <w:lang w:eastAsia="en-US"/>
        </w:rPr>
        <w:t xml:space="preserve">учитывая рекомендации Федеральной службы по надзору в сфере прав потребителей и благополучия человека от 10.03.2020 № 02/3853-2020-27, от 17.05.2020 № 65-00-01/04-3236-2020, </w:t>
      </w:r>
      <w:r w:rsidRPr="005078BD">
        <w:t>ПОСТАНОВЛЯЮ:</w:t>
      </w:r>
    </w:p>
    <w:p w:rsidR="00C004AA" w:rsidRDefault="00C004AA" w:rsidP="00C004A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868DC" w:rsidRDefault="00C004AA" w:rsidP="00C004A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E868DC">
        <w:rPr>
          <w:rFonts w:eastAsiaTheme="minorHAnsi"/>
          <w:lang w:eastAsia="en-US"/>
        </w:rPr>
        <w:t xml:space="preserve">Установить, что проведение Собранием муниципального образования «Городской округ Ногликский» очередных и внеочередных заседаний, заседаний постоянных комиссий Собрания иных публичных мероприятий в закрытых помещениях допускается с численностью до 50 человек при условии обеспечения соблюдения социального </w:t>
      </w:r>
      <w:proofErr w:type="spellStart"/>
      <w:r w:rsidR="00E868DC">
        <w:rPr>
          <w:rFonts w:eastAsiaTheme="minorHAnsi"/>
          <w:lang w:eastAsia="en-US"/>
        </w:rPr>
        <w:t>дистанцирования</w:t>
      </w:r>
      <w:proofErr w:type="spellEnd"/>
      <w:r w:rsidR="00E868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согласно подпункту 4.4. </w:t>
      </w:r>
      <w:r>
        <w:t>Указа Губернатора Сахалинской области от 18.03.2020 № 16</w:t>
      </w:r>
      <w:r w:rsidR="00E868DC">
        <w:rPr>
          <w:rFonts w:eastAsiaTheme="minorHAnsi"/>
          <w:lang w:eastAsia="en-US"/>
        </w:rPr>
        <w:t xml:space="preserve"> и использования средств индивидуальной защиты органов </w:t>
      </w:r>
      <w:r w:rsidR="00E868DC">
        <w:rPr>
          <w:rFonts w:eastAsiaTheme="minorHAnsi"/>
          <w:lang w:eastAsia="en-US"/>
        </w:rPr>
        <w:lastRenderedPageBreak/>
        <w:t>дыхания (маски, респираторы).</w:t>
      </w:r>
    </w:p>
    <w:p w:rsidR="00C004AA" w:rsidRDefault="00C004AA" w:rsidP="00C004A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</w:rPr>
      </w:pPr>
    </w:p>
    <w:p w:rsidR="00E868DC" w:rsidRPr="005078BD" w:rsidRDefault="00C004AA" w:rsidP="00C004A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E868DC" w:rsidRPr="005078B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868DC" w:rsidRDefault="00E868DC" w:rsidP="00E868DC"/>
    <w:p w:rsidR="00E868DC" w:rsidRDefault="00E868DC" w:rsidP="00E868DC"/>
    <w:p w:rsidR="00E868DC" w:rsidRDefault="00E868DC" w:rsidP="00E868DC"/>
    <w:p w:rsidR="00E868DC" w:rsidRDefault="00E868DC" w:rsidP="00E868DC">
      <w:r>
        <w:t>Председатель Собрания</w:t>
      </w:r>
      <w:r w:rsidRPr="008E5F12">
        <w:t xml:space="preserve"> </w:t>
      </w:r>
    </w:p>
    <w:p w:rsidR="00E868DC" w:rsidRDefault="00E868DC" w:rsidP="00E868DC">
      <w:r>
        <w:t>муниципального образования</w:t>
      </w:r>
      <w:r w:rsidRPr="008E5F12">
        <w:t xml:space="preserve"> </w:t>
      </w:r>
    </w:p>
    <w:p w:rsidR="00E868DC" w:rsidRDefault="00E868DC" w:rsidP="00E868DC"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</w:t>
      </w:r>
      <w:r w:rsidRPr="008E5F12">
        <w:t xml:space="preserve"> </w:t>
      </w:r>
      <w:r>
        <w:t xml:space="preserve">О.В. Данченко </w:t>
      </w:r>
    </w:p>
    <w:p w:rsidR="00201E66" w:rsidRDefault="00201E66"/>
    <w:sectPr w:rsidR="00201E66" w:rsidSect="00C00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C"/>
    <w:rsid w:val="001E3532"/>
    <w:rsid w:val="00201E66"/>
    <w:rsid w:val="0059626C"/>
    <w:rsid w:val="00C004AA"/>
    <w:rsid w:val="00E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1ABA-500B-43C4-93DE-BFF4371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8DC"/>
    <w:pPr>
      <w:jc w:val="center"/>
    </w:pPr>
    <w:rPr>
      <w:rFonts w:ascii="Arial Narrow" w:hAnsi="Arial Narrow" w:cs="Arial Narrow"/>
      <w:b/>
      <w:bCs/>
    </w:rPr>
  </w:style>
  <w:style w:type="character" w:customStyle="1" w:styleId="a4">
    <w:name w:val="Название Знак"/>
    <w:basedOn w:val="a0"/>
    <w:link w:val="a3"/>
    <w:rsid w:val="00E868DC"/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868D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868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E868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E86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868DC"/>
    <w:pPr>
      <w:widowControl w:val="0"/>
      <w:shd w:val="clear" w:color="auto" w:fill="FFFFFF"/>
      <w:spacing w:before="600" w:after="720" w:line="0" w:lineRule="atLeast"/>
      <w:jc w:val="center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C0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3</cp:revision>
  <dcterms:created xsi:type="dcterms:W3CDTF">2020-11-23T23:10:00Z</dcterms:created>
  <dcterms:modified xsi:type="dcterms:W3CDTF">2020-11-24T00:55:00Z</dcterms:modified>
</cp:coreProperties>
</file>