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65B3" w14:textId="72EA4424" w:rsidR="000E3C87" w:rsidRDefault="00D94ECC" w:rsidP="00256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2561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ПО ПРОФИЛАКТИКЕ ЯЩУРА ЖИВОТНЫХ</w:t>
      </w:r>
    </w:p>
    <w:p w14:paraId="20450B32" w14:textId="717AA652" w:rsidR="00A261B8" w:rsidRPr="002561C8" w:rsidRDefault="00A261B8" w:rsidP="00256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населения</w:t>
      </w:r>
    </w:p>
    <w:p w14:paraId="1D7965E3" w14:textId="77777777" w:rsidR="00D94ECC" w:rsidRPr="002561C8" w:rsidRDefault="003B3188" w:rsidP="00D94E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ЯЩУР</w:t>
      </w:r>
      <w:r w:rsidR="00D94ECC"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F36777" w:rsidRPr="002561C8">
        <w:rPr>
          <w:rFonts w:ascii="Times New Roman" w:hAnsi="Times New Roman" w:cs="Times New Roman"/>
          <w:sz w:val="20"/>
          <w:szCs w:val="20"/>
        </w:rPr>
        <w:t xml:space="preserve">остро протекающая и быстро распространяющаяся </w:t>
      </w:r>
      <w:r w:rsidR="00083640"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вирусная болезнь парнокопытных животных и мозоленогих (верблюдов). </w:t>
      </w:r>
    </w:p>
    <w:p w14:paraId="5546717B" w14:textId="77777777" w:rsidR="00D94ECC" w:rsidRPr="002561C8" w:rsidRDefault="00083640" w:rsidP="00D94E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Известно 7 серотипов вируса. Животные, переболевшие вирусом одного типа, могут заболеть вирусом ящура другого типа.</w:t>
      </w:r>
    </w:p>
    <w:p w14:paraId="0A7C687C" w14:textId="7E2EEBC5" w:rsidR="00D94ECC" w:rsidRPr="002561C8" w:rsidRDefault="003B3188" w:rsidP="00D94E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 БОЛЕЗНИ</w:t>
      </w:r>
      <w:r w:rsidR="00D94ECC"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больные</w:t>
      </w:r>
      <w:r w:rsidR="00982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3640"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переболевшие животные (</w:t>
      </w:r>
      <w:r w:rsidR="00D94ECC"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находящиеся в инкубационном (скрытом) периоде болезни</w:t>
      </w:r>
      <w:r w:rsidR="00083640"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>), инфицированные корма.</w:t>
      </w:r>
    </w:p>
    <w:p w14:paraId="61C106A1" w14:textId="77777777" w:rsidR="003B3188" w:rsidRPr="002561C8" w:rsidRDefault="003B3188" w:rsidP="003B318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ИНКУБАЦИОННЫЙ ПЕРИОД – </w:t>
      </w:r>
      <w:r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среднем 14 дней.</w:t>
      </w:r>
    </w:p>
    <w:p w14:paraId="4528476C" w14:textId="77777777" w:rsidR="00D94ECC" w:rsidRPr="002561C8" w:rsidRDefault="00D94ECC" w:rsidP="003B318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КЛИНИЧЕСКИЕ ПРИЗНАКИ ЯЩУРА</w:t>
      </w:r>
    </w:p>
    <w:p w14:paraId="3548DA85" w14:textId="04BB9245" w:rsidR="00DA20B7" w:rsidRPr="002561C8" w:rsidRDefault="00D94ECC" w:rsidP="00DA20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КРУПН</w:t>
      </w:r>
      <w:r w:rsidR="003B3188"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ЫЙ</w:t>
      </w:r>
      <w:r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РОГАТ</w:t>
      </w:r>
      <w:r w:rsidR="003B3188"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ЫЙ</w:t>
      </w:r>
      <w:r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СКОТ</w:t>
      </w:r>
      <w:r w:rsidR="00122D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3188"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угнетение, ухудшение аппетита и отказ от корма, прекращение жвачки, </w:t>
      </w:r>
      <w:r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повышенное слюноотделение. </w:t>
      </w:r>
      <w:r w:rsidR="003B3188"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>овышение температуры тела до 40,5 – 41,5°С. На 2-3 день на внутренней поверхности нижней и верхней губ, на беззубом крае нижней челюсти, на языке и слизистой оболочке щек появляются афты</w:t>
      </w:r>
      <w:r w:rsidR="00717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2C67"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52C67" w:rsidRPr="002561C8">
        <w:rPr>
          <w:rFonts w:ascii="Times New Roman" w:hAnsi="Times New Roman" w:cs="Times New Roman"/>
          <w:sz w:val="20"/>
          <w:szCs w:val="20"/>
        </w:rPr>
        <w:t>пузыр</w:t>
      </w:r>
      <w:r w:rsidR="00615D50" w:rsidRPr="002561C8">
        <w:rPr>
          <w:rFonts w:ascii="Times New Roman" w:hAnsi="Times New Roman" w:cs="Times New Roman"/>
          <w:sz w:val="20"/>
          <w:szCs w:val="20"/>
        </w:rPr>
        <w:t>ь</w:t>
      </w:r>
      <w:r w:rsidR="00552C67" w:rsidRPr="002561C8">
        <w:rPr>
          <w:rFonts w:ascii="Times New Roman" w:hAnsi="Times New Roman" w:cs="Times New Roman"/>
          <w:sz w:val="20"/>
          <w:szCs w:val="20"/>
        </w:rPr>
        <w:t>ки овальной или полушаровидной формы</w:t>
      </w:r>
      <w:r w:rsidR="00A55437" w:rsidRPr="002561C8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552C67" w:rsidRPr="002561C8">
        <w:rPr>
          <w:rFonts w:ascii="Times New Roman" w:hAnsi="Times New Roman" w:cs="Times New Roman"/>
          <w:sz w:val="20"/>
          <w:szCs w:val="20"/>
        </w:rPr>
        <w:t>о</w:t>
      </w:r>
      <w:r w:rsidR="00012D0B" w:rsidRPr="002561C8">
        <w:rPr>
          <w:rFonts w:ascii="Times New Roman" w:hAnsi="Times New Roman" w:cs="Times New Roman"/>
          <w:sz w:val="20"/>
          <w:szCs w:val="20"/>
        </w:rPr>
        <w:t xml:space="preserve">т </w:t>
      </w:r>
      <w:r w:rsidR="00552C67" w:rsidRPr="002561C8">
        <w:rPr>
          <w:rFonts w:ascii="Times New Roman" w:hAnsi="Times New Roman" w:cs="Times New Roman"/>
          <w:sz w:val="20"/>
          <w:szCs w:val="20"/>
        </w:rPr>
        <w:t>бу</w:t>
      </w:r>
      <w:r w:rsidR="00552C67" w:rsidRPr="002561C8">
        <w:rPr>
          <w:rFonts w:ascii="Times New Roman" w:hAnsi="Times New Roman" w:cs="Times New Roman"/>
          <w:sz w:val="20"/>
          <w:szCs w:val="20"/>
        </w:rPr>
        <w:softHyphen/>
        <w:t>лавочн</w:t>
      </w:r>
      <w:r w:rsidR="00012D0B" w:rsidRPr="002561C8">
        <w:rPr>
          <w:rFonts w:ascii="Times New Roman" w:hAnsi="Times New Roman" w:cs="Times New Roman"/>
          <w:sz w:val="20"/>
          <w:szCs w:val="20"/>
        </w:rPr>
        <w:t>ой</w:t>
      </w:r>
      <w:r w:rsidR="00552C67" w:rsidRPr="002561C8">
        <w:rPr>
          <w:rFonts w:ascii="Times New Roman" w:hAnsi="Times New Roman" w:cs="Times New Roman"/>
          <w:sz w:val="20"/>
          <w:szCs w:val="20"/>
        </w:rPr>
        <w:t xml:space="preserve"> головк</w:t>
      </w:r>
      <w:r w:rsidR="00012D0B" w:rsidRPr="002561C8">
        <w:rPr>
          <w:rFonts w:ascii="Times New Roman" w:hAnsi="Times New Roman" w:cs="Times New Roman"/>
          <w:sz w:val="20"/>
          <w:szCs w:val="20"/>
        </w:rPr>
        <w:t>и</w:t>
      </w:r>
      <w:r w:rsidR="00552C67" w:rsidRPr="002561C8">
        <w:rPr>
          <w:rFonts w:ascii="Times New Roman" w:hAnsi="Times New Roman" w:cs="Times New Roman"/>
          <w:sz w:val="20"/>
          <w:szCs w:val="20"/>
        </w:rPr>
        <w:t>, до ку</w:t>
      </w:r>
      <w:r w:rsidR="00552C67" w:rsidRPr="002561C8">
        <w:rPr>
          <w:rFonts w:ascii="Times New Roman" w:hAnsi="Times New Roman" w:cs="Times New Roman"/>
          <w:sz w:val="20"/>
          <w:szCs w:val="20"/>
        </w:rPr>
        <w:softHyphen/>
        <w:t>рино</w:t>
      </w:r>
      <w:r w:rsidR="00012D0B" w:rsidRPr="002561C8">
        <w:rPr>
          <w:rFonts w:ascii="Times New Roman" w:hAnsi="Times New Roman" w:cs="Times New Roman"/>
          <w:sz w:val="20"/>
          <w:szCs w:val="20"/>
        </w:rPr>
        <w:t>го</w:t>
      </w:r>
      <w:r w:rsidR="00552C67" w:rsidRPr="002561C8">
        <w:rPr>
          <w:rFonts w:ascii="Times New Roman" w:hAnsi="Times New Roman" w:cs="Times New Roman"/>
          <w:sz w:val="20"/>
          <w:szCs w:val="20"/>
        </w:rPr>
        <w:t xml:space="preserve"> яйц</w:t>
      </w:r>
      <w:r w:rsidR="00615D50" w:rsidRPr="002561C8">
        <w:rPr>
          <w:rFonts w:ascii="Times New Roman" w:hAnsi="Times New Roman" w:cs="Times New Roman"/>
          <w:sz w:val="20"/>
          <w:szCs w:val="20"/>
        </w:rPr>
        <w:t>а)</w:t>
      </w:r>
      <w:r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 некоторых животных – в межкопытцевой щели и на вымени. Через 12-24 часа стенки афт разрываются, образуются эрозии, в это время температура тела понижается до нормальной, наступает обильное слюнотечение. </w:t>
      </w:r>
    </w:p>
    <w:p w14:paraId="46F3E374" w14:textId="77777777" w:rsidR="003B3188" w:rsidRPr="002561C8" w:rsidRDefault="00D94ECC" w:rsidP="00DA20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 ТЕЛЯТ</w:t>
      </w:r>
      <w:r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ящур протекает в безафтозной форме с явлениями острого гастроэнтерита. </w:t>
      </w:r>
    </w:p>
    <w:p w14:paraId="1569A964" w14:textId="77777777" w:rsidR="00D94ECC" w:rsidRPr="002561C8" w:rsidRDefault="00D94ECC" w:rsidP="00DA20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СВИН</w:t>
      </w:r>
      <w:r w:rsidR="003B3188"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ЬИ</w:t>
      </w:r>
      <w:r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лихорадка, угнетение, ухудшение аппетита. На коже конечностей, в области межкопытцевой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 2-3 дня болезнь вызывает гибель 60-80% животных. </w:t>
      </w:r>
    </w:p>
    <w:p w14:paraId="1194296A" w14:textId="77777777" w:rsidR="003B3188" w:rsidRPr="002561C8" w:rsidRDefault="003B3188" w:rsidP="0048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МЕЛКИЕ ЖВАЧНЫЕ – </w:t>
      </w:r>
      <w:r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хромота (афты </w:t>
      </w:r>
      <w:r w:rsidR="00004DEC"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области межкопытцевой щели и венчика), поражения на слизистой оболочке ротовой полости и языка, слюнотечение выражено слабо.</w:t>
      </w:r>
    </w:p>
    <w:p w14:paraId="7C0570F1" w14:textId="77777777" w:rsidR="00656B02" w:rsidRPr="002561C8" w:rsidRDefault="005B4A27" w:rsidP="00AC1C8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!!!</w:t>
      </w:r>
      <w:r w:rsidR="00657343"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ЯЩУРОМ БОЛЕЮТ ЛЮДИ, ПРЕИМУЩЕСТВЕННО ДЕТИ. ЗАРАЖЕНИЕ ПРОИСХОДИТ ПРИ УПОТРЕБЛЕНИИ В ПИЩУ СЫРОГО МОЛОКА ОТ БОЛЬНЫХ КОРОВ И ПРИ УХОДЕ ЗА БОЛЬНЫМИ ЯЩУРОМ ЖИВОТНЫМИ. ЗАБОЛЕВАНИЕ ЯЩУРОМ У ЛЮДЕЙ, ОСОБЕННО У ДЕТЕЙ, МОЖЕТ ИНОГДА ПРОТЕКАТЬ В ВЕСЬМА ТЯЖЕЛОЙ ФОРМЕ, ВПЛОТЬ ДО ЛЕТАЛЬНОГО ИСХОДА.</w:t>
      </w:r>
    </w:p>
    <w:p w14:paraId="77CAB88C" w14:textId="77777777" w:rsidR="00D94ECC" w:rsidRPr="002561C8" w:rsidRDefault="00D94ECC" w:rsidP="00DA20B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ОСНОВНОЙ МЕТОД ПРОФИЛАКТИКИ БОЛЕЗНИ - ВАКЦИНАЦИЯ!</w:t>
      </w:r>
    </w:p>
    <w:p w14:paraId="3716BB63" w14:textId="77777777" w:rsidR="00DC5441" w:rsidRPr="002561C8" w:rsidRDefault="00D94ECC" w:rsidP="00D115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ВАКЦИНЫ ПОСТАВЛЯЮТСЯ ЗА СЧЕТ СРЕДСТВ ФЕДЕРАЛЬНОГО БЮДЖЕТА!</w:t>
      </w:r>
    </w:p>
    <w:p w14:paraId="7E1F876C" w14:textId="6917D2B5" w:rsidR="00D94ECC" w:rsidRPr="002561C8" w:rsidRDefault="00EB7B36" w:rsidP="00E35D5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!!!</w:t>
      </w:r>
      <w:r w:rsidR="00D94ECC"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A0698B"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ладельцам сельскохозяйственных животных</w:t>
      </w:r>
      <w:r w:rsidR="001F436B"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с </w:t>
      </w:r>
      <w:r w:rsidR="00D94ECC"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</w:t>
      </w:r>
      <w:r w:rsidR="001F436B"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ью</w:t>
      </w:r>
      <w:r w:rsidR="009829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F436B"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недопущения</w:t>
      </w:r>
      <w:r w:rsidR="00D94ECC" w:rsidRPr="00256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заноса вируса ящура необходимо: </w:t>
      </w:r>
    </w:p>
    <w:p w14:paraId="1A9B3EDC" w14:textId="15B567FF" w:rsidR="004C51CB" w:rsidRPr="002561C8" w:rsidRDefault="00F07723" w:rsidP="00D94E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8">
        <w:rPr>
          <w:rFonts w:ascii="Times New Roman" w:hAnsi="Times New Roman" w:cs="Times New Roman"/>
          <w:sz w:val="20"/>
          <w:szCs w:val="20"/>
        </w:rPr>
        <w:t xml:space="preserve">поставить на учёт принадлежащих им </w:t>
      </w:r>
      <w:r w:rsidR="00A261B8">
        <w:rPr>
          <w:rFonts w:ascii="Times New Roman" w:hAnsi="Times New Roman" w:cs="Times New Roman"/>
          <w:sz w:val="20"/>
          <w:szCs w:val="20"/>
        </w:rPr>
        <w:t xml:space="preserve">с/х </w:t>
      </w:r>
      <w:r w:rsidRPr="002561C8">
        <w:rPr>
          <w:rFonts w:ascii="Times New Roman" w:hAnsi="Times New Roman" w:cs="Times New Roman"/>
          <w:sz w:val="20"/>
          <w:szCs w:val="20"/>
        </w:rPr>
        <w:t xml:space="preserve">животных в государственной ветеринарной службе; </w:t>
      </w:r>
    </w:p>
    <w:p w14:paraId="50C744E1" w14:textId="77777777" w:rsidR="004C51CB" w:rsidRPr="002561C8" w:rsidRDefault="00F07723" w:rsidP="00D94E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8">
        <w:rPr>
          <w:rFonts w:ascii="Times New Roman" w:hAnsi="Times New Roman" w:cs="Times New Roman"/>
          <w:sz w:val="20"/>
          <w:szCs w:val="20"/>
        </w:rPr>
        <w:t xml:space="preserve">предоставлять животных для проведения необходимых исследований и вакцинации; </w:t>
      </w:r>
    </w:p>
    <w:p w14:paraId="07AA461B" w14:textId="77777777" w:rsidR="004C51CB" w:rsidRPr="002561C8" w:rsidRDefault="00F07723" w:rsidP="00D94E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8">
        <w:rPr>
          <w:rFonts w:ascii="Times New Roman" w:hAnsi="Times New Roman" w:cs="Times New Roman"/>
          <w:sz w:val="20"/>
          <w:szCs w:val="20"/>
        </w:rPr>
        <w:lastRenderedPageBreak/>
        <w:t xml:space="preserve">продавать, приобретать, перемещать животных только после их осмотра ветеринарным специалистом и оформления ветеринарных сопроводительных документов; </w:t>
      </w:r>
    </w:p>
    <w:p w14:paraId="2A502F89" w14:textId="77777777" w:rsidR="00F43F8A" w:rsidRPr="002561C8" w:rsidRDefault="00F07723" w:rsidP="00D94E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8">
        <w:rPr>
          <w:rFonts w:ascii="Times New Roman" w:hAnsi="Times New Roman" w:cs="Times New Roman"/>
          <w:sz w:val="20"/>
          <w:szCs w:val="20"/>
        </w:rPr>
        <w:t xml:space="preserve">не приобретать животных и корма для животных в местах несанкционированной торговли; </w:t>
      </w:r>
    </w:p>
    <w:p w14:paraId="613C574F" w14:textId="77777777" w:rsidR="00F43F8A" w:rsidRPr="002561C8" w:rsidRDefault="00F07723" w:rsidP="00D94E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8">
        <w:rPr>
          <w:rFonts w:ascii="Times New Roman" w:hAnsi="Times New Roman" w:cs="Times New Roman"/>
          <w:sz w:val="20"/>
          <w:szCs w:val="20"/>
        </w:rPr>
        <w:t xml:space="preserve">ежедневно проводить осмотр животных, незамедлительно сообщать в государственную ветеринарную службу обо всех случаях заболевания, падежа, абортах, необычном поведении животных; </w:t>
      </w:r>
    </w:p>
    <w:p w14:paraId="62EE68E9" w14:textId="14EC2736" w:rsidR="00F43F8A" w:rsidRDefault="00F07723" w:rsidP="00D94E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8">
        <w:rPr>
          <w:rFonts w:ascii="Times New Roman" w:hAnsi="Times New Roman" w:cs="Times New Roman"/>
          <w:sz w:val="20"/>
          <w:szCs w:val="20"/>
        </w:rPr>
        <w:t xml:space="preserve">не лечить животных самостоятельно; </w:t>
      </w:r>
    </w:p>
    <w:p w14:paraId="18E499C7" w14:textId="45457265" w:rsidR="006F6894" w:rsidRPr="006F6894" w:rsidRDefault="006F6894" w:rsidP="006F689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68B"/>
          <w:sz w:val="20"/>
          <w:szCs w:val="20"/>
          <w:lang w:eastAsia="ru-RU"/>
        </w:rPr>
      </w:pPr>
      <w:r w:rsidRPr="006F6894">
        <w:rPr>
          <w:rFonts w:ascii="Times New Roman" w:hAnsi="Times New Roman" w:cs="Times New Roman"/>
          <w:sz w:val="20"/>
          <w:szCs w:val="20"/>
        </w:rPr>
        <w:t>при уходе за животными необходимо использовать спецодежду, строго соблюдать правила личной гигиен</w:t>
      </w:r>
      <w:r>
        <w:rPr>
          <w:rFonts w:ascii="Times New Roman" w:hAnsi="Times New Roman" w:cs="Times New Roman"/>
          <w:sz w:val="20"/>
          <w:szCs w:val="20"/>
        </w:rPr>
        <w:t>ы</w:t>
      </w:r>
    </w:p>
    <w:p w14:paraId="15A686E3" w14:textId="77777777" w:rsidR="006F6894" w:rsidRPr="006F6894" w:rsidRDefault="006F6894" w:rsidP="006F689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68B"/>
          <w:sz w:val="20"/>
          <w:szCs w:val="20"/>
          <w:lang w:eastAsia="ru-RU"/>
        </w:rPr>
      </w:pPr>
      <w:r w:rsidRPr="006F6894">
        <w:rPr>
          <w:rFonts w:ascii="Times New Roman" w:hAnsi="Times New Roman" w:cs="Times New Roman"/>
          <w:sz w:val="20"/>
          <w:szCs w:val="20"/>
        </w:rPr>
        <w:t>не допускать загрязнения окружающей среды отходами животноводства;</w:t>
      </w:r>
      <w:r w:rsidRPr="006F6894">
        <w:rPr>
          <w:rFonts w:ascii="Lato" w:eastAsia="Times New Roman" w:hAnsi="Lato" w:cs="Times New Roman"/>
          <w:color w:val="82868B"/>
          <w:sz w:val="29"/>
          <w:szCs w:val="29"/>
          <w:lang w:eastAsia="ru-RU"/>
        </w:rPr>
        <w:t xml:space="preserve"> </w:t>
      </w:r>
    </w:p>
    <w:p w14:paraId="75D9E2F9" w14:textId="77777777" w:rsidR="006F6894" w:rsidRPr="009829A4" w:rsidRDefault="006F6894" w:rsidP="006F68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2868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2868B"/>
          <w:sz w:val="20"/>
          <w:szCs w:val="20"/>
          <w:lang w:eastAsia="ru-RU"/>
        </w:rPr>
        <w:t>и</w:t>
      </w:r>
      <w:r w:rsidRPr="009829A4">
        <w:rPr>
          <w:rFonts w:ascii="Times New Roman" w:eastAsia="Times New Roman" w:hAnsi="Times New Roman" w:cs="Times New Roman"/>
          <w:b/>
          <w:bCs/>
          <w:color w:val="82868B"/>
          <w:sz w:val="20"/>
          <w:szCs w:val="20"/>
          <w:lang w:eastAsia="ru-RU"/>
        </w:rPr>
        <w:t>сключить доступ на территорию хозяйства (предприятия) бродячих собак и диких животных, а также других видов диких животных;</w:t>
      </w:r>
    </w:p>
    <w:p w14:paraId="2A4B40E0" w14:textId="77777777" w:rsidR="006F6894" w:rsidRPr="009829A4" w:rsidRDefault="006F6894" w:rsidP="006F68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2868B"/>
          <w:sz w:val="20"/>
          <w:szCs w:val="20"/>
          <w:lang w:eastAsia="ru-RU"/>
        </w:rPr>
      </w:pPr>
      <w:r w:rsidRPr="009829A4">
        <w:rPr>
          <w:rFonts w:ascii="Times New Roman" w:eastAsia="Times New Roman" w:hAnsi="Times New Roman" w:cs="Times New Roman"/>
          <w:color w:val="82868B"/>
          <w:sz w:val="20"/>
          <w:szCs w:val="20"/>
          <w:lang w:eastAsia="ru-RU"/>
        </w:rPr>
        <w:t>Строго выполнять требования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ящура, утв. приказом Минсельхоза России от 24 марта 2021г. №157;</w:t>
      </w:r>
    </w:p>
    <w:p w14:paraId="14426629" w14:textId="3E83CF35" w:rsidR="006F6894" w:rsidRPr="00A261B8" w:rsidRDefault="006F6894" w:rsidP="00E02A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68B"/>
          <w:sz w:val="20"/>
          <w:szCs w:val="20"/>
          <w:lang w:eastAsia="ru-RU"/>
        </w:rPr>
      </w:pPr>
      <w:r w:rsidRPr="009829A4">
        <w:rPr>
          <w:rFonts w:ascii="Times New Roman" w:eastAsia="Times New Roman" w:hAnsi="Times New Roman" w:cs="Times New Roman"/>
          <w:color w:val="82868B"/>
          <w:sz w:val="20"/>
          <w:szCs w:val="20"/>
          <w:lang w:eastAsia="ru-RU"/>
        </w:rPr>
        <w:t>Строго выполнять требования Ветеринарных правил перемещения, хранения, переработки и утилизации биологических отходов, утв. приказом Министерства сельского хозяйства от 26 октября 2020г. №626;</w:t>
      </w:r>
    </w:p>
    <w:p w14:paraId="5A7AE35D" w14:textId="1899AA63" w:rsidR="00140F67" w:rsidRDefault="004723D6" w:rsidP="00D94E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Ветеринарные правила содержания крупного рогатого скота в целях его воспроизводства, выращивания и реализации утвержденных приказом МСХ РФ № 622 от 21.10.2020г.</w:t>
      </w:r>
    </w:p>
    <w:p w14:paraId="16B87936" w14:textId="1F9E8D24" w:rsidR="004723D6" w:rsidRDefault="004723D6" w:rsidP="0047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Ветеринарные правила содержания свиней в целях их воспроизводства, выращивания и реализации утвержденных приказом МСХ РФ № 621от 21.10.2020г.</w:t>
      </w:r>
    </w:p>
    <w:p w14:paraId="0A486433" w14:textId="478BDEF7" w:rsidR="004723D6" w:rsidRDefault="004723D6" w:rsidP="00500F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894">
        <w:rPr>
          <w:rFonts w:ascii="Times New Roman" w:hAnsi="Times New Roman" w:cs="Times New Roman"/>
          <w:sz w:val="20"/>
          <w:szCs w:val="20"/>
        </w:rPr>
        <w:t>соблюдать Ветеринарные правила содержания овец и коз в целях их воспроизводства, выращивания и реализации утвержденных приказом МСХ РФ № 774 от 01.11.2022г.</w:t>
      </w:r>
    </w:p>
    <w:p w14:paraId="377154DB" w14:textId="77777777" w:rsidR="00140F67" w:rsidRPr="002561C8" w:rsidRDefault="00F07723" w:rsidP="00D94E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8">
        <w:rPr>
          <w:rFonts w:ascii="Times New Roman" w:hAnsi="Times New Roman" w:cs="Times New Roman"/>
          <w:sz w:val="20"/>
          <w:szCs w:val="20"/>
        </w:rPr>
        <w:t xml:space="preserve">исключить скармливание пищевых отходов, не подвергнутых термической обработке в установленных режимах; </w:t>
      </w:r>
    </w:p>
    <w:p w14:paraId="11D128E2" w14:textId="77777777" w:rsidR="00140F67" w:rsidRPr="002561C8" w:rsidRDefault="00F07723" w:rsidP="00D94E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8">
        <w:rPr>
          <w:rFonts w:ascii="Times New Roman" w:hAnsi="Times New Roman" w:cs="Times New Roman"/>
          <w:sz w:val="20"/>
          <w:szCs w:val="20"/>
        </w:rPr>
        <w:t xml:space="preserve">оборудовать животноводческие помещения дезинфекционными барьерами; </w:t>
      </w:r>
    </w:p>
    <w:p w14:paraId="201A18FB" w14:textId="77777777" w:rsidR="00140F67" w:rsidRPr="002561C8" w:rsidRDefault="00F07723" w:rsidP="00D94E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8">
        <w:rPr>
          <w:rFonts w:ascii="Times New Roman" w:hAnsi="Times New Roman" w:cs="Times New Roman"/>
          <w:sz w:val="20"/>
          <w:szCs w:val="20"/>
        </w:rPr>
        <w:t>не посещать другие хозяйства, не пускать посторонних лиц, кроме ветеринарных специалистов, в свои хозяйства</w:t>
      </w:r>
      <w:r w:rsidR="00140F67" w:rsidRPr="002561C8">
        <w:rPr>
          <w:rFonts w:ascii="Times New Roman" w:hAnsi="Times New Roman" w:cs="Times New Roman"/>
          <w:sz w:val="20"/>
          <w:szCs w:val="20"/>
        </w:rPr>
        <w:t>;</w:t>
      </w:r>
    </w:p>
    <w:p w14:paraId="243D1579" w14:textId="77777777" w:rsidR="00140F67" w:rsidRPr="002561C8" w:rsidRDefault="00F07723" w:rsidP="009253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8">
        <w:rPr>
          <w:rFonts w:ascii="Times New Roman" w:hAnsi="Times New Roman" w:cs="Times New Roman"/>
          <w:sz w:val="20"/>
          <w:szCs w:val="20"/>
        </w:rPr>
        <w:t xml:space="preserve">не приобретать продукцию животного происхождения (мясо и мясопродукты, молоко и молокопродукты), корма для животных в несанкционированных местах торговли, а также без ветеринарных сопроводительных документов; </w:t>
      </w:r>
    </w:p>
    <w:p w14:paraId="566D96F3" w14:textId="094B8D35" w:rsidR="00D94ECC" w:rsidRDefault="00F07723" w:rsidP="009253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8">
        <w:rPr>
          <w:rFonts w:ascii="Times New Roman" w:hAnsi="Times New Roman" w:cs="Times New Roman"/>
          <w:sz w:val="20"/>
          <w:szCs w:val="20"/>
        </w:rPr>
        <w:t>не заходить в животноводческие помещения своих друзей и знакомых.</w:t>
      </w:r>
    </w:p>
    <w:p w14:paraId="3274CFA5" w14:textId="77777777" w:rsidR="00A261B8" w:rsidRPr="002561C8" w:rsidRDefault="00A261B8" w:rsidP="00A261B8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44D9DE" w14:textId="77777777" w:rsidR="00D94ECC" w:rsidRPr="002561C8" w:rsidRDefault="00861B60" w:rsidP="00E35D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!!! </w:t>
      </w:r>
      <w:r w:rsidR="00D94ECC" w:rsidRPr="002561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 возникновении подозрения на заболевание животных ящуром владелец животного обязан немедленно сообщить о возникшем подозрении специалистам государственной ветеринарной службы</w:t>
      </w:r>
      <w:r w:rsidR="00D94ECC"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 их прибытия в хозяйство (населенный пункт): </w:t>
      </w:r>
    </w:p>
    <w:p w14:paraId="7D670192" w14:textId="77777777" w:rsidR="00B04F21" w:rsidRPr="002561C8" w:rsidRDefault="00D94ECC" w:rsidP="00E35D54">
      <w:pPr>
        <w:pStyle w:val="a4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изолировать больных и подозрительных по заболеванию животных в том же помещении, в котором они находились; </w:t>
      </w:r>
    </w:p>
    <w:p w14:paraId="73B43BC4" w14:textId="77777777" w:rsidR="00E35D54" w:rsidRPr="002561C8" w:rsidRDefault="00E35D54" w:rsidP="00E35D54">
      <w:pPr>
        <w:pStyle w:val="a4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65C69C" w14:textId="77777777" w:rsidR="00B04F21" w:rsidRPr="002561C8" w:rsidRDefault="00D94ECC" w:rsidP="00E35D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прекратить убой и реализацию животных всех видов и продуктов их убоя; </w:t>
      </w:r>
    </w:p>
    <w:p w14:paraId="2F814AFB" w14:textId="77777777" w:rsidR="00E35D54" w:rsidRPr="002561C8" w:rsidRDefault="00E35D54" w:rsidP="00E3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263FC6" w14:textId="77777777" w:rsidR="00B04F21" w:rsidRPr="002561C8" w:rsidRDefault="00D94ECC" w:rsidP="00E35D54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вывоз с территории хозяйства (фермы) продуктов и сырья животного происхождения, кормов и других грузов. </w:t>
      </w:r>
    </w:p>
    <w:p w14:paraId="6C69586F" w14:textId="77777777" w:rsidR="00CA010D" w:rsidRDefault="002561C8" w:rsidP="002561C8">
      <w:pPr>
        <w:spacing w:after="0" w:line="240" w:lineRule="auto"/>
        <w:ind w:left="71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всех случаях заболевания и падежа животных сообщайте в ГБУ</w:t>
      </w:r>
    </w:p>
    <w:p w14:paraId="20727B6F" w14:textId="61B1062F" w:rsidR="002561C8" w:rsidRDefault="002561C8" w:rsidP="002561C8">
      <w:pPr>
        <w:spacing w:after="0" w:line="240" w:lineRule="auto"/>
        <w:ind w:left="71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«Станция по борьбе с болезнями животных № 6», телефон 9-12-08</w:t>
      </w:r>
    </w:p>
    <w:p w14:paraId="5F47226C" w14:textId="470071E9" w:rsidR="00A261B8" w:rsidRDefault="00A261B8" w:rsidP="002561C8">
      <w:pPr>
        <w:spacing w:after="0" w:line="240" w:lineRule="auto"/>
        <w:ind w:left="714"/>
        <w:rPr>
          <w:rFonts w:ascii="Times New Roman" w:hAnsi="Times New Roman" w:cs="Times New Roman"/>
          <w:sz w:val="28"/>
          <w:szCs w:val="24"/>
        </w:rPr>
      </w:pPr>
    </w:p>
    <w:p w14:paraId="771EC7F7" w14:textId="77777777" w:rsidR="00A261B8" w:rsidRDefault="00A261B8" w:rsidP="002561C8">
      <w:pPr>
        <w:spacing w:after="0" w:line="240" w:lineRule="auto"/>
        <w:ind w:left="714"/>
        <w:rPr>
          <w:rFonts w:ascii="Times New Roman" w:hAnsi="Times New Roman" w:cs="Times New Roman"/>
          <w:sz w:val="28"/>
          <w:szCs w:val="24"/>
        </w:rPr>
      </w:pPr>
    </w:p>
    <w:p w14:paraId="103174B8" w14:textId="77777777" w:rsidR="009829A4" w:rsidRPr="009829A4" w:rsidRDefault="009829A4" w:rsidP="009829A4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82868B"/>
          <w:sz w:val="29"/>
          <w:szCs w:val="29"/>
          <w:lang w:eastAsia="ru-RU"/>
        </w:rPr>
      </w:pPr>
      <w:r w:rsidRPr="009829A4">
        <w:rPr>
          <w:rFonts w:ascii="Lato" w:eastAsia="Times New Roman" w:hAnsi="Lato" w:cs="Times New Roman"/>
          <w:b/>
          <w:bCs/>
          <w:color w:val="82868B"/>
          <w:sz w:val="29"/>
          <w:szCs w:val="29"/>
          <w:lang w:eastAsia="ru-RU"/>
        </w:rPr>
        <w:t>Выполнение указанных мер обеспечит надежную сохранность принадлежащих Вам животных, сохранит Ваше здоровье!</w:t>
      </w:r>
    </w:p>
    <w:p w14:paraId="62F61462" w14:textId="77777777" w:rsidR="00C75062" w:rsidRPr="00866F78" w:rsidRDefault="00C75062" w:rsidP="00866F78">
      <w:pPr>
        <w:spacing w:after="120" w:line="240" w:lineRule="auto"/>
        <w:ind w:left="-6"/>
        <w:jc w:val="center"/>
        <w:rPr>
          <w:rFonts w:ascii="Times New Roman" w:hAnsi="Times New Roman" w:cs="Times New Roman"/>
          <w:b/>
          <w:sz w:val="36"/>
        </w:rPr>
      </w:pPr>
    </w:p>
    <w:sectPr w:rsidR="00C75062" w:rsidRPr="00866F78" w:rsidSect="00DA1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F6AE6" w14:textId="77777777" w:rsidR="00D063D5" w:rsidRDefault="00D063D5" w:rsidP="002561C8">
      <w:pPr>
        <w:spacing w:after="0" w:line="240" w:lineRule="auto"/>
      </w:pPr>
      <w:r>
        <w:separator/>
      </w:r>
    </w:p>
  </w:endnote>
  <w:endnote w:type="continuationSeparator" w:id="0">
    <w:p w14:paraId="19B6D98E" w14:textId="77777777" w:rsidR="00D063D5" w:rsidRDefault="00D063D5" w:rsidP="0025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6C55C" w14:textId="77777777" w:rsidR="00D063D5" w:rsidRDefault="00D063D5" w:rsidP="002561C8">
      <w:pPr>
        <w:spacing w:after="0" w:line="240" w:lineRule="auto"/>
      </w:pPr>
      <w:r>
        <w:separator/>
      </w:r>
    </w:p>
  </w:footnote>
  <w:footnote w:type="continuationSeparator" w:id="0">
    <w:p w14:paraId="69B4DBE3" w14:textId="77777777" w:rsidR="00D063D5" w:rsidRDefault="00D063D5" w:rsidP="0025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3853"/>
    <w:multiLevelType w:val="multilevel"/>
    <w:tmpl w:val="0726ABA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405F4"/>
    <w:multiLevelType w:val="hybridMultilevel"/>
    <w:tmpl w:val="6F9AC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7722A"/>
    <w:multiLevelType w:val="hybridMultilevel"/>
    <w:tmpl w:val="2E027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045D9"/>
    <w:multiLevelType w:val="multilevel"/>
    <w:tmpl w:val="BE5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4F"/>
    <w:rsid w:val="00004DEC"/>
    <w:rsid w:val="00012D0B"/>
    <w:rsid w:val="00083640"/>
    <w:rsid w:val="000E3C87"/>
    <w:rsid w:val="0010649F"/>
    <w:rsid w:val="00122D8D"/>
    <w:rsid w:val="00140F67"/>
    <w:rsid w:val="00161C51"/>
    <w:rsid w:val="001A02F2"/>
    <w:rsid w:val="001B651D"/>
    <w:rsid w:val="001F1914"/>
    <w:rsid w:val="001F436B"/>
    <w:rsid w:val="00221290"/>
    <w:rsid w:val="0023350D"/>
    <w:rsid w:val="002561C8"/>
    <w:rsid w:val="00277913"/>
    <w:rsid w:val="002C7607"/>
    <w:rsid w:val="00365270"/>
    <w:rsid w:val="00383928"/>
    <w:rsid w:val="003B3188"/>
    <w:rsid w:val="003C6147"/>
    <w:rsid w:val="004723D6"/>
    <w:rsid w:val="004850C7"/>
    <w:rsid w:val="004C51CB"/>
    <w:rsid w:val="004E395F"/>
    <w:rsid w:val="00552C67"/>
    <w:rsid w:val="00553808"/>
    <w:rsid w:val="00570FEA"/>
    <w:rsid w:val="0057391F"/>
    <w:rsid w:val="00580528"/>
    <w:rsid w:val="005B3970"/>
    <w:rsid w:val="005B4A27"/>
    <w:rsid w:val="00615D50"/>
    <w:rsid w:val="00640F88"/>
    <w:rsid w:val="006451CA"/>
    <w:rsid w:val="00656B02"/>
    <w:rsid w:val="00657343"/>
    <w:rsid w:val="006622A4"/>
    <w:rsid w:val="006B6F4F"/>
    <w:rsid w:val="006C12D9"/>
    <w:rsid w:val="006C1A68"/>
    <w:rsid w:val="006F6894"/>
    <w:rsid w:val="007177F3"/>
    <w:rsid w:val="00826490"/>
    <w:rsid w:val="00861B60"/>
    <w:rsid w:val="00866F78"/>
    <w:rsid w:val="008806D0"/>
    <w:rsid w:val="008D01D6"/>
    <w:rsid w:val="008E2724"/>
    <w:rsid w:val="008F2C58"/>
    <w:rsid w:val="00925304"/>
    <w:rsid w:val="00973736"/>
    <w:rsid w:val="009829A4"/>
    <w:rsid w:val="00983356"/>
    <w:rsid w:val="009A2E9A"/>
    <w:rsid w:val="00A0698B"/>
    <w:rsid w:val="00A261B8"/>
    <w:rsid w:val="00A41FD2"/>
    <w:rsid w:val="00A55437"/>
    <w:rsid w:val="00AB4E68"/>
    <w:rsid w:val="00AC1C8D"/>
    <w:rsid w:val="00AF64D6"/>
    <w:rsid w:val="00B04F21"/>
    <w:rsid w:val="00B30880"/>
    <w:rsid w:val="00B36AF5"/>
    <w:rsid w:val="00B74532"/>
    <w:rsid w:val="00B91BAB"/>
    <w:rsid w:val="00BC343D"/>
    <w:rsid w:val="00BD4E53"/>
    <w:rsid w:val="00BF0F3B"/>
    <w:rsid w:val="00C273ED"/>
    <w:rsid w:val="00C75062"/>
    <w:rsid w:val="00CA010D"/>
    <w:rsid w:val="00CC1E56"/>
    <w:rsid w:val="00CF711D"/>
    <w:rsid w:val="00D063D5"/>
    <w:rsid w:val="00D115BA"/>
    <w:rsid w:val="00D94ECC"/>
    <w:rsid w:val="00DA070B"/>
    <w:rsid w:val="00DA10EB"/>
    <w:rsid w:val="00DA20B7"/>
    <w:rsid w:val="00DC5441"/>
    <w:rsid w:val="00DD5216"/>
    <w:rsid w:val="00DE4636"/>
    <w:rsid w:val="00DF4A71"/>
    <w:rsid w:val="00E225E7"/>
    <w:rsid w:val="00E24ED6"/>
    <w:rsid w:val="00E35D54"/>
    <w:rsid w:val="00E90BBF"/>
    <w:rsid w:val="00EB2EF0"/>
    <w:rsid w:val="00EB604C"/>
    <w:rsid w:val="00EB7B36"/>
    <w:rsid w:val="00EF7ABC"/>
    <w:rsid w:val="00F07723"/>
    <w:rsid w:val="00F32925"/>
    <w:rsid w:val="00F33FD9"/>
    <w:rsid w:val="00F36777"/>
    <w:rsid w:val="00F43F8A"/>
    <w:rsid w:val="00F604EE"/>
    <w:rsid w:val="00F6278F"/>
    <w:rsid w:val="00F92BBF"/>
    <w:rsid w:val="00FB0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4441"/>
  <w15:docId w15:val="{23293D7F-FC0F-4746-AAAE-5058C436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Коренчук</dc:creator>
  <cp:keywords/>
  <dc:description/>
  <cp:lastModifiedBy>Виктория Колесникова</cp:lastModifiedBy>
  <cp:revision>2</cp:revision>
  <cp:lastPrinted>2024-04-08T05:18:00Z</cp:lastPrinted>
  <dcterms:created xsi:type="dcterms:W3CDTF">2024-06-24T05:19:00Z</dcterms:created>
  <dcterms:modified xsi:type="dcterms:W3CDTF">2024-06-24T05:19:00Z</dcterms:modified>
</cp:coreProperties>
</file>