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45" w:rsidRDefault="00190B45" w:rsidP="00190B45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B45" w:rsidRPr="00802DA0" w:rsidRDefault="00190B45" w:rsidP="00190B45">
      <w:pPr>
        <w:pStyle w:val="a3"/>
        <w:widowControl w:val="0"/>
        <w:rPr>
          <w:b/>
          <w:bCs/>
          <w:sz w:val="20"/>
          <w:szCs w:val="20"/>
        </w:rPr>
      </w:pPr>
    </w:p>
    <w:p w:rsidR="00190B45" w:rsidRDefault="00190B45" w:rsidP="00190B45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190B45" w:rsidRPr="0014254E" w:rsidRDefault="00190B45" w:rsidP="00190B45">
      <w:pPr>
        <w:pStyle w:val="a3"/>
        <w:widowControl w:val="0"/>
        <w:rPr>
          <w:b/>
          <w:bCs/>
          <w:sz w:val="20"/>
          <w:szCs w:val="20"/>
        </w:rPr>
      </w:pPr>
    </w:p>
    <w:p w:rsidR="00190B45" w:rsidRPr="00590DF5" w:rsidRDefault="00190B45" w:rsidP="00190B4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190B45" w:rsidRPr="00590DF5" w:rsidRDefault="00190B45" w:rsidP="00190B4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190B45" w:rsidRPr="00590DF5" w:rsidRDefault="00190B45" w:rsidP="00190B4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190B45" w:rsidRPr="0014254E" w:rsidRDefault="00190B45" w:rsidP="00190B45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190B45" w:rsidRPr="00802DA0" w:rsidTr="00125F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0B45" w:rsidRDefault="00190B45" w:rsidP="00125FE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190B45" w:rsidRPr="00802DA0" w:rsidRDefault="00190B45" w:rsidP="00125FE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02DA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02DA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02DA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02DA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02DA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190B45" w:rsidRDefault="00190B45" w:rsidP="00190B45">
      <w:pPr>
        <w:widowControl w:val="0"/>
        <w:jc w:val="right"/>
      </w:pPr>
      <w:r w:rsidRPr="00BE0EF2">
        <w:t>Субъект правотворческой инициативы</w:t>
      </w:r>
    </w:p>
    <w:p w:rsidR="00190B45" w:rsidRPr="002177F6" w:rsidRDefault="00190B45" w:rsidP="00190B45">
      <w:pPr>
        <w:widowControl w:val="0"/>
        <w:jc w:val="right"/>
      </w:pPr>
      <w:r w:rsidRPr="002177F6">
        <w:t>председатель Собрания муниципального</w:t>
      </w:r>
    </w:p>
    <w:p w:rsidR="00190B45" w:rsidRPr="002177F6" w:rsidRDefault="00190B45" w:rsidP="00190B45">
      <w:pPr>
        <w:widowControl w:val="0"/>
        <w:jc w:val="right"/>
      </w:pPr>
      <w:r w:rsidRPr="002177F6">
        <w:t>образования «Городской округ Ногликский»</w:t>
      </w:r>
    </w:p>
    <w:p w:rsidR="00190B45" w:rsidRPr="002177F6" w:rsidRDefault="00190B45" w:rsidP="00190B45">
      <w:pPr>
        <w:widowControl w:val="0"/>
        <w:jc w:val="right"/>
      </w:pPr>
      <w:r w:rsidRPr="002177F6">
        <w:t>Багаев В.Г.</w:t>
      </w:r>
    </w:p>
    <w:p w:rsidR="00190B45" w:rsidRPr="002177F6" w:rsidRDefault="00190B45" w:rsidP="00190B45">
      <w:pPr>
        <w:widowControl w:val="0"/>
        <w:jc w:val="right"/>
      </w:pPr>
      <w:r w:rsidRPr="002177F6">
        <w:t xml:space="preserve">Ответственная комиссия: постоянная комиссия </w:t>
      </w:r>
    </w:p>
    <w:p w:rsidR="00190B45" w:rsidRPr="002177F6" w:rsidRDefault="00190B45" w:rsidP="00190B45">
      <w:pPr>
        <w:widowControl w:val="0"/>
        <w:jc w:val="right"/>
      </w:pPr>
      <w:r w:rsidRPr="002177F6">
        <w:t>Собрания МО «Городской округ Ногликский» по</w:t>
      </w:r>
    </w:p>
    <w:p w:rsidR="00190B45" w:rsidRPr="002177F6" w:rsidRDefault="00190B45" w:rsidP="00190B45">
      <w:pPr>
        <w:widowControl w:val="0"/>
        <w:jc w:val="right"/>
      </w:pPr>
      <w:r w:rsidRPr="002177F6">
        <w:t xml:space="preserve">вопросам </w:t>
      </w:r>
      <w:r>
        <w:t>местного самоуправления</w:t>
      </w:r>
    </w:p>
    <w:p w:rsidR="00190B45" w:rsidRPr="002177F6" w:rsidRDefault="00190B45" w:rsidP="00190B45">
      <w:pPr>
        <w:widowControl w:val="0"/>
        <w:jc w:val="right"/>
        <w:rPr>
          <w:i/>
        </w:rPr>
      </w:pPr>
      <w:r w:rsidRPr="002177F6">
        <w:rPr>
          <w:i/>
        </w:rPr>
        <w:t>ПРОЕКТ</w:t>
      </w:r>
    </w:p>
    <w:p w:rsidR="00190B45" w:rsidRPr="00802DA0" w:rsidRDefault="00190B45" w:rsidP="00190B45">
      <w:pPr>
        <w:widowControl w:val="0"/>
        <w:jc w:val="right"/>
        <w:rPr>
          <w:sz w:val="16"/>
          <w:szCs w:val="16"/>
        </w:rPr>
      </w:pPr>
    </w:p>
    <w:p w:rsidR="00190B45" w:rsidRDefault="00190B45" w:rsidP="00190B45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190B45" w:rsidRDefault="00190B45" w:rsidP="00190B4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190B45" w:rsidRPr="00802DA0" w:rsidRDefault="00190B45" w:rsidP="00190B45">
      <w:pPr>
        <w:pStyle w:val="ConsPlusNormal"/>
        <w:ind w:firstLine="0"/>
        <w:jc w:val="both"/>
        <w:rPr>
          <w:sz w:val="16"/>
          <w:szCs w:val="16"/>
        </w:rPr>
      </w:pPr>
    </w:p>
    <w:p w:rsidR="006470F7" w:rsidRDefault="00190B45" w:rsidP="006470F7">
      <w:pPr>
        <w:ind w:right="-2"/>
      </w:pPr>
      <w:r w:rsidRPr="00092A5E">
        <w:t>О</w:t>
      </w:r>
      <w:r>
        <w:t xml:space="preserve"> внесении изменений в </w:t>
      </w:r>
      <w:r w:rsidR="006470F7">
        <w:t xml:space="preserve">Правила </w:t>
      </w:r>
    </w:p>
    <w:p w:rsidR="006470F7" w:rsidRDefault="006470F7" w:rsidP="006470F7">
      <w:pPr>
        <w:ind w:right="-2"/>
      </w:pPr>
      <w:r>
        <w:t xml:space="preserve">землепользования и застройки </w:t>
      </w:r>
    </w:p>
    <w:p w:rsidR="006470F7" w:rsidRDefault="006470F7" w:rsidP="006470F7">
      <w:pPr>
        <w:ind w:right="-2"/>
      </w:pPr>
      <w:r>
        <w:t xml:space="preserve">муниципального образования «Городской </w:t>
      </w:r>
    </w:p>
    <w:p w:rsidR="006470F7" w:rsidRDefault="006470F7" w:rsidP="006470F7">
      <w:pPr>
        <w:ind w:right="-2"/>
      </w:pPr>
      <w:r>
        <w:t xml:space="preserve">округ Ногликский» в части территорий </w:t>
      </w:r>
    </w:p>
    <w:p w:rsidR="00190B45" w:rsidRDefault="006470F7" w:rsidP="006470F7">
      <w:pPr>
        <w:ind w:right="-2"/>
      </w:pPr>
      <w:r>
        <w:t>пгт. Ноглики, с. Вал, с. Горячие Ключи, с Ныш</w:t>
      </w:r>
      <w:r w:rsidR="00D2058E">
        <w:t>.</w:t>
      </w:r>
    </w:p>
    <w:p w:rsidR="006470F7" w:rsidRDefault="006470F7" w:rsidP="00190B45">
      <w:pPr>
        <w:ind w:firstLine="851"/>
        <w:jc w:val="both"/>
      </w:pPr>
    </w:p>
    <w:p w:rsidR="00190B45" w:rsidRDefault="00190B45" w:rsidP="00190B45">
      <w:pPr>
        <w:ind w:firstLine="851"/>
        <w:jc w:val="both"/>
      </w:pPr>
      <w:r>
        <w:t xml:space="preserve">Рассмотрев протест прокурора Ногликского района от 15.08.2016 № 7-44-2016, </w:t>
      </w:r>
      <w:r w:rsidRPr="00803DDE">
        <w:t>в соответствии с</w:t>
      </w:r>
      <w:r>
        <w:t xml:space="preserve">о статьями 16, 28 и 43 Федерального закона от 06.10.2003 №131-ФЗ «Об общих принципах организации местного самоуправления в Российской Федерации», статьями 31, 32 Градостроительного кодекса Российской Федерации, со статьей 24 Устава муниципального образования «Городской округ Ногликский», </w:t>
      </w:r>
    </w:p>
    <w:p w:rsidR="00190B45" w:rsidRPr="003F4C73" w:rsidRDefault="00190B45" w:rsidP="00190B45">
      <w:pPr>
        <w:ind w:firstLine="851"/>
        <w:jc w:val="both"/>
      </w:pPr>
    </w:p>
    <w:p w:rsidR="00190B45" w:rsidRPr="005A340A" w:rsidRDefault="00190B45" w:rsidP="00190B45">
      <w:pPr>
        <w:jc w:val="center"/>
        <w:rPr>
          <w:color w:val="333333"/>
        </w:rPr>
      </w:pPr>
      <w:r w:rsidRPr="005A340A">
        <w:rPr>
          <w:color w:val="333333"/>
        </w:rPr>
        <w:t xml:space="preserve">СОБРАНИЕ МУНИЦИПАЛЬНОГО ОБРАЗОВАНИЯ </w:t>
      </w:r>
    </w:p>
    <w:p w:rsidR="00190B45" w:rsidRDefault="00190B45" w:rsidP="00190B45">
      <w:pPr>
        <w:jc w:val="center"/>
        <w:rPr>
          <w:b/>
          <w:color w:val="333333"/>
        </w:rPr>
      </w:pPr>
      <w:r w:rsidRPr="005A340A">
        <w:rPr>
          <w:color w:val="333333"/>
        </w:rPr>
        <w:t>«ГОРОДСКОЙ ОКРУГ НОГЛИКСКИЙ» РЕШИЛО</w:t>
      </w:r>
      <w:r w:rsidRPr="00A43CD6">
        <w:rPr>
          <w:b/>
          <w:color w:val="333333"/>
        </w:rPr>
        <w:t>:</w:t>
      </w:r>
    </w:p>
    <w:p w:rsidR="00CF299E" w:rsidRDefault="00CF299E" w:rsidP="00190B45">
      <w:pPr>
        <w:jc w:val="center"/>
        <w:rPr>
          <w:b/>
          <w:color w:val="333333"/>
        </w:rPr>
      </w:pPr>
    </w:p>
    <w:p w:rsidR="00CF299E" w:rsidRPr="00CF299E" w:rsidRDefault="00CF299E" w:rsidP="00CF299E">
      <w:pPr>
        <w:ind w:firstLine="851"/>
        <w:jc w:val="both"/>
        <w:rPr>
          <w:color w:val="333333"/>
        </w:rPr>
      </w:pPr>
      <w:r w:rsidRPr="00CF299E">
        <w:rPr>
          <w:color w:val="333333"/>
        </w:rPr>
        <w:t>1. Протест прокурора признать обоснованным.</w:t>
      </w:r>
    </w:p>
    <w:p w:rsidR="00190B45" w:rsidRPr="00650AC9" w:rsidRDefault="00190B45" w:rsidP="00190B45">
      <w:pPr>
        <w:jc w:val="center"/>
        <w:rPr>
          <w:b/>
          <w:color w:val="333333"/>
        </w:rPr>
      </w:pPr>
    </w:p>
    <w:p w:rsidR="00190B45" w:rsidRDefault="00CF299E" w:rsidP="00190B45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90B45" w:rsidRPr="00803DDE">
        <w:rPr>
          <w:sz w:val="24"/>
          <w:szCs w:val="24"/>
        </w:rPr>
        <w:t>.</w:t>
      </w:r>
      <w:r w:rsidR="00190B45">
        <w:rPr>
          <w:sz w:val="24"/>
          <w:szCs w:val="24"/>
        </w:rPr>
        <w:t xml:space="preserve"> Внести в Правила землепользования и застройки муниципального образования «Городской округ Ногликский» в части территорий пт. Ноглики, с. Вал, с. Горячие Ключи, с Ныш» утвержденных решением Собрания муниципального образования «Городской округ Ногликский» от 20.11.2012 № 211 (в редакции от </w:t>
      </w:r>
      <w:r w:rsidR="006470F7">
        <w:rPr>
          <w:sz w:val="24"/>
          <w:szCs w:val="24"/>
        </w:rPr>
        <w:t>27.08.2015 решение № 73)</w:t>
      </w:r>
      <w:r w:rsidR="00190B45">
        <w:rPr>
          <w:sz w:val="24"/>
          <w:szCs w:val="24"/>
        </w:rPr>
        <w:t>, следующее изменение:</w:t>
      </w:r>
    </w:p>
    <w:p w:rsidR="00190B45" w:rsidRDefault="00190B45" w:rsidP="00190B45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190B45" w:rsidRPr="00190B45" w:rsidRDefault="00190B45" w:rsidP="00190B4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90B45">
        <w:rPr>
          <w:sz w:val="24"/>
          <w:szCs w:val="24"/>
        </w:rPr>
        <w:t xml:space="preserve">- </w:t>
      </w:r>
      <w:r w:rsidR="00716D8E">
        <w:rPr>
          <w:sz w:val="24"/>
          <w:szCs w:val="24"/>
        </w:rPr>
        <w:t>часть</w:t>
      </w:r>
      <w:r w:rsidRPr="00190B45">
        <w:rPr>
          <w:sz w:val="24"/>
          <w:szCs w:val="24"/>
        </w:rPr>
        <w:t xml:space="preserve"> 2 статьи 29 изложить в следующей редакции:</w:t>
      </w:r>
    </w:p>
    <w:p w:rsidR="00190B45" w:rsidRPr="00190B45" w:rsidRDefault="00190B45" w:rsidP="00190B4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90B45">
        <w:rPr>
          <w:sz w:val="24"/>
          <w:szCs w:val="24"/>
        </w:rPr>
        <w:t xml:space="preserve">«2. Предельные максимальные, минимальные размеры земельных участков устанавливаются нормативно-правовыми актами органа местного самоуправления, за </w:t>
      </w:r>
      <w:r w:rsidRPr="00190B45">
        <w:rPr>
          <w:sz w:val="24"/>
          <w:szCs w:val="24"/>
        </w:rPr>
        <w:lastRenderedPageBreak/>
        <w:t xml:space="preserve">исключением случаев, когда федеральными законами установлен иной порядок определения максимальных и минимальных размеров земельных участков.». </w:t>
      </w:r>
    </w:p>
    <w:p w:rsidR="00CF299E" w:rsidRDefault="00CF299E" w:rsidP="00190B45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190B45" w:rsidRDefault="00CF299E" w:rsidP="00190B45">
      <w:pPr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3</w:t>
      </w:r>
      <w:r w:rsidR="00190B45">
        <w:rPr>
          <w:color w:val="000000"/>
        </w:rPr>
        <w:t>.</w:t>
      </w:r>
      <w:r w:rsidR="00190B45" w:rsidRPr="00ED5845">
        <w:t xml:space="preserve"> </w:t>
      </w:r>
      <w:r w:rsidR="00190B45" w:rsidRPr="004B7563">
        <w:t xml:space="preserve">Направить настоящее решение мэру муниципального образования «Городской округ Ногликский» для подписания  </w:t>
      </w:r>
      <w:r w:rsidR="00190B45">
        <w:t xml:space="preserve">и </w:t>
      </w:r>
      <w:r w:rsidR="00190B45" w:rsidRPr="004B7563">
        <w:t>обнародования.</w:t>
      </w:r>
    </w:p>
    <w:p w:rsidR="00190B45" w:rsidRDefault="00190B45" w:rsidP="00190B45">
      <w:pPr>
        <w:autoSpaceDE w:val="0"/>
        <w:autoSpaceDN w:val="0"/>
        <w:adjustRightInd w:val="0"/>
        <w:ind w:firstLine="851"/>
        <w:jc w:val="both"/>
      </w:pPr>
    </w:p>
    <w:p w:rsidR="00190B45" w:rsidRPr="002E28CC" w:rsidRDefault="00CF299E" w:rsidP="00190B45">
      <w:pPr>
        <w:pStyle w:val="2"/>
        <w:ind w:firstLine="851"/>
        <w:rPr>
          <w:sz w:val="24"/>
          <w:szCs w:val="24"/>
        </w:rPr>
      </w:pPr>
      <w:r>
        <w:rPr>
          <w:sz w:val="24"/>
          <w:szCs w:val="24"/>
        </w:rPr>
        <w:t>4</w:t>
      </w:r>
      <w:r w:rsidR="00190B45" w:rsidRPr="002E28CC"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190B45" w:rsidRDefault="00190B45" w:rsidP="00190B45">
      <w:pPr>
        <w:ind w:firstLine="851"/>
        <w:jc w:val="both"/>
        <w:rPr>
          <w:color w:val="333333"/>
        </w:rPr>
      </w:pPr>
    </w:p>
    <w:p w:rsidR="00190B45" w:rsidRDefault="00190B45" w:rsidP="00190B45">
      <w:pPr>
        <w:widowControl w:val="0"/>
      </w:pPr>
    </w:p>
    <w:p w:rsidR="006470F7" w:rsidRDefault="006470F7" w:rsidP="00190B45">
      <w:pPr>
        <w:widowControl w:val="0"/>
      </w:pPr>
    </w:p>
    <w:p w:rsidR="006470F7" w:rsidRDefault="006470F7" w:rsidP="00190B45">
      <w:pPr>
        <w:widowControl w:val="0"/>
      </w:pPr>
    </w:p>
    <w:p w:rsidR="00190B45" w:rsidRPr="003557E6" w:rsidRDefault="00190B45" w:rsidP="00190B45">
      <w:pPr>
        <w:widowControl w:val="0"/>
      </w:pPr>
      <w:r w:rsidRPr="003557E6">
        <w:t xml:space="preserve">Председатель Собрания </w:t>
      </w:r>
    </w:p>
    <w:p w:rsidR="00190B45" w:rsidRPr="004B7563" w:rsidRDefault="00190B45" w:rsidP="00190B45">
      <w:pPr>
        <w:widowControl w:val="0"/>
      </w:pPr>
      <w:r w:rsidRPr="004B7563">
        <w:t xml:space="preserve">муниципального образования </w:t>
      </w:r>
    </w:p>
    <w:p w:rsidR="00190B45" w:rsidRDefault="00190B45" w:rsidP="00190B45">
      <w:pPr>
        <w:widowControl w:val="0"/>
      </w:pPr>
      <w:r w:rsidRPr="004B7563">
        <w:t>«Городской округ Ногликский»                                                                                  В.Г. Багаев</w:t>
      </w:r>
    </w:p>
    <w:p w:rsidR="00190B45" w:rsidRDefault="00190B45" w:rsidP="006470F7">
      <w:pPr>
        <w:ind w:right="-2"/>
        <w:jc w:val="center"/>
        <w:rPr>
          <w:b/>
          <w:sz w:val="28"/>
          <w:szCs w:val="28"/>
        </w:rPr>
      </w:pPr>
      <w:r>
        <w:br w:type="page"/>
      </w:r>
      <w:r w:rsidRPr="00802DA0">
        <w:rPr>
          <w:b/>
          <w:color w:val="000000"/>
          <w:sz w:val="28"/>
          <w:szCs w:val="28"/>
        </w:rPr>
        <w:lastRenderedPageBreak/>
        <w:t>Пояснительная записка к проекту решения «</w:t>
      </w:r>
      <w:r w:rsidR="006470F7" w:rsidRPr="006470F7"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«Городской округ Ногликский» в части территорий</w:t>
      </w:r>
      <w:r w:rsidR="006470F7">
        <w:rPr>
          <w:b/>
          <w:sz w:val="28"/>
          <w:szCs w:val="28"/>
        </w:rPr>
        <w:t xml:space="preserve"> </w:t>
      </w:r>
      <w:r w:rsidR="006470F7" w:rsidRPr="006470F7">
        <w:rPr>
          <w:b/>
          <w:sz w:val="28"/>
          <w:szCs w:val="28"/>
        </w:rPr>
        <w:t>пгт. Ноглики, с. Вал, с. Горячие Ключи, с Ныш</w:t>
      </w:r>
      <w:r w:rsidRPr="00802DA0">
        <w:rPr>
          <w:b/>
          <w:sz w:val="28"/>
          <w:szCs w:val="28"/>
        </w:rPr>
        <w:t>».</w:t>
      </w:r>
    </w:p>
    <w:p w:rsidR="006470F7" w:rsidRDefault="006470F7" w:rsidP="006470F7">
      <w:pPr>
        <w:pStyle w:val="a9"/>
        <w:tabs>
          <w:tab w:val="left" w:pos="851"/>
        </w:tabs>
        <w:spacing w:before="0" w:after="0"/>
        <w:ind w:left="709" w:right="0" w:firstLine="0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6470F7" w:rsidRPr="006470F7" w:rsidRDefault="006470F7" w:rsidP="006470F7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470F7">
        <w:rPr>
          <w:sz w:val="24"/>
          <w:szCs w:val="24"/>
        </w:rPr>
        <w:t xml:space="preserve">В адрес Собрания поступил протест прокурора на Правила землепользования и застройки муниципального образования «Городской округ Ногликский». В своем протесте прокурор указывает, что в нарушение части 2 статьи 39.19. Земельного кодекса в Правилах установлено, что предельные максимальные, минимальные размеры земельных участков устанавливаются нормативно-правовыми актами </w:t>
      </w:r>
      <w:r>
        <w:rPr>
          <w:sz w:val="24"/>
          <w:szCs w:val="24"/>
        </w:rPr>
        <w:t xml:space="preserve">органа местного самоуправления, в то время как указанной статьей установлено, что </w:t>
      </w:r>
      <w:r w:rsidRPr="006470F7">
        <w:rPr>
          <w:rFonts w:eastAsiaTheme="minorHAnsi"/>
          <w:sz w:val="24"/>
          <w:szCs w:val="24"/>
          <w:lang w:eastAsia="en-US"/>
        </w:rPr>
        <w:t xml:space="preserve">если иное не предусмотрено федеральными законами, порядок постановки граждан на учет в качестве лиц, имеющих право на предоставление земельных участков в собственность бесплатно по основаниям, указанным в </w:t>
      </w:r>
      <w:r>
        <w:rPr>
          <w:rFonts w:eastAsiaTheme="minorHAnsi"/>
          <w:sz w:val="24"/>
          <w:szCs w:val="24"/>
          <w:lang w:eastAsia="en-US"/>
        </w:rPr>
        <w:t>подпунктах 6</w:t>
      </w:r>
      <w:hyperlink r:id="rId6" w:history="1"/>
      <w:r w:rsidRPr="006470F7">
        <w:rPr>
          <w:rFonts w:eastAsiaTheme="minorHAnsi"/>
          <w:sz w:val="24"/>
          <w:szCs w:val="24"/>
          <w:lang w:eastAsia="en-US"/>
        </w:rPr>
        <w:t xml:space="preserve"> и </w:t>
      </w:r>
      <w:r>
        <w:rPr>
          <w:rFonts w:eastAsiaTheme="minorHAnsi"/>
          <w:sz w:val="24"/>
          <w:szCs w:val="24"/>
          <w:lang w:eastAsia="en-US"/>
        </w:rPr>
        <w:t>7 статьи 39.5</w:t>
      </w:r>
      <w:r w:rsidRPr="006470F7">
        <w:rPr>
          <w:rFonts w:eastAsiaTheme="minorHAnsi"/>
          <w:sz w:val="24"/>
          <w:szCs w:val="24"/>
          <w:lang w:eastAsia="en-US"/>
        </w:rPr>
        <w:t xml:space="preserve"> настоящего Кодекса, порядок снятия граждан с данного учета, порядок предоставления гражданам земельных участков в собственность бесплатно, основания для отказа в данном предоставлении, предельные размеры земельных участков, предоставляемых этим гражданам, устанавливаются законами субъектов Российской Федерации.</w:t>
      </w:r>
    </w:p>
    <w:p w:rsidR="00716D8E" w:rsidRDefault="00190B45" w:rsidP="00190B45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приведения Правил землепользования и застройки в соответствие с </w:t>
      </w:r>
      <w:r w:rsidR="00DC57DD">
        <w:rPr>
          <w:sz w:val="24"/>
          <w:szCs w:val="24"/>
        </w:rPr>
        <w:t>Земельным кодексом подготовлен данный проект решения</w:t>
      </w:r>
      <w:r>
        <w:rPr>
          <w:sz w:val="24"/>
          <w:szCs w:val="24"/>
        </w:rPr>
        <w:t>.</w:t>
      </w:r>
    </w:p>
    <w:p w:rsidR="00BB0CC4" w:rsidRDefault="00716D8E" w:rsidP="00BB0CC4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Предлагается </w:t>
      </w:r>
      <w:r w:rsidR="00BB0CC4">
        <w:rPr>
          <w:sz w:val="24"/>
          <w:szCs w:val="24"/>
        </w:rPr>
        <w:t>часть</w:t>
      </w:r>
      <w:r>
        <w:rPr>
          <w:sz w:val="24"/>
          <w:szCs w:val="24"/>
        </w:rPr>
        <w:t xml:space="preserve"> 2 статьи 29 данных правил изложить в следующей редакции: «</w:t>
      </w:r>
      <w:r w:rsidRPr="00190B45">
        <w:rPr>
          <w:sz w:val="24"/>
          <w:szCs w:val="24"/>
        </w:rPr>
        <w:t>2.</w:t>
      </w:r>
      <w:r w:rsidR="00481F7B">
        <w:rPr>
          <w:sz w:val="24"/>
          <w:szCs w:val="24"/>
        </w:rPr>
        <w:t xml:space="preserve"> </w:t>
      </w:r>
      <w:r w:rsidRPr="00190B45">
        <w:rPr>
          <w:sz w:val="24"/>
          <w:szCs w:val="24"/>
        </w:rPr>
        <w:t>Предельные максимальные, минимальные размеры земельных участков устанавливаются нормативно-правовыми актами органа местного самоуправления, за исключением случаев, когда федеральными законами установлен иной порядок определения максимальных и минимальных размеров земельных участков.</w:t>
      </w:r>
      <w:r>
        <w:rPr>
          <w:sz w:val="24"/>
          <w:szCs w:val="24"/>
        </w:rPr>
        <w:t>».</w:t>
      </w:r>
    </w:p>
    <w:p w:rsidR="00BB0CC4" w:rsidRPr="00EB43B2" w:rsidRDefault="00BB0CC4" w:rsidP="00BB0CC4">
      <w:pPr>
        <w:pStyle w:val="ConsPlusNormal"/>
        <w:widowControl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действующей редакции данная норма звучит следующим образом: </w:t>
      </w:r>
      <w:r w:rsidR="00481F7B">
        <w:rPr>
          <w:sz w:val="24"/>
          <w:szCs w:val="24"/>
        </w:rPr>
        <w:t>«</w:t>
      </w:r>
      <w:r>
        <w:rPr>
          <w:sz w:val="24"/>
          <w:szCs w:val="24"/>
        </w:rPr>
        <w:t xml:space="preserve">2. </w:t>
      </w:r>
      <w:r w:rsidRPr="00EB43B2">
        <w:rPr>
          <w:sz w:val="24"/>
          <w:szCs w:val="24"/>
        </w:rPr>
        <w:t>Предельные максимальные, минимальные размеры земельных участков устанавливаются нормативно-правовыми актами органа местного самоуправления.</w:t>
      </w:r>
      <w:r w:rsidR="00481F7B">
        <w:rPr>
          <w:sz w:val="24"/>
          <w:szCs w:val="24"/>
        </w:rPr>
        <w:t>».</w:t>
      </w:r>
      <w:r w:rsidRPr="00EB43B2">
        <w:rPr>
          <w:sz w:val="24"/>
          <w:szCs w:val="24"/>
        </w:rPr>
        <w:t xml:space="preserve"> </w:t>
      </w:r>
    </w:p>
    <w:p w:rsidR="00190B45" w:rsidRPr="00802DA0" w:rsidRDefault="00190B45" w:rsidP="00190B45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7D2706" w:rsidRDefault="007D2706"/>
    <w:sectPr w:rsidR="007D2706" w:rsidSect="006470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1D0E"/>
    <w:multiLevelType w:val="hybridMultilevel"/>
    <w:tmpl w:val="ED940CA6"/>
    <w:lvl w:ilvl="0" w:tplc="F84ADE26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190B45"/>
    <w:rsid w:val="00000812"/>
    <w:rsid w:val="00190B45"/>
    <w:rsid w:val="00365332"/>
    <w:rsid w:val="00481F7B"/>
    <w:rsid w:val="0048588F"/>
    <w:rsid w:val="006470F7"/>
    <w:rsid w:val="00716D8E"/>
    <w:rsid w:val="007D2706"/>
    <w:rsid w:val="00B37F21"/>
    <w:rsid w:val="00BB0CC4"/>
    <w:rsid w:val="00C605E6"/>
    <w:rsid w:val="00C749CC"/>
    <w:rsid w:val="00CA32BA"/>
    <w:rsid w:val="00CF299E"/>
    <w:rsid w:val="00D2058E"/>
    <w:rsid w:val="00D2499F"/>
    <w:rsid w:val="00DB19A3"/>
    <w:rsid w:val="00DC57DD"/>
    <w:rsid w:val="00DE3F7D"/>
    <w:rsid w:val="00E24CF6"/>
    <w:rsid w:val="00F538AA"/>
    <w:rsid w:val="00FB692D"/>
    <w:rsid w:val="00FC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90B4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90B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90B45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90B4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190B45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90B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90B45"/>
    <w:pPr>
      <w:suppressAutoHyphens/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4A2D45EA1DD08D76CC708740C14239B9DF24DEEB9B3D5646B7183ABAE0E0D451D148EBFE66OA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2016-09-22T03:56:00Z</dcterms:created>
  <dcterms:modified xsi:type="dcterms:W3CDTF">2016-09-28T23:44:00Z</dcterms:modified>
</cp:coreProperties>
</file>