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  <w:bookmarkStart w:id="1" w:name="_GoBack"/>
      <w:bookmarkEnd w:id="1"/>
    </w:p>
    <w:bookmarkEnd w:id="0"/>
    <w:p w14:paraId="2F9BEDFE" w14:textId="3B588440" w:rsidR="00C86C57" w:rsidRDefault="00C86C57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2A18CA">
        <w:rPr>
          <w:sz w:val="28"/>
          <w:szCs w:val="28"/>
        </w:rPr>
        <w:t xml:space="preserve"> 1</w:t>
      </w:r>
    </w:p>
    <w:p w14:paraId="5974AC04" w14:textId="77777777" w:rsidR="002A18CA" w:rsidRDefault="002A18CA" w:rsidP="002A18C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приказу региональной </w:t>
      </w:r>
    </w:p>
    <w:p w14:paraId="3E754CD8" w14:textId="21ABDE1C" w:rsidR="002A18CA" w:rsidRDefault="002A18CA" w:rsidP="002A18C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энергетической комиссии</w:t>
      </w:r>
    </w:p>
    <w:p w14:paraId="3511D6EE" w14:textId="77777777" w:rsidR="002A18CA" w:rsidRDefault="002A18CA" w:rsidP="002A18C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F9BEE01" w14:textId="0CBEEC52" w:rsidR="00C86C57" w:rsidRDefault="006C228B" w:rsidP="002A18CA">
      <w:pPr>
        <w:jc w:val="center"/>
        <w:rPr>
          <w:sz w:val="28"/>
          <w:szCs w:val="28"/>
        </w:rPr>
      </w:pPr>
      <w:r>
        <w:rPr>
          <w:sz w:val="28"/>
          <w:szCs w:val="28"/>
        </w:rPr>
        <w:t>№ 1-3.25-845/24 от 16.10.2024</w:t>
      </w:r>
    </w:p>
    <w:p w14:paraId="0A86C592" w14:textId="1497C7CF" w:rsidR="006C228B" w:rsidRDefault="006C228B" w:rsidP="00BF00DF">
      <w:pPr>
        <w:rPr>
          <w:sz w:val="28"/>
          <w:szCs w:val="28"/>
        </w:rPr>
      </w:pPr>
    </w:p>
    <w:p w14:paraId="1DD8FA29" w14:textId="77777777" w:rsidR="006C228B" w:rsidRPr="009C63DB" w:rsidRDefault="006C228B" w:rsidP="00BF00DF">
      <w:pPr>
        <w:rPr>
          <w:sz w:val="28"/>
          <w:szCs w:val="28"/>
        </w:rPr>
        <w:sectPr w:rsidR="006C228B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0AA742DB" w14:textId="77777777" w:rsidR="002A18CA" w:rsidRDefault="002A18CA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p w14:paraId="7A6D2FD5" w14:textId="77777777" w:rsidR="002A18CA" w:rsidRDefault="002A18CA" w:rsidP="002A18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ПРЕДЕЛЬНЫЕ МАКСИМАЛЬНЫЕ ТАРИФЫ</w:t>
      </w:r>
    </w:p>
    <w:p w14:paraId="281F1741" w14:textId="57CA798A" w:rsidR="002A18CA" w:rsidRDefault="002A18CA" w:rsidP="002A18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ПЕРЕВОЗКИ ПАССАЖИРОВ АВТОМОБИЛЬНЫМ ТРАНСПОРТОМ ПО МУНИЦИПАЛЬНЫМ МАРШРУТАМ РЕГУЛЯРНЫХ ПЕРЕВОЗОК ТРАНСПОРТНЫМИ СРЕДСТВАМИ КАТЕГОРИЙ М2 И М3</w:t>
      </w:r>
    </w:p>
    <w:p w14:paraId="2891C4E6" w14:textId="77777777" w:rsidR="002A18CA" w:rsidRDefault="002A18CA" w:rsidP="002A18CA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153"/>
        <w:gridCol w:w="1559"/>
        <w:gridCol w:w="1701"/>
        <w:gridCol w:w="2126"/>
      </w:tblGrid>
      <w:tr w:rsidR="00DF3419" w:rsidRPr="002A18CA" w14:paraId="69AE86E7" w14:textId="77777777" w:rsidTr="00A57FE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11DE2" w14:textId="7777777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Pr="002A18CA">
              <w:rPr>
                <w:bCs/>
                <w:sz w:val="28"/>
                <w:szCs w:val="28"/>
              </w:rPr>
              <w:t xml:space="preserve"> п/п</w:t>
            </w:r>
          </w:p>
          <w:p w14:paraId="7B3B76C8" w14:textId="021EFEA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8BE95" w14:textId="77777777" w:rsidR="00DF3419" w:rsidRPr="002A18CA" w:rsidRDefault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3193" w14:textId="5AEB227A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Вид сообщения</w:t>
            </w:r>
          </w:p>
        </w:tc>
      </w:tr>
      <w:tr w:rsidR="00DF3419" w:rsidRPr="002A18CA" w14:paraId="701C5B35" w14:textId="77777777" w:rsidTr="00A57FE2"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3617" w14:textId="3EFD9BFE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F8F4" w14:textId="7777777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985C" w14:textId="1DE2E1A0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городское сообщение, рублей/ пассажир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D497" w14:textId="26CD7E8E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пригородное сообщение, рублей/ пассажиро-километр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9686" w14:textId="12C6D709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междугородное сообщение, рублей/ пассажиро-километр</w:t>
            </w:r>
          </w:p>
        </w:tc>
      </w:tr>
      <w:tr w:rsidR="00DF3419" w:rsidRPr="002A18CA" w14:paraId="0F738B1E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E4AC" w14:textId="6F624C72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7DEA" w14:textId="48EE80E8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 xml:space="preserve">городской округ </w:t>
            </w:r>
            <w:r>
              <w:rPr>
                <w:bCs/>
                <w:sz w:val="28"/>
                <w:szCs w:val="28"/>
              </w:rPr>
              <w:t>«</w:t>
            </w:r>
            <w:r w:rsidRPr="002A18CA">
              <w:rPr>
                <w:bCs/>
                <w:sz w:val="28"/>
                <w:szCs w:val="28"/>
              </w:rPr>
              <w:t>Александровск-Сахалинский район</w:t>
            </w:r>
            <w:r>
              <w:rPr>
                <w:bCs/>
                <w:sz w:val="28"/>
                <w:szCs w:val="28"/>
              </w:rPr>
              <w:t>»</w:t>
            </w:r>
            <w:r w:rsidRPr="002A18CA">
              <w:rPr>
                <w:bCs/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1B0C" w14:textId="78F2BCD8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5AB0" w14:textId="11C529E5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5,10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E845" w14:textId="6AE85DC5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4F6963BB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AE86" w14:textId="16D0FF8C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4677" w14:textId="2672E815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A18CA">
              <w:rPr>
                <w:bCs/>
                <w:sz w:val="28"/>
                <w:szCs w:val="28"/>
              </w:rPr>
              <w:t>Анивский городской</w:t>
            </w:r>
            <w:r>
              <w:rPr>
                <w:bCs/>
                <w:sz w:val="28"/>
                <w:szCs w:val="28"/>
              </w:rPr>
              <w:t xml:space="preserve"> округ»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CAC5" w14:textId="62B7E632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D371" w14:textId="7DDBDF50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ABA4" w14:textId="0C8649FC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19368A8F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DCC5" w14:textId="183A3815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3142" w14:textId="46CA0EA0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городской округ «</w:t>
            </w:r>
            <w:r w:rsidRPr="002A18CA">
              <w:rPr>
                <w:bCs/>
                <w:sz w:val="28"/>
                <w:szCs w:val="28"/>
              </w:rPr>
              <w:t>Долинский</w:t>
            </w:r>
            <w:r>
              <w:rPr>
                <w:bCs/>
                <w:sz w:val="28"/>
                <w:szCs w:val="28"/>
              </w:rPr>
              <w:t>»</w:t>
            </w:r>
            <w:r w:rsidRPr="002A18CA">
              <w:rPr>
                <w:bCs/>
                <w:sz w:val="28"/>
                <w:szCs w:val="28"/>
              </w:rPr>
              <w:t xml:space="preserve"> Сахалинской области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2DB1" w14:textId="7777777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1AD3" w14:textId="3726220C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AF3E" w14:textId="24A2E50F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5679C8F5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49CB" w14:textId="4C7AF8AD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D348" w14:textId="77777777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Корсаковский городской округ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55F8" w14:textId="2706D85C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A3F6" w14:textId="0BC5050D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D9E4" w14:textId="19627326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4,60</w:t>
            </w:r>
          </w:p>
        </w:tc>
      </w:tr>
      <w:tr w:rsidR="00DF3419" w:rsidRPr="002A18CA" w14:paraId="31FD0728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3A3" w14:textId="2B308EBE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7584" w14:textId="1CF0F68C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«Курильский городской округ»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3505" w14:textId="51A3B7C2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D780" w14:textId="22C40949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6,30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C40D" w14:textId="61C705A6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17A08AFB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5A9A" w14:textId="737B71BB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B452" w14:textId="6242C4C6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«Макаровский городской округ» </w:t>
            </w:r>
            <w:r w:rsidRPr="002A18CA">
              <w:rPr>
                <w:bCs/>
                <w:sz w:val="28"/>
                <w:szCs w:val="28"/>
              </w:rPr>
              <w:t>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CBC" w14:textId="7777777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9C32" w14:textId="7D79F5D2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CB85" w14:textId="199B3CE2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09A8125D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749D" w14:textId="3F7C2B70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BB3" w14:textId="18F16D17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A18CA">
              <w:rPr>
                <w:bCs/>
                <w:sz w:val="28"/>
                <w:szCs w:val="28"/>
              </w:rPr>
              <w:t xml:space="preserve">Невельский городской </w:t>
            </w:r>
            <w:r w:rsidRPr="002A18CA">
              <w:rPr>
                <w:bCs/>
                <w:sz w:val="28"/>
                <w:szCs w:val="28"/>
              </w:rPr>
              <w:lastRenderedPageBreak/>
              <w:t>округ</w:t>
            </w:r>
            <w:r>
              <w:rPr>
                <w:bCs/>
                <w:sz w:val="28"/>
                <w:szCs w:val="28"/>
              </w:rPr>
              <w:t>»</w:t>
            </w:r>
            <w:r w:rsidRPr="002A18CA">
              <w:rPr>
                <w:bCs/>
                <w:sz w:val="28"/>
                <w:szCs w:val="28"/>
              </w:rPr>
              <w:t xml:space="preserve"> Сахалинской области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A640" w14:textId="6A9F5DAC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6CEB" w14:textId="28ED5C40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23A3" w14:textId="3F26684D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562078CA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DDD" w14:textId="5D311603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lastRenderedPageBreak/>
              <w:t>8.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33FB" w14:textId="357CCE96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«Городской округ Ногликский»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F788" w14:textId="4A3B0F9E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0E75" w14:textId="3C59B9F1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5,10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1F38" w14:textId="7C5C331F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5,10</w:t>
            </w:r>
          </w:p>
        </w:tc>
      </w:tr>
      <w:tr w:rsidR="00DF3419" w:rsidRPr="002A18CA" w14:paraId="32AF21D0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C83B" w14:textId="086E592F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5A07" w14:textId="41C25D2F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 xml:space="preserve">городской округ </w:t>
            </w:r>
            <w:r>
              <w:rPr>
                <w:bCs/>
                <w:sz w:val="28"/>
                <w:szCs w:val="28"/>
              </w:rPr>
              <w:t xml:space="preserve">«Охинский» </w:t>
            </w:r>
            <w:r w:rsidRPr="002A18CA">
              <w:rPr>
                <w:bCs/>
                <w:sz w:val="28"/>
                <w:szCs w:val="28"/>
              </w:rPr>
              <w:t>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75BE" w14:textId="1B80CC2C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3CD5" w14:textId="5C826C3D" w:rsidR="00DF3419" w:rsidRPr="00F16DC5" w:rsidRDefault="00DF3419" w:rsidP="00F16DC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5,</w:t>
            </w:r>
            <w:r w:rsidR="00F16DC5" w:rsidRPr="00F16DC5">
              <w:rPr>
                <w:bCs/>
                <w:sz w:val="28"/>
                <w:szCs w:val="28"/>
              </w:rPr>
              <w:t>5</w:t>
            </w:r>
            <w:r w:rsidRPr="00F16DC5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4FDF" w14:textId="6E4FDA15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4A4DCDEE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EF86" w14:textId="1C8325DA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9BAE" w14:textId="77777777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Поронайский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CC84" w14:textId="66A47747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F5F0" w14:textId="704128C5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AFFA" w14:textId="0A37DF6E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44F90BB2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0193" w14:textId="782A4F79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1D45" w14:textId="512AA803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 xml:space="preserve">городской округ </w:t>
            </w:r>
            <w:r>
              <w:rPr>
                <w:bCs/>
                <w:sz w:val="28"/>
                <w:szCs w:val="28"/>
              </w:rPr>
              <w:t>«Смирныховский»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31A9" w14:textId="7777777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C6D4" w14:textId="088B0841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888A" w14:textId="134FD1A4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5BE3BDCE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8548" w14:textId="71F65CB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D7ED" w14:textId="04165922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«Томаринский городской округ»</w:t>
            </w:r>
            <w:r w:rsidRPr="002A18CA">
              <w:rPr>
                <w:bCs/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AE84" w14:textId="7B3929A6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80B7" w14:textId="094653F7" w:rsidR="00DF3419" w:rsidRPr="00F16DC5" w:rsidRDefault="00DF3419" w:rsidP="00F16DC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</w:t>
            </w:r>
            <w:r w:rsidR="00F16DC5" w:rsidRPr="00F16DC5">
              <w:rPr>
                <w:bCs/>
                <w:sz w:val="28"/>
                <w:szCs w:val="28"/>
              </w:rPr>
              <w:t>7</w:t>
            </w:r>
            <w:r w:rsidRPr="00F16DC5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56EE" w14:textId="4DAC9C56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183CFFC0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5D67" w14:textId="4B3F1244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22E4" w14:textId="76772CD8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A18CA">
              <w:rPr>
                <w:bCs/>
                <w:sz w:val="28"/>
                <w:szCs w:val="28"/>
              </w:rPr>
              <w:t>Тымовский городской округ</w:t>
            </w:r>
            <w:r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706B" w14:textId="1C3C0406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8880" w14:textId="46C72073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12FC" w14:textId="2B789028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4913136E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370C" w14:textId="27315AE3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C071" w14:textId="77777777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Углегорский городской округ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4166" w14:textId="3FB180EB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A919" w14:textId="39E2DC33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4,80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0E01" w14:textId="246A905F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012078A0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3F58" w14:textId="5795AF15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11BF" w14:textId="6C2CC49C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A18CA">
              <w:rPr>
                <w:bCs/>
                <w:sz w:val="28"/>
                <w:szCs w:val="28"/>
              </w:rPr>
              <w:t>Холмский городской округ</w:t>
            </w:r>
            <w:r>
              <w:rPr>
                <w:bCs/>
                <w:sz w:val="28"/>
                <w:szCs w:val="28"/>
              </w:rPr>
              <w:t>»</w:t>
            </w:r>
            <w:r w:rsidRPr="002A18CA">
              <w:rPr>
                <w:bCs/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3A93" w14:textId="4038A537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F75E" w14:textId="20A82757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8C42" w14:textId="34CDD5F4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1A2488D4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51E3" w14:textId="259734B5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16.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6169" w14:textId="66BCF3EC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A18CA">
              <w:rPr>
                <w:bCs/>
                <w:sz w:val="28"/>
                <w:szCs w:val="28"/>
              </w:rPr>
              <w:t>Южно-Курильский городской округ</w:t>
            </w:r>
            <w:r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1513" w14:textId="7777777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4841" w14:textId="0A110D21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5,10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2D1E" w14:textId="541E32FF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46ABFA21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7F3" w14:textId="50F7F92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17.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CAF8" w14:textId="346D88FC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Городской округ «</w:t>
            </w:r>
            <w:r w:rsidRPr="002A18CA">
              <w:rPr>
                <w:bCs/>
                <w:sz w:val="28"/>
                <w:szCs w:val="28"/>
              </w:rPr>
              <w:t>Город Южно-Сахалинск</w:t>
            </w:r>
            <w:r>
              <w:rPr>
                <w:bCs/>
                <w:sz w:val="28"/>
                <w:szCs w:val="28"/>
              </w:rPr>
              <w:t>»</w:t>
            </w:r>
            <w:r w:rsidRPr="002A18CA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1D86" w14:textId="7777777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1F5E" w14:textId="77777777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E6D4" w14:textId="7C6F32AC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DF3419" w:rsidRPr="002A18CA" w14:paraId="6B3785C1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96C9" w14:textId="0E44B20C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2" w:name="Par156"/>
            <w:bookmarkEnd w:id="2"/>
            <w:r w:rsidRPr="002A18CA">
              <w:rPr>
                <w:bCs/>
                <w:sz w:val="28"/>
                <w:szCs w:val="28"/>
              </w:rPr>
              <w:t>17.1.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6BD9" w14:textId="77777777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при поездке одним видом транспорта (автобус):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7DAF" w14:textId="77777777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3111" w14:textId="77777777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0D06" w14:textId="1218271D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DF3419" w:rsidRPr="002A18CA" w14:paraId="542FBE66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3081" w14:textId="44CD1069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17.1.1.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9437" w14:textId="77777777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при наличном расчете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2381" w14:textId="55F1E10A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63F0" w14:textId="20A2BBD3" w:rsidR="00DF3419" w:rsidRPr="00F16DC5" w:rsidRDefault="00DF3419" w:rsidP="00F16DC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2,</w:t>
            </w:r>
            <w:r w:rsidR="00F16DC5" w:rsidRPr="00F16DC5">
              <w:rPr>
                <w:bCs/>
                <w:sz w:val="28"/>
                <w:szCs w:val="28"/>
              </w:rPr>
              <w:t>9</w:t>
            </w:r>
            <w:r w:rsidRPr="00F16DC5">
              <w:rPr>
                <w:bCs/>
                <w:sz w:val="28"/>
                <w:szCs w:val="28"/>
              </w:rPr>
              <w:t>0 &lt;1&gt;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4C29" w14:textId="16CCAB1C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615D9A90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27C" w14:textId="08935265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17.1.2.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9A4F" w14:textId="7EEFA362" w:rsidR="00DF3419" w:rsidRPr="002A18CA" w:rsidRDefault="00DF3419" w:rsidP="00B4154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 xml:space="preserve">при безналичном расчете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0A07" w14:textId="4BE553FE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7108" w14:textId="40DAB0D0" w:rsidR="00DF3419" w:rsidRPr="00F16DC5" w:rsidRDefault="00F16DC5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2,9</w:t>
            </w:r>
            <w:r w:rsidR="00DF3419" w:rsidRPr="00F16DC5">
              <w:rPr>
                <w:bCs/>
                <w:sz w:val="28"/>
                <w:szCs w:val="28"/>
              </w:rPr>
              <w:t>0 &lt;1&gt;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A959" w14:textId="197715FD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  <w:tr w:rsidR="00DF3419" w:rsidRPr="002A18CA" w14:paraId="7BB06DDE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8158" w14:textId="32B65F69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>17.2.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F08D" w14:textId="77777777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 xml:space="preserve">при комбинированной </w:t>
            </w:r>
            <w:r w:rsidRPr="002A18CA">
              <w:rPr>
                <w:bCs/>
                <w:sz w:val="28"/>
                <w:szCs w:val="28"/>
              </w:rPr>
              <w:lastRenderedPageBreak/>
              <w:t xml:space="preserve">поездке в черте города Южно-Сахалинска (автобус - автобус) независимо от дальности поездки при условии оплаты транспортной картой (без доплаты при пересадках в течение 45 минут от начала поездки) </w:t>
            </w:r>
            <w:hyperlink w:anchor="Par205" w:history="1">
              <w:r w:rsidRPr="002A18CA">
                <w:rPr>
                  <w:bCs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5E2F" w14:textId="3E4EE0B8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64D0" w14:textId="77777777" w:rsidR="00DF3419" w:rsidRPr="005A0B93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2A53" w14:textId="332BCF24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DF3419" w:rsidRPr="002A18CA" w14:paraId="15FAD27A" w14:textId="77777777" w:rsidTr="00DF34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D4EF" w14:textId="6A755ADD" w:rsidR="00DF3419" w:rsidRPr="002A18CA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3" w:name="Par188"/>
            <w:bookmarkEnd w:id="3"/>
            <w:r w:rsidRPr="002A18CA">
              <w:rPr>
                <w:bCs/>
                <w:sz w:val="28"/>
                <w:szCs w:val="28"/>
              </w:rPr>
              <w:lastRenderedPageBreak/>
              <w:t>17.3.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B543" w14:textId="77E85027" w:rsidR="00DF3419" w:rsidRPr="002A18CA" w:rsidRDefault="00DF3419" w:rsidP="00DF3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A18CA">
              <w:rPr>
                <w:bCs/>
                <w:sz w:val="28"/>
                <w:szCs w:val="28"/>
              </w:rPr>
              <w:t xml:space="preserve">при комбинированной поездке (автобус - железнодорожный транспорт) в пределах участков </w:t>
            </w:r>
            <w:r>
              <w:rPr>
                <w:bCs/>
                <w:sz w:val="28"/>
                <w:szCs w:val="28"/>
              </w:rPr>
              <w:t>«</w:t>
            </w:r>
            <w:r w:rsidRPr="002A18CA">
              <w:rPr>
                <w:bCs/>
                <w:sz w:val="28"/>
                <w:szCs w:val="28"/>
              </w:rPr>
              <w:t xml:space="preserve">Новоалександровка - Южно-Сахалинск </w:t>
            </w:r>
            <w:r>
              <w:rPr>
                <w:bCs/>
                <w:sz w:val="28"/>
                <w:szCs w:val="28"/>
              </w:rPr>
              <w:t>–</w:t>
            </w:r>
            <w:r w:rsidRPr="002A18CA">
              <w:rPr>
                <w:bCs/>
                <w:sz w:val="28"/>
                <w:szCs w:val="28"/>
              </w:rPr>
              <w:t xml:space="preserve"> Христофоровка</w:t>
            </w:r>
            <w:r>
              <w:rPr>
                <w:bCs/>
                <w:sz w:val="28"/>
                <w:szCs w:val="28"/>
              </w:rPr>
              <w:t>»</w:t>
            </w:r>
            <w:r w:rsidRPr="002A18CA">
              <w:rPr>
                <w:bCs/>
                <w:sz w:val="28"/>
                <w:szCs w:val="28"/>
              </w:rPr>
              <w:t xml:space="preserve"> и </w:t>
            </w:r>
            <w:r>
              <w:rPr>
                <w:bCs/>
                <w:sz w:val="28"/>
                <w:szCs w:val="28"/>
              </w:rPr>
              <w:t>«</w:t>
            </w:r>
            <w:r w:rsidRPr="002A18CA">
              <w:rPr>
                <w:bCs/>
                <w:sz w:val="28"/>
                <w:szCs w:val="28"/>
              </w:rPr>
              <w:t xml:space="preserve">Южно-Сахалинск </w:t>
            </w:r>
            <w:r>
              <w:rPr>
                <w:bCs/>
                <w:sz w:val="28"/>
                <w:szCs w:val="28"/>
              </w:rPr>
              <w:t>–</w:t>
            </w:r>
            <w:r w:rsidRPr="002A18CA">
              <w:rPr>
                <w:bCs/>
                <w:sz w:val="28"/>
                <w:szCs w:val="28"/>
              </w:rPr>
              <w:t xml:space="preserve"> Дальнее</w:t>
            </w:r>
            <w:r>
              <w:rPr>
                <w:bCs/>
                <w:sz w:val="28"/>
                <w:szCs w:val="28"/>
              </w:rPr>
              <w:t>»</w:t>
            </w:r>
            <w:r w:rsidRPr="002A18CA">
              <w:rPr>
                <w:bCs/>
                <w:sz w:val="28"/>
                <w:szCs w:val="28"/>
              </w:rPr>
              <w:t xml:space="preserve"> независимо от дальности поездки при условии оплаты транспортной картой (без доплаты при пересадках в течение 45 минут от начала поездки) &lt;3&gt;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98BB" w14:textId="299A035A" w:rsidR="00DF3419" w:rsidRPr="002A18CA" w:rsidRDefault="005A0B93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17,5</w:t>
            </w:r>
            <w:r w:rsidR="00DF3419" w:rsidRPr="002A18CA">
              <w:rPr>
                <w:bCs/>
                <w:sz w:val="28"/>
                <w:szCs w:val="28"/>
              </w:rPr>
              <w:t xml:space="preserve"> &lt;2&gt;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55F6" w14:textId="77777777" w:rsidR="00DF3419" w:rsidRPr="005A0B93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244F" w14:textId="3D7F12A7" w:rsidR="00DF3419" w:rsidRPr="00F16DC5" w:rsidRDefault="00DF3419" w:rsidP="00DF34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6DC5">
              <w:rPr>
                <w:bCs/>
                <w:sz w:val="28"/>
                <w:szCs w:val="28"/>
              </w:rPr>
              <w:t>-</w:t>
            </w:r>
          </w:p>
        </w:tc>
      </w:tr>
    </w:tbl>
    <w:p w14:paraId="52695BC0" w14:textId="77777777" w:rsidR="002A18CA" w:rsidRDefault="002A18CA" w:rsidP="002A18CA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08CF2804" w14:textId="77777777" w:rsidR="002A18CA" w:rsidRPr="002A18CA" w:rsidRDefault="002A18CA" w:rsidP="008C1CC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A18CA">
        <w:rPr>
          <w:bCs/>
          <w:sz w:val="28"/>
          <w:szCs w:val="28"/>
        </w:rPr>
        <w:t>Примечание:</w:t>
      </w:r>
    </w:p>
    <w:p w14:paraId="0E3EC400" w14:textId="05B392F9" w:rsidR="002A18CA" w:rsidRPr="002A18CA" w:rsidRDefault="002A18CA" w:rsidP="008C1CC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4" w:name="Par199"/>
      <w:bookmarkEnd w:id="4"/>
      <w:r w:rsidRPr="002A18CA">
        <w:rPr>
          <w:bCs/>
          <w:sz w:val="28"/>
          <w:szCs w:val="28"/>
        </w:rPr>
        <w:t xml:space="preserve">&lt;1&gt; Стоимость проезда одного пассажира в пригородном сообщении городского округа </w:t>
      </w:r>
      <w:r>
        <w:rPr>
          <w:bCs/>
          <w:sz w:val="28"/>
          <w:szCs w:val="28"/>
        </w:rPr>
        <w:t>«</w:t>
      </w:r>
      <w:r w:rsidRPr="002A18CA">
        <w:rPr>
          <w:bCs/>
          <w:sz w:val="28"/>
          <w:szCs w:val="28"/>
        </w:rPr>
        <w:t>Город Южно-Сахалинск</w:t>
      </w:r>
      <w:r>
        <w:rPr>
          <w:bCs/>
          <w:sz w:val="28"/>
          <w:szCs w:val="28"/>
        </w:rPr>
        <w:t>»</w:t>
      </w:r>
      <w:r w:rsidRPr="002A18CA">
        <w:rPr>
          <w:bCs/>
          <w:sz w:val="28"/>
          <w:szCs w:val="28"/>
        </w:rPr>
        <w:t xml:space="preserve"> рассчитывается суммированием:</w:t>
      </w:r>
    </w:p>
    <w:p w14:paraId="18F1DD5D" w14:textId="61EF8824" w:rsidR="002A18CA" w:rsidRPr="008C1CC6" w:rsidRDefault="002A18CA" w:rsidP="008C1CC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C1CC6">
        <w:rPr>
          <w:bCs/>
          <w:sz w:val="28"/>
          <w:szCs w:val="28"/>
        </w:rPr>
        <w:t>- тарифа, установленного пунктом 17.1 для городского сообщения, взимаемого за проезд в пределах города Южно-Сахалинска;</w:t>
      </w:r>
    </w:p>
    <w:p w14:paraId="11C5F674" w14:textId="300C8F25" w:rsidR="002A18CA" w:rsidRPr="008C1CC6" w:rsidRDefault="002A18CA" w:rsidP="008C1CC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C1CC6">
        <w:rPr>
          <w:bCs/>
          <w:sz w:val="28"/>
          <w:szCs w:val="28"/>
        </w:rPr>
        <w:t>- стоимости проезда за пределами города Южно-Сахалинска, которая определяется исходя из тарифа за один пассажиро-километр, установленного пунктом 17.1 для пригородного сообщения, и расстояния следования за пределами города Южно-Сахалинска.</w:t>
      </w:r>
    </w:p>
    <w:p w14:paraId="728C866C" w14:textId="61316018" w:rsidR="002A18CA" w:rsidRPr="008C1CC6" w:rsidRDefault="002A18CA" w:rsidP="008C1CC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5" w:name="Par202"/>
      <w:bookmarkEnd w:id="5"/>
      <w:r w:rsidRPr="008C1CC6">
        <w:rPr>
          <w:bCs/>
          <w:sz w:val="28"/>
          <w:szCs w:val="28"/>
        </w:rPr>
        <w:t xml:space="preserve">&lt;2&gt; Стоимость проезда одного пассажира при комбинированной поездке (автобус - железнодорожный транспорт) в пределах участков «Новоалександровка - Южно-Сахалинск – Христофоровка» и «Южно-Сахалинск – Дальнее» независимо от дальности поездки при условии оплаты </w:t>
      </w:r>
      <w:r w:rsidRPr="008C1CC6">
        <w:rPr>
          <w:bCs/>
          <w:sz w:val="28"/>
          <w:szCs w:val="28"/>
        </w:rPr>
        <w:lastRenderedPageBreak/>
        <w:t>транспортной картой (без доплаты при пересадках в течение 45 минут от начала поездки) рассчитывается суммированием:</w:t>
      </w:r>
    </w:p>
    <w:p w14:paraId="140DC59D" w14:textId="30C73276" w:rsidR="002A18CA" w:rsidRPr="008C1CC6" w:rsidRDefault="002A18CA" w:rsidP="008C1CC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C1CC6">
        <w:rPr>
          <w:bCs/>
          <w:sz w:val="28"/>
          <w:szCs w:val="28"/>
        </w:rPr>
        <w:t>- тарифа, установленного пунктом 17.3 настоящего постановления;</w:t>
      </w:r>
    </w:p>
    <w:p w14:paraId="6F62CC8F" w14:textId="77777777" w:rsidR="002A18CA" w:rsidRPr="002A18CA" w:rsidRDefault="002A18CA" w:rsidP="008C1CC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C1CC6">
        <w:rPr>
          <w:bCs/>
          <w:sz w:val="28"/>
          <w:szCs w:val="28"/>
        </w:rPr>
        <w:t xml:space="preserve">- тарифа, установленного постановлением Правительства Сахалинской области, за проезд железнодорожным транспортом в пригородном сообщении при комбинированной поездке (железнодорожный транспорт - </w:t>
      </w:r>
      <w:r w:rsidRPr="002A18CA">
        <w:rPr>
          <w:bCs/>
          <w:sz w:val="28"/>
          <w:szCs w:val="28"/>
        </w:rPr>
        <w:t>автобус).</w:t>
      </w:r>
    </w:p>
    <w:p w14:paraId="36EB16DE" w14:textId="1383A6B7" w:rsidR="00765FB3" w:rsidRPr="00337D5D" w:rsidRDefault="002A18CA" w:rsidP="008C1CC6">
      <w:pPr>
        <w:autoSpaceDE w:val="0"/>
        <w:autoSpaceDN w:val="0"/>
        <w:adjustRightInd w:val="0"/>
        <w:ind w:firstLine="540"/>
        <w:jc w:val="both"/>
      </w:pPr>
      <w:bookmarkStart w:id="6" w:name="Par205"/>
      <w:bookmarkEnd w:id="6"/>
      <w:r w:rsidRPr="002A18CA">
        <w:rPr>
          <w:bCs/>
          <w:sz w:val="28"/>
          <w:szCs w:val="28"/>
        </w:rPr>
        <w:t xml:space="preserve">&lt;3&gt; При оплате проезда транспортной картой при поездке одним видом транспорта или при комбинированной поездке в черте города Южно-Сахалинска (автобус - автобус) или при комбинированной поездке (автобус - железнодорожный транспорт) в пределах участков </w:t>
      </w:r>
      <w:r>
        <w:rPr>
          <w:bCs/>
          <w:sz w:val="28"/>
          <w:szCs w:val="28"/>
        </w:rPr>
        <w:t>«</w:t>
      </w:r>
      <w:r w:rsidRPr="002A18CA">
        <w:rPr>
          <w:bCs/>
          <w:sz w:val="28"/>
          <w:szCs w:val="28"/>
        </w:rPr>
        <w:t xml:space="preserve">Новоалександровка - Южно-Сахалинск </w:t>
      </w:r>
      <w:r>
        <w:rPr>
          <w:bCs/>
          <w:sz w:val="28"/>
          <w:szCs w:val="28"/>
        </w:rPr>
        <w:t>–</w:t>
      </w:r>
      <w:r w:rsidRPr="002A18CA">
        <w:rPr>
          <w:bCs/>
          <w:sz w:val="28"/>
          <w:szCs w:val="28"/>
        </w:rPr>
        <w:t xml:space="preserve"> Христофоровка</w:t>
      </w:r>
      <w:r>
        <w:rPr>
          <w:bCs/>
          <w:sz w:val="28"/>
          <w:szCs w:val="28"/>
        </w:rPr>
        <w:t>» и «</w:t>
      </w:r>
      <w:r w:rsidRPr="002A18CA">
        <w:rPr>
          <w:bCs/>
          <w:sz w:val="28"/>
          <w:szCs w:val="28"/>
        </w:rPr>
        <w:t xml:space="preserve">Южно-Сахалинск </w:t>
      </w:r>
      <w:r>
        <w:rPr>
          <w:bCs/>
          <w:sz w:val="28"/>
          <w:szCs w:val="28"/>
        </w:rPr>
        <w:t>–</w:t>
      </w:r>
      <w:r w:rsidRPr="002A18CA">
        <w:rPr>
          <w:bCs/>
          <w:sz w:val="28"/>
          <w:szCs w:val="28"/>
        </w:rPr>
        <w:t xml:space="preserve"> Дальнее</w:t>
      </w:r>
      <w:r>
        <w:rPr>
          <w:bCs/>
          <w:sz w:val="28"/>
          <w:szCs w:val="28"/>
        </w:rPr>
        <w:t>»</w:t>
      </w:r>
      <w:r w:rsidRPr="002A18CA">
        <w:rPr>
          <w:bCs/>
          <w:sz w:val="28"/>
          <w:szCs w:val="28"/>
        </w:rPr>
        <w:t xml:space="preserve"> стоимость проезда составляет </w:t>
      </w:r>
      <w:r w:rsidR="005A0B93">
        <w:rPr>
          <w:bCs/>
          <w:sz w:val="28"/>
          <w:szCs w:val="28"/>
        </w:rPr>
        <w:t>35,0</w:t>
      </w:r>
      <w:r w:rsidRPr="002A18CA">
        <w:rPr>
          <w:bCs/>
          <w:sz w:val="28"/>
          <w:szCs w:val="28"/>
        </w:rPr>
        <w:t xml:space="preserve"> рубл</w:t>
      </w:r>
      <w:r w:rsidR="005A0B93">
        <w:rPr>
          <w:bCs/>
          <w:sz w:val="28"/>
          <w:szCs w:val="28"/>
        </w:rPr>
        <w:t>ей</w:t>
      </w:r>
      <w:r w:rsidRPr="002A18CA">
        <w:rPr>
          <w:bCs/>
          <w:sz w:val="28"/>
          <w:szCs w:val="28"/>
        </w:rPr>
        <w:t xml:space="preserve"> и взимается единовременно при оплате проезда в начале поездки.</w:t>
      </w: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D802A" w14:textId="77777777" w:rsidR="00CA3771" w:rsidRDefault="00CA3771">
      <w:r>
        <w:separator/>
      </w:r>
    </w:p>
  </w:endnote>
  <w:endnote w:type="continuationSeparator" w:id="0">
    <w:p w14:paraId="3457BF19" w14:textId="77777777" w:rsidR="00CA3771" w:rsidRDefault="00CA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E07F29">
    <w:pPr>
      <w:pStyle w:val="a9"/>
      <w:rPr>
        <w:lang w:val="en-US"/>
      </w:rPr>
    </w:pPr>
    <w:r>
      <w:rPr>
        <w:rFonts w:cs="Arial"/>
        <w:b/>
        <w:szCs w:val="18"/>
      </w:rPr>
      <w:t>1-3.25-1019/24(п)</w:t>
    </w:r>
    <w:r w:rsidR="001067EA">
      <w:rPr>
        <w:rFonts w:cs="Arial"/>
        <w:szCs w:val="18"/>
        <w:lang w:val="en-US"/>
      </w:rPr>
      <w:t>(</w:t>
    </w:r>
    <w:r>
      <w:rPr>
        <w:rFonts w:cs="Arial"/>
        <w:b/>
        <w:szCs w:val="18"/>
      </w:rPr>
      <w:t>1.0</w:t>
    </w:r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D9BFA" w14:textId="77777777" w:rsidR="00CA3771" w:rsidRDefault="00CA3771">
      <w:r>
        <w:separator/>
      </w:r>
    </w:p>
  </w:footnote>
  <w:footnote w:type="continuationSeparator" w:id="0">
    <w:p w14:paraId="2E96FEE3" w14:textId="77777777" w:rsidR="00CA3771" w:rsidRDefault="00CA3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00E386C0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36BE4">
      <w:rPr>
        <w:rStyle w:val="a6"/>
        <w:noProof/>
        <w:sz w:val="26"/>
        <w:szCs w:val="26"/>
      </w:rPr>
      <w:t>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revisionView w:inkAnnotations="0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2A18CA"/>
    <w:rsid w:val="00333F0B"/>
    <w:rsid w:val="00337D5D"/>
    <w:rsid w:val="003911E3"/>
    <w:rsid w:val="003B08F7"/>
    <w:rsid w:val="003C3E4D"/>
    <w:rsid w:val="00435DAE"/>
    <w:rsid w:val="00453A25"/>
    <w:rsid w:val="004E5AE2"/>
    <w:rsid w:val="00502266"/>
    <w:rsid w:val="005300B2"/>
    <w:rsid w:val="00566BB5"/>
    <w:rsid w:val="005A0B93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C228B"/>
    <w:rsid w:val="007057EC"/>
    <w:rsid w:val="00763452"/>
    <w:rsid w:val="00765FB3"/>
    <w:rsid w:val="0077121E"/>
    <w:rsid w:val="007853E2"/>
    <w:rsid w:val="007D23EF"/>
    <w:rsid w:val="007E1709"/>
    <w:rsid w:val="00836BE4"/>
    <w:rsid w:val="008410B6"/>
    <w:rsid w:val="00851291"/>
    <w:rsid w:val="00881598"/>
    <w:rsid w:val="008A52B0"/>
    <w:rsid w:val="008C1CC6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41541"/>
    <w:rsid w:val="00BD30A3"/>
    <w:rsid w:val="00BF00DF"/>
    <w:rsid w:val="00C13EBE"/>
    <w:rsid w:val="00C41956"/>
    <w:rsid w:val="00C8203B"/>
    <w:rsid w:val="00C86C57"/>
    <w:rsid w:val="00C923A6"/>
    <w:rsid w:val="00CA3771"/>
    <w:rsid w:val="00CC1767"/>
    <w:rsid w:val="00CD0931"/>
    <w:rsid w:val="00D1048B"/>
    <w:rsid w:val="00D11F57"/>
    <w:rsid w:val="00D15934"/>
    <w:rsid w:val="00D20BF1"/>
    <w:rsid w:val="00D304BD"/>
    <w:rsid w:val="00D417AF"/>
    <w:rsid w:val="00D54E0B"/>
    <w:rsid w:val="00D554C5"/>
    <w:rsid w:val="00D66824"/>
    <w:rsid w:val="00D948DD"/>
    <w:rsid w:val="00DB4B66"/>
    <w:rsid w:val="00DC2988"/>
    <w:rsid w:val="00DF3419"/>
    <w:rsid w:val="00E07F29"/>
    <w:rsid w:val="00E43D42"/>
    <w:rsid w:val="00E44CAC"/>
    <w:rsid w:val="00E56736"/>
    <w:rsid w:val="00EA335E"/>
    <w:rsid w:val="00F16DC5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Placeholder Text"/>
    <w:basedOn w:val="a0"/>
    <w:uiPriority w:val="99"/>
    <w:semiHidden/>
    <w:rsid w:val="006C22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purl.org/dc/dcmitype/"/>
    <ds:schemaRef ds:uri="D7192FFF-C2B2-4F10-B7A4-C791C93B172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</Words>
  <Characters>3262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Юлия А. Белецкая</cp:lastModifiedBy>
  <cp:revision>2</cp:revision>
  <cp:lastPrinted>2008-03-14T00:47:00Z</cp:lastPrinted>
  <dcterms:created xsi:type="dcterms:W3CDTF">2024-10-17T00:23:00Z</dcterms:created>
  <dcterms:modified xsi:type="dcterms:W3CDTF">2024-10-17T00:23:00Z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