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3EE1EC30" w:rsidR="00864CB0" w:rsidRDefault="00864CB0" w:rsidP="007503EC">
      <w:pPr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11DD0">
        <w:rPr>
          <w:sz w:val="28"/>
          <w:szCs w:val="28"/>
        </w:rPr>
        <w:t xml:space="preserve"> 2</w:t>
      </w:r>
    </w:p>
    <w:p w14:paraId="0170D914" w14:textId="77777777" w:rsidR="00411DD0" w:rsidRDefault="00411DD0" w:rsidP="007503EC">
      <w:pPr>
        <w:ind w:left="567"/>
        <w:contextualSpacing/>
        <w:jc w:val="center"/>
        <w:rPr>
          <w:sz w:val="28"/>
          <w:szCs w:val="28"/>
        </w:rPr>
      </w:pPr>
    </w:p>
    <w:p w14:paraId="0204704B" w14:textId="61448797" w:rsidR="00411DD0" w:rsidRDefault="00411DD0" w:rsidP="007503EC">
      <w:pPr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3F8C5EB0" w14:textId="65AD4DB0" w:rsidR="00864CB0" w:rsidRPr="00B622D9" w:rsidRDefault="00411DD0" w:rsidP="007503EC">
      <w:pPr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7195417" w14:textId="77777777" w:rsidR="00864CB0" w:rsidRDefault="00864CB0" w:rsidP="007503EC">
      <w:pPr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1BBBB23" w14:textId="77777777" w:rsidR="00864CB0" w:rsidRPr="009C63DB" w:rsidRDefault="00864CB0" w:rsidP="007503EC">
      <w:pPr>
        <w:ind w:left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0F03B2EF" w14:textId="61EAD55D" w:rsidR="00864CB0" w:rsidRPr="005429DB" w:rsidRDefault="00A41E85" w:rsidP="007503EC">
      <w:pPr>
        <w:ind w:left="567" w:right="-4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64CB0" w:rsidRPr="005429DB">
        <w:rPr>
          <w:sz w:val="28"/>
          <w:szCs w:val="28"/>
        </w:rPr>
        <w:t>т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</w:sdtPr>
        <w:sdtEndPr/>
        <w:sdtContent>
          <w:r>
            <w:rPr>
              <w:sz w:val="28"/>
              <w:szCs w:val="28"/>
            </w:rPr>
            <w:t xml:space="preserve"> 21 июня 2021 года </w:t>
          </w:r>
        </w:sdtContent>
      </w:sdt>
      <w:r w:rsidR="00864CB0" w:rsidRPr="005429DB">
        <w:rPr>
          <w:sz w:val="28"/>
          <w:szCs w:val="28"/>
        </w:rPr>
        <w:t>№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478AF866C63745D6A8957966C779F817"/>
          </w:placeholder>
        </w:sdtPr>
        <w:sdtEndPr/>
        <w:sdtContent>
          <w:r>
            <w:rPr>
              <w:sz w:val="28"/>
              <w:szCs w:val="28"/>
            </w:rPr>
            <w:t xml:space="preserve"> 348</w:t>
          </w:r>
        </w:sdtContent>
      </w:sdt>
    </w:p>
    <w:p w14:paraId="54294AC9" w14:textId="77777777" w:rsidR="00864CB0" w:rsidRPr="00725616" w:rsidRDefault="00864CB0" w:rsidP="00411DD0">
      <w:pPr>
        <w:contextualSpacing/>
        <w:jc w:val="center"/>
        <w:rPr>
          <w:sz w:val="28"/>
          <w:szCs w:val="28"/>
          <w:u w:val="single"/>
        </w:rPr>
      </w:pPr>
    </w:p>
    <w:p w14:paraId="4F26E919" w14:textId="77777777" w:rsidR="00864CB0" w:rsidRDefault="00864CB0" w:rsidP="00411DD0">
      <w:pPr>
        <w:ind w:left="1134" w:right="1134"/>
        <w:contextualSpacing/>
        <w:jc w:val="center"/>
        <w:rPr>
          <w:bCs/>
          <w:sz w:val="28"/>
          <w:szCs w:val="28"/>
        </w:rPr>
      </w:pPr>
    </w:p>
    <w:p w14:paraId="22C93A07" w14:textId="77777777" w:rsidR="00864CB0" w:rsidRPr="00926957" w:rsidRDefault="00864CB0" w:rsidP="00411DD0">
      <w:pPr>
        <w:ind w:left="1134" w:right="1134"/>
        <w:contextualSpacing/>
        <w:jc w:val="center"/>
        <w:rPr>
          <w:bCs/>
          <w:sz w:val="28"/>
          <w:szCs w:val="28"/>
        </w:rPr>
      </w:pPr>
    </w:p>
    <w:p w14:paraId="1CC3DF22" w14:textId="77777777" w:rsidR="00864CB0" w:rsidRPr="00926957" w:rsidRDefault="00864CB0" w:rsidP="00411DD0">
      <w:pPr>
        <w:contextualSpacing/>
        <w:jc w:val="center"/>
        <w:rPr>
          <w:sz w:val="28"/>
          <w:szCs w:val="28"/>
        </w:rPr>
        <w:sectPr w:rsidR="00864CB0" w:rsidRPr="00926957" w:rsidSect="00B115E1">
          <w:type w:val="continuous"/>
          <w:pgSz w:w="11906" w:h="16838"/>
          <w:pgMar w:top="1134" w:right="1134" w:bottom="1134" w:left="5954" w:header="709" w:footer="709" w:gutter="0"/>
          <w:cols w:space="708"/>
          <w:docGrid w:linePitch="360"/>
        </w:sectPr>
      </w:pPr>
    </w:p>
    <w:p w14:paraId="784F2B87" w14:textId="77777777" w:rsidR="00411DD0" w:rsidRPr="00926957" w:rsidRDefault="00411DD0" w:rsidP="00411DD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lastRenderedPageBreak/>
        <w:t>ПОЛОЖЕНИЕ</w:t>
      </w:r>
    </w:p>
    <w:p w14:paraId="1045C1E6" w14:textId="77777777" w:rsidR="00411DD0" w:rsidRPr="00926957" w:rsidRDefault="00411DD0" w:rsidP="00411DD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t>О КОНКУРСНОЙ КОМИССИИ ПО ПРОВЕДЕНИЮ КОНКУРСА</w:t>
      </w:r>
    </w:p>
    <w:p w14:paraId="5F2C3EBD" w14:textId="77777777" w:rsidR="00411DD0" w:rsidRPr="00926957" w:rsidRDefault="00411DD0" w:rsidP="00411DD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t>СОЦИАЛЬНЫХ ПРОЕК</w:t>
      </w:r>
      <w:bookmarkStart w:id="0" w:name="_GoBack"/>
      <w:bookmarkEnd w:id="0"/>
      <w:r w:rsidRPr="00926957">
        <w:rPr>
          <w:bCs/>
          <w:sz w:val="28"/>
          <w:szCs w:val="28"/>
        </w:rPr>
        <w:t>ТОВ НА ПРЕДОСТАВЛЕНИЕ МУНИЦИПАЛЬНОГО ГРАНТА</w:t>
      </w:r>
    </w:p>
    <w:p w14:paraId="3F6FBC9D" w14:textId="781F580C" w:rsidR="00411DD0" w:rsidRPr="00926957" w:rsidRDefault="00411DD0" w:rsidP="00411DD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t xml:space="preserve">МУНИЦИПАЛЬНОГО ОБРАЗОВАНИЯ </w:t>
      </w:r>
      <w:r w:rsidR="00730F1A">
        <w:rPr>
          <w:bCs/>
          <w:sz w:val="28"/>
          <w:szCs w:val="28"/>
        </w:rPr>
        <w:br/>
      </w:r>
      <w:r w:rsidRPr="00926957">
        <w:rPr>
          <w:bCs/>
          <w:sz w:val="28"/>
          <w:szCs w:val="28"/>
        </w:rPr>
        <w:t>«ГОРОДСКОЙ ОКРУГ НОГЛИКСКИЙ» В ФОРМЕ СУБСИДИИ</w:t>
      </w:r>
      <w:r w:rsidR="00B04F93" w:rsidRPr="00926957">
        <w:rPr>
          <w:bCs/>
          <w:sz w:val="28"/>
          <w:szCs w:val="28"/>
        </w:rPr>
        <w:t xml:space="preserve"> НА РЕАЛИЗАЦИЮ СОЦИАЛЬНО ЗНАЧИМЫХ ПРОЕКТОВ</w:t>
      </w:r>
    </w:p>
    <w:p w14:paraId="317B357D" w14:textId="77777777" w:rsidR="00411DD0" w:rsidRPr="00926957" w:rsidRDefault="00411DD0" w:rsidP="00411DD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14:paraId="5EBFD2BA" w14:textId="77777777" w:rsidR="00411DD0" w:rsidRPr="00926957" w:rsidRDefault="00411DD0" w:rsidP="00411DD0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t>1. Общие положения</w:t>
      </w:r>
    </w:p>
    <w:p w14:paraId="00040D01" w14:textId="77777777" w:rsidR="00411DD0" w:rsidRDefault="00411DD0" w:rsidP="00411DD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36739443" w14:textId="199FBB7B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Конкурсная комиссия по проведению конкурса социальных проектов на предоставление муниципального гранта муниципального образования «Городской округ Ногликский» (далее - конкурсная комиссия) создается с целью экспертизы представленных на конкурс социальных проектов (далее - конкурс).</w:t>
      </w:r>
    </w:p>
    <w:p w14:paraId="0B0BB153" w14:textId="14AD6D53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Конкурсная комиссия является временным коллегиальным органом, который рассматривает конкурсные заявки и принимает решение о предоставлении муниципального гранта победителям конкурса.</w:t>
      </w:r>
    </w:p>
    <w:p w14:paraId="5A9E7C77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Деятельность конкурсной комиссии основывается на принципах добровольности, равноправия, законности.</w:t>
      </w:r>
    </w:p>
    <w:p w14:paraId="0D19CDBB" w14:textId="2BAB26FE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Для организационного, технического и информационного обеспечения конкурса постановлением администрации </w:t>
      </w:r>
      <w:r w:rsidRPr="00411DD0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 xml:space="preserve"> определяется организатор конкурса.</w:t>
      </w:r>
    </w:p>
    <w:p w14:paraId="31F63303" w14:textId="2808385B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своей деятельности конкурсная комиссия руководствуется Гражданским </w:t>
      </w:r>
      <w:hyperlink r:id="rId9" w:history="1">
        <w:r w:rsidRPr="00411DD0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Бюджетным </w:t>
      </w:r>
      <w:hyperlink r:id="rId10" w:history="1">
        <w:r w:rsidRPr="00411DD0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411DD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411DD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12.01.1996 № 7-ФЗ «О некоммерческих организациях», </w:t>
      </w:r>
      <w:hyperlink r:id="rId13" w:history="1">
        <w:r w:rsidRPr="00411DD0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Pr="00411DD0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>, настоящим Положением.</w:t>
      </w:r>
    </w:p>
    <w:p w14:paraId="4D0FB6C8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EE3F570" w14:textId="77777777" w:rsidR="00411DD0" w:rsidRPr="00926957" w:rsidRDefault="00411DD0" w:rsidP="00A41E8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t>2. Задачи конкурсной комиссии</w:t>
      </w:r>
    </w:p>
    <w:p w14:paraId="3A4BC146" w14:textId="77777777" w:rsidR="00411DD0" w:rsidRPr="00926957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7427060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Рассмотрение, анализ и оценка заявок, поданных на участие в конкурсе.</w:t>
      </w:r>
    </w:p>
    <w:p w14:paraId="1ADDD377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Обеспечение открытости и прозрачности процедур проведения конкурса, гласности на всех его этапах и равенства всех участников.</w:t>
      </w:r>
    </w:p>
    <w:p w14:paraId="4B0645BC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Принятие решения о предоставлении муниципального гранта победителям конкурса либо об отказе в предоставлении гранта, которое оформляется протоколом заседания конкурсной комиссии.</w:t>
      </w:r>
    </w:p>
    <w:p w14:paraId="4AAE1E67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4D13ED8" w14:textId="77777777" w:rsidR="00411DD0" w:rsidRPr="00926957" w:rsidRDefault="00411DD0" w:rsidP="00A41E8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t>3. Формирование конкурсной комиссии</w:t>
      </w:r>
    </w:p>
    <w:p w14:paraId="3A64ADC0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36A6AF4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Члены конкурсной комиссии формируются из:</w:t>
      </w:r>
    </w:p>
    <w:p w14:paraId="6495E210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представителей организатора конкурса;</w:t>
      </w:r>
    </w:p>
    <w:p w14:paraId="650E6E54" w14:textId="7B91FED1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представителей структурных подразделений аппарата и отраслевых (функциональных) органов администрации </w:t>
      </w:r>
      <w:r w:rsidRPr="00411DD0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>;</w:t>
      </w:r>
    </w:p>
    <w:p w14:paraId="50CC65D1" w14:textId="59DFA2AA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представителей Общественного совета </w:t>
      </w:r>
      <w:r w:rsidRPr="00411DD0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 xml:space="preserve"> (по согласованию);</w:t>
      </w:r>
    </w:p>
    <w:p w14:paraId="3CE8C2C0" w14:textId="1EF91B23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депутатов Собрания </w:t>
      </w:r>
      <w:r w:rsidRPr="00411DD0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 xml:space="preserve"> (по согласованию).</w:t>
      </w:r>
    </w:p>
    <w:p w14:paraId="488424AE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Не могут быть членами конкурсной комиссии:</w:t>
      </w:r>
    </w:p>
    <w:p w14:paraId="107FF464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политических партий и движений;</w:t>
      </w:r>
    </w:p>
    <w:p w14:paraId="17CF5741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профессиональных союзов;</w:t>
      </w:r>
    </w:p>
    <w:p w14:paraId="08531190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религиозных организаций;</w:t>
      </w:r>
    </w:p>
    <w:p w14:paraId="75D57695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некоммерческих иностранных организаций;</w:t>
      </w:r>
    </w:p>
    <w:p w14:paraId="193337F4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организаций, участвующих в конкурсе;</w:t>
      </w:r>
    </w:p>
    <w:p w14:paraId="5CF64F00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лица, участвующие в конкурсе.</w:t>
      </w:r>
    </w:p>
    <w:p w14:paraId="70419827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Члены конкурсной комиссии привлекаются к работе на добровольной и безвозмездной основе.</w:t>
      </w:r>
    </w:p>
    <w:p w14:paraId="1F76F240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В состав конкурсной комиссии входят: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31385240" w14:textId="73DFE16F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Возглавляет работу конкурсной комиссии председатель - вице-мэр </w:t>
      </w:r>
      <w:r w:rsidRPr="00411DD0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 xml:space="preserve"> или управляющий делами администрации</w:t>
      </w:r>
      <w:r w:rsidRPr="00411DD0">
        <w:rPr>
          <w:sz w:val="28"/>
          <w:szCs w:val="28"/>
        </w:rPr>
        <w:t xml:space="preserve"> муниципального образования «Городской округ Ногликский»</w:t>
      </w:r>
      <w:r>
        <w:rPr>
          <w:sz w:val="28"/>
          <w:szCs w:val="28"/>
        </w:rPr>
        <w:t xml:space="preserve">, руководящий (курирующий) структурное подразделение администрации </w:t>
      </w:r>
      <w:r w:rsidRPr="00411DD0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>, являющееся организатором конкурса. В случае отсутствия председателя конкурсной комиссии, его обязанности исполняет заместитель председателя конкурсной комиссии.</w:t>
      </w:r>
    </w:p>
    <w:p w14:paraId="58B82249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 Члены конкурсной комиссии вправе знакомиться с материалами заседания, выступать по вопросам повестки, выдвигать возражения в случае несогласия с рассмотрением отдельных вопросов заседания.</w:t>
      </w:r>
    </w:p>
    <w:p w14:paraId="2B083DD6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Члены конкурсной комиссии обязаны лично присутствовать на заседании комиссии, при наличии уважительных причин уведомить председателя конкурсной комиссии о невозможности присутствовать на заседании.</w:t>
      </w:r>
    </w:p>
    <w:p w14:paraId="7639031F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9083412" w14:textId="77777777" w:rsidR="00A41E85" w:rsidRDefault="00A41E85" w:rsidP="00A41E8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</w:p>
    <w:p w14:paraId="0439A7F0" w14:textId="77777777" w:rsidR="00411DD0" w:rsidRPr="00926957" w:rsidRDefault="00411DD0" w:rsidP="00A41E8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lastRenderedPageBreak/>
        <w:t>4. Компетенция конкурсной комиссии</w:t>
      </w:r>
    </w:p>
    <w:p w14:paraId="32EC566A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FBBEB23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Конкурсная комиссия:</w:t>
      </w:r>
    </w:p>
    <w:p w14:paraId="57387442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оценку социальных проектов;</w:t>
      </w:r>
    </w:p>
    <w:p w14:paraId="2BD0D9F3" w14:textId="61A40DC0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решение о предоставлении муниципального гранта победителям конкурса либо об отказе в предоставлении гранта, которое утверждается постановлением </w:t>
      </w:r>
      <w:r w:rsidR="000B3C81">
        <w:rPr>
          <w:sz w:val="28"/>
          <w:szCs w:val="28"/>
        </w:rPr>
        <w:t xml:space="preserve">администрации </w:t>
      </w:r>
      <w:r w:rsidR="000B3C81" w:rsidRPr="000B3C81">
        <w:rPr>
          <w:sz w:val="28"/>
          <w:szCs w:val="28"/>
        </w:rPr>
        <w:t xml:space="preserve">муниципального образования </w:t>
      </w:r>
      <w:r w:rsidR="00A41E85">
        <w:rPr>
          <w:sz w:val="28"/>
          <w:szCs w:val="28"/>
        </w:rPr>
        <w:br/>
      </w:r>
      <w:r w:rsidR="000B3C81" w:rsidRPr="000B3C81">
        <w:rPr>
          <w:sz w:val="28"/>
          <w:szCs w:val="28"/>
        </w:rPr>
        <w:t>«Городской округ Ногликский»</w:t>
      </w:r>
      <w:r>
        <w:rPr>
          <w:sz w:val="28"/>
          <w:szCs w:val="28"/>
        </w:rPr>
        <w:t>;</w:t>
      </w:r>
    </w:p>
    <w:p w14:paraId="06460E2E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 внесение изменений в смету и календарный план проекта соискателям муниципального гранта в целях эффективного расходования средств гранта и достижения результата социального проекта.</w:t>
      </w:r>
    </w:p>
    <w:p w14:paraId="489AB874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Конкурсная комиссия правомочна решать вопросы, отнесенные к ее компетенции, если на заседании присутствуют более половины ее членов.</w:t>
      </w:r>
    </w:p>
    <w:p w14:paraId="72A30764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35F6B94" w14:textId="77777777" w:rsidR="00411DD0" w:rsidRPr="00926957" w:rsidRDefault="00411DD0" w:rsidP="00A41E8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t>5. Компетенция организатора конкурса</w:t>
      </w:r>
    </w:p>
    <w:p w14:paraId="2EAF0E78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0CCAD542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Организатор конкурса:</w:t>
      </w:r>
    </w:p>
    <w:p w14:paraId="5C63F946" w14:textId="418FDE31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Подготавливает информационное сообщение о проведении конкурса и обеспечивает его размещение на официальном сайте </w:t>
      </w:r>
      <w:r w:rsidR="000B3C81" w:rsidRPr="000B3C81">
        <w:rPr>
          <w:sz w:val="28"/>
          <w:szCs w:val="28"/>
        </w:rPr>
        <w:t>муниципального образования «Городской округ Ногликский»</w:t>
      </w:r>
      <w:r w:rsidR="000B3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</w:t>
      </w:r>
      <w:r w:rsidR="000B3C81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>.</w:t>
      </w:r>
    </w:p>
    <w:p w14:paraId="025EEA65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5.1.2. Осуществляет прием, предварительную проверку на соответствие и регистрацию конкурсных заявок.</w:t>
      </w:r>
    </w:p>
    <w:p w14:paraId="0E52D0C1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5.1.3. Предоставляет конкурсной комиссии информацию о поступивших заявках и предварительную информацию о соответствии заявок требованиям порядка предоставления муниципальных грантов.</w:t>
      </w:r>
    </w:p>
    <w:p w14:paraId="1A1F281A" w14:textId="42B96A78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На основании решения конкурсной комиссии о предоставлении муниципального гранта победителям конкурса либо об отказе в предоставлении муниципального гранта подготавливает протокол заседания конкурсной комиссии и постановление администрации </w:t>
      </w:r>
      <w:r w:rsidR="000B3C81" w:rsidRPr="000B3C81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>, которым утверждаются итоги конкурса.</w:t>
      </w:r>
    </w:p>
    <w:p w14:paraId="38522977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5.1.5. Уведомляет участников конкурса об итогах конкурса.</w:t>
      </w:r>
    </w:p>
    <w:p w14:paraId="430D80AA" w14:textId="73623DE0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5.1.6. Обеспечивает публикацию постановления администрации </w:t>
      </w:r>
      <w:r w:rsidR="000B3C81" w:rsidRPr="000B3C81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 xml:space="preserve"> об итогах конкурса, а также информационного сообщения в </w:t>
      </w:r>
      <w:r w:rsidR="000B3C81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 и размещение на официальном сайте </w:t>
      </w:r>
      <w:r w:rsidR="000B3C81" w:rsidRPr="000B3C81">
        <w:rPr>
          <w:sz w:val="28"/>
          <w:szCs w:val="28"/>
        </w:rPr>
        <w:t>муниципального образования «Городской округ Ногликский»</w:t>
      </w:r>
      <w:r w:rsidR="007503EC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20 (двадцати) рабочих дней со дня его принятия.</w:t>
      </w:r>
    </w:p>
    <w:p w14:paraId="43FFF753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5.1.7. Организует подписание договоров (соглашений) на предоставление муниципального гранта в форме субсидии с победителями конкурса.</w:t>
      </w:r>
    </w:p>
    <w:p w14:paraId="4DC00B96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5.1.8. Контролирует процесс реализации проектов и выполнения условий договора (соглашения) о предоставлении муниципального гранта.</w:t>
      </w:r>
    </w:p>
    <w:p w14:paraId="5B894A90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5.1.9. Организует прием итоговых письменных отчетов о выполнении проектов.</w:t>
      </w:r>
    </w:p>
    <w:p w14:paraId="06695669" w14:textId="77777777" w:rsidR="00411DD0" w:rsidRPr="00926957" w:rsidRDefault="00411DD0" w:rsidP="00A41E8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lastRenderedPageBreak/>
        <w:t>6. Порядок работы конкурсной комиссии</w:t>
      </w:r>
    </w:p>
    <w:p w14:paraId="12249C8A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1961BEC" w14:textId="195BC925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Сроки проведения конкурса и состав конкурсной комиссии утверждаются постановлением администрации </w:t>
      </w:r>
      <w:r w:rsidR="000B3C81" w:rsidRPr="000B3C81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>.</w:t>
      </w:r>
    </w:p>
    <w:p w14:paraId="16B9F2A5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Перед заседанием конкурсной комиссии о подведении итогов конкурса проводится презентация социальных проектов на предоставление муниципальных грантов, на которой соискатели должны представить визитную карточку своих проектов.</w:t>
      </w:r>
    </w:p>
    <w:p w14:paraId="769E6979" w14:textId="4284CE29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Конкурсная комиссия рассматривает и оценивает конкурсные заявки каждого соискателя по критериям, определенным порядком предоставления муниципальных грантов </w:t>
      </w:r>
      <w:r w:rsidR="000B3C81" w:rsidRPr="000B3C81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 xml:space="preserve"> в форме субсидии.</w:t>
      </w:r>
    </w:p>
    <w:p w14:paraId="36413660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 Конкурсная комиссия проводит заседание, на котором принимает решение о предоставлении муниципальных грантов соискателям, чьи проекты получили наибольшее количество баллов, и принимает окончательное решение по определению размера предоставляемого муниципального гранта по каждому проекту. В случае равного распределения голосов председатель конкурсной комиссии имеет право решающего голоса.</w:t>
      </w:r>
    </w:p>
    <w:p w14:paraId="7ECFDE9B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 Решение конкурсной комиссии об итогах конкурса оформляется протоколом. Протокол заседания конкурсной комиссии действителен, если его подписали члены конкурсной комиссии, присутствовавшие на заседании. Протоколы заседаний конкурсной комиссии хранятся у организатора конкурса.</w:t>
      </w:r>
    </w:p>
    <w:p w14:paraId="079BE96E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 Выписка из протокола заседания конкурсной комиссии действительна, если ее подписали председатель и секретарь конкурсной комиссии.</w:t>
      </w:r>
    </w:p>
    <w:p w14:paraId="0356E407" w14:textId="744DD95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На основании решения конкурсной комиссии о предоставлении муниципального гранта победителям конкурса организатор конкурса готовит проект постановления администрации </w:t>
      </w:r>
      <w:r w:rsidR="000B3C81" w:rsidRPr="000B3C81">
        <w:rPr>
          <w:sz w:val="28"/>
          <w:szCs w:val="28"/>
        </w:rPr>
        <w:t xml:space="preserve">муниципального образования </w:t>
      </w:r>
      <w:r w:rsidR="00A41E85">
        <w:rPr>
          <w:sz w:val="28"/>
          <w:szCs w:val="28"/>
        </w:rPr>
        <w:br/>
      </w:r>
      <w:r w:rsidR="000B3C81" w:rsidRPr="000B3C81">
        <w:rPr>
          <w:sz w:val="28"/>
          <w:szCs w:val="28"/>
        </w:rPr>
        <w:t>«Городской округ Ногликский»</w:t>
      </w:r>
      <w:r>
        <w:rPr>
          <w:sz w:val="28"/>
          <w:szCs w:val="28"/>
        </w:rPr>
        <w:t xml:space="preserve"> об итогах конкурса.</w:t>
      </w:r>
    </w:p>
    <w:p w14:paraId="37768376" w14:textId="2F808D73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Постановление администрации </w:t>
      </w:r>
      <w:r w:rsidR="000B3C81" w:rsidRPr="000B3C81">
        <w:rPr>
          <w:sz w:val="28"/>
          <w:szCs w:val="28"/>
        </w:rPr>
        <w:t xml:space="preserve">муниципального образования </w:t>
      </w:r>
      <w:r w:rsidR="00A41E85">
        <w:rPr>
          <w:sz w:val="28"/>
          <w:szCs w:val="28"/>
        </w:rPr>
        <w:br/>
      </w:r>
      <w:r w:rsidR="000B3C81" w:rsidRPr="000B3C81">
        <w:rPr>
          <w:sz w:val="28"/>
          <w:szCs w:val="28"/>
        </w:rPr>
        <w:t>«Городской округ Ногликский»</w:t>
      </w:r>
      <w:r w:rsidR="000B3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итогах конкурса, а также информационное сообщение публикуется в </w:t>
      </w:r>
      <w:r w:rsidR="000B3C81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 и размещается на официальном сайте </w:t>
      </w:r>
      <w:r w:rsidR="000B3C81" w:rsidRPr="000B3C81">
        <w:rPr>
          <w:sz w:val="28"/>
          <w:szCs w:val="28"/>
        </w:rPr>
        <w:t>муниципального образования «Городской округ Ногликский»</w:t>
      </w:r>
      <w:r>
        <w:rPr>
          <w:sz w:val="28"/>
          <w:szCs w:val="28"/>
        </w:rPr>
        <w:t xml:space="preserve"> в течение 20 (двадцати) рабочих дней со дня его принятия.</w:t>
      </w:r>
    </w:p>
    <w:p w14:paraId="43280BF7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25FCAE2" w14:textId="77777777" w:rsidR="00411DD0" w:rsidRPr="00926957" w:rsidRDefault="00411DD0" w:rsidP="00A41E85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Cs/>
          <w:sz w:val="28"/>
          <w:szCs w:val="28"/>
        </w:rPr>
      </w:pPr>
      <w:r w:rsidRPr="00926957">
        <w:rPr>
          <w:bCs/>
          <w:sz w:val="28"/>
          <w:szCs w:val="28"/>
        </w:rPr>
        <w:t>7. Гласность и открытость работы конкурсной комиссии</w:t>
      </w:r>
    </w:p>
    <w:p w14:paraId="5FF73D3B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AF4E776" w14:textId="501AE3A0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Информирование общественности о дате, времени и месте проведения заседания конкурсной комиссии осуществляется путем размещения информации в информаци</w:t>
      </w:r>
      <w:r w:rsidR="000B3C81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 xml:space="preserve"> на официальном сайте </w:t>
      </w:r>
      <w:r w:rsidR="000B3C81" w:rsidRPr="000B3C81">
        <w:rPr>
          <w:sz w:val="28"/>
          <w:szCs w:val="28"/>
        </w:rPr>
        <w:t>муниципального образования «Городской округ Ногликский»</w:t>
      </w:r>
      <w:r w:rsidR="007503EC">
        <w:rPr>
          <w:sz w:val="28"/>
          <w:szCs w:val="28"/>
        </w:rPr>
        <w:t>.</w:t>
      </w:r>
    </w:p>
    <w:p w14:paraId="10606A58" w14:textId="70A4E29E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Заинтересованным лицам и иным лицам, указанным в </w:t>
      </w:r>
      <w:hyperlink r:id="rId14" w:history="1">
        <w:r w:rsidRPr="000B3C81">
          <w:rPr>
            <w:sz w:val="28"/>
            <w:szCs w:val="28"/>
          </w:rPr>
          <w:t>ст. 15</w:t>
        </w:r>
      </w:hyperlink>
      <w:r>
        <w:rPr>
          <w:sz w:val="28"/>
          <w:szCs w:val="28"/>
        </w:rPr>
        <w:t xml:space="preserve"> Фед</w:t>
      </w:r>
      <w:r w:rsidR="000B3C81">
        <w:rPr>
          <w:sz w:val="28"/>
          <w:szCs w:val="28"/>
        </w:rPr>
        <w:t>ерального закона от 09.02.2009 №</w:t>
      </w:r>
      <w:r>
        <w:rPr>
          <w:sz w:val="28"/>
          <w:szCs w:val="28"/>
        </w:rPr>
        <w:t xml:space="preserve"> 8-ФЗ </w:t>
      </w:r>
      <w:r w:rsidR="000B3C81">
        <w:rPr>
          <w:sz w:val="28"/>
          <w:szCs w:val="28"/>
        </w:rPr>
        <w:t>«</w:t>
      </w:r>
      <w:r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0B3C81">
        <w:rPr>
          <w:sz w:val="28"/>
          <w:szCs w:val="28"/>
        </w:rPr>
        <w:t>органов местного самоуправления»</w:t>
      </w:r>
      <w:r>
        <w:rPr>
          <w:sz w:val="28"/>
          <w:szCs w:val="28"/>
        </w:rPr>
        <w:t>, гарантируется возможность присутствия на заседаниях конкурсной комиссии.</w:t>
      </w:r>
    </w:p>
    <w:p w14:paraId="5DDC6897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 Участие заинтересованных и иных лиц в заседании конкурсной комиссии осуществляется при предъявлении документа, удостоверяющего личность.</w:t>
      </w:r>
    </w:p>
    <w:p w14:paraId="6BA552A7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 Секретарь комиссии перед началом заседания конкурсной комиссии проводит процедуру регистрации.</w:t>
      </w:r>
    </w:p>
    <w:p w14:paraId="4060BCCA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лист регистрации вносятся фамилия, имя и отчество (отчество указывается при его наличии), а также вид документа, его серия, номер и дата выдачи. Листы регистрации приобщаются к материалам заседания.</w:t>
      </w:r>
    </w:p>
    <w:p w14:paraId="5A376F6B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 Заинтересованные и иные лица не участвуют в обсуждении и принятии решений, не препятствуют ходу заседания в иных формах. По решению председательствующего на заседании конкурсной комиссии данным лицам может быть предоставлено право задать вопрос или выступить по рассматриваемому вопросу.</w:t>
      </w:r>
    </w:p>
    <w:p w14:paraId="1BBA3424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7.6. Для обеспечения беспрепятственного доступа заинтересованных и иных лиц в административные здания (помещения), где планируется проведение заседания конкурсной комиссии, организатор конкурса обязан уведомить должностных лиц, ответственных за организацию пропускного режима.</w:t>
      </w:r>
    </w:p>
    <w:p w14:paraId="516EFB81" w14:textId="77777777" w:rsidR="00411DD0" w:rsidRDefault="00411DD0" w:rsidP="00A41E8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7.7. Контроль за своевременной организацией информирования населения возлагается на организатора конкурса.</w:t>
      </w:r>
    </w:p>
    <w:p w14:paraId="29B36712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285E3E5" w14:textId="77777777" w:rsidR="00411DD0" w:rsidRDefault="00411DD0" w:rsidP="00A41E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411DD0" w:rsidSect="00A55B69">
      <w:headerReference w:type="default" r:id="rId15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730F1A">
      <w:rPr>
        <w:rStyle w:val="a6"/>
        <w:noProof/>
        <w:sz w:val="26"/>
        <w:szCs w:val="26"/>
      </w:rPr>
      <w:t>5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1264"/>
    <w:rsid w:val="00014168"/>
    <w:rsid w:val="00027E97"/>
    <w:rsid w:val="00091B8A"/>
    <w:rsid w:val="000B3C81"/>
    <w:rsid w:val="000D175D"/>
    <w:rsid w:val="001067F4"/>
    <w:rsid w:val="00115A57"/>
    <w:rsid w:val="001348EB"/>
    <w:rsid w:val="00134EA8"/>
    <w:rsid w:val="001673C6"/>
    <w:rsid w:val="00184800"/>
    <w:rsid w:val="001C0012"/>
    <w:rsid w:val="00202A45"/>
    <w:rsid w:val="002058EC"/>
    <w:rsid w:val="002369D3"/>
    <w:rsid w:val="00256C0E"/>
    <w:rsid w:val="002646EC"/>
    <w:rsid w:val="00297250"/>
    <w:rsid w:val="0033332F"/>
    <w:rsid w:val="00347415"/>
    <w:rsid w:val="00347621"/>
    <w:rsid w:val="00363FC9"/>
    <w:rsid w:val="00370EE7"/>
    <w:rsid w:val="003751B7"/>
    <w:rsid w:val="00386434"/>
    <w:rsid w:val="003C60EC"/>
    <w:rsid w:val="003E33E2"/>
    <w:rsid w:val="003E62A0"/>
    <w:rsid w:val="003E74EC"/>
    <w:rsid w:val="00411DD0"/>
    <w:rsid w:val="00416224"/>
    <w:rsid w:val="00487309"/>
    <w:rsid w:val="00494C94"/>
    <w:rsid w:val="005D62D2"/>
    <w:rsid w:val="00651800"/>
    <w:rsid w:val="006D374C"/>
    <w:rsid w:val="00725C1B"/>
    <w:rsid w:val="00730F1A"/>
    <w:rsid w:val="007503EC"/>
    <w:rsid w:val="00775F5A"/>
    <w:rsid w:val="0078048B"/>
    <w:rsid w:val="007853E2"/>
    <w:rsid w:val="007E72E3"/>
    <w:rsid w:val="00860414"/>
    <w:rsid w:val="00864CB0"/>
    <w:rsid w:val="008872B8"/>
    <w:rsid w:val="008D7012"/>
    <w:rsid w:val="00900CA3"/>
    <w:rsid w:val="00901976"/>
    <w:rsid w:val="00926957"/>
    <w:rsid w:val="009535CE"/>
    <w:rsid w:val="00974CA6"/>
    <w:rsid w:val="009C6A25"/>
    <w:rsid w:val="009C6BB8"/>
    <w:rsid w:val="009D19FA"/>
    <w:rsid w:val="00A0116A"/>
    <w:rsid w:val="00A41E85"/>
    <w:rsid w:val="00A55B69"/>
    <w:rsid w:val="00AC6445"/>
    <w:rsid w:val="00AE276F"/>
    <w:rsid w:val="00AF3037"/>
    <w:rsid w:val="00B04F93"/>
    <w:rsid w:val="00B20901"/>
    <w:rsid w:val="00B234E8"/>
    <w:rsid w:val="00B971B4"/>
    <w:rsid w:val="00BC193C"/>
    <w:rsid w:val="00C2376A"/>
    <w:rsid w:val="00C5066B"/>
    <w:rsid w:val="00C50A3F"/>
    <w:rsid w:val="00C709C9"/>
    <w:rsid w:val="00CE3DE3"/>
    <w:rsid w:val="00D02B8E"/>
    <w:rsid w:val="00D0609C"/>
    <w:rsid w:val="00D1338F"/>
    <w:rsid w:val="00D30DE6"/>
    <w:rsid w:val="00D51A28"/>
    <w:rsid w:val="00DA6A55"/>
    <w:rsid w:val="00E061F0"/>
    <w:rsid w:val="00EB73FA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86D39D81C91ECF14973477269C363C72C312662D86F547DE620627E46CE99CBD819D968462F3C8FDCC5C483C100E8B62E1M6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86D39D81C91ECF14972A7A30F06A3071CF4E632A80F71684320070BB3CEFC9EFC1C3CFD424B8C5F9D040483BE0MF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86D39D81C91ECF14972A7A30F06A3071CF4E6B2F8FF71684320070BB3CEFC9EFC1C3CFD424B8C5F9D040483BE0MF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D86D39D81C91ECF14972A7A30F06A3071C04F6F2C80F71684320070BB3CEFC9EFC1C3CFD424B8C5F9D040483BE0MFF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2D86D39D81C91ECF14972A7A30F06A3071CF44632F87F71684320070BB3CEFC9EFC1C3CFD424B8C5F9D040483BE0MFF" TargetMode="External"/><Relationship Id="rId14" Type="http://schemas.openxmlformats.org/officeDocument/2006/relationships/hyperlink" Target="consultantplus://offline/ref=2D86D39D81C91ECF14972A7A30F06A3071C04F6F2486F71684320070BB3CEFC9FDC19BC3D526A7C7FBC516197D5B018A6209C0934A688D4EEFM3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2D725D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478AF866C63745D6A8957966C779F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2A4C5-C722-4D4A-9943-67CDBB65B873}"/>
      </w:docPartPr>
      <w:docPartBody>
        <w:p w:rsidR="002D725D" w:rsidRDefault="00574FFF" w:rsidP="00574FFF">
          <w:pPr>
            <w:pStyle w:val="478AF866C63745D6A8957966C779F817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2D725D"/>
    <w:rsid w:val="00393B75"/>
    <w:rsid w:val="00574FFF"/>
    <w:rsid w:val="005F6646"/>
    <w:rsid w:val="006360AA"/>
    <w:rsid w:val="008D5C56"/>
    <w:rsid w:val="00B35223"/>
    <w:rsid w:val="00EE51E0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purl.org/dc/dcmitype/"/>
    <ds:schemaRef ds:uri="http://schemas.microsoft.com/office/2006/documentManagement/type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1139</Words>
  <Characters>9874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18</cp:revision>
  <cp:lastPrinted>2021-06-29T04:47:00Z</cp:lastPrinted>
  <dcterms:created xsi:type="dcterms:W3CDTF">2020-04-07T04:55:00Z</dcterms:created>
  <dcterms:modified xsi:type="dcterms:W3CDTF">2021-06-29T04:47:00Z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