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D0" w:rsidRDefault="009771D0" w:rsidP="00590DF5">
      <w:pPr>
        <w:pStyle w:val="a3"/>
      </w:pPr>
    </w:p>
    <w:p w:rsidR="00F63392" w:rsidRDefault="00187E07" w:rsidP="00F63392">
      <w:pPr>
        <w:pStyle w:val="a3"/>
        <w:widowControl w:val="0"/>
        <w:rPr>
          <w:b/>
          <w:bCs/>
          <w:sz w:val="28"/>
        </w:rPr>
      </w:pPr>
      <w:r>
        <w:rPr>
          <w:noProof/>
        </w:rPr>
        <w:drawing>
          <wp:inline distT="0" distB="0" distL="0" distR="0">
            <wp:extent cx="798195" cy="1017270"/>
            <wp:effectExtent l="19050" t="0" r="190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798195" cy="1017270"/>
                    </a:xfrm>
                    <a:prstGeom prst="rect">
                      <a:avLst/>
                    </a:prstGeom>
                    <a:noFill/>
                    <a:ln w="9525">
                      <a:noFill/>
                      <a:miter lim="800000"/>
                      <a:headEnd/>
                      <a:tailEnd/>
                    </a:ln>
                  </pic:spPr>
                </pic:pic>
              </a:graphicData>
            </a:graphic>
          </wp:inline>
        </w:drawing>
      </w:r>
    </w:p>
    <w:p w:rsidR="00F63392" w:rsidRDefault="00F63392" w:rsidP="00F63392">
      <w:pPr>
        <w:pStyle w:val="a3"/>
        <w:widowControl w:val="0"/>
        <w:rPr>
          <w:b/>
          <w:bCs/>
          <w:sz w:val="24"/>
        </w:rPr>
      </w:pPr>
    </w:p>
    <w:p w:rsidR="00F63392" w:rsidRDefault="00F63392" w:rsidP="00F63392">
      <w:pPr>
        <w:pStyle w:val="a3"/>
        <w:widowControl w:val="0"/>
        <w:rPr>
          <w:b/>
          <w:bCs/>
          <w:sz w:val="28"/>
        </w:rPr>
      </w:pPr>
      <w:r>
        <w:rPr>
          <w:b/>
          <w:bCs/>
          <w:sz w:val="28"/>
        </w:rPr>
        <w:t>САХАЛИНСКАЯ ОБЛАСТЬ</w:t>
      </w:r>
    </w:p>
    <w:p w:rsidR="00F63392" w:rsidRDefault="00F63392" w:rsidP="00F63392">
      <w:pPr>
        <w:pStyle w:val="a3"/>
        <w:widowControl w:val="0"/>
        <w:rPr>
          <w:b/>
          <w:bCs/>
          <w:sz w:val="24"/>
        </w:rPr>
      </w:pPr>
    </w:p>
    <w:p w:rsidR="00F63392" w:rsidRDefault="00F63392" w:rsidP="00F63392">
      <w:pPr>
        <w:pStyle w:val="a5"/>
        <w:widowControl w:val="0"/>
        <w:rPr>
          <w:sz w:val="28"/>
          <w:szCs w:val="28"/>
        </w:rPr>
      </w:pPr>
      <w:r>
        <w:rPr>
          <w:sz w:val="28"/>
          <w:szCs w:val="28"/>
        </w:rPr>
        <w:t>СОБРАНИЕ МУНИЦИПАЛЬНОГО ОБРАЗОВАНИЯ</w:t>
      </w:r>
    </w:p>
    <w:p w:rsidR="00F63392" w:rsidRDefault="00F63392" w:rsidP="00F63392">
      <w:pPr>
        <w:pStyle w:val="a5"/>
        <w:widowControl w:val="0"/>
        <w:rPr>
          <w:sz w:val="28"/>
          <w:szCs w:val="28"/>
        </w:rPr>
      </w:pPr>
      <w:r>
        <w:rPr>
          <w:sz w:val="28"/>
          <w:szCs w:val="28"/>
        </w:rPr>
        <w:t>«ГОРОДСКОЙ ОКРУГ НОГЛИКСКИЙ»</w:t>
      </w:r>
    </w:p>
    <w:p w:rsidR="00F63392" w:rsidRDefault="00853D07" w:rsidP="00F63392">
      <w:pPr>
        <w:pStyle w:val="a5"/>
        <w:widowControl w:val="0"/>
        <w:rPr>
          <w:sz w:val="28"/>
          <w:szCs w:val="28"/>
        </w:rPr>
      </w:pPr>
      <w:r>
        <w:rPr>
          <w:sz w:val="28"/>
          <w:szCs w:val="28"/>
        </w:rPr>
        <w:t>2014 – 2019</w:t>
      </w:r>
      <w:r w:rsidR="00F63392">
        <w:rPr>
          <w:sz w:val="28"/>
          <w:szCs w:val="28"/>
        </w:rPr>
        <w:t xml:space="preserve"> гг.</w:t>
      </w:r>
    </w:p>
    <w:p w:rsidR="00F63392" w:rsidRDefault="00F63392" w:rsidP="00F63392">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F63392" w:rsidRPr="00E0117F">
        <w:tc>
          <w:tcPr>
            <w:tcW w:w="9571" w:type="dxa"/>
            <w:tcBorders>
              <w:top w:val="single" w:sz="4" w:space="0" w:color="auto"/>
              <w:left w:val="nil"/>
              <w:bottom w:val="single" w:sz="4" w:space="0" w:color="auto"/>
              <w:right w:val="nil"/>
            </w:tcBorders>
          </w:tcPr>
          <w:p w:rsidR="00F63392" w:rsidRDefault="00F63392" w:rsidP="00F63392">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F63392" w:rsidRPr="00015678" w:rsidRDefault="00F63392" w:rsidP="00F63392">
            <w:pPr>
              <w:pStyle w:val="a5"/>
              <w:widowControl w:val="0"/>
              <w:rPr>
                <w:b w:val="0"/>
                <w:bCs w:val="0"/>
                <w:sz w:val="24"/>
              </w:rPr>
            </w:pPr>
            <w:r>
              <w:rPr>
                <w:b w:val="0"/>
                <w:bCs w:val="0"/>
                <w:sz w:val="24"/>
                <w:lang w:val="en-US"/>
              </w:rPr>
              <w:t>E</w:t>
            </w:r>
            <w:r w:rsidRPr="00015678">
              <w:rPr>
                <w:b w:val="0"/>
                <w:bCs w:val="0"/>
                <w:sz w:val="24"/>
              </w:rPr>
              <w:t>-</w:t>
            </w:r>
            <w:r>
              <w:rPr>
                <w:b w:val="0"/>
                <w:bCs w:val="0"/>
                <w:sz w:val="24"/>
                <w:lang w:val="en-US"/>
              </w:rPr>
              <w:t>mail</w:t>
            </w:r>
            <w:r w:rsidRPr="00015678">
              <w:rPr>
                <w:b w:val="0"/>
                <w:bCs w:val="0"/>
                <w:sz w:val="24"/>
              </w:rPr>
              <w:t xml:space="preserve">: </w:t>
            </w:r>
            <w:proofErr w:type="spellStart"/>
            <w:r>
              <w:rPr>
                <w:b w:val="0"/>
                <w:bCs w:val="0"/>
                <w:sz w:val="24"/>
                <w:lang w:val="en-US"/>
              </w:rPr>
              <w:t>sobranie</w:t>
            </w:r>
            <w:proofErr w:type="spellEnd"/>
            <w:r w:rsidRPr="00015678">
              <w:rPr>
                <w:b w:val="0"/>
                <w:bCs w:val="0"/>
                <w:sz w:val="24"/>
              </w:rPr>
              <w:t>@</w:t>
            </w:r>
            <w:proofErr w:type="spellStart"/>
            <w:r>
              <w:rPr>
                <w:b w:val="0"/>
                <w:bCs w:val="0"/>
                <w:sz w:val="24"/>
                <w:lang w:val="en-US"/>
              </w:rPr>
              <w:t>nogliki</w:t>
            </w:r>
            <w:proofErr w:type="spellEnd"/>
            <w:r w:rsidRPr="00015678">
              <w:rPr>
                <w:b w:val="0"/>
                <w:bCs w:val="0"/>
                <w:sz w:val="24"/>
              </w:rPr>
              <w:t>-</w:t>
            </w:r>
            <w:proofErr w:type="spellStart"/>
            <w:r>
              <w:rPr>
                <w:b w:val="0"/>
                <w:bCs w:val="0"/>
                <w:sz w:val="24"/>
                <w:lang w:val="en-US"/>
              </w:rPr>
              <w:t>adm</w:t>
            </w:r>
            <w:proofErr w:type="spellEnd"/>
            <w:r w:rsidRPr="00015678">
              <w:rPr>
                <w:b w:val="0"/>
                <w:bCs w:val="0"/>
                <w:sz w:val="24"/>
              </w:rPr>
              <w:t>.</w:t>
            </w:r>
            <w:proofErr w:type="spellStart"/>
            <w:r>
              <w:rPr>
                <w:b w:val="0"/>
                <w:bCs w:val="0"/>
                <w:sz w:val="24"/>
                <w:lang w:val="en-US"/>
              </w:rPr>
              <w:t>ru</w:t>
            </w:r>
            <w:proofErr w:type="spellEnd"/>
          </w:p>
        </w:tc>
      </w:tr>
    </w:tbl>
    <w:p w:rsidR="00F63392" w:rsidRPr="00015678" w:rsidRDefault="00F63392" w:rsidP="00F63392">
      <w:pPr>
        <w:jc w:val="right"/>
        <w:rPr>
          <w:i/>
          <w:sz w:val="26"/>
          <w:szCs w:val="26"/>
        </w:rPr>
      </w:pPr>
    </w:p>
    <w:p w:rsidR="00DE0DE6" w:rsidRPr="000C26B7" w:rsidRDefault="00DE0DE6" w:rsidP="00DE0DE6">
      <w:pPr>
        <w:widowControl w:val="0"/>
        <w:jc w:val="right"/>
      </w:pPr>
      <w:r w:rsidRPr="000C26B7">
        <w:t>Субъект правотворческой инициативы</w:t>
      </w:r>
    </w:p>
    <w:p w:rsidR="00DE0DE6" w:rsidRPr="000C26B7" w:rsidRDefault="00DE0DE6" w:rsidP="00DE0DE6">
      <w:pPr>
        <w:widowControl w:val="0"/>
        <w:jc w:val="right"/>
      </w:pPr>
      <w:r w:rsidRPr="000C26B7">
        <w:t xml:space="preserve">Мэр муниципального </w:t>
      </w:r>
    </w:p>
    <w:p w:rsidR="00DE0DE6" w:rsidRPr="000C26B7" w:rsidRDefault="00DE0DE6" w:rsidP="00DE0DE6">
      <w:pPr>
        <w:widowControl w:val="0"/>
        <w:jc w:val="right"/>
      </w:pPr>
      <w:r w:rsidRPr="000C26B7">
        <w:t>образования «Городской округ Ногликский»</w:t>
      </w:r>
    </w:p>
    <w:p w:rsidR="00DE0DE6" w:rsidRPr="000C26B7" w:rsidRDefault="00DE0DE6" w:rsidP="00DE0DE6">
      <w:pPr>
        <w:widowControl w:val="0"/>
        <w:jc w:val="right"/>
      </w:pPr>
      <w:r w:rsidRPr="000C26B7">
        <w:t xml:space="preserve">Ответственная комиссия: постоянная комиссия </w:t>
      </w:r>
    </w:p>
    <w:p w:rsidR="00DE0DE6" w:rsidRPr="000C26B7" w:rsidRDefault="00DE0DE6" w:rsidP="00DE0DE6">
      <w:pPr>
        <w:widowControl w:val="0"/>
        <w:jc w:val="right"/>
      </w:pPr>
      <w:r w:rsidRPr="000C26B7">
        <w:t>Собрания МО «Городской округ Ногликский» по</w:t>
      </w:r>
    </w:p>
    <w:p w:rsidR="00DE0DE6" w:rsidRPr="000C26B7" w:rsidRDefault="00DE0DE6" w:rsidP="00DE0DE6">
      <w:pPr>
        <w:widowControl w:val="0"/>
        <w:jc w:val="right"/>
      </w:pPr>
      <w:r w:rsidRPr="000C26B7">
        <w:t>вопросам местного самоуправления</w:t>
      </w:r>
    </w:p>
    <w:p w:rsidR="00DE0DE6" w:rsidRPr="000C26B7" w:rsidRDefault="00DE0DE6" w:rsidP="00DE0DE6">
      <w:pPr>
        <w:widowControl w:val="0"/>
        <w:jc w:val="right"/>
        <w:rPr>
          <w:i/>
        </w:rPr>
      </w:pPr>
      <w:r w:rsidRPr="000C26B7">
        <w:rPr>
          <w:i/>
        </w:rPr>
        <w:t>ПРОЕКТ</w:t>
      </w:r>
    </w:p>
    <w:p w:rsidR="00DE0DE6" w:rsidRPr="000C26B7" w:rsidRDefault="00DE0DE6" w:rsidP="00F63392">
      <w:pPr>
        <w:jc w:val="right"/>
        <w:rPr>
          <w:i/>
        </w:rPr>
      </w:pPr>
    </w:p>
    <w:p w:rsidR="00F63392" w:rsidRPr="000C26B7" w:rsidRDefault="00F63392" w:rsidP="00F63392">
      <w:pPr>
        <w:jc w:val="center"/>
        <w:rPr>
          <w:b/>
        </w:rPr>
      </w:pPr>
      <w:r w:rsidRPr="000C26B7">
        <w:rPr>
          <w:b/>
        </w:rPr>
        <w:t>РЕШЕНИЕ</w:t>
      </w:r>
    </w:p>
    <w:p w:rsidR="00FF2731" w:rsidRPr="000C26B7" w:rsidRDefault="00F63392" w:rsidP="00590DF5">
      <w:pPr>
        <w:pStyle w:val="a3"/>
        <w:rPr>
          <w:b/>
          <w:sz w:val="24"/>
        </w:rPr>
      </w:pPr>
      <w:r w:rsidRPr="000C26B7">
        <w:rPr>
          <w:b/>
          <w:bCs/>
          <w:sz w:val="24"/>
        </w:rPr>
        <w:t xml:space="preserve">№ </w:t>
      </w:r>
    </w:p>
    <w:p w:rsidR="00FF2731" w:rsidRPr="000C26B7" w:rsidRDefault="00FF2731" w:rsidP="00590DF5">
      <w:pPr>
        <w:pStyle w:val="a3"/>
        <w:rPr>
          <w:b/>
          <w:sz w:val="24"/>
        </w:rPr>
      </w:pPr>
    </w:p>
    <w:tbl>
      <w:tblPr>
        <w:tblStyle w:val="a7"/>
        <w:tblW w:w="0" w:type="auto"/>
        <w:tblLook w:val="01E0"/>
      </w:tblPr>
      <w:tblGrid>
        <w:gridCol w:w="4608"/>
      </w:tblGrid>
      <w:tr w:rsidR="00DE0DE6" w:rsidRPr="000C26B7" w:rsidTr="00E36647">
        <w:trPr>
          <w:trHeight w:val="416"/>
        </w:trPr>
        <w:tc>
          <w:tcPr>
            <w:tcW w:w="4608" w:type="dxa"/>
            <w:tcBorders>
              <w:top w:val="nil"/>
              <w:left w:val="nil"/>
              <w:bottom w:val="nil"/>
              <w:right w:val="nil"/>
            </w:tcBorders>
          </w:tcPr>
          <w:p w:rsidR="00DE0DE6" w:rsidRPr="000C26B7" w:rsidRDefault="00E36647" w:rsidP="00D948DA">
            <w:pPr>
              <w:widowControl w:val="0"/>
              <w:shd w:val="clear" w:color="auto" w:fill="FFFFFF"/>
              <w:ind w:firstLine="7"/>
              <w:jc w:val="both"/>
            </w:pPr>
            <w:r w:rsidRPr="000C26B7">
              <w:t xml:space="preserve">Об утверждении </w:t>
            </w:r>
            <w:r w:rsidR="00D948DA" w:rsidRPr="000C26B7">
              <w:t xml:space="preserve">Порядка списания объектов муниципальной собственности муниципального образования «Городской округ Ногликский» </w:t>
            </w:r>
          </w:p>
        </w:tc>
      </w:tr>
    </w:tbl>
    <w:p w:rsidR="00DE0DE6" w:rsidRPr="000C26B7" w:rsidRDefault="00DE0DE6" w:rsidP="00DE0DE6">
      <w:pPr>
        <w:widowControl w:val="0"/>
        <w:jc w:val="both"/>
        <w:rPr>
          <w:b/>
        </w:rPr>
      </w:pPr>
    </w:p>
    <w:p w:rsidR="00A60D18" w:rsidRPr="000C26B7" w:rsidRDefault="00D948DA" w:rsidP="00FC066E">
      <w:pPr>
        <w:pStyle w:val="ConsPlusNormal"/>
        <w:widowControl/>
        <w:ind w:firstLine="851"/>
        <w:jc w:val="both"/>
        <w:rPr>
          <w:b/>
          <w:sz w:val="24"/>
          <w:szCs w:val="24"/>
        </w:rPr>
      </w:pPr>
      <w:r w:rsidRPr="000C26B7">
        <w:rPr>
          <w:rFonts w:ascii="Times New Roman" w:hAnsi="Times New Roman" w:cs="Times New Roman"/>
          <w:sz w:val="24"/>
          <w:szCs w:val="24"/>
        </w:rPr>
        <w:t>В</w:t>
      </w:r>
      <w:r w:rsidR="00E36647" w:rsidRPr="000C26B7">
        <w:rPr>
          <w:rFonts w:ascii="Times New Roman" w:hAnsi="Times New Roman" w:cs="Times New Roman"/>
          <w:sz w:val="24"/>
          <w:szCs w:val="24"/>
        </w:rPr>
        <w:t xml:space="preserve"> соответствии с Федеральным законом от </w:t>
      </w:r>
      <w:r w:rsidRPr="000C26B7">
        <w:rPr>
          <w:rFonts w:ascii="Times New Roman" w:hAnsi="Times New Roman" w:cs="Times New Roman"/>
          <w:sz w:val="24"/>
          <w:szCs w:val="24"/>
        </w:rPr>
        <w:t>06</w:t>
      </w:r>
      <w:r w:rsidR="00E36647" w:rsidRPr="000C26B7">
        <w:rPr>
          <w:rFonts w:ascii="Times New Roman" w:hAnsi="Times New Roman" w:cs="Times New Roman"/>
          <w:sz w:val="24"/>
          <w:szCs w:val="24"/>
        </w:rPr>
        <w:t>.1</w:t>
      </w:r>
      <w:r w:rsidRPr="000C26B7">
        <w:rPr>
          <w:rFonts w:ascii="Times New Roman" w:hAnsi="Times New Roman" w:cs="Times New Roman"/>
          <w:sz w:val="24"/>
          <w:szCs w:val="24"/>
        </w:rPr>
        <w:t>0</w:t>
      </w:r>
      <w:r w:rsidR="00E36647" w:rsidRPr="000C26B7">
        <w:rPr>
          <w:rFonts w:ascii="Times New Roman" w:hAnsi="Times New Roman" w:cs="Times New Roman"/>
          <w:sz w:val="24"/>
          <w:szCs w:val="24"/>
        </w:rPr>
        <w:t>.200</w:t>
      </w:r>
      <w:r w:rsidRPr="000C26B7">
        <w:rPr>
          <w:rFonts w:ascii="Times New Roman" w:hAnsi="Times New Roman" w:cs="Times New Roman"/>
          <w:sz w:val="24"/>
          <w:szCs w:val="24"/>
        </w:rPr>
        <w:t>3</w:t>
      </w:r>
      <w:r w:rsidR="00E36647" w:rsidRPr="000C26B7">
        <w:rPr>
          <w:rFonts w:ascii="Times New Roman" w:hAnsi="Times New Roman" w:cs="Times New Roman"/>
          <w:sz w:val="24"/>
          <w:szCs w:val="24"/>
        </w:rPr>
        <w:t xml:space="preserve"> г. № 1</w:t>
      </w:r>
      <w:r w:rsidRPr="000C26B7">
        <w:rPr>
          <w:rFonts w:ascii="Times New Roman" w:hAnsi="Times New Roman" w:cs="Times New Roman"/>
          <w:sz w:val="24"/>
          <w:szCs w:val="24"/>
        </w:rPr>
        <w:t>31</w:t>
      </w:r>
      <w:r w:rsidR="00E36647" w:rsidRPr="000C26B7">
        <w:rPr>
          <w:rFonts w:ascii="Times New Roman" w:hAnsi="Times New Roman" w:cs="Times New Roman"/>
          <w:sz w:val="24"/>
          <w:szCs w:val="24"/>
        </w:rPr>
        <w:t>-ФЗ «О</w:t>
      </w:r>
      <w:r w:rsidRPr="000C26B7">
        <w:rPr>
          <w:rFonts w:ascii="Times New Roman" w:hAnsi="Times New Roman" w:cs="Times New Roman"/>
          <w:sz w:val="24"/>
          <w:szCs w:val="24"/>
        </w:rPr>
        <w:t>б общих принципах организации местного самоуправления в Российской Федерации»,</w:t>
      </w:r>
      <w:r w:rsidR="00FC066E" w:rsidRPr="000C26B7">
        <w:rPr>
          <w:rFonts w:ascii="Times New Roman" w:hAnsi="Times New Roman" w:cs="Times New Roman"/>
          <w:sz w:val="24"/>
          <w:szCs w:val="24"/>
        </w:rPr>
        <w:t xml:space="preserve"> </w:t>
      </w:r>
      <w:r w:rsidR="004754A5" w:rsidRPr="000C26B7">
        <w:rPr>
          <w:rFonts w:ascii="Times New Roman" w:hAnsi="Times New Roman" w:cs="Times New Roman"/>
          <w:sz w:val="24"/>
          <w:szCs w:val="24"/>
        </w:rPr>
        <w:t>п</w:t>
      </w:r>
      <w:r w:rsidR="00DD2EA4" w:rsidRPr="000C26B7">
        <w:rPr>
          <w:rFonts w:ascii="Times New Roman" w:hAnsi="Times New Roman" w:cs="Times New Roman"/>
          <w:sz w:val="24"/>
          <w:szCs w:val="24"/>
        </w:rPr>
        <w:t>ункт</w:t>
      </w:r>
      <w:r w:rsidR="004754A5" w:rsidRPr="000C26B7">
        <w:rPr>
          <w:rFonts w:ascii="Times New Roman" w:hAnsi="Times New Roman" w:cs="Times New Roman"/>
          <w:sz w:val="24"/>
          <w:szCs w:val="24"/>
        </w:rPr>
        <w:t>ом</w:t>
      </w:r>
      <w:r w:rsidR="00DD2EA4" w:rsidRPr="000C26B7">
        <w:rPr>
          <w:rFonts w:ascii="Times New Roman" w:hAnsi="Times New Roman" w:cs="Times New Roman"/>
          <w:sz w:val="24"/>
          <w:szCs w:val="24"/>
        </w:rPr>
        <w:t xml:space="preserve"> </w:t>
      </w:r>
      <w:r w:rsidR="004754A5" w:rsidRPr="000C26B7">
        <w:rPr>
          <w:rFonts w:ascii="Times New Roman" w:hAnsi="Times New Roman" w:cs="Times New Roman"/>
          <w:sz w:val="24"/>
          <w:szCs w:val="24"/>
        </w:rPr>
        <w:t xml:space="preserve">14 решения Собрания </w:t>
      </w:r>
      <w:r w:rsidR="00E36647" w:rsidRPr="000C26B7">
        <w:rPr>
          <w:rFonts w:ascii="Times New Roman" w:hAnsi="Times New Roman" w:cs="Times New Roman"/>
          <w:sz w:val="24"/>
          <w:szCs w:val="24"/>
        </w:rPr>
        <w:t>муниципального образования «Городской округ Ногликский»</w:t>
      </w:r>
      <w:r w:rsidR="004754A5" w:rsidRPr="000C26B7">
        <w:rPr>
          <w:rFonts w:ascii="Times New Roman" w:hAnsi="Times New Roman" w:cs="Times New Roman"/>
          <w:sz w:val="24"/>
          <w:szCs w:val="24"/>
        </w:rPr>
        <w:t xml:space="preserve"> от 31.05.2007 № 144 «Об утверждении Положения «О порядке управления, владения, пользования и ра</w:t>
      </w:r>
      <w:r w:rsidR="00FC066E" w:rsidRPr="000C26B7">
        <w:rPr>
          <w:rFonts w:ascii="Times New Roman" w:hAnsi="Times New Roman" w:cs="Times New Roman"/>
          <w:sz w:val="24"/>
          <w:szCs w:val="24"/>
        </w:rPr>
        <w:t>с</w:t>
      </w:r>
      <w:r w:rsidR="004754A5" w:rsidRPr="000C26B7">
        <w:rPr>
          <w:rFonts w:ascii="Times New Roman" w:hAnsi="Times New Roman" w:cs="Times New Roman"/>
          <w:sz w:val="24"/>
          <w:szCs w:val="24"/>
        </w:rPr>
        <w:t>поряжения имуществом</w:t>
      </w:r>
      <w:r w:rsidR="00E36647" w:rsidRPr="000C26B7">
        <w:rPr>
          <w:rFonts w:ascii="Times New Roman" w:hAnsi="Times New Roman" w:cs="Times New Roman"/>
          <w:sz w:val="24"/>
          <w:szCs w:val="24"/>
        </w:rPr>
        <w:t xml:space="preserve">, </w:t>
      </w:r>
      <w:r w:rsidR="00FC066E" w:rsidRPr="000C26B7">
        <w:rPr>
          <w:rFonts w:ascii="Times New Roman" w:hAnsi="Times New Roman" w:cs="Times New Roman"/>
          <w:sz w:val="24"/>
          <w:szCs w:val="24"/>
        </w:rPr>
        <w:t>находящимся в муниципальной собственности муниципа</w:t>
      </w:r>
      <w:r w:rsidR="00E36647" w:rsidRPr="000C26B7">
        <w:rPr>
          <w:rFonts w:ascii="Times New Roman" w:hAnsi="Times New Roman" w:cs="Times New Roman"/>
          <w:sz w:val="24"/>
          <w:szCs w:val="24"/>
        </w:rPr>
        <w:t>льного образования «Городской округ Ногликский»,</w:t>
      </w:r>
      <w:r w:rsidR="00FC066E" w:rsidRPr="000C26B7">
        <w:rPr>
          <w:rFonts w:ascii="Times New Roman" w:hAnsi="Times New Roman" w:cs="Times New Roman"/>
          <w:sz w:val="24"/>
          <w:szCs w:val="24"/>
        </w:rPr>
        <w:t xml:space="preserve"> руководствуясь статьей 24 Устава муниципального образования «Городской округ Ногликский»,</w:t>
      </w:r>
    </w:p>
    <w:p w:rsidR="00A60D18" w:rsidRPr="000C26B7" w:rsidRDefault="00A60D18" w:rsidP="00DE0DE6">
      <w:pPr>
        <w:widowControl w:val="0"/>
        <w:jc w:val="both"/>
        <w:rPr>
          <w:b/>
        </w:rPr>
      </w:pPr>
    </w:p>
    <w:p w:rsidR="00DE0DE6" w:rsidRPr="000C26B7" w:rsidRDefault="00DE0DE6" w:rsidP="00DE0DE6">
      <w:pPr>
        <w:widowControl w:val="0"/>
        <w:jc w:val="center"/>
        <w:outlineLvl w:val="0"/>
      </w:pPr>
      <w:r w:rsidRPr="000C26B7">
        <w:t>СОБРАНИЕ МУНИЦИПАЛЬНОГО ОБРАЗОВАНИЯ</w:t>
      </w:r>
    </w:p>
    <w:p w:rsidR="00DE0DE6" w:rsidRPr="000C26B7" w:rsidRDefault="00DE0DE6" w:rsidP="00DE0DE6">
      <w:pPr>
        <w:widowControl w:val="0"/>
        <w:jc w:val="center"/>
      </w:pPr>
      <w:r w:rsidRPr="000C26B7">
        <w:t>«ГОРОДСКОЙ ОКРУГ НОГЛИКСКИЙ» РЕШИЛО:</w:t>
      </w:r>
    </w:p>
    <w:p w:rsidR="00DE0DE6" w:rsidRPr="000C26B7" w:rsidRDefault="00DE0DE6" w:rsidP="00DE0DE6">
      <w:pPr>
        <w:widowControl w:val="0"/>
        <w:jc w:val="center"/>
      </w:pPr>
    </w:p>
    <w:p w:rsidR="00DE0DE6" w:rsidRPr="000C26B7" w:rsidRDefault="00DE0DE6" w:rsidP="00DE0DE6">
      <w:pPr>
        <w:autoSpaceDE w:val="0"/>
        <w:autoSpaceDN w:val="0"/>
        <w:adjustRightInd w:val="0"/>
        <w:ind w:firstLine="540"/>
        <w:jc w:val="both"/>
      </w:pPr>
      <w:r w:rsidRPr="000C26B7">
        <w:t xml:space="preserve">   1. </w:t>
      </w:r>
      <w:r w:rsidR="00DD2EA4" w:rsidRPr="000C26B7">
        <w:t xml:space="preserve">Утвердить </w:t>
      </w:r>
      <w:r w:rsidR="00FC066E" w:rsidRPr="000C26B7">
        <w:t xml:space="preserve">Порядок списания объектов муниципальной собственности </w:t>
      </w:r>
      <w:r w:rsidR="00E36647" w:rsidRPr="000C26B7">
        <w:t>муниципального образования «Гор</w:t>
      </w:r>
      <w:r w:rsidR="00F11F79" w:rsidRPr="000C26B7">
        <w:t>одской округ Ногликский»</w:t>
      </w:r>
      <w:r w:rsidR="00DD2EA4" w:rsidRPr="000C26B7">
        <w:t>, согласно приложению.</w:t>
      </w:r>
    </w:p>
    <w:p w:rsidR="00BC6AB1" w:rsidRPr="000C26B7" w:rsidRDefault="00BC6AB1" w:rsidP="0015242F">
      <w:pPr>
        <w:autoSpaceDE w:val="0"/>
        <w:autoSpaceDN w:val="0"/>
        <w:adjustRightInd w:val="0"/>
        <w:ind w:firstLine="851"/>
        <w:jc w:val="both"/>
        <w:rPr>
          <w:color w:val="000000"/>
        </w:rPr>
      </w:pPr>
      <w:r w:rsidRPr="000C26B7">
        <w:rPr>
          <w:color w:val="000000"/>
        </w:rPr>
        <w:t>2. Считать утратившим силу решение Собрания муниципального образования «Городской округ Ногликский» от 30.01.2014 № 276 «Об утверждении Положения о порядке и условиях списания муниципального имущества муниципального образования «Городской округ Ногликский».</w:t>
      </w:r>
    </w:p>
    <w:p w:rsidR="0015242F" w:rsidRPr="000C26B7" w:rsidRDefault="00BC6AB1" w:rsidP="0015242F">
      <w:pPr>
        <w:autoSpaceDE w:val="0"/>
        <w:autoSpaceDN w:val="0"/>
        <w:adjustRightInd w:val="0"/>
        <w:ind w:firstLine="851"/>
        <w:jc w:val="both"/>
      </w:pPr>
      <w:r w:rsidRPr="000C26B7">
        <w:rPr>
          <w:color w:val="000000"/>
        </w:rPr>
        <w:lastRenderedPageBreak/>
        <w:t>3</w:t>
      </w:r>
      <w:r w:rsidR="0015242F" w:rsidRPr="000C26B7">
        <w:rPr>
          <w:color w:val="000000"/>
        </w:rPr>
        <w:t>.</w:t>
      </w:r>
      <w:r w:rsidR="0015242F" w:rsidRPr="000C26B7">
        <w:t xml:space="preserve"> Направить настоящее решение мэру муниципального образования «Городской округ Ногликский» для подписания и обнародования.</w:t>
      </w:r>
    </w:p>
    <w:p w:rsidR="0015242F" w:rsidRPr="000C26B7" w:rsidRDefault="00BC6AB1" w:rsidP="0015242F">
      <w:pPr>
        <w:pStyle w:val="2"/>
        <w:ind w:firstLine="851"/>
        <w:rPr>
          <w:sz w:val="24"/>
          <w:szCs w:val="24"/>
        </w:rPr>
      </w:pPr>
      <w:r w:rsidRPr="000C26B7">
        <w:rPr>
          <w:sz w:val="24"/>
          <w:szCs w:val="24"/>
        </w:rPr>
        <w:t>4</w:t>
      </w:r>
      <w:r w:rsidR="0015242F" w:rsidRPr="000C26B7">
        <w:rPr>
          <w:sz w:val="24"/>
          <w:szCs w:val="24"/>
        </w:rPr>
        <w:t>. Настоящее решение вступает в силу с момента официального опубликования.</w:t>
      </w:r>
    </w:p>
    <w:p w:rsidR="0015242F" w:rsidRPr="000C26B7" w:rsidRDefault="0015242F" w:rsidP="00A60D18">
      <w:pPr>
        <w:autoSpaceDE w:val="0"/>
        <w:autoSpaceDN w:val="0"/>
        <w:adjustRightInd w:val="0"/>
        <w:jc w:val="both"/>
      </w:pPr>
    </w:p>
    <w:p w:rsidR="0015242F" w:rsidRDefault="0015242F" w:rsidP="00A60D18">
      <w:pPr>
        <w:autoSpaceDE w:val="0"/>
        <w:autoSpaceDN w:val="0"/>
        <w:adjustRightInd w:val="0"/>
        <w:jc w:val="both"/>
      </w:pPr>
    </w:p>
    <w:p w:rsidR="000C26B7" w:rsidRDefault="000C26B7" w:rsidP="00A60D18">
      <w:pPr>
        <w:autoSpaceDE w:val="0"/>
        <w:autoSpaceDN w:val="0"/>
        <w:adjustRightInd w:val="0"/>
        <w:jc w:val="both"/>
      </w:pPr>
    </w:p>
    <w:p w:rsidR="000C26B7" w:rsidRDefault="000C26B7" w:rsidP="00A60D18">
      <w:pPr>
        <w:autoSpaceDE w:val="0"/>
        <w:autoSpaceDN w:val="0"/>
        <w:adjustRightInd w:val="0"/>
        <w:jc w:val="both"/>
      </w:pPr>
    </w:p>
    <w:p w:rsidR="000C26B7" w:rsidRDefault="000C26B7" w:rsidP="00A60D18">
      <w:pPr>
        <w:autoSpaceDE w:val="0"/>
        <w:autoSpaceDN w:val="0"/>
        <w:adjustRightInd w:val="0"/>
        <w:jc w:val="both"/>
      </w:pPr>
      <w:r>
        <w:t>Председатель Собрания</w:t>
      </w:r>
    </w:p>
    <w:p w:rsidR="000C26B7" w:rsidRDefault="000C26B7" w:rsidP="00A60D18">
      <w:pPr>
        <w:autoSpaceDE w:val="0"/>
        <w:autoSpaceDN w:val="0"/>
        <w:adjustRightInd w:val="0"/>
        <w:jc w:val="both"/>
      </w:pPr>
      <w:r>
        <w:t>Муниципального образования</w:t>
      </w:r>
    </w:p>
    <w:p w:rsidR="000C26B7" w:rsidRDefault="000C26B7" w:rsidP="00A60D18">
      <w:pPr>
        <w:autoSpaceDE w:val="0"/>
        <w:autoSpaceDN w:val="0"/>
        <w:adjustRightInd w:val="0"/>
        <w:jc w:val="both"/>
      </w:pPr>
      <w:r>
        <w:t>«Городской округ Ногликский»                                                                                В.Г. Багаев</w:t>
      </w:r>
    </w:p>
    <w:p w:rsidR="000C26B7" w:rsidRDefault="000C26B7" w:rsidP="00A60D18">
      <w:pPr>
        <w:autoSpaceDE w:val="0"/>
        <w:autoSpaceDN w:val="0"/>
        <w:adjustRightInd w:val="0"/>
        <w:jc w:val="both"/>
      </w:pPr>
    </w:p>
    <w:p w:rsidR="000C26B7" w:rsidRDefault="000C26B7" w:rsidP="00A60D18">
      <w:pPr>
        <w:autoSpaceDE w:val="0"/>
        <w:autoSpaceDN w:val="0"/>
        <w:adjustRightInd w:val="0"/>
        <w:jc w:val="both"/>
      </w:pPr>
    </w:p>
    <w:p w:rsidR="000C26B7" w:rsidRPr="000C26B7" w:rsidRDefault="000C26B7" w:rsidP="00A60D18">
      <w:pPr>
        <w:autoSpaceDE w:val="0"/>
        <w:autoSpaceDN w:val="0"/>
        <w:adjustRightInd w:val="0"/>
        <w:jc w:val="both"/>
      </w:pPr>
    </w:p>
    <w:p w:rsidR="0015242F" w:rsidRPr="000C26B7" w:rsidRDefault="000C26B7" w:rsidP="0015242F">
      <w:pPr>
        <w:widowControl w:val="0"/>
      </w:pPr>
      <w:r>
        <w:t xml:space="preserve">Мэр </w:t>
      </w:r>
      <w:r w:rsidR="0015242F" w:rsidRPr="000C26B7">
        <w:t xml:space="preserve">муниципального образования </w:t>
      </w:r>
    </w:p>
    <w:p w:rsidR="0015242F" w:rsidRPr="000C26B7" w:rsidRDefault="0015242F" w:rsidP="0015242F">
      <w:pPr>
        <w:widowControl w:val="0"/>
      </w:pPr>
      <w:r w:rsidRPr="000C26B7">
        <w:t xml:space="preserve">«Городской округ Ногликский»                                          </w:t>
      </w:r>
      <w:r w:rsidR="00EE383C" w:rsidRPr="000C26B7">
        <w:t xml:space="preserve"> </w:t>
      </w:r>
      <w:r w:rsidR="00300294" w:rsidRPr="000C26B7">
        <w:t xml:space="preserve">                     </w:t>
      </w:r>
      <w:r w:rsidR="000C26B7">
        <w:t xml:space="preserve">               </w:t>
      </w:r>
      <w:proofErr w:type="spellStart"/>
      <w:r w:rsidR="00EE383C" w:rsidRPr="000C26B7">
        <w:t>С.</w:t>
      </w:r>
      <w:r w:rsidR="000C26B7">
        <w:t>В.</w:t>
      </w:r>
      <w:r w:rsidR="00EE383C" w:rsidRPr="000C26B7">
        <w:t>К</w:t>
      </w:r>
      <w:r w:rsidR="000C26B7">
        <w:t>амелин</w:t>
      </w:r>
      <w:proofErr w:type="spellEnd"/>
    </w:p>
    <w:p w:rsidR="0015242F" w:rsidRPr="000C26B7" w:rsidRDefault="0015242F" w:rsidP="0015242F">
      <w:pPr>
        <w:spacing w:after="200" w:line="276" w:lineRule="auto"/>
      </w:pPr>
    </w:p>
    <w:p w:rsidR="0015242F" w:rsidRPr="000C26B7" w:rsidRDefault="0015242F" w:rsidP="0015242F">
      <w:pPr>
        <w:widowControl w:val="0"/>
        <w:jc w:val="center"/>
      </w:pPr>
    </w:p>
    <w:p w:rsidR="00DE0DE6" w:rsidRPr="000C26B7" w:rsidRDefault="00DE0DE6" w:rsidP="00DE0DE6">
      <w:pPr>
        <w:widowControl w:val="0"/>
        <w:shd w:val="clear" w:color="auto" w:fill="FFFFFF"/>
        <w:ind w:firstLine="7"/>
        <w:jc w:val="both"/>
      </w:pPr>
    </w:p>
    <w:p w:rsidR="00DE0DE6" w:rsidRPr="000C26B7" w:rsidRDefault="00DE0DE6" w:rsidP="00DE0DE6">
      <w:pPr>
        <w:widowControl w:val="0"/>
        <w:shd w:val="clear" w:color="auto" w:fill="FFFFFF"/>
        <w:ind w:firstLine="7"/>
        <w:jc w:val="both"/>
      </w:pPr>
    </w:p>
    <w:p w:rsidR="00DE0DE6" w:rsidRPr="000C26B7" w:rsidRDefault="00DE0DE6" w:rsidP="00DE0DE6">
      <w:pPr>
        <w:widowControl w:val="0"/>
        <w:shd w:val="clear" w:color="auto" w:fill="FFFFFF"/>
        <w:ind w:firstLine="7"/>
        <w:jc w:val="both"/>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00CCC" w:rsidRPr="000C26B7" w:rsidRDefault="00000CCC" w:rsidP="00DE0DE6">
      <w:pPr>
        <w:widowControl w:val="0"/>
      </w:pPr>
    </w:p>
    <w:p w:rsidR="000C26B7" w:rsidRDefault="000C26B7" w:rsidP="00DE0DE6">
      <w:pPr>
        <w:widowControl w:val="0"/>
        <w:rPr>
          <w:sz w:val="16"/>
          <w:szCs w:val="16"/>
        </w:rPr>
      </w:pPr>
      <w:bookmarkStart w:id="0" w:name="_GoBack"/>
      <w:bookmarkEnd w:id="0"/>
    </w:p>
    <w:p w:rsidR="000C26B7" w:rsidRDefault="000C26B7" w:rsidP="000C26B7">
      <w:pPr>
        <w:autoSpaceDE w:val="0"/>
        <w:autoSpaceDN w:val="0"/>
        <w:adjustRightInd w:val="0"/>
        <w:jc w:val="right"/>
      </w:pPr>
      <w:r>
        <w:lastRenderedPageBreak/>
        <w:t xml:space="preserve">УТВЕРЖДЕНО </w:t>
      </w:r>
    </w:p>
    <w:p w:rsidR="000C26B7" w:rsidRDefault="000C26B7" w:rsidP="000C26B7">
      <w:pPr>
        <w:autoSpaceDE w:val="0"/>
        <w:autoSpaceDN w:val="0"/>
        <w:adjustRightInd w:val="0"/>
        <w:jc w:val="right"/>
      </w:pPr>
      <w:r>
        <w:t xml:space="preserve">                                                                                                       решением Собрания </w:t>
      </w:r>
    </w:p>
    <w:p w:rsidR="000C26B7" w:rsidRDefault="000C26B7" w:rsidP="000C26B7">
      <w:pPr>
        <w:autoSpaceDE w:val="0"/>
        <w:autoSpaceDN w:val="0"/>
        <w:adjustRightInd w:val="0"/>
        <w:jc w:val="right"/>
      </w:pPr>
      <w:r>
        <w:t xml:space="preserve">                                                                                                    муниципального образования                   </w:t>
      </w:r>
    </w:p>
    <w:p w:rsidR="000C26B7" w:rsidRDefault="000C26B7" w:rsidP="000C26B7">
      <w:pPr>
        <w:autoSpaceDE w:val="0"/>
        <w:autoSpaceDN w:val="0"/>
        <w:adjustRightInd w:val="0"/>
        <w:jc w:val="right"/>
      </w:pPr>
      <w:r>
        <w:t xml:space="preserve">                                                                                                         «Городской округ Ногликский» </w:t>
      </w:r>
    </w:p>
    <w:p w:rsidR="000C26B7" w:rsidRDefault="000C26B7" w:rsidP="000C26B7">
      <w:pPr>
        <w:autoSpaceDE w:val="0"/>
        <w:autoSpaceDN w:val="0"/>
        <w:adjustRightInd w:val="0"/>
        <w:jc w:val="right"/>
      </w:pPr>
      <w:r>
        <w:t xml:space="preserve">                                                                                               от ______ № ____</w:t>
      </w:r>
    </w:p>
    <w:p w:rsidR="000C26B7" w:rsidRDefault="000C26B7" w:rsidP="000C26B7">
      <w:pPr>
        <w:autoSpaceDE w:val="0"/>
        <w:autoSpaceDN w:val="0"/>
        <w:adjustRightInd w:val="0"/>
        <w:jc w:val="right"/>
        <w:rPr>
          <w:b/>
          <w:bCs/>
        </w:rPr>
      </w:pPr>
      <w:bookmarkStart w:id="1" w:name="Par43"/>
      <w:bookmarkEnd w:id="1"/>
    </w:p>
    <w:p w:rsidR="000C26B7" w:rsidRDefault="000C26B7" w:rsidP="000C26B7">
      <w:pPr>
        <w:autoSpaceDE w:val="0"/>
        <w:autoSpaceDN w:val="0"/>
        <w:adjustRightInd w:val="0"/>
        <w:jc w:val="center"/>
        <w:rPr>
          <w:b/>
          <w:bCs/>
        </w:rPr>
      </w:pPr>
      <w:r>
        <w:rPr>
          <w:b/>
          <w:bCs/>
        </w:rPr>
        <w:t>ПОРЯДОК</w:t>
      </w:r>
    </w:p>
    <w:p w:rsidR="000C26B7" w:rsidRDefault="000C26B7" w:rsidP="000C26B7">
      <w:pPr>
        <w:autoSpaceDE w:val="0"/>
        <w:autoSpaceDN w:val="0"/>
        <w:adjustRightInd w:val="0"/>
        <w:jc w:val="center"/>
        <w:rPr>
          <w:b/>
          <w:bCs/>
        </w:rPr>
      </w:pPr>
      <w:r>
        <w:rPr>
          <w:b/>
          <w:bCs/>
        </w:rPr>
        <w:t>СПИСАНИЯ ОБЪЕКТОВ</w:t>
      </w:r>
    </w:p>
    <w:p w:rsidR="000C26B7" w:rsidRDefault="000C26B7" w:rsidP="000C26B7">
      <w:pPr>
        <w:autoSpaceDE w:val="0"/>
        <w:autoSpaceDN w:val="0"/>
        <w:adjustRightInd w:val="0"/>
        <w:jc w:val="center"/>
        <w:rPr>
          <w:b/>
          <w:bCs/>
        </w:rPr>
      </w:pPr>
      <w:r>
        <w:rPr>
          <w:b/>
          <w:bCs/>
        </w:rPr>
        <w:t xml:space="preserve"> МУНИЦИПАЛЬНОЙ СОБСТВЕННОСТИ </w:t>
      </w:r>
    </w:p>
    <w:p w:rsidR="000C26B7" w:rsidRDefault="000C26B7" w:rsidP="000C26B7">
      <w:pPr>
        <w:autoSpaceDE w:val="0"/>
        <w:autoSpaceDN w:val="0"/>
        <w:adjustRightInd w:val="0"/>
        <w:jc w:val="center"/>
        <w:rPr>
          <w:b/>
          <w:bCs/>
        </w:rPr>
      </w:pPr>
      <w:r>
        <w:rPr>
          <w:b/>
          <w:bCs/>
        </w:rPr>
        <w:t>МУНИЦИАЛЬНОГО ОБРАЗОВАНИЯ «ГОРОДСКОЙ ОКРУГ НОГЛИКСКИЙ»</w:t>
      </w:r>
    </w:p>
    <w:p w:rsidR="000C26B7" w:rsidRDefault="000C26B7" w:rsidP="000C26B7">
      <w:pPr>
        <w:autoSpaceDE w:val="0"/>
        <w:autoSpaceDN w:val="0"/>
        <w:adjustRightInd w:val="0"/>
        <w:spacing w:line="360" w:lineRule="auto"/>
      </w:pPr>
    </w:p>
    <w:p w:rsidR="000C26B7" w:rsidRDefault="000C26B7" w:rsidP="000C26B7">
      <w:pPr>
        <w:autoSpaceDE w:val="0"/>
        <w:autoSpaceDN w:val="0"/>
        <w:adjustRightInd w:val="0"/>
        <w:jc w:val="center"/>
        <w:outlineLvl w:val="1"/>
      </w:pPr>
      <w:r>
        <w:t>I. Общие положения</w:t>
      </w:r>
    </w:p>
    <w:p w:rsidR="000C26B7" w:rsidRDefault="000C26B7" w:rsidP="000C26B7">
      <w:pPr>
        <w:autoSpaceDE w:val="0"/>
        <w:autoSpaceDN w:val="0"/>
        <w:adjustRightInd w:val="0"/>
        <w:jc w:val="center"/>
      </w:pPr>
    </w:p>
    <w:p w:rsidR="000C26B7" w:rsidRDefault="000C26B7" w:rsidP="000C26B7">
      <w:pPr>
        <w:tabs>
          <w:tab w:val="left" w:pos="7088"/>
        </w:tabs>
        <w:autoSpaceDE w:val="0"/>
        <w:autoSpaceDN w:val="0"/>
        <w:adjustRightInd w:val="0"/>
        <w:ind w:firstLine="851"/>
        <w:jc w:val="both"/>
      </w:pPr>
      <w:r>
        <w:t>1. Настоящий Порядок определяет единый порядок списания объектов муниципальной собственности муниципального образования «Городской округ Ногликский», относящихся в соответствии с законодательством Российской Федерации к основным средствам, закрепленным за муниципальными предприятиями и муниципальными учреждениями муниципального образования «Городской округ Ногликский»; созданных или приобретенных за счет средств бюджета муниципального образования «Городской округ Ногликский»; переданных в муниципальную собственность муниципального образования «Городской округ Ногликский» в соответствии с законодательством Российской Федерации, законодательством Сахалинской области и нормативно – правовыми актами муниципального образования «Городской округ Ногликский» (далее - Порядок).</w:t>
      </w:r>
    </w:p>
    <w:p w:rsidR="000C26B7" w:rsidRDefault="000C26B7" w:rsidP="000C26B7">
      <w:pPr>
        <w:autoSpaceDE w:val="0"/>
        <w:autoSpaceDN w:val="0"/>
        <w:adjustRightInd w:val="0"/>
        <w:spacing w:before="200"/>
        <w:ind w:firstLine="851"/>
        <w:jc w:val="both"/>
      </w:pPr>
      <w:r>
        <w:t>2. Для целей настоящего Порядка используются следующие понятия:</w:t>
      </w:r>
    </w:p>
    <w:p w:rsidR="000C26B7" w:rsidRDefault="000C26B7" w:rsidP="000C26B7">
      <w:pPr>
        <w:autoSpaceDE w:val="0"/>
        <w:autoSpaceDN w:val="0"/>
        <w:adjustRightInd w:val="0"/>
        <w:spacing w:before="200"/>
        <w:ind w:firstLine="851"/>
        <w:jc w:val="both"/>
      </w:pPr>
      <w:r>
        <w:t>1) списание имущества - комплекс действий, связанных с признанием имущества, являющегося самостоятельной учетной единицей, непригодным для дальнейшего использования по целевому назначению и (или) распоряжения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 в результате совершения противоправного действия, либо с необходимостью ликвидации муниципального недвижимого имущества в случае, если ликвидация такого имущества является единственным способом исполнения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препятствующих эксплуатации такого имущества.</w:t>
      </w:r>
    </w:p>
    <w:p w:rsidR="000C26B7" w:rsidRDefault="000C26B7" w:rsidP="000C26B7">
      <w:pPr>
        <w:autoSpaceDE w:val="0"/>
        <w:autoSpaceDN w:val="0"/>
        <w:adjustRightInd w:val="0"/>
        <w:spacing w:before="200"/>
        <w:ind w:firstLine="851"/>
        <w:jc w:val="both"/>
      </w:pPr>
      <w:r>
        <w:t>Комплекс действий включает в себя:</w:t>
      </w:r>
    </w:p>
    <w:p w:rsidR="000C26B7" w:rsidRDefault="000C26B7" w:rsidP="000C26B7">
      <w:pPr>
        <w:autoSpaceDE w:val="0"/>
        <w:autoSpaceDN w:val="0"/>
        <w:adjustRightInd w:val="0"/>
        <w:spacing w:before="200"/>
        <w:ind w:firstLine="851"/>
        <w:jc w:val="both"/>
      </w:pPr>
      <w:r>
        <w:t>- определение технического состояния каждой единицы основных средств;</w:t>
      </w:r>
    </w:p>
    <w:p w:rsidR="000C26B7" w:rsidRDefault="000C26B7" w:rsidP="000C26B7">
      <w:pPr>
        <w:autoSpaceDE w:val="0"/>
        <w:autoSpaceDN w:val="0"/>
        <w:adjustRightInd w:val="0"/>
        <w:spacing w:before="200"/>
        <w:ind w:firstLine="851"/>
        <w:jc w:val="both"/>
      </w:pPr>
      <w:r>
        <w:t>- оформление необходимой документации;</w:t>
      </w:r>
    </w:p>
    <w:p w:rsidR="000C26B7" w:rsidRDefault="000C26B7" w:rsidP="000C26B7">
      <w:pPr>
        <w:autoSpaceDE w:val="0"/>
        <w:autoSpaceDN w:val="0"/>
        <w:adjustRightInd w:val="0"/>
        <w:spacing w:before="200"/>
        <w:ind w:firstLine="851"/>
        <w:jc w:val="both"/>
      </w:pPr>
      <w:r>
        <w:t>- получение согласования списания;</w:t>
      </w:r>
    </w:p>
    <w:p w:rsidR="000C26B7" w:rsidRDefault="000C26B7" w:rsidP="000C26B7">
      <w:pPr>
        <w:autoSpaceDE w:val="0"/>
        <w:autoSpaceDN w:val="0"/>
        <w:adjustRightInd w:val="0"/>
        <w:spacing w:before="200"/>
        <w:ind w:firstLine="851"/>
        <w:jc w:val="both"/>
      </w:pPr>
      <w:r>
        <w:t>- демонтаж, разборку;</w:t>
      </w:r>
    </w:p>
    <w:p w:rsidR="000C26B7" w:rsidRDefault="000C26B7" w:rsidP="000C26B7">
      <w:pPr>
        <w:autoSpaceDE w:val="0"/>
        <w:autoSpaceDN w:val="0"/>
        <w:adjustRightInd w:val="0"/>
        <w:spacing w:before="200"/>
        <w:ind w:firstLine="851"/>
        <w:jc w:val="both"/>
      </w:pPr>
      <w:r>
        <w:t>- утилизацию объектов основных средств и постановку на учет материалов, полученных от их ликвидации;</w:t>
      </w:r>
    </w:p>
    <w:p w:rsidR="000C26B7" w:rsidRDefault="000C26B7" w:rsidP="000C26B7">
      <w:pPr>
        <w:autoSpaceDE w:val="0"/>
        <w:autoSpaceDN w:val="0"/>
        <w:adjustRightInd w:val="0"/>
        <w:spacing w:before="200"/>
        <w:ind w:firstLine="851"/>
        <w:jc w:val="both"/>
      </w:pPr>
      <w:r>
        <w:lastRenderedPageBreak/>
        <w:t>- списание с бухгалтерского учета;</w:t>
      </w:r>
    </w:p>
    <w:p w:rsidR="000C26B7" w:rsidRDefault="000C26B7" w:rsidP="000C26B7">
      <w:pPr>
        <w:autoSpaceDE w:val="0"/>
        <w:autoSpaceDN w:val="0"/>
        <w:adjustRightInd w:val="0"/>
        <w:spacing w:before="200"/>
        <w:ind w:firstLine="851"/>
        <w:jc w:val="both"/>
      </w:pPr>
      <w:r>
        <w:t>2) муниципальное имущество муниципального образования «Городской округ Ногликский» - имущественные объекты, закрепленные за органом местного самоуправления, муниципальным учреждением (казенным, бюджетным, автономным) и муниципальным унитарным предприятием на праве хозяйственного ведения;</w:t>
      </w:r>
    </w:p>
    <w:p w:rsidR="000C26B7" w:rsidRDefault="000C26B7" w:rsidP="000C26B7">
      <w:pPr>
        <w:autoSpaceDE w:val="0"/>
        <w:autoSpaceDN w:val="0"/>
        <w:adjustRightInd w:val="0"/>
        <w:spacing w:before="200"/>
        <w:ind w:firstLine="851"/>
        <w:jc w:val="both"/>
      </w:pPr>
      <w:r>
        <w:t>3) имущество казны муниципального образования «Городской округ Ногликский» - имущество, находящееся в муниципальной собственности и не закрепленное за муниципальными предприятиями и муниципальными учреждениями на праве хозяйственного ведения и оперативного управления, в том числе созданное или приобретенное за счет средств бюджета муниципального образования «Городской округ Ногликский»; имущество, не вошедшее в уставный капитал акционерных обществ; находящееся в собственности муниципального образования «Городской округ Ногликский» недвижимое и движимое имущество, переданное в пользование, аренду, залог и по иным основаниям; имущество, включенное в казну на основании определения (решения) суда и по иным основаниям в рамках действующего законодательства;</w:t>
      </w:r>
    </w:p>
    <w:p w:rsidR="000C26B7" w:rsidRDefault="000C26B7" w:rsidP="000C26B7">
      <w:pPr>
        <w:autoSpaceDE w:val="0"/>
        <w:autoSpaceDN w:val="0"/>
        <w:adjustRightInd w:val="0"/>
        <w:spacing w:before="200"/>
        <w:ind w:firstLine="851"/>
        <w:jc w:val="both"/>
      </w:pPr>
      <w:r>
        <w:t>4) реестр муниципальной собственности муниципального образования «Городской округ Ногликский» - база данных, содержащая перечни имущественных объектов и сведения о них, построенная на единых программно-технических принципах;</w:t>
      </w:r>
    </w:p>
    <w:p w:rsidR="000C26B7" w:rsidRDefault="000C26B7" w:rsidP="000C26B7">
      <w:pPr>
        <w:autoSpaceDE w:val="0"/>
        <w:autoSpaceDN w:val="0"/>
        <w:adjustRightInd w:val="0"/>
        <w:spacing w:before="200"/>
        <w:ind w:firstLine="851"/>
        <w:jc w:val="both"/>
      </w:pPr>
      <w:r>
        <w:t>5) учредитель - орган местного самоуправления муниципального образования «Городской округ Ногликский», осуществляющий организационно-методическое руководство, координацию и контроль за деятельностью муниципальных унитарных предприятий муниципального образования «Городской округ Ногликский», функции и полномочия учредителя муниципальных учреждений и казенных предприятий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t>6) балансодержатель муниципального имущества (далее - балансодержатель) - орган местного самоуправления, муниципальное учреждение (казенное, бюджетное, автономное) и казенное предприятие, за которым имущество закреплено на праве оперативного управления; муниципальное унитарное предприятие муниципального образования «Городской округ Ногликский», за которым имущество закреплено на праве хозяйственного ведения;</w:t>
      </w:r>
    </w:p>
    <w:p w:rsidR="000C26B7" w:rsidRDefault="000C26B7" w:rsidP="000C26B7">
      <w:pPr>
        <w:autoSpaceDE w:val="0"/>
        <w:autoSpaceDN w:val="0"/>
        <w:adjustRightInd w:val="0"/>
        <w:spacing w:before="200"/>
        <w:ind w:firstLine="851"/>
        <w:jc w:val="both"/>
      </w:pPr>
      <w:r>
        <w:t>7) пользователь имущества казны (далее - пользователь) - организация, которой имущество казны передано в пользование по договору безвозмездного пользования, аренды или доверительного управления;</w:t>
      </w:r>
    </w:p>
    <w:p w:rsidR="000C26B7" w:rsidRDefault="000C26B7" w:rsidP="000C26B7">
      <w:pPr>
        <w:autoSpaceDE w:val="0"/>
        <w:autoSpaceDN w:val="0"/>
        <w:adjustRightInd w:val="0"/>
        <w:spacing w:before="200"/>
        <w:ind w:firstLine="851"/>
        <w:jc w:val="both"/>
      </w:pPr>
      <w:r>
        <w:t>8) имущество, пришедшее в негодность, - имущество, имеющее физический или моральный износ, препятствующий эффективному его использованию владельцем по первоначальному назначению, а также основные средства, не подлежащие восстановлению (ремонту), получившие повреждения, в том числе в результате пожара, наводнения, крушения, взрыва. При этом под физическим износом понимается несоответствие свойств основного средства его первоначальному состоянию, а под моральным износом понимается несоответствие основного средства современному уровню техники или иной области знаний.</w:t>
      </w:r>
    </w:p>
    <w:p w:rsidR="000C26B7" w:rsidRDefault="000C26B7" w:rsidP="000C26B7">
      <w:pPr>
        <w:autoSpaceDE w:val="0"/>
        <w:autoSpaceDN w:val="0"/>
        <w:adjustRightInd w:val="0"/>
        <w:spacing w:before="200"/>
        <w:ind w:firstLine="851"/>
        <w:jc w:val="both"/>
      </w:pPr>
      <w:r>
        <w:t>3. Решение о списании имущества принимается в отношении:</w:t>
      </w:r>
    </w:p>
    <w:p w:rsidR="000C26B7" w:rsidRDefault="000C26B7" w:rsidP="000C26B7">
      <w:pPr>
        <w:autoSpaceDE w:val="0"/>
        <w:autoSpaceDN w:val="0"/>
        <w:adjustRightInd w:val="0"/>
        <w:spacing w:before="200"/>
        <w:ind w:firstLine="851"/>
        <w:jc w:val="both"/>
      </w:pPr>
      <w:bookmarkStart w:id="2" w:name="Par70"/>
      <w:bookmarkEnd w:id="2"/>
      <w:r>
        <w:t xml:space="preserve">1) объектов движимого имущества, находящихся в хозяйственном ведении и оперативном управлении муниципальных предприятий и муниципальных казенных учреждений, первоначальной стоимостью от 100 000,00 рублей и выше, а также объектов недвижимости и особо ценного движимого имущества, находящихся в оперативном </w:t>
      </w:r>
      <w:r>
        <w:lastRenderedPageBreak/>
        <w:t>управлении муниципальных бюджетных и автономных учреждений, независимо от первоначальной стоимости имущества;</w:t>
      </w:r>
    </w:p>
    <w:p w:rsidR="000C26B7" w:rsidRDefault="000C26B7" w:rsidP="000C26B7">
      <w:pPr>
        <w:autoSpaceDE w:val="0"/>
        <w:autoSpaceDN w:val="0"/>
        <w:adjustRightInd w:val="0"/>
        <w:spacing w:before="200"/>
        <w:ind w:firstLine="851"/>
        <w:jc w:val="both"/>
      </w:pPr>
      <w:r>
        <w:t>2) имущества казны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t>4. Действие настоящего Положения не распространяется на списание:</w:t>
      </w:r>
    </w:p>
    <w:p w:rsidR="000C26B7" w:rsidRDefault="000C26B7" w:rsidP="000C26B7">
      <w:pPr>
        <w:autoSpaceDE w:val="0"/>
        <w:autoSpaceDN w:val="0"/>
        <w:adjustRightInd w:val="0"/>
        <w:spacing w:before="200"/>
        <w:ind w:firstLine="851"/>
        <w:jc w:val="both"/>
      </w:pPr>
      <w:r>
        <w:t xml:space="preserve">1) основных средств балансодержателя первоначальной стоимостью до 100 000,00 рублей, за исключением имущества, указанного в </w:t>
      </w:r>
      <w:hyperlink r:id="rId5" w:anchor="Par70" w:history="1">
        <w:r>
          <w:rPr>
            <w:rStyle w:val="aa"/>
          </w:rPr>
          <w:t>подпункте 1 пункта 3</w:t>
        </w:r>
      </w:hyperlink>
      <w:r>
        <w:t xml:space="preserve"> настоящего Порядка;</w:t>
      </w:r>
    </w:p>
    <w:p w:rsidR="000C26B7" w:rsidRDefault="000C26B7" w:rsidP="000C26B7">
      <w:pPr>
        <w:autoSpaceDE w:val="0"/>
        <w:autoSpaceDN w:val="0"/>
        <w:adjustRightInd w:val="0"/>
        <w:spacing w:before="200"/>
        <w:ind w:firstLine="851"/>
        <w:jc w:val="both"/>
      </w:pPr>
      <w:r>
        <w:t>2) затрат в виде капитальных вложений по незавершенным строительством объектам, финансирование которых осуществлялось за счет средств бюджета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t>3) имущества муниципального унитарного предприятия муниципального образования «Городской округ Ногликский», в отношении которого принято решение о несостоятельности (банкротстве) и введено конкурсное производство;</w:t>
      </w:r>
    </w:p>
    <w:p w:rsidR="000C26B7" w:rsidRDefault="000C26B7" w:rsidP="000C26B7">
      <w:pPr>
        <w:autoSpaceDE w:val="0"/>
        <w:autoSpaceDN w:val="0"/>
        <w:adjustRightInd w:val="0"/>
        <w:spacing w:before="200"/>
        <w:ind w:firstLine="851"/>
        <w:jc w:val="both"/>
      </w:pPr>
      <w:r>
        <w:t>4) имущества муниципального учреждения, в отношении которого принято решение о ликвидации;</w:t>
      </w:r>
    </w:p>
    <w:p w:rsidR="000C26B7" w:rsidRDefault="000C26B7" w:rsidP="000C26B7">
      <w:pPr>
        <w:autoSpaceDE w:val="0"/>
        <w:autoSpaceDN w:val="0"/>
        <w:adjustRightInd w:val="0"/>
        <w:spacing w:before="200"/>
        <w:ind w:firstLine="851"/>
        <w:jc w:val="both"/>
      </w:pPr>
      <w:r>
        <w:t>5) материальных запасов.</w:t>
      </w:r>
    </w:p>
    <w:p w:rsidR="000C26B7" w:rsidRDefault="000C26B7" w:rsidP="000C26B7">
      <w:pPr>
        <w:autoSpaceDE w:val="0"/>
        <w:autoSpaceDN w:val="0"/>
        <w:adjustRightInd w:val="0"/>
        <w:spacing w:before="200"/>
        <w:ind w:firstLine="851"/>
        <w:jc w:val="both"/>
      </w:pPr>
      <w:r>
        <w:t>5. Основаниями для списания имущества являются:</w:t>
      </w:r>
    </w:p>
    <w:p w:rsidR="000C26B7" w:rsidRDefault="000C26B7" w:rsidP="000C26B7">
      <w:pPr>
        <w:autoSpaceDE w:val="0"/>
        <w:autoSpaceDN w:val="0"/>
        <w:adjustRightInd w:val="0"/>
        <w:spacing w:before="200"/>
        <w:ind w:firstLine="851"/>
        <w:jc w:val="both"/>
      </w:pPr>
      <w:r>
        <w:t>1) непригодность для дальнейшего использования по целевому назначению вследствие полной или частичной утраты потребительских свойств, в том числе физического и морального износа, невозможности или неэффективности его восстановления;</w:t>
      </w:r>
    </w:p>
    <w:p w:rsidR="000C26B7" w:rsidRDefault="000C26B7" w:rsidP="000C26B7">
      <w:pPr>
        <w:autoSpaceDE w:val="0"/>
        <w:autoSpaceDN w:val="0"/>
        <w:adjustRightInd w:val="0"/>
        <w:spacing w:before="200"/>
        <w:ind w:firstLine="851"/>
        <w:jc w:val="both"/>
      </w:pPr>
      <w:r>
        <w:t>2) выбытие имущества из владения, пользования и распоряжения вследствие гибели, уничтожения или утраты, в том числе в результате стихийных бедствий, пожаров, дорожно-транспортных происшествий, аварий, хищений и т.п., а также вследствие невозможности установления его местонахождения;</w:t>
      </w:r>
    </w:p>
    <w:p w:rsidR="000C26B7" w:rsidRDefault="000C26B7" w:rsidP="000C26B7">
      <w:pPr>
        <w:autoSpaceDE w:val="0"/>
        <w:autoSpaceDN w:val="0"/>
        <w:adjustRightInd w:val="0"/>
        <w:spacing w:before="200"/>
        <w:ind w:firstLine="851"/>
        <w:jc w:val="both"/>
      </w:pPr>
      <w:bookmarkStart w:id="3" w:name="Par83"/>
      <w:bookmarkEnd w:id="3"/>
      <w:r>
        <w:t>3) необходимость ликвидации объекта недвижимого имущества в случае, если ликвидация такого имущества является единственным способом исполнения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препятствующих эксплуатации такого имущества.</w:t>
      </w:r>
    </w:p>
    <w:p w:rsidR="000C26B7" w:rsidRDefault="000C26B7" w:rsidP="000C26B7">
      <w:pPr>
        <w:autoSpaceDE w:val="0"/>
        <w:autoSpaceDN w:val="0"/>
        <w:adjustRightInd w:val="0"/>
        <w:spacing w:before="200"/>
        <w:ind w:firstLine="851"/>
        <w:jc w:val="both"/>
      </w:pPr>
      <w:r>
        <w:t xml:space="preserve">6. Основанием для списания имущества по причине морального или физического износа является заключение (акт) о техническом состоянии списываемых объектов, подтверждающее непригодность имущества к восстановлению и дальнейшей эксплуатации, подготовленное в соответствии с </w:t>
      </w:r>
      <w:hyperlink r:id="rId6" w:anchor="Par226" w:history="1">
        <w:r>
          <w:rPr>
            <w:rStyle w:val="aa"/>
          </w:rPr>
          <w:t>подпунктом 2 пункта 2</w:t>
        </w:r>
      </w:hyperlink>
      <w:r>
        <w:t xml:space="preserve"> приложения 1 к настоящему Порядку.</w:t>
      </w:r>
    </w:p>
    <w:p w:rsidR="000C26B7" w:rsidRDefault="000C26B7" w:rsidP="000C26B7">
      <w:pPr>
        <w:autoSpaceDE w:val="0"/>
        <w:autoSpaceDN w:val="0"/>
        <w:adjustRightInd w:val="0"/>
        <w:spacing w:before="200"/>
        <w:ind w:firstLine="851"/>
        <w:jc w:val="both"/>
      </w:pPr>
      <w:r>
        <w:t xml:space="preserve">6.1. Основанием для списания имущества по причине, указанной в </w:t>
      </w:r>
      <w:hyperlink r:id="rId7" w:anchor="Par83" w:history="1">
        <w:r>
          <w:rPr>
            <w:rStyle w:val="aa"/>
          </w:rPr>
          <w:t>подпункте 3 пункта 5</w:t>
        </w:r>
      </w:hyperlink>
      <w:r>
        <w:t xml:space="preserve"> настоящего Порядка, является заключение (акт, протокол) о том, что ликвидация объекта недвижимого имущества является единственным способом исполнения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препятствующих эксплуатации такого имущества, составленное балансодержателем либо комитетом по управлению муниципальным имуществом </w:t>
      </w:r>
      <w:r>
        <w:lastRenderedPageBreak/>
        <w:t>муниципального образования «Городской округ Ногликский» (в отношении имущества казны) с привлечением экспертов (специалистов в соответствующей сфере деятельности), и содержащее вывод о необходимости сноса объекта недвижимого имущества.</w:t>
      </w:r>
    </w:p>
    <w:p w:rsidR="000C26B7" w:rsidRDefault="000C26B7" w:rsidP="000C26B7">
      <w:pPr>
        <w:autoSpaceDE w:val="0"/>
        <w:autoSpaceDN w:val="0"/>
        <w:adjustRightInd w:val="0"/>
        <w:spacing w:before="200"/>
        <w:ind w:firstLine="851"/>
        <w:jc w:val="both"/>
      </w:pPr>
      <w:r>
        <w:t>7. Списанию не подлежит имущество, на которое наложен арест, обращено взыскание в порядке, установленном законодательством Российской Федерации, а также муниципальное имущество, находящееся в залоге.</w:t>
      </w:r>
    </w:p>
    <w:p w:rsidR="000C26B7" w:rsidRDefault="000C26B7" w:rsidP="000C26B7">
      <w:pPr>
        <w:autoSpaceDE w:val="0"/>
        <w:autoSpaceDN w:val="0"/>
        <w:adjustRightInd w:val="0"/>
        <w:spacing w:before="200"/>
        <w:ind w:firstLine="851"/>
        <w:jc w:val="both"/>
      </w:pPr>
      <w:r>
        <w:t>8. Истечение нормативного срока полезного использования имущества или начисление амортизации в размере 100% его стоимости не являются основаниями для его списания, если по своему техническому состоянию или после проведения ремонта оно может быть пригодно для дальнейшей эксплуатации по прямому назначению.</w:t>
      </w:r>
    </w:p>
    <w:p w:rsidR="000C26B7" w:rsidRDefault="000C26B7" w:rsidP="000C26B7">
      <w:pPr>
        <w:autoSpaceDE w:val="0"/>
        <w:autoSpaceDN w:val="0"/>
        <w:adjustRightInd w:val="0"/>
        <w:spacing w:before="200"/>
        <w:ind w:firstLine="851"/>
        <w:jc w:val="both"/>
      </w:pPr>
      <w:r>
        <w:t>9. Подготовку и оформление документов по списанию имущества осуществляет постоянно действующая комиссия по поступлению и выбытию активов (далее - постоянно действующая комиссия), создаваемая:</w:t>
      </w:r>
    </w:p>
    <w:p w:rsidR="000C26B7" w:rsidRDefault="000C26B7" w:rsidP="000C26B7">
      <w:pPr>
        <w:autoSpaceDE w:val="0"/>
        <w:autoSpaceDN w:val="0"/>
        <w:adjustRightInd w:val="0"/>
        <w:spacing w:before="200"/>
        <w:ind w:firstLine="851"/>
        <w:jc w:val="both"/>
      </w:pPr>
      <w:r>
        <w:t>1) муниципальными унитарными предприятиями, муниципальными казенными, бюджетными, автономными учреждениями, органами местного самоуправления муниципального образования «Городской округ Ногликский» - в отношении имущества, находящегося в оперативном управлении или хозяйственном ведении и подлежащего списанию;</w:t>
      </w:r>
    </w:p>
    <w:p w:rsidR="000C26B7" w:rsidRDefault="000C26B7" w:rsidP="000C26B7">
      <w:pPr>
        <w:autoSpaceDE w:val="0"/>
        <w:autoSpaceDN w:val="0"/>
        <w:adjustRightInd w:val="0"/>
        <w:spacing w:before="200"/>
        <w:ind w:firstLine="851"/>
        <w:jc w:val="both"/>
      </w:pPr>
      <w:r>
        <w:t>2) пользователями имущества казны муниципального образования «Городской округ Ногликский» - в отношении находящегося у этих пользователей имущества, переданного по договорам безвозмездного пользования, аренды, доверительного управления, если это предусмотрено соответствующим договором.</w:t>
      </w:r>
    </w:p>
    <w:p w:rsidR="000C26B7" w:rsidRDefault="000C26B7" w:rsidP="000C26B7">
      <w:pPr>
        <w:autoSpaceDE w:val="0"/>
        <w:autoSpaceDN w:val="0"/>
        <w:adjustRightInd w:val="0"/>
        <w:spacing w:before="200"/>
        <w:ind w:firstLine="851"/>
        <w:jc w:val="both"/>
      </w:pPr>
      <w:r>
        <w:t>10. Персональный состав постоянно действующей комиссии и порядок ее деятельности утверждается распорядительным актом балансодержателя, пользователя.</w:t>
      </w:r>
    </w:p>
    <w:p w:rsidR="000C26B7" w:rsidRDefault="000C26B7" w:rsidP="000C26B7">
      <w:pPr>
        <w:autoSpaceDE w:val="0"/>
        <w:autoSpaceDN w:val="0"/>
        <w:adjustRightInd w:val="0"/>
        <w:spacing w:before="200"/>
        <w:ind w:firstLine="851"/>
        <w:jc w:val="both"/>
      </w:pPr>
      <w:r>
        <w:t>В состав постоянно действующей комиссии включаются представители администрации организации, работники бухгалтерской службы, материально ответственные лица балансодержателя.</w:t>
      </w:r>
    </w:p>
    <w:p w:rsidR="000C26B7" w:rsidRDefault="000C26B7" w:rsidP="000C26B7">
      <w:pPr>
        <w:autoSpaceDE w:val="0"/>
        <w:autoSpaceDN w:val="0"/>
        <w:adjustRightInd w:val="0"/>
        <w:spacing w:before="200"/>
        <w:ind w:firstLine="851"/>
        <w:jc w:val="both"/>
      </w:pPr>
      <w:r>
        <w:t>При определении пригодности подъемных, воднотранспортных, автотранспортных и других объектов основных средств, подлежащих государственному контролю, для участия в работе комиссии в обязательном порядке приглашаются представители соответствующих инспекций и государственных органов, которые дают письменное заключение о состоянии списываемых объектов основных средств в соответствии с законодательством Российской Федерации.</w:t>
      </w:r>
    </w:p>
    <w:p w:rsidR="000C26B7" w:rsidRDefault="000C26B7" w:rsidP="000C26B7">
      <w:pPr>
        <w:autoSpaceDE w:val="0"/>
        <w:autoSpaceDN w:val="0"/>
        <w:adjustRightInd w:val="0"/>
        <w:spacing w:before="200"/>
        <w:ind w:firstLine="851"/>
        <w:jc w:val="both"/>
      </w:pPr>
      <w:r>
        <w:t>11. Постоянно действующая комиссия:</w:t>
      </w:r>
    </w:p>
    <w:p w:rsidR="000C26B7" w:rsidRDefault="000C26B7" w:rsidP="000C26B7">
      <w:pPr>
        <w:autoSpaceDE w:val="0"/>
        <w:autoSpaceDN w:val="0"/>
        <w:adjustRightInd w:val="0"/>
        <w:spacing w:before="200"/>
        <w:ind w:firstLine="851"/>
        <w:jc w:val="both"/>
      </w:pPr>
      <w:r>
        <w:t>1) производит непосредственный осмотр имущества, подлежащего списанию, определяет техническое состояние объекта, используя при этом необходимую техническую документацию и данные бухгалтерского учета;</w:t>
      </w:r>
    </w:p>
    <w:p w:rsidR="000C26B7" w:rsidRDefault="000C26B7" w:rsidP="000C26B7">
      <w:pPr>
        <w:autoSpaceDE w:val="0"/>
        <w:autoSpaceDN w:val="0"/>
        <w:adjustRightInd w:val="0"/>
        <w:spacing w:before="200"/>
        <w:ind w:firstLine="851"/>
        <w:jc w:val="both"/>
      </w:pPr>
      <w:r>
        <w:t>2) определяет возможность (невозможность) и целесообразность (нецелесообразность) дальнейшего использования муниципального имущества, возможность (невозможность) и эффективность (неэффективность) его восстановления.</w:t>
      </w:r>
    </w:p>
    <w:p w:rsidR="000C26B7" w:rsidRDefault="000C26B7" w:rsidP="000C26B7">
      <w:pPr>
        <w:autoSpaceDE w:val="0"/>
        <w:autoSpaceDN w:val="0"/>
        <w:adjustRightInd w:val="0"/>
        <w:spacing w:before="200"/>
        <w:ind w:firstLine="851"/>
        <w:jc w:val="both"/>
      </w:pPr>
      <w:r>
        <w:t xml:space="preserve">При необходимости определения целесообразности (нецелесообразности) дальнейшего использования объекта, возможности (невозможности) и/или эффективности (неэффективности) его восстановления балансодержатель производит необходимое финансово-экономическое обоснование с приложением расчетов о стоимости ремонта </w:t>
      </w:r>
      <w:r>
        <w:lastRenderedPageBreak/>
        <w:t>(восстановления). При отсутствии в штатном расписании балансодержателя соответствующих специалистов руководителем рассматривается вопрос о получении заключения специализированной организации в порядке, установленном законодательством.</w:t>
      </w:r>
    </w:p>
    <w:p w:rsidR="000C26B7" w:rsidRDefault="000C26B7" w:rsidP="000C26B7">
      <w:pPr>
        <w:autoSpaceDE w:val="0"/>
        <w:autoSpaceDN w:val="0"/>
        <w:adjustRightInd w:val="0"/>
        <w:spacing w:before="200"/>
        <w:ind w:firstLine="851"/>
        <w:jc w:val="both"/>
      </w:pPr>
      <w:r>
        <w:t>При подготовке предложения о списании объектов недвижимого имущества комиссией одновременно рассматривается вопрос о земельном участке, на котором расположены данные объекты.</w:t>
      </w:r>
    </w:p>
    <w:p w:rsidR="000C26B7" w:rsidRDefault="000C26B7" w:rsidP="000C26B7">
      <w:pPr>
        <w:autoSpaceDE w:val="0"/>
        <w:autoSpaceDN w:val="0"/>
        <w:adjustRightInd w:val="0"/>
        <w:spacing w:before="200"/>
        <w:ind w:firstLine="851"/>
        <w:jc w:val="both"/>
      </w:pPr>
      <w:r>
        <w:t>Если подлежащий списанию объект недвижимого имущества является единственным объектом, расположенным на земельном участке, то предложение по списанию такого объекта представляется в комитет по управлению муниципальным имуществом муниципального образования «Городской округ Ногликский» одновременно с предложением балансодержателя о дальнейшем использовании освобождаемого земельного участка.</w:t>
      </w:r>
    </w:p>
    <w:p w:rsidR="000C26B7" w:rsidRDefault="000C26B7" w:rsidP="000C26B7">
      <w:pPr>
        <w:autoSpaceDE w:val="0"/>
        <w:autoSpaceDN w:val="0"/>
        <w:adjustRightInd w:val="0"/>
        <w:spacing w:before="200"/>
        <w:ind w:firstLine="851"/>
        <w:jc w:val="both"/>
      </w:pPr>
      <w:r>
        <w:t>При необходимости рекультивации земельного участка, на котором расположен объект недвижимого имущества, силами и средствами иной организации балансодержатель проводит процедуры по экономическому обоснованию затрат (объявление торгов, контроль выполнения обязательств по договору, оформление первичных учетных документов);</w:t>
      </w:r>
    </w:p>
    <w:p w:rsidR="000C26B7" w:rsidRDefault="000C26B7" w:rsidP="000C26B7">
      <w:pPr>
        <w:autoSpaceDE w:val="0"/>
        <w:autoSpaceDN w:val="0"/>
        <w:adjustRightInd w:val="0"/>
        <w:spacing w:before="200"/>
        <w:ind w:firstLine="851"/>
        <w:jc w:val="both"/>
      </w:pPr>
      <w:r>
        <w:t>3) устанавливает причины списания имущества (физический и (или) моральный износ, нарушение условий содержания и (или) эксплуатации, аварии, стихийные бедствия и иные чрезвычайные ситуации и иные причины, которые привели к необходимости списания имущества);</w:t>
      </w:r>
    </w:p>
    <w:p w:rsidR="000C26B7" w:rsidRDefault="000C26B7" w:rsidP="000C26B7">
      <w:pPr>
        <w:autoSpaceDE w:val="0"/>
        <w:autoSpaceDN w:val="0"/>
        <w:adjustRightInd w:val="0"/>
        <w:spacing w:before="200"/>
        <w:ind w:firstLine="851"/>
        <w:jc w:val="both"/>
      </w:pPr>
      <w:r>
        <w:t>4) выявляет лиц, по вине которых произошло преждевременное выбытие имущества из эксплуатации, вносит предложения о привлечении этих лиц к ответственности в соответствии с действующим законодательством; указывает причины невозможности привлечения к ответственности виновных лиц;</w:t>
      </w:r>
    </w:p>
    <w:p w:rsidR="000C26B7" w:rsidRDefault="000C26B7" w:rsidP="000C26B7">
      <w:pPr>
        <w:autoSpaceDE w:val="0"/>
        <w:autoSpaceDN w:val="0"/>
        <w:adjustRightInd w:val="0"/>
        <w:spacing w:before="200"/>
        <w:ind w:firstLine="851"/>
        <w:jc w:val="both"/>
      </w:pPr>
      <w:r>
        <w:t>5) определяет возможность использования отдельных узлов, деталей, материалов списываемого имущества;</w:t>
      </w:r>
    </w:p>
    <w:p w:rsidR="000C26B7" w:rsidRDefault="000C26B7" w:rsidP="000C26B7">
      <w:pPr>
        <w:autoSpaceDE w:val="0"/>
        <w:autoSpaceDN w:val="0"/>
        <w:adjustRightInd w:val="0"/>
        <w:spacing w:before="200"/>
        <w:ind w:firstLine="851"/>
        <w:jc w:val="both"/>
      </w:pPr>
      <w:r>
        <w:t>6) осуществляет контроль за изъятием из списываемого имущества годных узлов, деталей, материалов и контролирует их сдачу соответствующим организациям в установленном законодательством порядке;</w:t>
      </w:r>
    </w:p>
    <w:p w:rsidR="000C26B7" w:rsidRDefault="000C26B7" w:rsidP="000C26B7">
      <w:pPr>
        <w:autoSpaceDE w:val="0"/>
        <w:autoSpaceDN w:val="0"/>
        <w:adjustRightInd w:val="0"/>
        <w:spacing w:before="200"/>
        <w:ind w:firstLine="851"/>
        <w:jc w:val="both"/>
      </w:pPr>
      <w:r>
        <w:t>7) вносит предложения о наиболее целесообразном способе ликвидации имущества без вреда для третьих лиц и определяет источник финансирования указанных мероприятий;</w:t>
      </w:r>
    </w:p>
    <w:p w:rsidR="000C26B7" w:rsidRDefault="000C26B7" w:rsidP="000C26B7">
      <w:pPr>
        <w:autoSpaceDE w:val="0"/>
        <w:autoSpaceDN w:val="0"/>
        <w:adjustRightInd w:val="0"/>
        <w:spacing w:before="200"/>
        <w:ind w:firstLine="851"/>
        <w:jc w:val="both"/>
      </w:pPr>
      <w:r>
        <w:t>8) подготавливает акт о списании объектов нефинансовых активов (далее - акт о списании), оформленный в соответствии с требованиями оформления первичных учетных документов и регистров бухгалтерского учета, установленными действующим законодательством.</w:t>
      </w:r>
    </w:p>
    <w:p w:rsidR="000C26B7" w:rsidRDefault="000C26B7" w:rsidP="000C26B7">
      <w:pPr>
        <w:autoSpaceDE w:val="0"/>
        <w:autoSpaceDN w:val="0"/>
        <w:adjustRightInd w:val="0"/>
        <w:spacing w:before="200"/>
        <w:ind w:firstLine="851"/>
        <w:jc w:val="both"/>
      </w:pPr>
      <w:r>
        <w:t>12. Решение о списании имущества принимается членами постоянно действующей комиссии на основании письменного заключения комиссии.</w:t>
      </w:r>
    </w:p>
    <w:p w:rsidR="000C26B7" w:rsidRDefault="000C26B7" w:rsidP="000C26B7">
      <w:pPr>
        <w:autoSpaceDE w:val="0"/>
        <w:autoSpaceDN w:val="0"/>
        <w:adjustRightInd w:val="0"/>
        <w:spacing w:before="200"/>
        <w:ind w:firstLine="851"/>
        <w:jc w:val="both"/>
      </w:pPr>
      <w:r>
        <w:t>13. Сведения, указанные в заключении комиссии, должны соответствовать данным бухгалтерского учета, в том числе инвентарной карточке учета основных средств.</w:t>
      </w:r>
    </w:p>
    <w:p w:rsidR="000C26B7" w:rsidRDefault="000C26B7" w:rsidP="000C26B7">
      <w:pPr>
        <w:autoSpaceDE w:val="0"/>
        <w:autoSpaceDN w:val="0"/>
        <w:adjustRightInd w:val="0"/>
        <w:spacing w:before="200"/>
        <w:ind w:firstLine="851"/>
        <w:jc w:val="both"/>
      </w:pPr>
      <w:r>
        <w:lastRenderedPageBreak/>
        <w:t>14. До получения согласования списания имущества реализация мероприятий, предусматривающих ликвидацию имущества и отражение в бухгалтерском учете, не допускается.</w:t>
      </w:r>
    </w:p>
    <w:p w:rsidR="000C26B7" w:rsidRDefault="000C26B7" w:rsidP="000C26B7">
      <w:pPr>
        <w:autoSpaceDE w:val="0"/>
        <w:autoSpaceDN w:val="0"/>
        <w:adjustRightInd w:val="0"/>
        <w:spacing w:before="200"/>
        <w:ind w:firstLine="851"/>
        <w:jc w:val="both"/>
      </w:pPr>
      <w:r>
        <w:t>15. Запрещается уничтожать имущество без предварительного изъятия из него отдельных узлов, деталей, пригодных к дальнейшему использованию.</w:t>
      </w:r>
    </w:p>
    <w:p w:rsidR="000C26B7" w:rsidRDefault="000C26B7" w:rsidP="000C26B7">
      <w:pPr>
        <w:autoSpaceDE w:val="0"/>
        <w:autoSpaceDN w:val="0"/>
        <w:adjustRightInd w:val="0"/>
        <w:spacing w:before="200"/>
        <w:ind w:firstLine="851"/>
        <w:jc w:val="both"/>
      </w:pPr>
      <w:r>
        <w:t>16. При списании имущества, исключаемого вследствие утраты, хищений или аварий, первоначальная (восстановительная) стоимость имущества на день обнаружения ущерба подлежит возмещению в полном объеме лицом, виновным в причинении ущерба.</w:t>
      </w:r>
    </w:p>
    <w:p w:rsidR="000C26B7" w:rsidRDefault="000C26B7" w:rsidP="000C26B7">
      <w:pPr>
        <w:autoSpaceDE w:val="0"/>
        <w:autoSpaceDN w:val="0"/>
        <w:adjustRightInd w:val="0"/>
        <w:spacing w:before="200"/>
        <w:ind w:firstLine="851"/>
        <w:jc w:val="both"/>
      </w:pPr>
      <w:r>
        <w:t>17. Ответственность за полноту и достоверность информации в документах, правильность заполнения форм на списание основных средств несет главный бухгалтер в установленном законом порядке.</w:t>
      </w:r>
    </w:p>
    <w:p w:rsidR="000C26B7" w:rsidRDefault="000C26B7" w:rsidP="000C26B7">
      <w:pPr>
        <w:autoSpaceDE w:val="0"/>
        <w:autoSpaceDN w:val="0"/>
        <w:adjustRightInd w:val="0"/>
        <w:ind w:firstLine="851"/>
        <w:jc w:val="center"/>
      </w:pPr>
    </w:p>
    <w:p w:rsidR="000C26B7" w:rsidRDefault="000C26B7" w:rsidP="000C26B7">
      <w:pPr>
        <w:autoSpaceDE w:val="0"/>
        <w:autoSpaceDN w:val="0"/>
        <w:adjustRightInd w:val="0"/>
        <w:ind w:firstLine="851"/>
        <w:jc w:val="center"/>
        <w:outlineLvl w:val="1"/>
      </w:pPr>
      <w:r>
        <w:t>II. Порядок списания объектов муниципальной собственности</w:t>
      </w:r>
    </w:p>
    <w:p w:rsidR="000C26B7" w:rsidRDefault="000C26B7" w:rsidP="000C26B7">
      <w:pPr>
        <w:autoSpaceDE w:val="0"/>
        <w:autoSpaceDN w:val="0"/>
        <w:adjustRightInd w:val="0"/>
        <w:ind w:firstLine="851"/>
        <w:jc w:val="center"/>
      </w:pPr>
      <w:r>
        <w:t>и выполнения мероприятий после согласования списания</w:t>
      </w:r>
    </w:p>
    <w:p w:rsidR="000C26B7" w:rsidRDefault="000C26B7" w:rsidP="000C26B7">
      <w:pPr>
        <w:autoSpaceDE w:val="0"/>
        <w:autoSpaceDN w:val="0"/>
        <w:adjustRightInd w:val="0"/>
        <w:ind w:firstLine="851"/>
        <w:jc w:val="center"/>
      </w:pPr>
    </w:p>
    <w:p w:rsidR="000C26B7" w:rsidRDefault="000C26B7" w:rsidP="000C26B7">
      <w:pPr>
        <w:autoSpaceDE w:val="0"/>
        <w:autoSpaceDN w:val="0"/>
        <w:adjustRightInd w:val="0"/>
        <w:ind w:firstLine="851"/>
        <w:jc w:val="both"/>
      </w:pPr>
      <w:r>
        <w:t xml:space="preserve">18. Для получения согласования о списании муниципального имущества балансодержатель представляет в комитет по управлению муниципальным имуществом муниципального образования «Городской округ Ногликский» (далее – Комитет) документы в соответствии с </w:t>
      </w:r>
      <w:hyperlink r:id="rId8" w:anchor="Par205" w:history="1">
        <w:r>
          <w:rPr>
            <w:rStyle w:val="aa"/>
          </w:rPr>
          <w:t>Перечнем</w:t>
        </w:r>
      </w:hyperlink>
      <w:r>
        <w:t xml:space="preserve"> документов, необходимых для принятия решения о списании муниципального имущества (далее - Перечень), согласно приложению 1 к настоящему Порядку.</w:t>
      </w:r>
    </w:p>
    <w:p w:rsidR="000C26B7" w:rsidRDefault="000C26B7" w:rsidP="000C26B7">
      <w:pPr>
        <w:autoSpaceDE w:val="0"/>
        <w:autoSpaceDN w:val="0"/>
        <w:adjustRightInd w:val="0"/>
        <w:spacing w:before="200"/>
        <w:ind w:firstLine="851"/>
        <w:jc w:val="both"/>
      </w:pPr>
      <w:r>
        <w:t>19. Комитет обеспечивает рассмотрение представленных документов в течение тридцати рабочих дней с даты регистрации поступивших документов.</w:t>
      </w:r>
    </w:p>
    <w:p w:rsidR="000C26B7" w:rsidRDefault="000C26B7" w:rsidP="000C26B7">
      <w:pPr>
        <w:autoSpaceDE w:val="0"/>
        <w:autoSpaceDN w:val="0"/>
        <w:adjustRightInd w:val="0"/>
        <w:spacing w:before="200"/>
        <w:ind w:firstLine="851"/>
        <w:jc w:val="both"/>
      </w:pPr>
      <w:r>
        <w:t>20. Комитет при рассмотрении документов:</w:t>
      </w:r>
    </w:p>
    <w:p w:rsidR="000C26B7" w:rsidRDefault="000C26B7" w:rsidP="000C26B7">
      <w:pPr>
        <w:autoSpaceDE w:val="0"/>
        <w:autoSpaceDN w:val="0"/>
        <w:adjustRightInd w:val="0"/>
        <w:spacing w:before="200"/>
        <w:ind w:firstLine="851"/>
        <w:jc w:val="both"/>
      </w:pPr>
      <w:r>
        <w:t xml:space="preserve">1) проверяет полноту (комплектность) документов на соответствие </w:t>
      </w:r>
      <w:hyperlink r:id="rId9" w:anchor="Par205" w:history="1">
        <w:r>
          <w:rPr>
            <w:rStyle w:val="aa"/>
          </w:rPr>
          <w:t>Перечню</w:t>
        </w:r>
      </w:hyperlink>
      <w:r>
        <w:t>;</w:t>
      </w:r>
    </w:p>
    <w:p w:rsidR="000C26B7" w:rsidRDefault="000C26B7" w:rsidP="000C26B7">
      <w:pPr>
        <w:autoSpaceDE w:val="0"/>
        <w:autoSpaceDN w:val="0"/>
        <w:adjustRightInd w:val="0"/>
        <w:spacing w:before="200"/>
        <w:ind w:firstLine="851"/>
        <w:jc w:val="both"/>
      </w:pPr>
      <w:r>
        <w:t>2) осуществляет анализ документов на предмет их соответствия требованиям законодательства Российской Федерации и настоящего Порядка;</w:t>
      </w:r>
    </w:p>
    <w:p w:rsidR="000C26B7" w:rsidRDefault="000C26B7" w:rsidP="000C26B7">
      <w:pPr>
        <w:autoSpaceDE w:val="0"/>
        <w:autoSpaceDN w:val="0"/>
        <w:adjustRightInd w:val="0"/>
        <w:spacing w:before="200"/>
        <w:ind w:firstLine="851"/>
        <w:jc w:val="both"/>
      </w:pPr>
      <w:r>
        <w:t>3) готовит на установленном бланке Комитета:</w:t>
      </w:r>
    </w:p>
    <w:p w:rsidR="000C26B7" w:rsidRDefault="000C26B7" w:rsidP="000C26B7">
      <w:pPr>
        <w:autoSpaceDE w:val="0"/>
        <w:autoSpaceDN w:val="0"/>
        <w:adjustRightInd w:val="0"/>
        <w:spacing w:before="200"/>
        <w:ind w:firstLine="851"/>
        <w:jc w:val="both"/>
      </w:pPr>
      <w:r>
        <w:t>- распорядительный акт о согласовании списания муниципального имущества;</w:t>
      </w:r>
    </w:p>
    <w:p w:rsidR="000C26B7" w:rsidRDefault="000C26B7" w:rsidP="000C26B7">
      <w:pPr>
        <w:autoSpaceDE w:val="0"/>
        <w:autoSpaceDN w:val="0"/>
        <w:adjustRightInd w:val="0"/>
        <w:spacing w:before="200"/>
        <w:ind w:firstLine="851"/>
        <w:jc w:val="both"/>
      </w:pPr>
      <w:r>
        <w:t xml:space="preserve">- уведомление об отказе в согласовании списания муниципального имущества в случаях, предусмотренных </w:t>
      </w:r>
      <w:hyperlink r:id="rId10" w:anchor="Par126" w:history="1">
        <w:r>
          <w:rPr>
            <w:rStyle w:val="aa"/>
          </w:rPr>
          <w:t>пунктом 22</w:t>
        </w:r>
      </w:hyperlink>
      <w:r>
        <w:t xml:space="preserve"> настоящего Порядка.</w:t>
      </w:r>
    </w:p>
    <w:p w:rsidR="000C26B7" w:rsidRDefault="000C26B7" w:rsidP="000C26B7">
      <w:pPr>
        <w:autoSpaceDE w:val="0"/>
        <w:autoSpaceDN w:val="0"/>
        <w:adjustRightInd w:val="0"/>
        <w:spacing w:before="200"/>
        <w:ind w:firstLine="851"/>
        <w:jc w:val="both"/>
      </w:pPr>
      <w:r>
        <w:t>21. При получении уведомления об отказе в согласовании списания муниципального имущества балансодержатель имеет право повторно обратиться в Комитет для получения согласования списания муниципального имущества после устранения указанных в письме замечаний.</w:t>
      </w:r>
    </w:p>
    <w:p w:rsidR="000C26B7" w:rsidRDefault="000C26B7" w:rsidP="000C26B7">
      <w:pPr>
        <w:autoSpaceDE w:val="0"/>
        <w:autoSpaceDN w:val="0"/>
        <w:adjustRightInd w:val="0"/>
        <w:spacing w:before="200"/>
        <w:ind w:firstLine="851"/>
        <w:jc w:val="both"/>
      </w:pPr>
      <w:bookmarkStart w:id="4" w:name="Par126"/>
      <w:bookmarkEnd w:id="4"/>
      <w:r>
        <w:t>22. Основаниями для отказа в согласовании списания муниципального имущества являются:</w:t>
      </w:r>
    </w:p>
    <w:p w:rsidR="000C26B7" w:rsidRDefault="000C26B7" w:rsidP="000C26B7">
      <w:pPr>
        <w:autoSpaceDE w:val="0"/>
        <w:autoSpaceDN w:val="0"/>
        <w:adjustRightInd w:val="0"/>
        <w:spacing w:before="200"/>
        <w:ind w:firstLine="851"/>
        <w:jc w:val="both"/>
      </w:pPr>
      <w:r>
        <w:t>1) приложенные документы по составу, форме или содержанию не соответствуют требованиям законодательства Российской Федерации и настоящего Порядка;</w:t>
      </w:r>
    </w:p>
    <w:p w:rsidR="000C26B7" w:rsidRDefault="000C26B7" w:rsidP="000C26B7">
      <w:pPr>
        <w:autoSpaceDE w:val="0"/>
        <w:autoSpaceDN w:val="0"/>
        <w:adjustRightInd w:val="0"/>
        <w:spacing w:before="200"/>
        <w:ind w:firstLine="851"/>
        <w:jc w:val="both"/>
      </w:pPr>
      <w:r>
        <w:t>2) муниципальное имущество не подлежит списанию в соответствии с настоящим Порядком, не соответствует данным реестра муниципальной собственности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lastRenderedPageBreak/>
        <w:t>3) неполнота, неразборчивость, недостоверность представленных документов;</w:t>
      </w:r>
    </w:p>
    <w:p w:rsidR="000C26B7" w:rsidRDefault="000C26B7" w:rsidP="000C26B7">
      <w:pPr>
        <w:autoSpaceDE w:val="0"/>
        <w:autoSpaceDN w:val="0"/>
        <w:adjustRightInd w:val="0"/>
        <w:spacing w:before="200"/>
        <w:ind w:firstLine="851"/>
        <w:jc w:val="both"/>
      </w:pPr>
      <w:r>
        <w:t>4) наличие возможности дальнейшего использования муниципального имущества;</w:t>
      </w:r>
    </w:p>
    <w:p w:rsidR="000C26B7" w:rsidRDefault="000C26B7" w:rsidP="000C26B7">
      <w:pPr>
        <w:autoSpaceDE w:val="0"/>
        <w:autoSpaceDN w:val="0"/>
        <w:adjustRightInd w:val="0"/>
        <w:spacing w:before="200"/>
        <w:ind w:firstLine="851"/>
        <w:jc w:val="both"/>
      </w:pPr>
      <w:r>
        <w:t>5) наличие обязательств (обременений), связанных с муниципальным имуществом (аренда, безвозмездное пользование и т.п.).</w:t>
      </w:r>
    </w:p>
    <w:p w:rsidR="000C26B7" w:rsidRDefault="000C26B7" w:rsidP="000C26B7">
      <w:pPr>
        <w:autoSpaceDE w:val="0"/>
        <w:autoSpaceDN w:val="0"/>
        <w:adjustRightInd w:val="0"/>
        <w:spacing w:before="200"/>
        <w:ind w:firstLine="851"/>
        <w:jc w:val="both"/>
      </w:pPr>
      <w:bookmarkStart w:id="5" w:name="Par132"/>
      <w:bookmarkEnd w:id="5"/>
      <w:r>
        <w:t>23. Балансодержатель после получения согласования от Комитета:</w:t>
      </w:r>
    </w:p>
    <w:p w:rsidR="000C26B7" w:rsidRDefault="000C26B7" w:rsidP="000C26B7">
      <w:pPr>
        <w:autoSpaceDE w:val="0"/>
        <w:autoSpaceDN w:val="0"/>
        <w:adjustRightInd w:val="0"/>
        <w:spacing w:before="200"/>
        <w:ind w:firstLine="851"/>
        <w:jc w:val="both"/>
      </w:pPr>
      <w:r>
        <w:t>1) проводит мероприятия по ликвидации муниципального имущества (разборка, демонтаж, утилизация) самостоятельно либо с привлечением третьих лиц, имеющих лицензию на данный вид деятельности, либо имеющих право оказывать такие услуги в соответствии с законодательством на основании заключенного договора на утилизацию;</w:t>
      </w:r>
    </w:p>
    <w:p w:rsidR="000C26B7" w:rsidRDefault="000C26B7" w:rsidP="000C26B7">
      <w:pPr>
        <w:autoSpaceDE w:val="0"/>
        <w:autoSpaceDN w:val="0"/>
        <w:adjustRightInd w:val="0"/>
        <w:spacing w:before="200"/>
        <w:ind w:firstLine="851"/>
        <w:jc w:val="both"/>
      </w:pPr>
      <w:r>
        <w:t>2) в отношении списываемого недвижимого имущества - обеспечивает проведение мероприятий для снятия объекта с кадастрового учета (при наличии), обеспечивает государственную регистрацию прекращения права оперативного управления или хозяйственного ведения (при наличии);</w:t>
      </w:r>
    </w:p>
    <w:p w:rsidR="000C26B7" w:rsidRDefault="000C26B7" w:rsidP="000C26B7">
      <w:pPr>
        <w:autoSpaceDE w:val="0"/>
        <w:autoSpaceDN w:val="0"/>
        <w:adjustRightInd w:val="0"/>
        <w:spacing w:before="200"/>
        <w:ind w:firstLine="851"/>
        <w:jc w:val="both"/>
      </w:pPr>
      <w:r>
        <w:t>3) в отношении земельного участка - приводит земельный участок в соответствие с требованиями земельного и градостроительного законодательства;</w:t>
      </w:r>
    </w:p>
    <w:p w:rsidR="000C26B7" w:rsidRDefault="000C26B7" w:rsidP="000C26B7">
      <w:pPr>
        <w:autoSpaceDE w:val="0"/>
        <w:autoSpaceDN w:val="0"/>
        <w:adjustRightInd w:val="0"/>
        <w:spacing w:before="200"/>
        <w:ind w:firstLine="851"/>
        <w:jc w:val="both"/>
      </w:pPr>
      <w:r>
        <w:t>4) в отношении транспортного средства, самоходной машины, маломерного судна - обеспечивает снятие имущества с регистрационного учета в уполномоченных органах, осуществляющих регистрацию транспортных средств, самоходных машин и маломерных судов.</w:t>
      </w:r>
    </w:p>
    <w:p w:rsidR="000C26B7" w:rsidRDefault="000C26B7" w:rsidP="000C26B7">
      <w:pPr>
        <w:autoSpaceDE w:val="0"/>
        <w:autoSpaceDN w:val="0"/>
        <w:adjustRightInd w:val="0"/>
        <w:spacing w:before="200"/>
        <w:ind w:firstLine="851"/>
        <w:jc w:val="both"/>
      </w:pPr>
      <w:r>
        <w:t>В акте о списании автотранспортных средств, кроме того, указываются даты последнего капитального ремонта и снятия с учета в органе, осуществляющем государственную регистрацию автомототранспортных средств и других видов самоходной техники на территории Российской Федерации, пробег автотранспортного средства с начала эксплуатации и после последнего капитального ремонта, техническая характеристика агрегатов и деталей автотранспортного средства, а также возможность дальнейшего использования основных деталей и узлов.</w:t>
      </w:r>
    </w:p>
    <w:p w:rsidR="000C26B7" w:rsidRDefault="000C26B7" w:rsidP="000C26B7">
      <w:pPr>
        <w:autoSpaceDE w:val="0"/>
        <w:autoSpaceDN w:val="0"/>
        <w:adjustRightInd w:val="0"/>
        <w:spacing w:before="200"/>
        <w:ind w:firstLine="851"/>
        <w:jc w:val="both"/>
      </w:pPr>
      <w:r>
        <w:t>При списании объектов основных средств, выбывших вследствие аварии или пожара, к акту об их списании прилагается копия акта соответствующих служб об аварии (происшествии), а также указываются причины, вызвавшие аварию (происшествие), и меры, принятые в отношении виновных лиц, если таковые принимались.</w:t>
      </w:r>
    </w:p>
    <w:p w:rsidR="000C26B7" w:rsidRDefault="000C26B7" w:rsidP="000C26B7">
      <w:pPr>
        <w:autoSpaceDE w:val="0"/>
        <w:autoSpaceDN w:val="0"/>
        <w:adjustRightInd w:val="0"/>
        <w:spacing w:before="200"/>
        <w:ind w:firstLine="851"/>
        <w:jc w:val="both"/>
      </w:pPr>
      <w:r>
        <w:t>Акты о списании объектов основных средств - движимого имущества и недвижимого имущества составляются в трех экземплярах, подписываются всеми членами комиссии и утверждаются руководителем.</w:t>
      </w:r>
    </w:p>
    <w:p w:rsidR="000C26B7" w:rsidRDefault="000C26B7" w:rsidP="000C26B7">
      <w:pPr>
        <w:autoSpaceDE w:val="0"/>
        <w:autoSpaceDN w:val="0"/>
        <w:adjustRightInd w:val="0"/>
        <w:spacing w:before="200"/>
        <w:ind w:firstLine="851"/>
        <w:jc w:val="both"/>
      </w:pPr>
      <w:r>
        <w:t>Первый экземпляр утвержденного акта о списании объектов основных средств передается в бухгалтерию, второй остается у лица, ответственного за сохранность объектов основных средств, и является основанием для сдачи на хранение и реализации материальных ценностей и металлолома, оставшихся в результате списания объектов основных средств, третий экземпляр направляется в Комитет.</w:t>
      </w:r>
    </w:p>
    <w:p w:rsidR="000C26B7" w:rsidRDefault="000C26B7" w:rsidP="000C26B7">
      <w:pPr>
        <w:autoSpaceDE w:val="0"/>
        <w:autoSpaceDN w:val="0"/>
        <w:adjustRightInd w:val="0"/>
        <w:spacing w:before="200"/>
        <w:ind w:firstLine="851"/>
        <w:jc w:val="both"/>
      </w:pPr>
      <w:r>
        <w:t xml:space="preserve">При списании автотранспортных средств акт формы по ОКУД </w:t>
      </w:r>
      <w:hyperlink r:id="rId11" w:history="1">
        <w:r>
          <w:rPr>
            <w:rStyle w:val="aa"/>
          </w:rPr>
          <w:t>0504105</w:t>
        </w:r>
      </w:hyperlink>
      <w:r>
        <w:t xml:space="preserve"> составляется в четырех экземплярах. Первый экземпляр утвержденного акта передается в орган, осуществляющий государственную регистрацию транспортных средств и самоходных машин на территории Российской Федерации, для снятия их с учета; второй экземпляр с документом, подтверждающим снятие транспортных средств и самоходных </w:t>
      </w:r>
      <w:r>
        <w:lastRenderedPageBreak/>
        <w:t>машин с учета в соответствующем органе, передается в бухгалтерию балансодержателя; третий остается у лица, ответственного за сохранность транспортных средств и самоходных машин, и является основанием для сдачи на хранение материальных ценностей и металлолома, оставшихся после разборки автотранспортных средств; четвертый (с отметкой о снятии с соответствующего регистрационного учета) направляется в Комитет;</w:t>
      </w:r>
    </w:p>
    <w:p w:rsidR="000C26B7" w:rsidRDefault="000C26B7" w:rsidP="000C26B7">
      <w:pPr>
        <w:autoSpaceDE w:val="0"/>
        <w:autoSpaceDN w:val="0"/>
        <w:adjustRightInd w:val="0"/>
        <w:spacing w:before="200"/>
        <w:ind w:firstLine="851"/>
        <w:jc w:val="both"/>
      </w:pPr>
      <w:r>
        <w:t xml:space="preserve">5) производит </w:t>
      </w:r>
      <w:proofErr w:type="spellStart"/>
      <w:r>
        <w:t>оприходование</w:t>
      </w:r>
      <w:proofErr w:type="spellEnd"/>
      <w:r>
        <w:t xml:space="preserve"> годных деталей, узлов, агрегатов, материалов, полученных в результате ликвидации муниципального имущества.</w:t>
      </w:r>
    </w:p>
    <w:p w:rsidR="000C26B7" w:rsidRDefault="000C26B7" w:rsidP="000C26B7">
      <w:pPr>
        <w:autoSpaceDE w:val="0"/>
        <w:autoSpaceDN w:val="0"/>
        <w:adjustRightInd w:val="0"/>
        <w:spacing w:before="200"/>
        <w:ind w:firstLine="851"/>
        <w:jc w:val="both"/>
      </w:pPr>
      <w:r>
        <w:t xml:space="preserve">Акты о списании объектов основных средств составляются комиссией по формам первичных учетных документов, утвержденных </w:t>
      </w:r>
      <w:hyperlink r:id="rId12" w:history="1">
        <w:r>
          <w:rPr>
            <w:rStyle w:val="aa"/>
          </w:rPr>
          <w:t>приказом</w:t>
        </w:r>
      </w:hyperlink>
      <w:r>
        <w:t xml:space="preserve"> Минфина России от 30.03.2015 N 52н:</w:t>
      </w:r>
    </w:p>
    <w:p w:rsidR="000C26B7" w:rsidRDefault="000C26B7" w:rsidP="000C26B7">
      <w:pPr>
        <w:autoSpaceDE w:val="0"/>
        <w:autoSpaceDN w:val="0"/>
        <w:adjustRightInd w:val="0"/>
        <w:spacing w:before="200"/>
        <w:ind w:firstLine="851"/>
        <w:jc w:val="both"/>
      </w:pPr>
      <w:r>
        <w:t xml:space="preserve">- акт о списании объектов нефинансовых активов (кроме транспортных средств) (ОКУД </w:t>
      </w:r>
      <w:hyperlink r:id="rId13" w:history="1">
        <w:r>
          <w:rPr>
            <w:rStyle w:val="aa"/>
          </w:rPr>
          <w:t>0504104</w:t>
        </w:r>
      </w:hyperlink>
      <w:r>
        <w:t>);</w:t>
      </w:r>
    </w:p>
    <w:p w:rsidR="000C26B7" w:rsidRDefault="000C26B7" w:rsidP="000C26B7">
      <w:pPr>
        <w:autoSpaceDE w:val="0"/>
        <w:autoSpaceDN w:val="0"/>
        <w:adjustRightInd w:val="0"/>
        <w:spacing w:before="200"/>
        <w:ind w:firstLine="851"/>
        <w:jc w:val="both"/>
      </w:pPr>
      <w:r>
        <w:t xml:space="preserve">- акт о списании транспортного средства (ОКУД </w:t>
      </w:r>
      <w:hyperlink r:id="rId14" w:history="1">
        <w:r>
          <w:rPr>
            <w:rStyle w:val="aa"/>
          </w:rPr>
          <w:t>0504105</w:t>
        </w:r>
      </w:hyperlink>
      <w:r>
        <w:t>).</w:t>
      </w:r>
    </w:p>
    <w:p w:rsidR="000C26B7" w:rsidRDefault="000C26B7" w:rsidP="000C26B7">
      <w:pPr>
        <w:autoSpaceDE w:val="0"/>
        <w:autoSpaceDN w:val="0"/>
        <w:adjustRightInd w:val="0"/>
        <w:spacing w:before="200"/>
        <w:ind w:firstLine="851"/>
        <w:jc w:val="both"/>
      </w:pPr>
      <w:r>
        <w:t>24. Учет и хранение оприходованных годных деталей, узлов, агрегатов, материалов осуществляется балансодержателем самостоятельно в соответствии с нормами действующего законодательства.</w:t>
      </w:r>
    </w:p>
    <w:p w:rsidR="000C26B7" w:rsidRDefault="000C26B7" w:rsidP="000C26B7">
      <w:pPr>
        <w:autoSpaceDE w:val="0"/>
        <w:autoSpaceDN w:val="0"/>
        <w:adjustRightInd w:val="0"/>
        <w:spacing w:before="200"/>
        <w:ind w:firstLine="851"/>
        <w:jc w:val="both"/>
      </w:pPr>
      <w:r>
        <w:t>25. Денежные средства, полученные балансодержателем - казенным предприятием и казенным учреждением от реализации списанного имущества, а также средства от списания имущества, составляющего казну муниципального образования «Городской округ Ногликский», зачисляются в полном объеме в бюджет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t>26. По окончании мероприятий, предусматривающих ликвидацию имущества, балансодержатель:</w:t>
      </w:r>
    </w:p>
    <w:p w:rsidR="000C26B7" w:rsidRDefault="000C26B7" w:rsidP="000C26B7">
      <w:pPr>
        <w:autoSpaceDE w:val="0"/>
        <w:autoSpaceDN w:val="0"/>
        <w:adjustRightInd w:val="0"/>
        <w:spacing w:before="200"/>
        <w:ind w:firstLine="851"/>
        <w:jc w:val="both"/>
      </w:pPr>
      <w:r>
        <w:t>1) списывает муниципальное имущество с бухгалтерского баланса. Операции по выбытию (списанию) имущества оформляются в соответствии с требованиями бюджетного (бухгалтерского) учета, установленными законодательством Российской Федерации;</w:t>
      </w:r>
    </w:p>
    <w:p w:rsidR="000C26B7" w:rsidRDefault="000C26B7" w:rsidP="000C26B7">
      <w:pPr>
        <w:autoSpaceDE w:val="0"/>
        <w:autoSpaceDN w:val="0"/>
        <w:adjustRightInd w:val="0"/>
        <w:spacing w:before="200"/>
        <w:ind w:firstLine="851"/>
        <w:jc w:val="both"/>
      </w:pPr>
      <w:r>
        <w:t>2) направляет в Комитет копии документов, подтверждающих ликвидацию муниципального имущества.</w:t>
      </w:r>
    </w:p>
    <w:p w:rsidR="000C26B7" w:rsidRDefault="000C26B7" w:rsidP="000C26B7">
      <w:pPr>
        <w:autoSpaceDE w:val="0"/>
        <w:autoSpaceDN w:val="0"/>
        <w:adjustRightInd w:val="0"/>
        <w:spacing w:before="200"/>
        <w:ind w:firstLine="851"/>
        <w:jc w:val="both"/>
      </w:pPr>
      <w:r>
        <w:t>В случае, если реализация мероприятий по ликвидации муниципального имущества осуществлена с привлечением третьих лиц, дополнительно - копию акта приема-передачи к договору на утилизацию с обязательным указанием полного перечня передаваемого на утилизацию имущества.</w:t>
      </w:r>
    </w:p>
    <w:p w:rsidR="000C26B7" w:rsidRDefault="000C26B7" w:rsidP="000C26B7">
      <w:pPr>
        <w:autoSpaceDE w:val="0"/>
        <w:autoSpaceDN w:val="0"/>
        <w:adjustRightInd w:val="0"/>
        <w:spacing w:before="200"/>
        <w:ind w:firstLine="851"/>
        <w:jc w:val="both"/>
      </w:pPr>
      <w:r>
        <w:t>27. Срок представления указанных документов в Комитет не должен превышать срока, указанного в распорядительном акте Комитета о согласовании списания имущества.</w:t>
      </w:r>
    </w:p>
    <w:p w:rsidR="000C26B7" w:rsidRDefault="000C26B7" w:rsidP="000C26B7">
      <w:pPr>
        <w:autoSpaceDE w:val="0"/>
        <w:autoSpaceDN w:val="0"/>
        <w:adjustRightInd w:val="0"/>
        <w:spacing w:before="200"/>
        <w:ind w:firstLine="851"/>
        <w:jc w:val="both"/>
      </w:pPr>
      <w:r>
        <w:t>28. При наличии обстоятельств, не позволяющих в установленный срок представить копии документов, подтверждающих ликвидацию муниципального имущества, балансодержатель направляет в Комитет мотивированное ходатайство о продлении срока представления указанных документов.</w:t>
      </w:r>
    </w:p>
    <w:p w:rsidR="000C26B7" w:rsidRDefault="000C26B7" w:rsidP="000C26B7">
      <w:pPr>
        <w:autoSpaceDE w:val="0"/>
        <w:autoSpaceDN w:val="0"/>
        <w:adjustRightInd w:val="0"/>
        <w:spacing w:before="200"/>
        <w:ind w:firstLine="851"/>
        <w:jc w:val="both"/>
      </w:pPr>
      <w:r>
        <w:t>Комитетом продлевается срок представления указанных документов, но не более чем на двенадцать календарных месяцев с даты регистрации поступившего ходатайства.</w:t>
      </w:r>
    </w:p>
    <w:p w:rsidR="000C26B7" w:rsidRDefault="000C26B7" w:rsidP="000C26B7">
      <w:pPr>
        <w:autoSpaceDE w:val="0"/>
        <w:autoSpaceDN w:val="0"/>
        <w:adjustRightInd w:val="0"/>
        <w:spacing w:before="200"/>
        <w:ind w:firstLine="851"/>
        <w:jc w:val="both"/>
      </w:pPr>
      <w:r>
        <w:lastRenderedPageBreak/>
        <w:t>29. Для исключения муниципального имущества из реестра муниципальной собственности муниципального образования «Городской округ Ногликский» балансодержатель после завершения мероприятий по ликвидации имущества направляет в Комитет копии:</w:t>
      </w:r>
    </w:p>
    <w:p w:rsidR="000C26B7" w:rsidRDefault="000C26B7" w:rsidP="000C26B7">
      <w:pPr>
        <w:autoSpaceDE w:val="0"/>
        <w:autoSpaceDN w:val="0"/>
        <w:adjustRightInd w:val="0"/>
        <w:spacing w:before="200"/>
        <w:ind w:firstLine="851"/>
        <w:jc w:val="both"/>
      </w:pPr>
      <w:r>
        <w:t>- распорядительного акта (распоряжения, приказа) о списании имущества;</w:t>
      </w:r>
    </w:p>
    <w:p w:rsidR="000C26B7" w:rsidRDefault="000C26B7" w:rsidP="000C26B7">
      <w:pPr>
        <w:autoSpaceDE w:val="0"/>
        <w:autoSpaceDN w:val="0"/>
        <w:adjustRightInd w:val="0"/>
        <w:spacing w:before="200"/>
        <w:ind w:firstLine="851"/>
        <w:jc w:val="both"/>
      </w:pPr>
      <w:r>
        <w:t>- актов о списании;</w:t>
      </w:r>
    </w:p>
    <w:p w:rsidR="000C26B7" w:rsidRDefault="000C26B7" w:rsidP="000C26B7">
      <w:pPr>
        <w:autoSpaceDE w:val="0"/>
        <w:autoSpaceDN w:val="0"/>
        <w:adjustRightInd w:val="0"/>
        <w:spacing w:before="200"/>
        <w:ind w:firstLine="851"/>
        <w:jc w:val="both"/>
      </w:pPr>
      <w:r>
        <w:t xml:space="preserve">- документов, подтверждающих проведение мероприятий по списанию муниципального имущества, указанных в </w:t>
      </w:r>
      <w:hyperlink r:id="rId15" w:anchor="Par132" w:history="1">
        <w:r>
          <w:rPr>
            <w:rStyle w:val="aa"/>
          </w:rPr>
          <w:t>п. 23</w:t>
        </w:r>
      </w:hyperlink>
      <w:r>
        <w:t xml:space="preserve"> настоящего Порядка.</w:t>
      </w:r>
    </w:p>
    <w:p w:rsidR="000C26B7" w:rsidRDefault="000C26B7" w:rsidP="000C26B7">
      <w:pPr>
        <w:autoSpaceDE w:val="0"/>
        <w:autoSpaceDN w:val="0"/>
        <w:adjustRightInd w:val="0"/>
        <w:spacing w:before="200"/>
        <w:ind w:firstLine="851"/>
        <w:jc w:val="both"/>
      </w:pPr>
      <w:r>
        <w:t>Перечень муниципального имущества, списанного балансодержателем самостоятельно, после завершения мероприятий по списанию и ликвидации имущества представляется должностным лицом, ответственным за учет имущества балансодержателя, в Комитет для внесения соответствующих изменений в реестр муниципальной собственности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t>30. Поступившие в Комитет документы, необходимые для принятия решения о согласовании списания имущества, балансодержателю не возвращаются и остаются на хранении в Комитете в течение 5 лет.</w:t>
      </w:r>
    </w:p>
    <w:p w:rsidR="000C26B7" w:rsidRDefault="000C26B7" w:rsidP="000C26B7">
      <w:pPr>
        <w:autoSpaceDE w:val="0"/>
        <w:autoSpaceDN w:val="0"/>
        <w:adjustRightInd w:val="0"/>
        <w:ind w:firstLine="851"/>
        <w:jc w:val="center"/>
      </w:pPr>
    </w:p>
    <w:p w:rsidR="000C26B7" w:rsidRDefault="000C26B7" w:rsidP="000C26B7">
      <w:pPr>
        <w:autoSpaceDE w:val="0"/>
        <w:autoSpaceDN w:val="0"/>
        <w:adjustRightInd w:val="0"/>
        <w:ind w:firstLine="851"/>
        <w:jc w:val="center"/>
        <w:outlineLvl w:val="1"/>
      </w:pPr>
      <w:r>
        <w:t>III. Порядок списания имущества казны</w:t>
      </w:r>
    </w:p>
    <w:p w:rsidR="000C26B7" w:rsidRDefault="000C26B7" w:rsidP="000C26B7">
      <w:pPr>
        <w:autoSpaceDE w:val="0"/>
        <w:autoSpaceDN w:val="0"/>
        <w:adjustRightInd w:val="0"/>
        <w:ind w:firstLine="851"/>
        <w:jc w:val="center"/>
      </w:pPr>
      <w:r>
        <w:t>и выполнения мероприятий после принятия решения о списании</w:t>
      </w:r>
    </w:p>
    <w:p w:rsidR="000C26B7" w:rsidRDefault="000C26B7" w:rsidP="000C26B7">
      <w:pPr>
        <w:autoSpaceDE w:val="0"/>
        <w:autoSpaceDN w:val="0"/>
        <w:adjustRightInd w:val="0"/>
        <w:ind w:firstLine="851"/>
        <w:jc w:val="center"/>
      </w:pPr>
    </w:p>
    <w:p w:rsidR="000C26B7" w:rsidRDefault="000C26B7" w:rsidP="000C26B7">
      <w:pPr>
        <w:autoSpaceDE w:val="0"/>
        <w:autoSpaceDN w:val="0"/>
        <w:adjustRightInd w:val="0"/>
        <w:ind w:firstLine="851"/>
        <w:jc w:val="both"/>
      </w:pPr>
      <w:r>
        <w:t>31. Процедура списания имущества казны осуществляется на основании поступившего в Комитет обращения пользователя.</w:t>
      </w:r>
    </w:p>
    <w:p w:rsidR="000C26B7" w:rsidRDefault="000C26B7" w:rsidP="000C26B7">
      <w:pPr>
        <w:autoSpaceDE w:val="0"/>
        <w:autoSpaceDN w:val="0"/>
        <w:adjustRightInd w:val="0"/>
        <w:spacing w:before="200"/>
        <w:ind w:firstLine="851"/>
        <w:jc w:val="both"/>
      </w:pPr>
      <w:r>
        <w:t>32. Рассмотрение документов по списанию имущества казны осуществляется Комитетом.</w:t>
      </w:r>
    </w:p>
    <w:p w:rsidR="000C26B7" w:rsidRDefault="000C26B7" w:rsidP="000C26B7">
      <w:pPr>
        <w:autoSpaceDE w:val="0"/>
        <w:autoSpaceDN w:val="0"/>
        <w:adjustRightInd w:val="0"/>
        <w:spacing w:before="200"/>
        <w:ind w:firstLine="851"/>
        <w:jc w:val="both"/>
      </w:pPr>
      <w:r>
        <w:t xml:space="preserve">Для принятия решения о списании имущества казны пользователь представляет в Комитет оформленные надлежащим образом документы в соответствии с </w:t>
      </w:r>
      <w:hyperlink r:id="rId16" w:anchor="Par205" w:history="1">
        <w:r>
          <w:rPr>
            <w:rStyle w:val="aa"/>
          </w:rPr>
          <w:t>Перечнем</w:t>
        </w:r>
      </w:hyperlink>
      <w:r>
        <w:t xml:space="preserve"> документов, необходимых для принятия решения о списании имущества, учитываемого в составе казны муниципального образования «Городской округ Ногликский» (далее - Перечень), согласно приложению 1 к настоящему Порядку.</w:t>
      </w:r>
    </w:p>
    <w:p w:rsidR="000C26B7" w:rsidRDefault="000C26B7" w:rsidP="000C26B7">
      <w:pPr>
        <w:autoSpaceDE w:val="0"/>
        <w:autoSpaceDN w:val="0"/>
        <w:adjustRightInd w:val="0"/>
        <w:spacing w:before="200"/>
        <w:ind w:firstLine="851"/>
        <w:jc w:val="both"/>
      </w:pPr>
      <w:r>
        <w:t>33. Комитет обеспечивает рассмотрение представленных документов (либо сбор, подготовку и оформление необходимых документов) в течение тридцати рабочих дней с даты регистрации поступивших документов.</w:t>
      </w:r>
    </w:p>
    <w:p w:rsidR="000C26B7" w:rsidRDefault="000C26B7" w:rsidP="000C26B7">
      <w:pPr>
        <w:autoSpaceDE w:val="0"/>
        <w:autoSpaceDN w:val="0"/>
        <w:adjustRightInd w:val="0"/>
        <w:spacing w:before="200"/>
        <w:ind w:firstLine="851"/>
        <w:jc w:val="both"/>
      </w:pPr>
      <w:r>
        <w:t>34. Комитет в отношении имущества казны, находящегося у пользователя:</w:t>
      </w:r>
    </w:p>
    <w:p w:rsidR="000C26B7" w:rsidRDefault="000C26B7" w:rsidP="000C26B7">
      <w:pPr>
        <w:autoSpaceDE w:val="0"/>
        <w:autoSpaceDN w:val="0"/>
        <w:adjustRightInd w:val="0"/>
        <w:spacing w:before="200"/>
        <w:ind w:firstLine="851"/>
        <w:jc w:val="both"/>
      </w:pPr>
      <w:r>
        <w:t>1) проверяет полноту (комплектность) и анализ документов на предмет их соответствия требованиям законодательства Российской Федерации и настоящего Порядка;</w:t>
      </w:r>
    </w:p>
    <w:p w:rsidR="000C26B7" w:rsidRDefault="000C26B7" w:rsidP="000C26B7">
      <w:pPr>
        <w:autoSpaceDE w:val="0"/>
        <w:autoSpaceDN w:val="0"/>
        <w:adjustRightInd w:val="0"/>
        <w:spacing w:before="200"/>
        <w:ind w:firstLine="851"/>
        <w:jc w:val="both"/>
      </w:pPr>
      <w:r>
        <w:t>2) издает распорядительный акт о согласовании списания муниципального имущества;</w:t>
      </w:r>
    </w:p>
    <w:p w:rsidR="000C26B7" w:rsidRDefault="000C26B7" w:rsidP="000C26B7">
      <w:pPr>
        <w:autoSpaceDE w:val="0"/>
        <w:autoSpaceDN w:val="0"/>
        <w:adjustRightInd w:val="0"/>
        <w:spacing w:before="200"/>
        <w:ind w:firstLine="851"/>
        <w:jc w:val="both"/>
      </w:pPr>
      <w:r>
        <w:t xml:space="preserve">3) готовит уведомление на официальном бланке Комитета об отказе в согласовании списания муниципального имущества в случаях, предусмотренных </w:t>
      </w:r>
      <w:hyperlink r:id="rId17" w:anchor="Par126" w:history="1">
        <w:r>
          <w:rPr>
            <w:rStyle w:val="aa"/>
          </w:rPr>
          <w:t>пунктом 22</w:t>
        </w:r>
      </w:hyperlink>
      <w:r>
        <w:t xml:space="preserve"> настоящего Порядка.</w:t>
      </w:r>
    </w:p>
    <w:p w:rsidR="000C26B7" w:rsidRDefault="000C26B7" w:rsidP="000C26B7">
      <w:pPr>
        <w:autoSpaceDE w:val="0"/>
        <w:autoSpaceDN w:val="0"/>
        <w:adjustRightInd w:val="0"/>
        <w:spacing w:before="200"/>
        <w:ind w:firstLine="851"/>
        <w:jc w:val="both"/>
      </w:pPr>
      <w:r>
        <w:lastRenderedPageBreak/>
        <w:t>35. Для принятия решения о списании имущества казны, об отказе в согласовании списания имущества казны Комитетом создается постоянно действующая комиссия по списанию имущества казны муниципального образования «Городской округ Ногликский» (далее - комиссия).</w:t>
      </w:r>
    </w:p>
    <w:p w:rsidR="000C26B7" w:rsidRDefault="000C26B7" w:rsidP="000C26B7">
      <w:pPr>
        <w:autoSpaceDE w:val="0"/>
        <w:autoSpaceDN w:val="0"/>
        <w:adjustRightInd w:val="0"/>
        <w:spacing w:before="200"/>
        <w:ind w:firstLine="851"/>
        <w:jc w:val="both"/>
      </w:pPr>
      <w:r>
        <w:t xml:space="preserve">36. Комиссия осуществляет деятельность в соответствии с </w:t>
      </w:r>
      <w:hyperlink r:id="rId18" w:anchor="Par294" w:history="1">
        <w:r>
          <w:rPr>
            <w:rStyle w:val="aa"/>
          </w:rPr>
          <w:t>Положением</w:t>
        </w:r>
      </w:hyperlink>
      <w:r>
        <w:t xml:space="preserve"> о комиссии согласно приложению 2 к настоящему Порядку.</w:t>
      </w:r>
    </w:p>
    <w:p w:rsidR="000C26B7" w:rsidRDefault="000C26B7" w:rsidP="000C26B7">
      <w:pPr>
        <w:autoSpaceDE w:val="0"/>
        <w:autoSpaceDN w:val="0"/>
        <w:adjustRightInd w:val="0"/>
        <w:spacing w:before="200"/>
        <w:ind w:firstLine="851"/>
        <w:jc w:val="both"/>
      </w:pPr>
      <w:r>
        <w:t>37. Основаниями для принятия решения об отказе в списании имущества казны являются:</w:t>
      </w:r>
    </w:p>
    <w:p w:rsidR="000C26B7" w:rsidRDefault="000C26B7" w:rsidP="000C26B7">
      <w:pPr>
        <w:autoSpaceDE w:val="0"/>
        <w:autoSpaceDN w:val="0"/>
        <w:adjustRightInd w:val="0"/>
        <w:spacing w:before="200"/>
        <w:ind w:firstLine="851"/>
        <w:jc w:val="both"/>
      </w:pPr>
      <w:r>
        <w:t>1) документы по составу, форме или содержанию не соответствуют требованиям законодательства Российской Федерации, настоящего Порядка;</w:t>
      </w:r>
    </w:p>
    <w:p w:rsidR="000C26B7" w:rsidRDefault="000C26B7" w:rsidP="000C26B7">
      <w:pPr>
        <w:autoSpaceDE w:val="0"/>
        <w:autoSpaceDN w:val="0"/>
        <w:adjustRightInd w:val="0"/>
        <w:spacing w:before="200"/>
        <w:ind w:firstLine="851"/>
        <w:jc w:val="both"/>
      </w:pPr>
      <w:r>
        <w:t>2) имущество не подлежит списанию в соответствии с настоящим Порядком, не соответствует данным реестра муниципальной собственности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t>3) неполнота, неразборчивость, недостоверность представленных документов;</w:t>
      </w:r>
    </w:p>
    <w:p w:rsidR="000C26B7" w:rsidRDefault="000C26B7" w:rsidP="000C26B7">
      <w:pPr>
        <w:autoSpaceDE w:val="0"/>
        <w:autoSpaceDN w:val="0"/>
        <w:adjustRightInd w:val="0"/>
        <w:spacing w:before="200"/>
        <w:ind w:firstLine="851"/>
        <w:jc w:val="both"/>
      </w:pPr>
      <w:r>
        <w:t>4) наличие возможности дальнейшего использования имущества;</w:t>
      </w:r>
    </w:p>
    <w:p w:rsidR="000C26B7" w:rsidRDefault="000C26B7" w:rsidP="000C26B7">
      <w:pPr>
        <w:autoSpaceDE w:val="0"/>
        <w:autoSpaceDN w:val="0"/>
        <w:adjustRightInd w:val="0"/>
        <w:spacing w:before="200"/>
        <w:ind w:firstLine="851"/>
        <w:jc w:val="both"/>
      </w:pPr>
      <w:r>
        <w:t>5) наличие обязательств (обременений), связанных с имуществом (аренда, безвозмездное пользование и т.п.);</w:t>
      </w:r>
    </w:p>
    <w:p w:rsidR="000C26B7" w:rsidRDefault="000C26B7" w:rsidP="000C26B7">
      <w:pPr>
        <w:autoSpaceDE w:val="0"/>
        <w:autoSpaceDN w:val="0"/>
        <w:adjustRightInd w:val="0"/>
        <w:spacing w:before="200"/>
        <w:ind w:firstLine="851"/>
        <w:jc w:val="both"/>
      </w:pPr>
      <w:r>
        <w:t>6) наличие в Комитете ходатайства органа исполнительной власти, органа местного самоуправления, иной организации о передаче (перераспределении) имущества, предлагаемого к списанию, или решения о приватизации (включении в прогнозный план (программу) приватизации) имущества, предлагаемого к списанию.</w:t>
      </w:r>
    </w:p>
    <w:p w:rsidR="000C26B7" w:rsidRDefault="000C26B7" w:rsidP="000C26B7">
      <w:pPr>
        <w:autoSpaceDE w:val="0"/>
        <w:autoSpaceDN w:val="0"/>
        <w:adjustRightInd w:val="0"/>
        <w:spacing w:before="200"/>
        <w:ind w:firstLine="851"/>
        <w:jc w:val="both"/>
      </w:pPr>
      <w:r>
        <w:t>38. Решение комиссии оформляется актом осмотра, который подписывается участвующими в заседании членами комиссии.</w:t>
      </w:r>
    </w:p>
    <w:p w:rsidR="000C26B7" w:rsidRDefault="000C26B7" w:rsidP="000C26B7">
      <w:pPr>
        <w:autoSpaceDE w:val="0"/>
        <w:autoSpaceDN w:val="0"/>
        <w:adjustRightInd w:val="0"/>
        <w:spacing w:before="200"/>
        <w:ind w:firstLine="851"/>
        <w:jc w:val="both"/>
      </w:pPr>
      <w:r>
        <w:t>39. В акте осмотра указывается причина выбытия имущества (физический, моральный износ, стихийные бедствия, авария, нарушение условий эксплуатации и т.п.) с обоснованием отсутствия целесообразности его восстановления или дальнейшего использования, включая также невозможность его реализации или передачи заинтересованным лицам.</w:t>
      </w:r>
    </w:p>
    <w:p w:rsidR="000C26B7" w:rsidRDefault="000C26B7" w:rsidP="000C26B7">
      <w:pPr>
        <w:autoSpaceDE w:val="0"/>
        <w:autoSpaceDN w:val="0"/>
        <w:adjustRightInd w:val="0"/>
        <w:spacing w:before="200"/>
        <w:ind w:firstLine="851"/>
        <w:jc w:val="both"/>
      </w:pPr>
      <w:r>
        <w:t>После подписания акта осмотра Комитет готовит распоряжение о списании имущества муниципальной казны.</w:t>
      </w:r>
    </w:p>
    <w:p w:rsidR="000C26B7" w:rsidRDefault="000C26B7" w:rsidP="000C26B7">
      <w:pPr>
        <w:autoSpaceDE w:val="0"/>
        <w:autoSpaceDN w:val="0"/>
        <w:adjustRightInd w:val="0"/>
        <w:spacing w:before="200"/>
        <w:ind w:firstLine="851"/>
        <w:jc w:val="both"/>
      </w:pPr>
      <w:r>
        <w:t>40. Денежные средства, полученные от ликвидации имущества казны муниципального образования «Городской округ Ногликский», перечисляются лицом, специализирующимся на утилизации материальных ценностей, в бюджет муниципального образования «Городской округ Ногликский».</w:t>
      </w:r>
    </w:p>
    <w:p w:rsidR="000C26B7" w:rsidRDefault="000C26B7" w:rsidP="000C26B7">
      <w:pPr>
        <w:autoSpaceDE w:val="0"/>
        <w:autoSpaceDN w:val="0"/>
        <w:adjustRightInd w:val="0"/>
        <w:spacing w:before="200"/>
        <w:ind w:firstLine="851"/>
        <w:jc w:val="both"/>
      </w:pPr>
      <w:r>
        <w:t>41. Реализация мероприятий по списанию имущества муниципальной казны, используемого или используемого на основании соответствующих договоров пользования организациями муниципальной и иной формы собственности, проводят указанные пользователи и несут все необходимые затраты на утилизацию (ликвидацию) имущества в соответствии с настоящим Положением и условиями договора пользования.</w:t>
      </w:r>
    </w:p>
    <w:p w:rsidR="000C26B7" w:rsidRDefault="000C26B7" w:rsidP="000C26B7">
      <w:pPr>
        <w:autoSpaceDE w:val="0"/>
        <w:autoSpaceDN w:val="0"/>
        <w:adjustRightInd w:val="0"/>
        <w:spacing w:before="200"/>
        <w:ind w:firstLine="851"/>
        <w:jc w:val="both"/>
      </w:pPr>
      <w:r>
        <w:t>42. По окончании мероприятий, предусматривающих ликвидацию имущества казны, Комитет списывает имущество с бухгалтерского баланса.</w:t>
      </w:r>
    </w:p>
    <w:p w:rsidR="000C26B7" w:rsidRDefault="000C26B7" w:rsidP="000C26B7">
      <w:pPr>
        <w:autoSpaceDE w:val="0"/>
        <w:autoSpaceDN w:val="0"/>
        <w:adjustRightInd w:val="0"/>
        <w:spacing w:before="200"/>
        <w:ind w:firstLine="851"/>
        <w:jc w:val="both"/>
      </w:pPr>
      <w:r>
        <w:lastRenderedPageBreak/>
        <w:t>Операции по выбытию (списанию) имущества оформляются в соответствии с требованиями бюджетного (бухгалтерского) учета, установленными законодательством Российской Федерации.</w:t>
      </w:r>
    </w:p>
    <w:p w:rsidR="000C26B7" w:rsidRDefault="000C26B7" w:rsidP="000C26B7">
      <w:pPr>
        <w:autoSpaceDE w:val="0"/>
        <w:autoSpaceDN w:val="0"/>
        <w:adjustRightInd w:val="0"/>
        <w:spacing w:before="200"/>
        <w:ind w:firstLine="851"/>
        <w:jc w:val="both"/>
      </w:pPr>
      <w:r>
        <w:t>43. По окончании мероприятий, предусматривающих ликвидацию имущества казны, пользователь направляет в Комитет копии документов, подтверждающих ликвидацию имущества.</w:t>
      </w:r>
    </w:p>
    <w:p w:rsidR="000C26B7" w:rsidRDefault="000C26B7" w:rsidP="000C26B7">
      <w:pPr>
        <w:autoSpaceDE w:val="0"/>
        <w:autoSpaceDN w:val="0"/>
        <w:adjustRightInd w:val="0"/>
        <w:spacing w:before="200"/>
        <w:ind w:firstLine="851"/>
        <w:jc w:val="both"/>
      </w:pPr>
      <w:r>
        <w:t>44. В случае, если реализация мероприятий по ликвидации имущества казны осуществлена с привлечением третьих лиц, представляется копия акта приема-передачи к договору на утилизацию с обязательным указанием полного перечня передаваемого на утилизацию имущества.</w:t>
      </w:r>
    </w:p>
    <w:p w:rsidR="000C26B7" w:rsidRDefault="000C26B7" w:rsidP="000C26B7">
      <w:pPr>
        <w:autoSpaceDE w:val="0"/>
        <w:autoSpaceDN w:val="0"/>
        <w:adjustRightInd w:val="0"/>
        <w:spacing w:before="200"/>
        <w:ind w:firstLine="851"/>
        <w:jc w:val="both"/>
      </w:pPr>
      <w:r>
        <w:t>45. Срок представления указанных документов в Комитет не должен превышать срока, указанного в распорядительном акте Комитета о согласовании списания имущества.</w:t>
      </w:r>
    </w:p>
    <w:p w:rsidR="000C26B7" w:rsidRDefault="000C26B7" w:rsidP="000C26B7">
      <w:pPr>
        <w:autoSpaceDE w:val="0"/>
        <w:autoSpaceDN w:val="0"/>
        <w:adjustRightInd w:val="0"/>
        <w:spacing w:before="200"/>
        <w:ind w:firstLine="851"/>
        <w:jc w:val="both"/>
      </w:pPr>
      <w:r>
        <w:t>46. При наличии обстоятельств, не позволяющих в установленный срок предоставить копии документов, подтверждающих ликвидацию имущества казны, пользователь направляет в Комитет мотивированное ходатайство о продлении срока представления указанных документов.</w:t>
      </w:r>
    </w:p>
    <w:p w:rsidR="000C26B7" w:rsidRDefault="000C26B7" w:rsidP="000C26B7">
      <w:pPr>
        <w:autoSpaceDE w:val="0"/>
        <w:autoSpaceDN w:val="0"/>
        <w:adjustRightInd w:val="0"/>
        <w:spacing w:before="200"/>
        <w:ind w:firstLine="851"/>
        <w:jc w:val="both"/>
      </w:pPr>
      <w:r>
        <w:t>Комитетом срок представления указанных документов продлевается, но не более чем на двенадцать календарных месяцев с даты регистрации поступившего ходатайства.</w:t>
      </w: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pPr>
    </w:p>
    <w:p w:rsidR="000C26B7" w:rsidRDefault="000C26B7" w:rsidP="000C26B7">
      <w:pPr>
        <w:autoSpaceDE w:val="0"/>
        <w:autoSpaceDN w:val="0"/>
        <w:adjustRightInd w:val="0"/>
        <w:ind w:firstLine="851"/>
      </w:pPr>
    </w:p>
    <w:p w:rsidR="000C26B7" w:rsidRDefault="000C26B7" w:rsidP="000C26B7">
      <w:pPr>
        <w:autoSpaceDE w:val="0"/>
        <w:autoSpaceDN w:val="0"/>
        <w:adjustRightInd w:val="0"/>
        <w:ind w:firstLine="851"/>
        <w:jc w:val="center"/>
      </w:pPr>
    </w:p>
    <w:p w:rsidR="000C26B7" w:rsidRDefault="000C26B7" w:rsidP="000C26B7">
      <w:pPr>
        <w:autoSpaceDE w:val="0"/>
        <w:autoSpaceDN w:val="0"/>
        <w:adjustRightInd w:val="0"/>
        <w:ind w:firstLine="851"/>
        <w:jc w:val="right"/>
        <w:outlineLvl w:val="1"/>
      </w:pPr>
      <w:r>
        <w:tab/>
      </w:r>
    </w:p>
    <w:p w:rsidR="000C26B7" w:rsidRDefault="000C26B7" w:rsidP="000C26B7">
      <w:pPr>
        <w:autoSpaceDE w:val="0"/>
        <w:autoSpaceDN w:val="0"/>
        <w:adjustRightInd w:val="0"/>
        <w:ind w:firstLine="851"/>
        <w:jc w:val="right"/>
        <w:outlineLvl w:val="1"/>
      </w:pPr>
    </w:p>
    <w:p w:rsidR="000C26B7" w:rsidRDefault="000C26B7" w:rsidP="000C26B7">
      <w:pPr>
        <w:autoSpaceDE w:val="0"/>
        <w:autoSpaceDN w:val="0"/>
        <w:adjustRightInd w:val="0"/>
        <w:ind w:firstLine="851"/>
        <w:jc w:val="right"/>
        <w:outlineLvl w:val="1"/>
      </w:pPr>
    </w:p>
    <w:p w:rsidR="000C26B7" w:rsidRDefault="000C26B7" w:rsidP="000C26B7">
      <w:pPr>
        <w:autoSpaceDE w:val="0"/>
        <w:autoSpaceDN w:val="0"/>
        <w:adjustRightInd w:val="0"/>
        <w:ind w:firstLine="851"/>
        <w:jc w:val="right"/>
        <w:outlineLvl w:val="1"/>
      </w:pPr>
    </w:p>
    <w:p w:rsidR="000C26B7" w:rsidRDefault="000C26B7" w:rsidP="000C26B7">
      <w:pPr>
        <w:autoSpaceDE w:val="0"/>
        <w:autoSpaceDN w:val="0"/>
        <w:adjustRightInd w:val="0"/>
        <w:ind w:firstLine="851"/>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p>
    <w:p w:rsidR="000C26B7" w:rsidRDefault="000C26B7" w:rsidP="000C26B7">
      <w:pPr>
        <w:autoSpaceDE w:val="0"/>
        <w:autoSpaceDN w:val="0"/>
        <w:adjustRightInd w:val="0"/>
        <w:jc w:val="right"/>
        <w:outlineLvl w:val="1"/>
      </w:pPr>
      <w:r>
        <w:lastRenderedPageBreak/>
        <w:t>Приложение 1</w:t>
      </w:r>
    </w:p>
    <w:p w:rsidR="000C26B7" w:rsidRDefault="000C26B7" w:rsidP="000C26B7">
      <w:pPr>
        <w:autoSpaceDE w:val="0"/>
        <w:autoSpaceDN w:val="0"/>
        <w:adjustRightInd w:val="0"/>
        <w:jc w:val="right"/>
      </w:pPr>
      <w:r>
        <w:t xml:space="preserve">к Порядку списания объектов </w:t>
      </w:r>
    </w:p>
    <w:p w:rsidR="000C26B7" w:rsidRDefault="000C26B7" w:rsidP="000C26B7">
      <w:pPr>
        <w:autoSpaceDE w:val="0"/>
        <w:autoSpaceDN w:val="0"/>
        <w:adjustRightInd w:val="0"/>
        <w:jc w:val="right"/>
      </w:pPr>
      <w:r>
        <w:t xml:space="preserve">муниципальной собственности </w:t>
      </w:r>
    </w:p>
    <w:p w:rsidR="000C26B7" w:rsidRDefault="000C26B7" w:rsidP="000C26B7">
      <w:pPr>
        <w:autoSpaceDE w:val="0"/>
        <w:autoSpaceDN w:val="0"/>
        <w:adjustRightInd w:val="0"/>
        <w:jc w:val="right"/>
      </w:pPr>
      <w:r>
        <w:t>муниципального образования</w:t>
      </w:r>
    </w:p>
    <w:p w:rsidR="000C26B7" w:rsidRDefault="000C26B7" w:rsidP="000C26B7">
      <w:pPr>
        <w:autoSpaceDE w:val="0"/>
        <w:autoSpaceDN w:val="0"/>
        <w:adjustRightInd w:val="0"/>
        <w:jc w:val="right"/>
      </w:pPr>
      <w:r>
        <w:t xml:space="preserve"> «Городской округ Ногликский»</w:t>
      </w:r>
    </w:p>
    <w:p w:rsidR="000C26B7" w:rsidRDefault="000C26B7" w:rsidP="000C26B7">
      <w:pPr>
        <w:tabs>
          <w:tab w:val="left" w:pos="8970"/>
        </w:tabs>
        <w:autoSpaceDE w:val="0"/>
        <w:autoSpaceDN w:val="0"/>
        <w:adjustRightInd w:val="0"/>
      </w:pPr>
    </w:p>
    <w:p w:rsidR="000C26B7" w:rsidRDefault="000C26B7" w:rsidP="000C26B7">
      <w:pPr>
        <w:autoSpaceDE w:val="0"/>
        <w:autoSpaceDN w:val="0"/>
        <w:adjustRightInd w:val="0"/>
        <w:jc w:val="center"/>
        <w:rPr>
          <w:b/>
          <w:bCs/>
        </w:rPr>
      </w:pPr>
      <w:bookmarkStart w:id="6" w:name="Par205"/>
      <w:bookmarkEnd w:id="6"/>
    </w:p>
    <w:p w:rsidR="000C26B7" w:rsidRDefault="000C26B7" w:rsidP="000C26B7">
      <w:pPr>
        <w:autoSpaceDE w:val="0"/>
        <w:autoSpaceDN w:val="0"/>
        <w:adjustRightInd w:val="0"/>
        <w:jc w:val="center"/>
        <w:rPr>
          <w:b/>
          <w:bCs/>
        </w:rPr>
      </w:pPr>
      <w:r>
        <w:rPr>
          <w:b/>
          <w:bCs/>
        </w:rPr>
        <w:t>ПЕРЕЧЕНЬ</w:t>
      </w:r>
    </w:p>
    <w:p w:rsidR="000C26B7" w:rsidRDefault="000C26B7" w:rsidP="000C26B7">
      <w:pPr>
        <w:autoSpaceDE w:val="0"/>
        <w:autoSpaceDN w:val="0"/>
        <w:adjustRightInd w:val="0"/>
        <w:jc w:val="center"/>
        <w:rPr>
          <w:b/>
          <w:bCs/>
        </w:rPr>
      </w:pPr>
      <w:r>
        <w:rPr>
          <w:b/>
          <w:bCs/>
        </w:rPr>
        <w:t>ДОКУМЕНТОВ, НЕОБХОДИМЫХ ДЛЯ ПРИНЯТИЯ РЕШЕНИЯ</w:t>
      </w:r>
    </w:p>
    <w:p w:rsidR="000C26B7" w:rsidRDefault="000C26B7" w:rsidP="000C26B7">
      <w:pPr>
        <w:autoSpaceDE w:val="0"/>
        <w:autoSpaceDN w:val="0"/>
        <w:adjustRightInd w:val="0"/>
        <w:jc w:val="center"/>
        <w:rPr>
          <w:b/>
          <w:bCs/>
        </w:rPr>
      </w:pPr>
      <w:r>
        <w:rPr>
          <w:b/>
          <w:bCs/>
        </w:rPr>
        <w:t>О СПИСАНИИ ОБЪЕКТОВ МУНИЦИПАЛЬНОЙ СОБСТВЕННОСТИ</w:t>
      </w:r>
    </w:p>
    <w:p w:rsidR="000C26B7" w:rsidRDefault="000C26B7" w:rsidP="000C26B7">
      <w:pPr>
        <w:autoSpaceDE w:val="0"/>
        <w:autoSpaceDN w:val="0"/>
        <w:adjustRightInd w:val="0"/>
        <w:jc w:val="center"/>
        <w:rPr>
          <w:b/>
          <w:bCs/>
        </w:rPr>
      </w:pPr>
      <w:r>
        <w:rPr>
          <w:b/>
          <w:bCs/>
        </w:rPr>
        <w:t xml:space="preserve">МУНИЦИПАЛЬНОГО ОБРАЗОВАНИЯ «ГОРОДСКОЙ ОКРУГ </w:t>
      </w:r>
    </w:p>
    <w:p w:rsidR="000C26B7" w:rsidRDefault="000C26B7" w:rsidP="000C26B7">
      <w:pPr>
        <w:autoSpaceDE w:val="0"/>
        <w:autoSpaceDN w:val="0"/>
        <w:adjustRightInd w:val="0"/>
        <w:jc w:val="center"/>
        <w:rPr>
          <w:b/>
          <w:bCs/>
        </w:rPr>
      </w:pPr>
      <w:r>
        <w:rPr>
          <w:b/>
          <w:bCs/>
        </w:rPr>
        <w:t>НОГЛИКСКИЙ»</w:t>
      </w:r>
    </w:p>
    <w:p w:rsidR="000C26B7" w:rsidRDefault="000C26B7" w:rsidP="000C26B7">
      <w:pPr>
        <w:autoSpaceDE w:val="0"/>
        <w:autoSpaceDN w:val="0"/>
        <w:adjustRightInd w:val="0"/>
        <w:jc w:val="center"/>
      </w:pPr>
    </w:p>
    <w:p w:rsidR="000C26B7" w:rsidRDefault="000C26B7" w:rsidP="000C26B7">
      <w:pPr>
        <w:autoSpaceDE w:val="0"/>
        <w:autoSpaceDN w:val="0"/>
        <w:adjustRightInd w:val="0"/>
        <w:ind w:firstLine="540"/>
        <w:jc w:val="both"/>
      </w:pPr>
      <w:r>
        <w:t>1. Для принятия решения о согласовании списания объектов муниципальной собственности муниципального образования «Городской округ Ногликский» (включая имущество казны) представляются следующие документы:</w:t>
      </w:r>
    </w:p>
    <w:p w:rsidR="000C26B7" w:rsidRDefault="000C26B7" w:rsidP="000C26B7">
      <w:pPr>
        <w:autoSpaceDE w:val="0"/>
        <w:autoSpaceDN w:val="0"/>
        <w:adjustRightInd w:val="0"/>
        <w:spacing w:before="200"/>
        <w:ind w:firstLine="540"/>
        <w:jc w:val="both"/>
      </w:pPr>
      <w:bookmarkStart w:id="7" w:name="Par211"/>
      <w:bookmarkEnd w:id="7"/>
      <w:r>
        <w:t>1) обращение на бланке, содержащем полное наименование пользователя (сопроводительное письмо), подписанное полномочным лицом;</w:t>
      </w:r>
    </w:p>
    <w:p w:rsidR="000C26B7" w:rsidRDefault="000C26B7" w:rsidP="000C26B7">
      <w:pPr>
        <w:autoSpaceDE w:val="0"/>
        <w:autoSpaceDN w:val="0"/>
        <w:adjustRightInd w:val="0"/>
        <w:spacing w:before="200"/>
        <w:ind w:firstLine="540"/>
        <w:jc w:val="both"/>
      </w:pPr>
      <w:r>
        <w:t>2) копия согласования от органов исполнительной власти, курирующих деятельность предприятия, учреждения, о возможности списания объектов основных средств;</w:t>
      </w:r>
    </w:p>
    <w:p w:rsidR="000C26B7" w:rsidRDefault="000C26B7" w:rsidP="000C26B7">
      <w:pPr>
        <w:autoSpaceDE w:val="0"/>
        <w:autoSpaceDN w:val="0"/>
        <w:adjustRightInd w:val="0"/>
        <w:spacing w:before="200"/>
        <w:ind w:firstLine="540"/>
        <w:jc w:val="both"/>
      </w:pPr>
      <w:r>
        <w:t>3) копия распорядительного акта об утверждении состава постоянно действующей Комиссии;</w:t>
      </w:r>
    </w:p>
    <w:p w:rsidR="000C26B7" w:rsidRDefault="000C26B7" w:rsidP="000C26B7">
      <w:pPr>
        <w:autoSpaceDE w:val="0"/>
        <w:autoSpaceDN w:val="0"/>
        <w:adjustRightInd w:val="0"/>
        <w:spacing w:before="200"/>
        <w:ind w:firstLine="540"/>
        <w:jc w:val="both"/>
      </w:pPr>
      <w:r>
        <w:t>4) копия письменного заключения Комиссии с принятым решением о списании имущества;</w:t>
      </w:r>
    </w:p>
    <w:p w:rsidR="000C26B7" w:rsidRDefault="000C26B7" w:rsidP="000C26B7">
      <w:pPr>
        <w:autoSpaceDE w:val="0"/>
        <w:autoSpaceDN w:val="0"/>
        <w:adjustRightInd w:val="0"/>
        <w:spacing w:before="200"/>
        <w:ind w:firstLine="540"/>
        <w:jc w:val="both"/>
      </w:pPr>
      <w:r>
        <w:t>5) копия инвентарной карточки учета объекта нефинансовых активов, оформленной в соответствии с требованиями оформления первичных учетных документов и регистров бухгалтерского учета, установленными законодательством Российской Федерации, на дату принятия решения о согласовании списания муниципального имущества муниципального образования «Городской округ Ногликский» Комиссией балансодержателя. При согласовании списания имущества казны муниципального образования «Городской округ Ногликский» - выписка из реестра муниципальной собственности муниципального образования «Городской округ Ногликский» установленной формы с достаточными для идентификации сведениями;</w:t>
      </w:r>
    </w:p>
    <w:p w:rsidR="000C26B7" w:rsidRDefault="000C26B7" w:rsidP="000C26B7">
      <w:pPr>
        <w:autoSpaceDE w:val="0"/>
        <w:autoSpaceDN w:val="0"/>
        <w:adjustRightInd w:val="0"/>
        <w:spacing w:before="200"/>
        <w:ind w:firstLine="540"/>
        <w:jc w:val="both"/>
      </w:pPr>
      <w:bookmarkStart w:id="8" w:name="Par216"/>
      <w:bookmarkEnd w:id="8"/>
      <w:r>
        <w:t>6) копия решения наблюдательного совета автономного учреждения о согласовании списания муниципального имущества автономного учреждения.</w:t>
      </w:r>
    </w:p>
    <w:p w:rsidR="000C26B7" w:rsidRDefault="000C26B7" w:rsidP="000C26B7">
      <w:pPr>
        <w:autoSpaceDE w:val="0"/>
        <w:autoSpaceDN w:val="0"/>
        <w:adjustRightInd w:val="0"/>
        <w:spacing w:before="200"/>
        <w:ind w:firstLine="540"/>
        <w:jc w:val="both"/>
      </w:pPr>
      <w:r>
        <w:t xml:space="preserve">2. Для принятия решения о согласовании списания движимого имущества (включая имущество казны) кроме документов, перечисленных в </w:t>
      </w:r>
      <w:hyperlink r:id="rId19" w:anchor="Par211" w:history="1">
        <w:r>
          <w:rPr>
            <w:rStyle w:val="aa"/>
          </w:rPr>
          <w:t>подпунктах 1</w:t>
        </w:r>
      </w:hyperlink>
      <w:r>
        <w:t xml:space="preserve"> - </w:t>
      </w:r>
      <w:hyperlink r:id="rId20" w:anchor="Par216" w:history="1">
        <w:r>
          <w:rPr>
            <w:rStyle w:val="aa"/>
          </w:rPr>
          <w:t>6 пункта 1</w:t>
        </w:r>
      </w:hyperlink>
      <w:r>
        <w:t xml:space="preserve"> настоящего Перечня, дополнительно представляются:</w:t>
      </w:r>
    </w:p>
    <w:p w:rsidR="000C26B7" w:rsidRDefault="000C26B7" w:rsidP="000C26B7">
      <w:pPr>
        <w:autoSpaceDE w:val="0"/>
        <w:autoSpaceDN w:val="0"/>
        <w:adjustRightInd w:val="0"/>
        <w:spacing w:before="200"/>
        <w:ind w:firstLine="540"/>
        <w:jc w:val="both"/>
      </w:pPr>
      <w:r>
        <w:t>1) перечень объектов, решение о списании которых подлежит согласованию (далее - Перечень).</w:t>
      </w:r>
    </w:p>
    <w:p w:rsidR="000C26B7" w:rsidRDefault="000C26B7" w:rsidP="000C26B7">
      <w:pPr>
        <w:autoSpaceDE w:val="0"/>
        <w:autoSpaceDN w:val="0"/>
        <w:adjustRightInd w:val="0"/>
        <w:spacing w:before="200"/>
        <w:ind w:firstLine="540"/>
        <w:jc w:val="both"/>
      </w:pPr>
      <w:r>
        <w:t>В Перечне указывается:</w:t>
      </w:r>
    </w:p>
    <w:p w:rsidR="000C26B7" w:rsidRDefault="000C26B7" w:rsidP="000C26B7">
      <w:pPr>
        <w:autoSpaceDE w:val="0"/>
        <w:autoSpaceDN w:val="0"/>
        <w:adjustRightInd w:val="0"/>
        <w:spacing w:before="200"/>
        <w:ind w:firstLine="540"/>
        <w:jc w:val="both"/>
      </w:pPr>
      <w:r>
        <w:t>- номер по порядку;</w:t>
      </w:r>
    </w:p>
    <w:p w:rsidR="000C26B7" w:rsidRDefault="000C26B7" w:rsidP="000C26B7">
      <w:pPr>
        <w:autoSpaceDE w:val="0"/>
        <w:autoSpaceDN w:val="0"/>
        <w:adjustRightInd w:val="0"/>
        <w:spacing w:before="200"/>
        <w:ind w:firstLine="540"/>
        <w:jc w:val="both"/>
      </w:pPr>
      <w:r>
        <w:t>- наименование объекта имущества;</w:t>
      </w:r>
    </w:p>
    <w:p w:rsidR="000C26B7" w:rsidRDefault="000C26B7" w:rsidP="000C26B7">
      <w:pPr>
        <w:autoSpaceDE w:val="0"/>
        <w:autoSpaceDN w:val="0"/>
        <w:adjustRightInd w:val="0"/>
        <w:spacing w:before="200"/>
        <w:ind w:firstLine="851"/>
        <w:jc w:val="both"/>
      </w:pPr>
      <w:r>
        <w:lastRenderedPageBreak/>
        <w:t>- индивидуальный номер (заводской, регистрационный, инвентарный) объекта имущества;</w:t>
      </w:r>
    </w:p>
    <w:p w:rsidR="000C26B7" w:rsidRDefault="000C26B7" w:rsidP="000C26B7">
      <w:pPr>
        <w:autoSpaceDE w:val="0"/>
        <w:autoSpaceDN w:val="0"/>
        <w:adjustRightInd w:val="0"/>
        <w:spacing w:before="200"/>
        <w:ind w:firstLine="851"/>
        <w:jc w:val="both"/>
      </w:pPr>
      <w:r>
        <w:t>- год ввода в эксплуатацию (год выпуска) объекта имущества;</w:t>
      </w:r>
    </w:p>
    <w:p w:rsidR="000C26B7" w:rsidRDefault="000C26B7" w:rsidP="000C26B7">
      <w:pPr>
        <w:autoSpaceDE w:val="0"/>
        <w:autoSpaceDN w:val="0"/>
        <w:adjustRightInd w:val="0"/>
        <w:spacing w:before="200"/>
        <w:ind w:firstLine="851"/>
        <w:jc w:val="both"/>
      </w:pPr>
      <w:r>
        <w:t>- первоначальная (восстановительная) стоимость объекта на момент принятия решения о списании;</w:t>
      </w:r>
    </w:p>
    <w:p w:rsidR="000C26B7" w:rsidRDefault="000C26B7" w:rsidP="000C26B7">
      <w:pPr>
        <w:autoSpaceDE w:val="0"/>
        <w:autoSpaceDN w:val="0"/>
        <w:adjustRightInd w:val="0"/>
        <w:spacing w:before="200"/>
        <w:ind w:firstLine="851"/>
        <w:jc w:val="both"/>
      </w:pPr>
      <w:r>
        <w:t>- остаточная стоимость объекта на момент принятия решения о списании;</w:t>
      </w:r>
    </w:p>
    <w:p w:rsidR="000C26B7" w:rsidRDefault="000C26B7" w:rsidP="000C26B7">
      <w:pPr>
        <w:autoSpaceDE w:val="0"/>
        <w:autoSpaceDN w:val="0"/>
        <w:adjustRightInd w:val="0"/>
        <w:spacing w:before="200"/>
        <w:ind w:firstLine="851"/>
        <w:jc w:val="both"/>
      </w:pPr>
      <w:bookmarkStart w:id="9" w:name="Par226"/>
      <w:bookmarkEnd w:id="9"/>
      <w:r>
        <w:t>2) копия заключения о техническом состоянии, подтверждающего непригодность объекта к дальнейшей эксплуатации, выданное специализированной организацией (экспертом).</w:t>
      </w:r>
    </w:p>
    <w:p w:rsidR="000C26B7" w:rsidRDefault="000C26B7" w:rsidP="000C26B7">
      <w:pPr>
        <w:autoSpaceDE w:val="0"/>
        <w:autoSpaceDN w:val="0"/>
        <w:adjustRightInd w:val="0"/>
        <w:spacing w:before="200"/>
        <w:ind w:firstLine="851"/>
        <w:jc w:val="both"/>
      </w:pPr>
      <w:r>
        <w:t>В заключении о техническом состоянии машин, оборудования, бытовой техники указываются: наименование, инвентарный номер, описание основных дефектов, причины их возникновения, техническое состояние основных узлов, частей, деталей.</w:t>
      </w:r>
    </w:p>
    <w:p w:rsidR="000C26B7" w:rsidRDefault="000C26B7" w:rsidP="000C26B7">
      <w:pPr>
        <w:autoSpaceDE w:val="0"/>
        <w:autoSpaceDN w:val="0"/>
        <w:adjustRightInd w:val="0"/>
        <w:spacing w:before="200"/>
        <w:ind w:firstLine="851"/>
        <w:jc w:val="both"/>
      </w:pPr>
      <w:r>
        <w:t>Подготовка заключения о техническом состоянии может быть поручена:</w:t>
      </w:r>
    </w:p>
    <w:p w:rsidR="000C26B7" w:rsidRDefault="000C26B7" w:rsidP="000C26B7">
      <w:pPr>
        <w:autoSpaceDE w:val="0"/>
        <w:autoSpaceDN w:val="0"/>
        <w:adjustRightInd w:val="0"/>
        <w:spacing w:before="200"/>
        <w:ind w:firstLine="851"/>
        <w:jc w:val="both"/>
      </w:pPr>
      <w:r>
        <w:t>- юридическому лицу, к основным видам деятельности которого относится проведение технического обслуживания и ремонта соответствующего вида имущества. В указанном случае к копии заключения (акта) технического эксперта прилагаются копия устава юридического лица, копия сертификата соответствия, копия лицензии (для лицензируемых видов деятельности);</w:t>
      </w:r>
    </w:p>
    <w:p w:rsidR="000C26B7" w:rsidRDefault="000C26B7" w:rsidP="000C26B7">
      <w:pPr>
        <w:autoSpaceDE w:val="0"/>
        <w:autoSpaceDN w:val="0"/>
        <w:adjustRightInd w:val="0"/>
        <w:spacing w:before="200"/>
        <w:ind w:firstLine="851"/>
        <w:jc w:val="both"/>
      </w:pPr>
      <w:r>
        <w:t>- конкретному эксперту (или нескольким экспертам) - физическому лицу, осуществляющему техническое обслуживание и ремонт соответствующего вида имущества. В указанном случае к копии заключения (акта) технического эксперта прилагаются копии документов, подтверждающих наличие квалификации (копии дипломов, лицензий, свидетельств, сертификатов);</w:t>
      </w:r>
    </w:p>
    <w:p w:rsidR="000C26B7" w:rsidRDefault="000C26B7" w:rsidP="000C26B7">
      <w:pPr>
        <w:autoSpaceDE w:val="0"/>
        <w:autoSpaceDN w:val="0"/>
        <w:adjustRightInd w:val="0"/>
        <w:spacing w:before="200"/>
        <w:ind w:firstLine="851"/>
        <w:jc w:val="both"/>
      </w:pPr>
      <w:r>
        <w:t>3) копии дефектных ведомостей, составленных балансодержателем, пользователем в произвольной форме - для принятия решения о списании производственного и хозяйственного инвентаря, за исключением бытовой техники.</w:t>
      </w:r>
    </w:p>
    <w:p w:rsidR="000C26B7" w:rsidRDefault="000C26B7" w:rsidP="000C26B7">
      <w:pPr>
        <w:autoSpaceDE w:val="0"/>
        <w:autoSpaceDN w:val="0"/>
        <w:adjustRightInd w:val="0"/>
        <w:spacing w:before="200"/>
        <w:ind w:firstLine="851"/>
        <w:jc w:val="both"/>
      </w:pPr>
      <w:bookmarkStart w:id="10" w:name="Par232"/>
      <w:bookmarkEnd w:id="10"/>
      <w:r>
        <w:t xml:space="preserve">3. Для принятия решения о согласовании списания объектов недвижимого имущества (включая имущество казны) кроме документов, перечисленных в </w:t>
      </w:r>
      <w:hyperlink r:id="rId21" w:anchor="Par211" w:history="1">
        <w:r>
          <w:rPr>
            <w:rStyle w:val="aa"/>
          </w:rPr>
          <w:t>подпунктах 1</w:t>
        </w:r>
      </w:hyperlink>
      <w:r>
        <w:t xml:space="preserve"> - </w:t>
      </w:r>
      <w:hyperlink r:id="rId22" w:anchor="Par216" w:history="1">
        <w:r>
          <w:rPr>
            <w:rStyle w:val="aa"/>
          </w:rPr>
          <w:t>6 пункта 1</w:t>
        </w:r>
      </w:hyperlink>
      <w:r>
        <w:t xml:space="preserve"> настоящего Перечня, дополнительно представляются:</w:t>
      </w:r>
    </w:p>
    <w:p w:rsidR="000C26B7" w:rsidRDefault="000C26B7" w:rsidP="000C26B7">
      <w:pPr>
        <w:autoSpaceDE w:val="0"/>
        <w:autoSpaceDN w:val="0"/>
        <w:adjustRightInd w:val="0"/>
        <w:spacing w:before="200"/>
        <w:ind w:firstLine="851"/>
        <w:jc w:val="both"/>
      </w:pPr>
      <w:r>
        <w:t>1) перечень объектов, решение о списании которых подлежит согласованию (далее - Перечень).</w:t>
      </w:r>
    </w:p>
    <w:p w:rsidR="000C26B7" w:rsidRDefault="000C26B7" w:rsidP="000C26B7">
      <w:pPr>
        <w:autoSpaceDE w:val="0"/>
        <w:autoSpaceDN w:val="0"/>
        <w:adjustRightInd w:val="0"/>
        <w:spacing w:before="200"/>
        <w:ind w:firstLine="851"/>
        <w:jc w:val="both"/>
      </w:pPr>
      <w:r>
        <w:t>В Перечне указываются следующие сведения:</w:t>
      </w:r>
    </w:p>
    <w:p w:rsidR="000C26B7" w:rsidRDefault="000C26B7" w:rsidP="000C26B7">
      <w:pPr>
        <w:autoSpaceDE w:val="0"/>
        <w:autoSpaceDN w:val="0"/>
        <w:adjustRightInd w:val="0"/>
        <w:spacing w:before="200"/>
        <w:ind w:firstLine="540"/>
        <w:jc w:val="both"/>
      </w:pPr>
      <w:r>
        <w:t>- номер по порядку;</w:t>
      </w:r>
    </w:p>
    <w:p w:rsidR="000C26B7" w:rsidRDefault="000C26B7" w:rsidP="000C26B7">
      <w:pPr>
        <w:autoSpaceDE w:val="0"/>
        <w:autoSpaceDN w:val="0"/>
        <w:adjustRightInd w:val="0"/>
        <w:spacing w:before="200"/>
        <w:ind w:firstLine="540"/>
        <w:jc w:val="both"/>
      </w:pPr>
      <w:r>
        <w:t>- наименование объекта (полное наименование по техническому паспорту, тип);</w:t>
      </w:r>
    </w:p>
    <w:p w:rsidR="000C26B7" w:rsidRDefault="000C26B7" w:rsidP="000C26B7">
      <w:pPr>
        <w:autoSpaceDE w:val="0"/>
        <w:autoSpaceDN w:val="0"/>
        <w:adjustRightInd w:val="0"/>
        <w:spacing w:before="200"/>
        <w:ind w:firstLine="540"/>
        <w:jc w:val="both"/>
      </w:pPr>
      <w:r>
        <w:t>- год ввода в эксплуатацию (год постройки) объекта;</w:t>
      </w:r>
    </w:p>
    <w:p w:rsidR="000C26B7" w:rsidRDefault="000C26B7" w:rsidP="000C26B7">
      <w:pPr>
        <w:autoSpaceDE w:val="0"/>
        <w:autoSpaceDN w:val="0"/>
        <w:adjustRightInd w:val="0"/>
        <w:spacing w:before="200"/>
        <w:ind w:firstLine="540"/>
        <w:jc w:val="both"/>
      </w:pPr>
      <w:r>
        <w:t>- первоначальная (восстановительная) стоимость объекта на момент принятия решения о списании;</w:t>
      </w:r>
    </w:p>
    <w:p w:rsidR="000C26B7" w:rsidRDefault="000C26B7" w:rsidP="000C26B7">
      <w:pPr>
        <w:autoSpaceDE w:val="0"/>
        <w:autoSpaceDN w:val="0"/>
        <w:adjustRightInd w:val="0"/>
        <w:spacing w:before="200"/>
        <w:ind w:firstLine="540"/>
        <w:jc w:val="both"/>
      </w:pPr>
      <w:r>
        <w:t>- остаточная стоимость объекта на момент принятия решения о списании;</w:t>
      </w:r>
    </w:p>
    <w:p w:rsidR="000C26B7" w:rsidRDefault="000C26B7" w:rsidP="000C26B7">
      <w:pPr>
        <w:autoSpaceDE w:val="0"/>
        <w:autoSpaceDN w:val="0"/>
        <w:adjustRightInd w:val="0"/>
        <w:spacing w:before="200"/>
        <w:ind w:firstLine="851"/>
        <w:jc w:val="both"/>
      </w:pPr>
      <w:r>
        <w:lastRenderedPageBreak/>
        <w:t>- копия заключения о техническом состоянии, подтверждающего непригодность объекта к дальнейшей эксплуатации, выданное специализированной организацией (экспертом);</w:t>
      </w:r>
    </w:p>
    <w:p w:rsidR="000C26B7" w:rsidRDefault="000C26B7" w:rsidP="000C26B7">
      <w:pPr>
        <w:autoSpaceDE w:val="0"/>
        <w:autoSpaceDN w:val="0"/>
        <w:adjustRightInd w:val="0"/>
        <w:spacing w:before="200"/>
        <w:ind w:firstLine="851"/>
        <w:jc w:val="both"/>
      </w:pPr>
      <w:r>
        <w:t>2) копии правоустанавливающих (</w:t>
      </w:r>
      <w:proofErr w:type="spellStart"/>
      <w:r>
        <w:t>правоудостоверяющих</w:t>
      </w:r>
      <w:proofErr w:type="spellEnd"/>
      <w:r>
        <w:t>) документов на объекты недвижимости: выписки из Единого государственного реестра недвижимости или свидетельства о государственной регистрации права хозяйственного ведения или оперативного управления на объект недвижимого имущества;</w:t>
      </w:r>
    </w:p>
    <w:p w:rsidR="000C26B7" w:rsidRDefault="000C26B7" w:rsidP="000C26B7">
      <w:pPr>
        <w:autoSpaceDE w:val="0"/>
        <w:autoSpaceDN w:val="0"/>
        <w:adjustRightInd w:val="0"/>
        <w:spacing w:before="200"/>
        <w:ind w:firstLine="851"/>
        <w:jc w:val="both"/>
      </w:pPr>
      <w:r>
        <w:t>3) копия правоустанавливающего (</w:t>
      </w:r>
      <w:proofErr w:type="spellStart"/>
      <w:r>
        <w:t>правоудостоверяющего</w:t>
      </w:r>
      <w:proofErr w:type="spellEnd"/>
      <w:r>
        <w:t>) документа на земельный участок, на котором располагается объект недвижимости, подлежащий списанию;</w:t>
      </w:r>
    </w:p>
    <w:p w:rsidR="000C26B7" w:rsidRDefault="000C26B7" w:rsidP="000C26B7">
      <w:pPr>
        <w:autoSpaceDE w:val="0"/>
        <w:autoSpaceDN w:val="0"/>
        <w:adjustRightInd w:val="0"/>
        <w:spacing w:before="200"/>
        <w:ind w:firstLine="851"/>
        <w:jc w:val="both"/>
      </w:pPr>
      <w:r>
        <w:t>4) копия технического паспорта на объект недвижимости (при наличии);</w:t>
      </w:r>
    </w:p>
    <w:p w:rsidR="000C26B7" w:rsidRDefault="000C26B7" w:rsidP="000C26B7">
      <w:pPr>
        <w:autoSpaceDE w:val="0"/>
        <w:autoSpaceDN w:val="0"/>
        <w:adjustRightInd w:val="0"/>
        <w:spacing w:before="200"/>
        <w:ind w:firstLine="851"/>
        <w:jc w:val="both"/>
      </w:pPr>
      <w:r>
        <w:t>5) копия выписки из Единого государственного реестра недвижимости, содержащая информацию об отсутствии или наличии обременения и иных обязательств, связанных со списываемым объектом;</w:t>
      </w:r>
    </w:p>
    <w:p w:rsidR="000C26B7" w:rsidRDefault="000C26B7" w:rsidP="000C26B7">
      <w:pPr>
        <w:autoSpaceDE w:val="0"/>
        <w:autoSpaceDN w:val="0"/>
        <w:adjustRightInd w:val="0"/>
        <w:spacing w:before="200"/>
        <w:ind w:firstLine="851"/>
        <w:jc w:val="both"/>
      </w:pPr>
      <w:r>
        <w:t>6) при списании объекта недвижимости (части объекта) в связи со строительством нового или реконструкцией старого объекта - копия подтверждения уполномоченного исполнительного органа власти в сфере строительства или организации, на которую возложены функции заказчика строительства (реконструкции), о целесообразности проведения таких мероприятий;</w:t>
      </w:r>
    </w:p>
    <w:p w:rsidR="000C26B7" w:rsidRDefault="000C26B7" w:rsidP="000C26B7">
      <w:pPr>
        <w:autoSpaceDE w:val="0"/>
        <w:autoSpaceDN w:val="0"/>
        <w:adjustRightInd w:val="0"/>
        <w:spacing w:before="200"/>
        <w:ind w:firstLine="851"/>
        <w:jc w:val="both"/>
      </w:pPr>
      <w:r>
        <w:t>7) фотографии (цветные, не менее четырех в разных ракурсах).</w:t>
      </w:r>
    </w:p>
    <w:p w:rsidR="000C26B7" w:rsidRDefault="000C26B7" w:rsidP="000C26B7">
      <w:pPr>
        <w:autoSpaceDE w:val="0"/>
        <w:autoSpaceDN w:val="0"/>
        <w:adjustRightInd w:val="0"/>
        <w:spacing w:before="200"/>
        <w:ind w:firstLine="851"/>
        <w:jc w:val="both"/>
      </w:pPr>
      <w:r>
        <w:t xml:space="preserve">4. При списании объекта жилищного фонда, находящегося в муниципальной собственности муниципального образования «Городской округ Ногликский», к представляемым на согласование списания документам, кроме перечисленных в </w:t>
      </w:r>
      <w:hyperlink r:id="rId23" w:anchor="Par232" w:history="1">
        <w:r>
          <w:rPr>
            <w:rStyle w:val="aa"/>
          </w:rPr>
          <w:t>пункте 3</w:t>
        </w:r>
      </w:hyperlink>
      <w:r>
        <w:t xml:space="preserve"> настоящего Перечня, дополнительно представляются:</w:t>
      </w:r>
    </w:p>
    <w:p w:rsidR="000C26B7" w:rsidRDefault="000C26B7" w:rsidP="000C26B7">
      <w:pPr>
        <w:autoSpaceDE w:val="0"/>
        <w:autoSpaceDN w:val="0"/>
        <w:adjustRightInd w:val="0"/>
        <w:spacing w:before="200"/>
        <w:ind w:firstLine="851"/>
        <w:jc w:val="both"/>
      </w:pPr>
      <w:r>
        <w:t>1) копия заключения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жилого помещения непригодным для проживания и многоквартирного дома аварийным и подлежащим сносу или реконструкции;</w:t>
      </w:r>
    </w:p>
    <w:p w:rsidR="000C26B7" w:rsidRDefault="000C26B7" w:rsidP="000C26B7">
      <w:pPr>
        <w:autoSpaceDE w:val="0"/>
        <w:autoSpaceDN w:val="0"/>
        <w:adjustRightInd w:val="0"/>
        <w:spacing w:before="200"/>
        <w:ind w:firstLine="851"/>
        <w:jc w:val="both"/>
      </w:pPr>
      <w:r>
        <w:t>2) копии документов, подтверждающих отсутствие зарегистрированных лиц в жилом помещении (здании), предлагаемом к списанию.</w:t>
      </w:r>
    </w:p>
    <w:p w:rsidR="000C26B7" w:rsidRDefault="000C26B7" w:rsidP="000C26B7">
      <w:pPr>
        <w:autoSpaceDE w:val="0"/>
        <w:autoSpaceDN w:val="0"/>
        <w:adjustRightInd w:val="0"/>
        <w:spacing w:before="200"/>
        <w:ind w:firstLine="851"/>
        <w:jc w:val="both"/>
      </w:pPr>
      <w:r>
        <w:t>Не допускается списание объекта недвижимости - помещения в здании или многоквартирном доме, являющегося самостоятельным объектом.</w:t>
      </w:r>
    </w:p>
    <w:p w:rsidR="000C26B7" w:rsidRDefault="000C26B7" w:rsidP="000C26B7">
      <w:pPr>
        <w:autoSpaceDE w:val="0"/>
        <w:autoSpaceDN w:val="0"/>
        <w:adjustRightInd w:val="0"/>
        <w:spacing w:before="200"/>
        <w:ind w:firstLine="851"/>
        <w:jc w:val="both"/>
      </w:pPr>
      <w:r>
        <w:t xml:space="preserve">5. Для принятия решения о согласовании списания транспортных средств и самоходных машин, а также водных транспортных средств, кроме документов, перечисленных в </w:t>
      </w:r>
      <w:hyperlink r:id="rId24" w:anchor="Par211" w:history="1">
        <w:r>
          <w:rPr>
            <w:rStyle w:val="aa"/>
          </w:rPr>
          <w:t>подпунктах 1</w:t>
        </w:r>
      </w:hyperlink>
      <w:r>
        <w:t xml:space="preserve"> - </w:t>
      </w:r>
      <w:hyperlink r:id="rId25" w:anchor="Par216" w:history="1">
        <w:r>
          <w:rPr>
            <w:rStyle w:val="aa"/>
          </w:rPr>
          <w:t>6 пункта 1</w:t>
        </w:r>
      </w:hyperlink>
      <w:r>
        <w:t xml:space="preserve"> настоящего Перечня, дополнительно представляются:</w:t>
      </w:r>
    </w:p>
    <w:p w:rsidR="000C26B7" w:rsidRDefault="000C26B7" w:rsidP="000C26B7">
      <w:pPr>
        <w:autoSpaceDE w:val="0"/>
        <w:autoSpaceDN w:val="0"/>
        <w:adjustRightInd w:val="0"/>
        <w:spacing w:before="200"/>
        <w:ind w:firstLine="851"/>
        <w:jc w:val="both"/>
      </w:pPr>
      <w:r>
        <w:t>1) перечень объектов (далее - Перечень).</w:t>
      </w:r>
    </w:p>
    <w:p w:rsidR="000C26B7" w:rsidRDefault="000C26B7" w:rsidP="000C26B7">
      <w:pPr>
        <w:autoSpaceDE w:val="0"/>
        <w:autoSpaceDN w:val="0"/>
        <w:adjustRightInd w:val="0"/>
        <w:spacing w:before="200"/>
        <w:ind w:firstLine="851"/>
        <w:jc w:val="both"/>
      </w:pPr>
      <w:r>
        <w:t>В Перечне указываются следующие сведения:</w:t>
      </w:r>
    </w:p>
    <w:p w:rsidR="000C26B7" w:rsidRDefault="000C26B7" w:rsidP="000C26B7">
      <w:pPr>
        <w:autoSpaceDE w:val="0"/>
        <w:autoSpaceDN w:val="0"/>
        <w:adjustRightInd w:val="0"/>
        <w:spacing w:before="200"/>
        <w:ind w:firstLine="851"/>
        <w:jc w:val="both"/>
      </w:pPr>
      <w:r>
        <w:t>- номер по порядку;</w:t>
      </w:r>
    </w:p>
    <w:p w:rsidR="000C26B7" w:rsidRDefault="000C26B7" w:rsidP="000C26B7">
      <w:pPr>
        <w:autoSpaceDE w:val="0"/>
        <w:autoSpaceDN w:val="0"/>
        <w:adjustRightInd w:val="0"/>
        <w:spacing w:before="200"/>
        <w:ind w:firstLine="851"/>
        <w:jc w:val="both"/>
      </w:pPr>
      <w:r>
        <w:t>- наименование объекта (тип, марка, модель);</w:t>
      </w:r>
    </w:p>
    <w:p w:rsidR="000C26B7" w:rsidRDefault="000C26B7" w:rsidP="000C26B7">
      <w:pPr>
        <w:autoSpaceDE w:val="0"/>
        <w:autoSpaceDN w:val="0"/>
        <w:adjustRightInd w:val="0"/>
        <w:spacing w:before="200"/>
        <w:ind w:firstLine="851"/>
        <w:jc w:val="both"/>
      </w:pPr>
      <w:r>
        <w:t>- год ввода в эксплуатацию (год выпуска) объекта;</w:t>
      </w:r>
    </w:p>
    <w:p w:rsidR="000C26B7" w:rsidRDefault="000C26B7" w:rsidP="000C26B7">
      <w:pPr>
        <w:autoSpaceDE w:val="0"/>
        <w:autoSpaceDN w:val="0"/>
        <w:adjustRightInd w:val="0"/>
        <w:spacing w:before="200"/>
        <w:ind w:firstLine="851"/>
        <w:jc w:val="both"/>
      </w:pPr>
      <w:r>
        <w:lastRenderedPageBreak/>
        <w:t>- первоначальная (восстановительная) стоимость объекта на момент принятия решения о списании;</w:t>
      </w:r>
    </w:p>
    <w:p w:rsidR="000C26B7" w:rsidRDefault="000C26B7" w:rsidP="000C26B7">
      <w:pPr>
        <w:autoSpaceDE w:val="0"/>
        <w:autoSpaceDN w:val="0"/>
        <w:adjustRightInd w:val="0"/>
        <w:spacing w:before="200"/>
        <w:ind w:firstLine="851"/>
        <w:jc w:val="both"/>
      </w:pPr>
      <w:r>
        <w:t>- остаточная стоимость объекта на момент принятия решения о списании;</w:t>
      </w:r>
    </w:p>
    <w:p w:rsidR="000C26B7" w:rsidRDefault="000C26B7" w:rsidP="000C26B7">
      <w:pPr>
        <w:autoSpaceDE w:val="0"/>
        <w:autoSpaceDN w:val="0"/>
        <w:adjustRightInd w:val="0"/>
        <w:spacing w:before="200"/>
        <w:ind w:firstLine="851"/>
        <w:jc w:val="both"/>
      </w:pPr>
      <w:r>
        <w:t>2) копии документов технического учета (паспорт транспортного средства, самоходной машины или водного транспортного средства, свидетельство о регистрации);</w:t>
      </w:r>
    </w:p>
    <w:p w:rsidR="000C26B7" w:rsidRDefault="000C26B7" w:rsidP="000C26B7">
      <w:pPr>
        <w:autoSpaceDE w:val="0"/>
        <w:autoSpaceDN w:val="0"/>
        <w:adjustRightInd w:val="0"/>
        <w:spacing w:before="200"/>
        <w:ind w:firstLine="851"/>
        <w:jc w:val="both"/>
      </w:pPr>
      <w:r>
        <w:t>3) при отсутствии соответствующего паспорта и свидетельства о регистрации - документальное подтверждение причин отсутствия, а также сведения об учете либо отсутствии учета транспортных средств, самоходных машин, водных транспортных средств в органах, осуществляющих государственную регистрацию таких средств;</w:t>
      </w:r>
    </w:p>
    <w:p w:rsidR="000C26B7" w:rsidRDefault="000C26B7" w:rsidP="000C26B7">
      <w:pPr>
        <w:autoSpaceDE w:val="0"/>
        <w:autoSpaceDN w:val="0"/>
        <w:adjustRightInd w:val="0"/>
        <w:spacing w:before="200"/>
        <w:ind w:firstLine="851"/>
        <w:jc w:val="both"/>
      </w:pPr>
      <w:r>
        <w:t>4) копия заключения о техническом состоянии, подтверждающего непригодность объектов к дальнейшей эксплуатации, выданного специализированной организацией (экспертом).</w:t>
      </w:r>
    </w:p>
    <w:p w:rsidR="000C26B7" w:rsidRDefault="000C26B7" w:rsidP="000C26B7">
      <w:pPr>
        <w:autoSpaceDE w:val="0"/>
        <w:autoSpaceDN w:val="0"/>
        <w:adjustRightInd w:val="0"/>
        <w:spacing w:before="200"/>
        <w:ind w:firstLine="851"/>
        <w:jc w:val="both"/>
      </w:pPr>
      <w:r>
        <w:t>В заключении о техническом состоянии объекта указываются: наименование, тип, марка, модель, инвентарный, заводской, регистрационный номера, год изготовления, подробное описание основных дефектов, причины их возникновения, техническое состояние основных узлов, частей, деталей и конструктивных элементов. Также к техническому заключению должны быть приложены фотографии объекта (цветные, не менее четырех в разных ракурсах).</w:t>
      </w:r>
    </w:p>
    <w:p w:rsidR="000C26B7" w:rsidRDefault="000C26B7" w:rsidP="000C26B7">
      <w:pPr>
        <w:autoSpaceDE w:val="0"/>
        <w:autoSpaceDN w:val="0"/>
        <w:adjustRightInd w:val="0"/>
        <w:spacing w:before="200"/>
        <w:ind w:firstLine="851"/>
        <w:jc w:val="both"/>
      </w:pPr>
      <w:r>
        <w:t>Подготовка заключения о техническом состоянии может быть поручена:</w:t>
      </w:r>
    </w:p>
    <w:p w:rsidR="000C26B7" w:rsidRDefault="000C26B7" w:rsidP="000C26B7">
      <w:pPr>
        <w:autoSpaceDE w:val="0"/>
        <w:autoSpaceDN w:val="0"/>
        <w:adjustRightInd w:val="0"/>
        <w:spacing w:before="200"/>
        <w:ind w:firstLine="851"/>
        <w:jc w:val="both"/>
      </w:pPr>
      <w:r>
        <w:t>- юридическому лицу, к видам деятельности которого относится проведение технического обслуживания и ремонта соответствующего вида имущества либо осуществление оценочной деятельности. В указанном случае к копии заключения (акта) технического эксперта либо оценочной организации прилагаются копия устава юридического лица, копия сертификата соответствия, копия лицензии (для лицензируемых видов деятельности);</w:t>
      </w:r>
    </w:p>
    <w:p w:rsidR="000C26B7" w:rsidRDefault="000C26B7" w:rsidP="000C26B7">
      <w:pPr>
        <w:autoSpaceDE w:val="0"/>
        <w:autoSpaceDN w:val="0"/>
        <w:adjustRightInd w:val="0"/>
        <w:spacing w:before="200"/>
        <w:ind w:firstLine="851"/>
        <w:jc w:val="both"/>
      </w:pPr>
      <w:r>
        <w:t>- конкретному эксперту (или нескольким экспертам) - физическому лицу, осуществляющему техническое обслуживание и ремонт соответствующего вида имущества. В указанном случае к копии заключения (акта) технического эксперта прилагаются копии документов, подтверждающих наличие квалификации (копии дипломов, свидетельств, сертификатов), должностная инструкция.</w:t>
      </w:r>
    </w:p>
    <w:p w:rsidR="000C26B7" w:rsidRDefault="000C26B7" w:rsidP="000C26B7">
      <w:pPr>
        <w:autoSpaceDE w:val="0"/>
        <w:autoSpaceDN w:val="0"/>
        <w:adjustRightInd w:val="0"/>
        <w:spacing w:before="200"/>
        <w:ind w:firstLine="851"/>
        <w:jc w:val="both"/>
      </w:pPr>
      <w:r>
        <w:t>6. Для принятия решения о согласовании списания маломерных судов (далее - судно) дополнительно представляются:</w:t>
      </w:r>
    </w:p>
    <w:p w:rsidR="000C26B7" w:rsidRDefault="000C26B7" w:rsidP="000C26B7">
      <w:pPr>
        <w:autoSpaceDE w:val="0"/>
        <w:autoSpaceDN w:val="0"/>
        <w:adjustRightInd w:val="0"/>
        <w:spacing w:before="200"/>
        <w:ind w:firstLine="851"/>
        <w:jc w:val="both"/>
      </w:pPr>
      <w:r>
        <w:t>- акт технического состояния судна (акт подтверждения соответствия при утилизации) на дату подготовки документов на списание (утилизацию);</w:t>
      </w:r>
    </w:p>
    <w:p w:rsidR="000C26B7" w:rsidRDefault="000C26B7" w:rsidP="000C26B7">
      <w:pPr>
        <w:autoSpaceDE w:val="0"/>
        <w:autoSpaceDN w:val="0"/>
        <w:adjustRightInd w:val="0"/>
        <w:spacing w:before="200"/>
        <w:ind w:firstLine="851"/>
        <w:jc w:val="both"/>
      </w:pPr>
      <w:r>
        <w:t>- акт освидетельствования технического состояния судна (заключение) на дату подготовки документов на списание Государственной инспекцией по маломерным судам;</w:t>
      </w:r>
    </w:p>
    <w:p w:rsidR="000C26B7" w:rsidRDefault="000C26B7" w:rsidP="000C26B7">
      <w:pPr>
        <w:autoSpaceDE w:val="0"/>
        <w:autoSpaceDN w:val="0"/>
        <w:adjustRightInd w:val="0"/>
        <w:spacing w:before="200"/>
        <w:ind w:firstLine="851"/>
        <w:jc w:val="both"/>
      </w:pPr>
      <w:r>
        <w:t>- акт (отчет) об оценке судна на дату подготовки документов на списание;</w:t>
      </w:r>
    </w:p>
    <w:p w:rsidR="000C26B7" w:rsidRDefault="000C26B7" w:rsidP="000C26B7">
      <w:pPr>
        <w:autoSpaceDE w:val="0"/>
        <w:autoSpaceDN w:val="0"/>
        <w:adjustRightInd w:val="0"/>
        <w:spacing w:before="200"/>
        <w:ind w:firstLine="851"/>
        <w:jc w:val="both"/>
      </w:pPr>
      <w:r>
        <w:t>- фотографии судна (цветные, не менее четырех в разных ракурсах) на дату подготовки документов на списание;</w:t>
      </w:r>
    </w:p>
    <w:p w:rsidR="000C26B7" w:rsidRDefault="000C26B7" w:rsidP="000C26B7">
      <w:pPr>
        <w:autoSpaceDE w:val="0"/>
        <w:autoSpaceDN w:val="0"/>
        <w:adjustRightInd w:val="0"/>
        <w:spacing w:before="200"/>
        <w:ind w:firstLine="851"/>
        <w:jc w:val="both"/>
      </w:pPr>
      <w:r>
        <w:t>- выписка из реестра маломерных судов, содержащая сведения о государственной регистрации вещных прав на дату подготовки документов на списание.</w:t>
      </w:r>
    </w:p>
    <w:p w:rsidR="000C26B7" w:rsidRDefault="000C26B7" w:rsidP="000C26B7">
      <w:pPr>
        <w:autoSpaceDE w:val="0"/>
        <w:autoSpaceDN w:val="0"/>
        <w:adjustRightInd w:val="0"/>
        <w:spacing w:before="200"/>
        <w:ind w:firstLine="851"/>
        <w:jc w:val="both"/>
      </w:pPr>
      <w:r>
        <w:lastRenderedPageBreak/>
        <w:t>7. Для принятия решения о согласовании списания имущества, выбывшего из владения, пользования и распоряжения вследствие гибели, уничтожения или утраты, в том числе в результате стихийных бедствий, пожаров, дорожно-транспортных происшествий, аварий, хищений и т.п., дополнительно представляются:</w:t>
      </w:r>
    </w:p>
    <w:p w:rsidR="000C26B7" w:rsidRDefault="000C26B7" w:rsidP="000C26B7">
      <w:pPr>
        <w:autoSpaceDE w:val="0"/>
        <w:autoSpaceDN w:val="0"/>
        <w:adjustRightInd w:val="0"/>
        <w:spacing w:before="200"/>
        <w:ind w:firstLine="851"/>
        <w:jc w:val="both"/>
      </w:pPr>
      <w:r>
        <w:t>1) копия объяснительной материально ответственного лица балансодержателя о факте выбытия имущества;</w:t>
      </w:r>
    </w:p>
    <w:p w:rsidR="000C26B7" w:rsidRDefault="000C26B7" w:rsidP="000C26B7">
      <w:pPr>
        <w:autoSpaceDE w:val="0"/>
        <w:autoSpaceDN w:val="0"/>
        <w:adjustRightInd w:val="0"/>
        <w:spacing w:before="200"/>
        <w:ind w:firstLine="851"/>
        <w:jc w:val="both"/>
      </w:pPr>
      <w:r>
        <w:t>2) копия объяснительной руководителя балансодержателя, пользователя о факте выбытия имущества с указанием сведений о наказании виновных (в случае выявления виновных лиц) и о возмещении ущерба (при наличии оснований);</w:t>
      </w:r>
    </w:p>
    <w:p w:rsidR="000C26B7" w:rsidRDefault="000C26B7" w:rsidP="000C26B7">
      <w:pPr>
        <w:autoSpaceDE w:val="0"/>
        <w:autoSpaceDN w:val="0"/>
        <w:adjustRightInd w:val="0"/>
        <w:spacing w:before="200"/>
        <w:ind w:firstLine="851"/>
        <w:jc w:val="both"/>
      </w:pPr>
      <w:r>
        <w:t>3) копия документа, подтверждающего факт выбытия имущества (акт о дорожно-транспортном происшествии, акт об аварии, хищении, порче и других чрезвычайных ситуациях, выданный соответствующим органом государственной власти, приговор суда, справка органов государственного пожарного надзора о факте пожара и т.п.);</w:t>
      </w:r>
    </w:p>
    <w:p w:rsidR="000C26B7" w:rsidRDefault="000C26B7" w:rsidP="000C26B7">
      <w:pPr>
        <w:autoSpaceDE w:val="0"/>
        <w:autoSpaceDN w:val="0"/>
        <w:adjustRightInd w:val="0"/>
        <w:spacing w:before="200"/>
        <w:ind w:firstLine="851"/>
        <w:jc w:val="both"/>
      </w:pPr>
      <w:r>
        <w:t>4) копия постановления органов внутренних дел о возбуждении, прекращении уголовного дела, либо постановление об отказе в возбуждении уголовного дела, либо постановление (протокол) об административном правонарушении, об отказе в возбуждении дела об административном правонарушении (при наличии);</w:t>
      </w:r>
    </w:p>
    <w:p w:rsidR="000C26B7" w:rsidRDefault="000C26B7" w:rsidP="000C26B7">
      <w:pPr>
        <w:autoSpaceDE w:val="0"/>
        <w:autoSpaceDN w:val="0"/>
        <w:adjustRightInd w:val="0"/>
        <w:spacing w:before="200"/>
        <w:ind w:firstLine="851"/>
        <w:jc w:val="both"/>
      </w:pPr>
      <w:r>
        <w:t>5) сведения о мерах, принятых в отношении виновных лиц, допустивших причинение вреда имуществу (предъявление претензий, исков, обращения в правоохранительные органы и т.п.), и взыскании с них сумм понесенного ущерба (в случае выявления виновных лиц).</w:t>
      </w:r>
    </w:p>
    <w:p w:rsidR="000C26B7" w:rsidRDefault="000C26B7" w:rsidP="000C26B7">
      <w:pPr>
        <w:autoSpaceDE w:val="0"/>
        <w:autoSpaceDN w:val="0"/>
        <w:adjustRightInd w:val="0"/>
        <w:spacing w:before="200"/>
        <w:ind w:firstLine="851"/>
        <w:jc w:val="both"/>
      </w:pPr>
      <w:r>
        <w:t>8. Для принятия решения о согласовании списания имущества по причине невозможности установления его местонахождения:</w:t>
      </w:r>
    </w:p>
    <w:p w:rsidR="000C26B7" w:rsidRDefault="000C26B7" w:rsidP="000C26B7">
      <w:pPr>
        <w:autoSpaceDE w:val="0"/>
        <w:autoSpaceDN w:val="0"/>
        <w:adjustRightInd w:val="0"/>
        <w:spacing w:before="200"/>
        <w:ind w:firstLine="851"/>
        <w:jc w:val="both"/>
      </w:pPr>
      <w:r>
        <w:t>1) копия объяснительной руководителя, материально ответственного лица балансодержателя, пользователя об обстоятельствах невозможности установления местонахождения имущества с указанием сведений о наказании виновных (в случае выявления виновных лиц) и о возмещении ущерба (при наличии оснований);</w:t>
      </w:r>
    </w:p>
    <w:p w:rsidR="000C26B7" w:rsidRDefault="000C26B7" w:rsidP="000C26B7">
      <w:pPr>
        <w:autoSpaceDE w:val="0"/>
        <w:autoSpaceDN w:val="0"/>
        <w:adjustRightInd w:val="0"/>
        <w:spacing w:before="200"/>
        <w:ind w:firstLine="851"/>
        <w:jc w:val="both"/>
      </w:pPr>
      <w:r>
        <w:t>2) копии документов, подтверждающих принятие всех возможных мер по установлению места нахождения имущества, виновных лиц, возмещению ущерба (соответствующие запросы в органы государственной власти, органы местного самоуправления, организации, иным лицам, у которых может находиться информация об имуществе, виновных лицах, размере ущерба, а также акты проверок, пояснения соответствующих должностных лиц, заключения служебных расследований (проверок), судебные акты, платежные документы о возмещении ущерба и т.п.).</w:t>
      </w:r>
    </w:p>
    <w:p w:rsidR="000C26B7" w:rsidRDefault="000C26B7" w:rsidP="000C26B7">
      <w:pPr>
        <w:autoSpaceDE w:val="0"/>
        <w:autoSpaceDN w:val="0"/>
        <w:adjustRightInd w:val="0"/>
        <w:spacing w:before="200"/>
        <w:ind w:firstLine="851"/>
        <w:jc w:val="both"/>
      </w:pPr>
      <w:r>
        <w:t>9. Документы, необходимые для списания имущества, должны быть оформлены надлежащим образом, разборчиво, полно, должны содержать необходимую информацию для принятия решения о списании имущества, о согласовании списания имущества.</w:t>
      </w:r>
    </w:p>
    <w:p w:rsidR="000C26B7" w:rsidRDefault="000C26B7" w:rsidP="000C26B7">
      <w:pPr>
        <w:autoSpaceDE w:val="0"/>
        <w:autoSpaceDN w:val="0"/>
        <w:adjustRightInd w:val="0"/>
        <w:spacing w:before="200"/>
        <w:ind w:firstLine="851"/>
        <w:jc w:val="both"/>
      </w:pPr>
      <w:r>
        <w:t>10. В представленных документах не допускается наличие помарок, подчисток, исправлений, арифметических ошибок.</w:t>
      </w: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ind w:firstLine="851"/>
        <w:jc w:val="right"/>
      </w:pPr>
    </w:p>
    <w:p w:rsidR="000C26B7" w:rsidRDefault="000C26B7" w:rsidP="000C26B7">
      <w:pPr>
        <w:autoSpaceDE w:val="0"/>
        <w:autoSpaceDN w:val="0"/>
        <w:adjustRightInd w:val="0"/>
        <w:jc w:val="right"/>
        <w:outlineLvl w:val="1"/>
      </w:pPr>
      <w:r>
        <w:t>Приложение 2</w:t>
      </w:r>
    </w:p>
    <w:p w:rsidR="000C26B7" w:rsidRDefault="000C26B7" w:rsidP="000C26B7">
      <w:pPr>
        <w:autoSpaceDE w:val="0"/>
        <w:autoSpaceDN w:val="0"/>
        <w:adjustRightInd w:val="0"/>
        <w:jc w:val="right"/>
      </w:pPr>
      <w:r>
        <w:t xml:space="preserve">к Порядку списания объектов </w:t>
      </w:r>
    </w:p>
    <w:p w:rsidR="000C26B7" w:rsidRDefault="000C26B7" w:rsidP="000C26B7">
      <w:pPr>
        <w:autoSpaceDE w:val="0"/>
        <w:autoSpaceDN w:val="0"/>
        <w:adjustRightInd w:val="0"/>
        <w:jc w:val="right"/>
      </w:pPr>
      <w:r>
        <w:t xml:space="preserve">муниципальной собственности </w:t>
      </w:r>
    </w:p>
    <w:p w:rsidR="000C26B7" w:rsidRDefault="000C26B7" w:rsidP="000C26B7">
      <w:pPr>
        <w:autoSpaceDE w:val="0"/>
        <w:autoSpaceDN w:val="0"/>
        <w:adjustRightInd w:val="0"/>
        <w:jc w:val="right"/>
      </w:pPr>
      <w:r>
        <w:t>муниципального образования</w:t>
      </w:r>
    </w:p>
    <w:p w:rsidR="000C26B7" w:rsidRDefault="000C26B7" w:rsidP="000C26B7">
      <w:pPr>
        <w:autoSpaceDE w:val="0"/>
        <w:autoSpaceDN w:val="0"/>
        <w:adjustRightInd w:val="0"/>
        <w:jc w:val="right"/>
      </w:pPr>
      <w:r>
        <w:t xml:space="preserve"> «Городской округ Ногликский»</w:t>
      </w:r>
    </w:p>
    <w:p w:rsidR="000C26B7" w:rsidRDefault="000C26B7" w:rsidP="000C26B7">
      <w:pPr>
        <w:autoSpaceDE w:val="0"/>
        <w:autoSpaceDN w:val="0"/>
        <w:adjustRightInd w:val="0"/>
        <w:jc w:val="center"/>
      </w:pPr>
    </w:p>
    <w:p w:rsidR="000C26B7" w:rsidRDefault="000C26B7" w:rsidP="000C26B7">
      <w:pPr>
        <w:autoSpaceDE w:val="0"/>
        <w:autoSpaceDN w:val="0"/>
        <w:adjustRightInd w:val="0"/>
        <w:jc w:val="center"/>
        <w:rPr>
          <w:b/>
          <w:bCs/>
        </w:rPr>
      </w:pPr>
      <w:bookmarkStart w:id="11" w:name="Par294"/>
      <w:bookmarkEnd w:id="11"/>
      <w:r>
        <w:rPr>
          <w:b/>
          <w:bCs/>
        </w:rPr>
        <w:t>ПОЛОЖЕНИЕ</w:t>
      </w:r>
    </w:p>
    <w:p w:rsidR="000C26B7" w:rsidRDefault="000C26B7" w:rsidP="000C26B7">
      <w:pPr>
        <w:autoSpaceDE w:val="0"/>
        <w:autoSpaceDN w:val="0"/>
        <w:adjustRightInd w:val="0"/>
        <w:jc w:val="center"/>
        <w:rPr>
          <w:b/>
          <w:bCs/>
        </w:rPr>
      </w:pPr>
      <w:r>
        <w:rPr>
          <w:b/>
          <w:bCs/>
        </w:rPr>
        <w:t>О КОМИССИИ ПО СПИСАНИЮ МУНИЦИПАЛЬНОГО ИМУЩЕСТВА</w:t>
      </w:r>
    </w:p>
    <w:p w:rsidR="000C26B7" w:rsidRDefault="000C26B7" w:rsidP="000C26B7">
      <w:pPr>
        <w:autoSpaceDE w:val="0"/>
        <w:autoSpaceDN w:val="0"/>
        <w:adjustRightInd w:val="0"/>
        <w:jc w:val="center"/>
        <w:rPr>
          <w:b/>
          <w:bCs/>
        </w:rPr>
      </w:pPr>
      <w:r>
        <w:rPr>
          <w:b/>
          <w:bCs/>
        </w:rPr>
        <w:t xml:space="preserve">ИЗ СОСТАВА КАЗНЫ МУНИЦИПАЛЬНОГО ОБРАЗОВАНИЯ </w:t>
      </w:r>
    </w:p>
    <w:p w:rsidR="000C26B7" w:rsidRDefault="000C26B7" w:rsidP="000C26B7">
      <w:pPr>
        <w:autoSpaceDE w:val="0"/>
        <w:autoSpaceDN w:val="0"/>
        <w:adjustRightInd w:val="0"/>
        <w:jc w:val="center"/>
        <w:rPr>
          <w:b/>
          <w:bCs/>
        </w:rPr>
      </w:pPr>
      <w:r>
        <w:rPr>
          <w:b/>
          <w:bCs/>
        </w:rPr>
        <w:t>«ГОРОДСКОЙ ОКРУГ НОГЛИКСКИЙ»</w:t>
      </w:r>
    </w:p>
    <w:p w:rsidR="000C26B7" w:rsidRDefault="000C26B7" w:rsidP="000C26B7">
      <w:pPr>
        <w:autoSpaceDE w:val="0"/>
        <w:autoSpaceDN w:val="0"/>
        <w:adjustRightInd w:val="0"/>
        <w:jc w:val="center"/>
      </w:pPr>
    </w:p>
    <w:p w:rsidR="000C26B7" w:rsidRDefault="000C26B7" w:rsidP="000C26B7">
      <w:pPr>
        <w:autoSpaceDE w:val="0"/>
        <w:autoSpaceDN w:val="0"/>
        <w:adjustRightInd w:val="0"/>
        <w:ind w:firstLine="540"/>
        <w:jc w:val="both"/>
      </w:pPr>
      <w:r>
        <w:t>1. Комиссия по списанию муниципального имущества (далее - комиссия) из состава казны муниципального образования «Городской округ Ногликский» (далее - имущество казны) формируется для принятия решений по списанию вышеуказанного имущества муниципального образования «Городской округ Ногликский».</w:t>
      </w:r>
    </w:p>
    <w:p w:rsidR="000C26B7" w:rsidRDefault="000C26B7" w:rsidP="000C26B7">
      <w:pPr>
        <w:autoSpaceDE w:val="0"/>
        <w:autoSpaceDN w:val="0"/>
        <w:adjustRightInd w:val="0"/>
        <w:spacing w:before="200"/>
        <w:ind w:firstLine="540"/>
        <w:jc w:val="both"/>
      </w:pPr>
      <w:r>
        <w:t xml:space="preserve">2. Состав комиссии утверждается распоряжением комитета по управлению муниципальным имуществом муниципального образования «Городской округ Ногликский» </w:t>
      </w:r>
    </w:p>
    <w:p w:rsidR="000C26B7" w:rsidRDefault="000C26B7" w:rsidP="000C26B7">
      <w:pPr>
        <w:autoSpaceDE w:val="0"/>
        <w:autoSpaceDN w:val="0"/>
        <w:adjustRightInd w:val="0"/>
        <w:spacing w:before="200"/>
        <w:ind w:firstLine="540"/>
        <w:jc w:val="both"/>
      </w:pPr>
      <w:r>
        <w:t>3. Комиссия проводит заседания по мере необходимости.</w:t>
      </w:r>
    </w:p>
    <w:p w:rsidR="000C26B7" w:rsidRDefault="000C26B7" w:rsidP="000C26B7">
      <w:pPr>
        <w:autoSpaceDE w:val="0"/>
        <w:autoSpaceDN w:val="0"/>
        <w:adjustRightInd w:val="0"/>
        <w:spacing w:before="200"/>
        <w:ind w:firstLine="540"/>
        <w:jc w:val="both"/>
      </w:pPr>
      <w:r>
        <w:t>4. В состав комиссии входят председатель, заместитель председателя, члены комиссии.</w:t>
      </w:r>
    </w:p>
    <w:p w:rsidR="000C26B7" w:rsidRDefault="000C26B7" w:rsidP="000C26B7">
      <w:pPr>
        <w:autoSpaceDE w:val="0"/>
        <w:autoSpaceDN w:val="0"/>
        <w:adjustRightInd w:val="0"/>
        <w:spacing w:before="200"/>
        <w:ind w:firstLine="540"/>
        <w:jc w:val="both"/>
      </w:pPr>
      <w:r>
        <w:t>Председатель комиссии руководит деятельностью комиссии, председательствует на ее заседаниях, организует ее работу, осуществляет общий контроль за реализацией принятых комиссией решений.</w:t>
      </w:r>
    </w:p>
    <w:p w:rsidR="000C26B7" w:rsidRDefault="000C26B7" w:rsidP="000C26B7">
      <w:pPr>
        <w:autoSpaceDE w:val="0"/>
        <w:autoSpaceDN w:val="0"/>
        <w:adjustRightInd w:val="0"/>
        <w:spacing w:before="200"/>
        <w:ind w:firstLine="540"/>
        <w:jc w:val="both"/>
      </w:pPr>
      <w:r>
        <w:t>В отсутствие либо по поручению председателя комиссии его функции исполняет заместитель председателя комиссии.</w:t>
      </w:r>
    </w:p>
    <w:p w:rsidR="000C26B7" w:rsidRDefault="000C26B7" w:rsidP="000C26B7">
      <w:pPr>
        <w:autoSpaceDE w:val="0"/>
        <w:autoSpaceDN w:val="0"/>
        <w:adjustRightInd w:val="0"/>
        <w:spacing w:before="200"/>
        <w:ind w:firstLine="540"/>
        <w:jc w:val="both"/>
      </w:pPr>
      <w:r>
        <w:t>5. Срок рассмотрения комиссией представленных документов не должен превышать 30 дней с даты регистрации поступивших документов.</w:t>
      </w:r>
    </w:p>
    <w:p w:rsidR="000C26B7" w:rsidRDefault="000C26B7" w:rsidP="000C26B7">
      <w:pPr>
        <w:autoSpaceDE w:val="0"/>
        <w:autoSpaceDN w:val="0"/>
        <w:adjustRightInd w:val="0"/>
        <w:spacing w:before="200"/>
        <w:ind w:firstLine="540"/>
        <w:jc w:val="both"/>
      </w:pPr>
      <w:r>
        <w:t>6. Основной формой деятельности комиссии являются заседания.</w:t>
      </w:r>
    </w:p>
    <w:p w:rsidR="000C26B7" w:rsidRDefault="000C26B7" w:rsidP="000C26B7">
      <w:pPr>
        <w:autoSpaceDE w:val="0"/>
        <w:autoSpaceDN w:val="0"/>
        <w:adjustRightInd w:val="0"/>
        <w:spacing w:before="200"/>
        <w:ind w:firstLine="540"/>
        <w:jc w:val="both"/>
      </w:pPr>
      <w:r>
        <w:t>7. Заседание комиссии считается правомочным при наличии кворума, который составляет не менее половины от общего числа ее членов.</w:t>
      </w:r>
    </w:p>
    <w:p w:rsidR="00FF2731" w:rsidRDefault="000C26B7" w:rsidP="00311830">
      <w:pPr>
        <w:autoSpaceDE w:val="0"/>
        <w:autoSpaceDN w:val="0"/>
        <w:adjustRightInd w:val="0"/>
        <w:spacing w:before="200"/>
        <w:ind w:firstLine="540"/>
        <w:jc w:val="both"/>
        <w:rPr>
          <w:b/>
          <w:sz w:val="28"/>
          <w:szCs w:val="28"/>
        </w:rPr>
      </w:pPr>
      <w:r>
        <w:t>8. Решение комиссии о списании имущества казны либо об отказе в его списании принимается простым большинством голосов присутствующих на заседании путем открытого голосования. При равенстве голосов принятым считается решение, за которое проголосовал председательствующий на заседании.</w:t>
      </w:r>
    </w:p>
    <w:sectPr w:rsidR="00FF2731" w:rsidSect="0031183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noPunctuationKerning/>
  <w:characterSpacingControl w:val="doNotCompress"/>
  <w:compat/>
  <w:rsids>
    <w:rsidRoot w:val="00590DF5"/>
    <w:rsid w:val="00000CCC"/>
    <w:rsid w:val="00015678"/>
    <w:rsid w:val="000337D6"/>
    <w:rsid w:val="00033F39"/>
    <w:rsid w:val="00046EB9"/>
    <w:rsid w:val="0008281F"/>
    <w:rsid w:val="000C26B7"/>
    <w:rsid w:val="001102A5"/>
    <w:rsid w:val="00136793"/>
    <w:rsid w:val="0015242F"/>
    <w:rsid w:val="00176385"/>
    <w:rsid w:val="00187E07"/>
    <w:rsid w:val="001B445B"/>
    <w:rsid w:val="001E5632"/>
    <w:rsid w:val="001F3E34"/>
    <w:rsid w:val="0025156D"/>
    <w:rsid w:val="00300294"/>
    <w:rsid w:val="00311830"/>
    <w:rsid w:val="00311B57"/>
    <w:rsid w:val="003429B6"/>
    <w:rsid w:val="003C1759"/>
    <w:rsid w:val="003C7BBE"/>
    <w:rsid w:val="003E15A0"/>
    <w:rsid w:val="0045382A"/>
    <w:rsid w:val="00475066"/>
    <w:rsid w:val="004754A5"/>
    <w:rsid w:val="004931BD"/>
    <w:rsid w:val="004B0991"/>
    <w:rsid w:val="004D1D18"/>
    <w:rsid w:val="00513960"/>
    <w:rsid w:val="005210B1"/>
    <w:rsid w:val="005841FB"/>
    <w:rsid w:val="00590DF5"/>
    <w:rsid w:val="005A7322"/>
    <w:rsid w:val="00626032"/>
    <w:rsid w:val="006505CF"/>
    <w:rsid w:val="006B686F"/>
    <w:rsid w:val="006C1CFB"/>
    <w:rsid w:val="006D1857"/>
    <w:rsid w:val="006F6734"/>
    <w:rsid w:val="0072780D"/>
    <w:rsid w:val="007576FD"/>
    <w:rsid w:val="007D02AE"/>
    <w:rsid w:val="007E10D5"/>
    <w:rsid w:val="007F0B7F"/>
    <w:rsid w:val="008151B8"/>
    <w:rsid w:val="00853D07"/>
    <w:rsid w:val="008C38BB"/>
    <w:rsid w:val="009415D6"/>
    <w:rsid w:val="009467CE"/>
    <w:rsid w:val="009475C9"/>
    <w:rsid w:val="009771D0"/>
    <w:rsid w:val="009909BF"/>
    <w:rsid w:val="00A109F2"/>
    <w:rsid w:val="00A41BCD"/>
    <w:rsid w:val="00A55A4B"/>
    <w:rsid w:val="00A60D18"/>
    <w:rsid w:val="00AA5DCC"/>
    <w:rsid w:val="00AB3D79"/>
    <w:rsid w:val="00AF217E"/>
    <w:rsid w:val="00B420D0"/>
    <w:rsid w:val="00B618B1"/>
    <w:rsid w:val="00BC6AB1"/>
    <w:rsid w:val="00BD543D"/>
    <w:rsid w:val="00C4015C"/>
    <w:rsid w:val="00C83429"/>
    <w:rsid w:val="00CB2CB6"/>
    <w:rsid w:val="00D14AB6"/>
    <w:rsid w:val="00D943AA"/>
    <w:rsid w:val="00D948DA"/>
    <w:rsid w:val="00DB19A3"/>
    <w:rsid w:val="00DC5F28"/>
    <w:rsid w:val="00DC6282"/>
    <w:rsid w:val="00DD2EA4"/>
    <w:rsid w:val="00DE0037"/>
    <w:rsid w:val="00DE0DE6"/>
    <w:rsid w:val="00E0117F"/>
    <w:rsid w:val="00E17D2C"/>
    <w:rsid w:val="00E36647"/>
    <w:rsid w:val="00E622D3"/>
    <w:rsid w:val="00EA4A45"/>
    <w:rsid w:val="00ED2B0C"/>
    <w:rsid w:val="00EE383C"/>
    <w:rsid w:val="00EF6256"/>
    <w:rsid w:val="00F11F79"/>
    <w:rsid w:val="00F22C5E"/>
    <w:rsid w:val="00F63392"/>
    <w:rsid w:val="00F6540B"/>
    <w:rsid w:val="00F67998"/>
    <w:rsid w:val="00FB421F"/>
    <w:rsid w:val="00FC066E"/>
    <w:rsid w:val="00FF2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90DF5"/>
    <w:pPr>
      <w:jc w:val="center"/>
    </w:pPr>
    <w:rPr>
      <w:sz w:val="32"/>
    </w:rPr>
  </w:style>
  <w:style w:type="paragraph" w:styleId="a5">
    <w:name w:val="Subtitle"/>
    <w:basedOn w:val="a"/>
    <w:link w:val="a6"/>
    <w:qFormat/>
    <w:rsid w:val="00590DF5"/>
    <w:pPr>
      <w:jc w:val="center"/>
    </w:pPr>
    <w:rPr>
      <w:b/>
      <w:bCs/>
      <w:sz w:val="32"/>
    </w:rPr>
  </w:style>
  <w:style w:type="table" w:styleId="a7">
    <w:name w:val="Table Grid"/>
    <w:basedOn w:val="a1"/>
    <w:rsid w:val="00977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3"/>
    <w:rsid w:val="00FF2731"/>
    <w:rPr>
      <w:sz w:val="32"/>
      <w:szCs w:val="24"/>
      <w:lang w:val="ru-RU" w:eastAsia="ru-RU" w:bidi="ar-SA"/>
    </w:rPr>
  </w:style>
  <w:style w:type="character" w:customStyle="1" w:styleId="4">
    <w:name w:val="Знак Знак4"/>
    <w:basedOn w:val="a0"/>
    <w:locked/>
    <w:rsid w:val="00F63392"/>
    <w:rPr>
      <w:sz w:val="32"/>
      <w:szCs w:val="24"/>
    </w:rPr>
  </w:style>
  <w:style w:type="character" w:customStyle="1" w:styleId="a6">
    <w:name w:val="Подзаголовок Знак"/>
    <w:basedOn w:val="a0"/>
    <w:link w:val="a5"/>
    <w:locked/>
    <w:rsid w:val="00F63392"/>
    <w:rPr>
      <w:b/>
      <w:bCs/>
      <w:sz w:val="32"/>
      <w:szCs w:val="24"/>
      <w:lang w:val="ru-RU" w:eastAsia="ru-RU" w:bidi="ar-SA"/>
    </w:rPr>
  </w:style>
  <w:style w:type="paragraph" w:customStyle="1" w:styleId="ConsPlusNormal">
    <w:name w:val="ConsPlusNormal"/>
    <w:rsid w:val="00E36647"/>
    <w:pPr>
      <w:widowControl w:val="0"/>
      <w:autoSpaceDE w:val="0"/>
      <w:autoSpaceDN w:val="0"/>
      <w:adjustRightInd w:val="0"/>
      <w:ind w:firstLine="720"/>
    </w:pPr>
    <w:rPr>
      <w:rFonts w:ascii="Arial" w:hAnsi="Arial" w:cs="Arial"/>
    </w:rPr>
  </w:style>
  <w:style w:type="paragraph" w:styleId="2">
    <w:name w:val="Body Text 2"/>
    <w:basedOn w:val="a"/>
    <w:link w:val="20"/>
    <w:rsid w:val="0015242F"/>
    <w:pPr>
      <w:jc w:val="both"/>
    </w:pPr>
    <w:rPr>
      <w:sz w:val="26"/>
      <w:szCs w:val="20"/>
    </w:rPr>
  </w:style>
  <w:style w:type="character" w:customStyle="1" w:styleId="20">
    <w:name w:val="Основной текст 2 Знак"/>
    <w:basedOn w:val="a0"/>
    <w:link w:val="2"/>
    <w:rsid w:val="0015242F"/>
    <w:rPr>
      <w:sz w:val="26"/>
      <w:lang w:val="ru-RU" w:eastAsia="ru-RU" w:bidi="ar-SA"/>
    </w:rPr>
  </w:style>
  <w:style w:type="paragraph" w:styleId="a8">
    <w:name w:val="Balloon Text"/>
    <w:basedOn w:val="a"/>
    <w:link w:val="a9"/>
    <w:rsid w:val="00E0117F"/>
    <w:rPr>
      <w:rFonts w:ascii="Tahoma" w:hAnsi="Tahoma" w:cs="Tahoma"/>
      <w:sz w:val="16"/>
      <w:szCs w:val="16"/>
    </w:rPr>
  </w:style>
  <w:style w:type="character" w:customStyle="1" w:styleId="a9">
    <w:name w:val="Текст выноски Знак"/>
    <w:basedOn w:val="a0"/>
    <w:link w:val="a8"/>
    <w:rsid w:val="00E0117F"/>
    <w:rPr>
      <w:rFonts w:ascii="Tahoma" w:hAnsi="Tahoma" w:cs="Tahoma"/>
      <w:sz w:val="16"/>
      <w:szCs w:val="16"/>
    </w:rPr>
  </w:style>
  <w:style w:type="character" w:styleId="aa">
    <w:name w:val="Hyperlink"/>
    <w:basedOn w:val="a0"/>
    <w:uiPriority w:val="99"/>
    <w:semiHidden/>
    <w:unhideWhenUsed/>
    <w:rsid w:val="000C26B7"/>
    <w:rPr>
      <w:color w:val="0000FF"/>
      <w:u w:val="single"/>
    </w:rPr>
  </w:style>
  <w:style w:type="paragraph" w:styleId="ab">
    <w:name w:val="Body Text"/>
    <w:basedOn w:val="a"/>
    <w:link w:val="ac"/>
    <w:rsid w:val="00E622D3"/>
    <w:pPr>
      <w:spacing w:after="120"/>
    </w:pPr>
  </w:style>
  <w:style w:type="character" w:customStyle="1" w:styleId="ac">
    <w:name w:val="Основной текст Знак"/>
    <w:basedOn w:val="a0"/>
    <w:link w:val="ab"/>
    <w:rsid w:val="00E622D3"/>
    <w:rPr>
      <w:sz w:val="24"/>
      <w:szCs w:val="24"/>
    </w:rPr>
  </w:style>
</w:styles>
</file>

<file path=word/webSettings.xml><?xml version="1.0" encoding="utf-8"?>
<w:webSettings xmlns:r="http://schemas.openxmlformats.org/officeDocument/2006/relationships" xmlns:w="http://schemas.openxmlformats.org/wordprocessingml/2006/main">
  <w:divs>
    <w:div w:id="19989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3" Type="http://schemas.openxmlformats.org/officeDocument/2006/relationships/hyperlink" Target="consultantplus://offline/ref=F769D84F757F297E50C4E8FD6F1FB43FC7E41168D259E3246E0F0687AB705FCD9D8913DA46269D4F4EFBD9B94F97170EAC5D92FB24D00153G2W7G" TargetMode="External"/><Relationship Id="rId18"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7"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2" Type="http://schemas.openxmlformats.org/officeDocument/2006/relationships/hyperlink" Target="consultantplus://offline/ref=F769D84F757F297E50C4E8FD6F1FB43FC7E41168D259E3246E0F0687AB705FCD8F894BD6472E80474DEE8FE80AGCWBG" TargetMode="External"/><Relationship Id="rId17"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25"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2" Type="http://schemas.openxmlformats.org/officeDocument/2006/relationships/settings" Target="settings.xml"/><Relationship Id="rId16"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20"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 Type="http://schemas.openxmlformats.org/officeDocument/2006/relationships/styles" Target="styles.xml"/><Relationship Id="rId6"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1" Type="http://schemas.openxmlformats.org/officeDocument/2006/relationships/hyperlink" Target="consultantplus://offline/ref=F769D84F757F297E50C4E8FD6F1FB43FC7E41168D259E3246E0F0687AB705FCD9D8913DA46269A404BFBD9B94F97170EAC5D92FB24D00153G2W7G" TargetMode="External"/><Relationship Id="rId24"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5"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5"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23"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0"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9"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4" Type="http://schemas.openxmlformats.org/officeDocument/2006/relationships/image" Target="media/image1.png"/><Relationship Id="rId9"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14" Type="http://schemas.openxmlformats.org/officeDocument/2006/relationships/hyperlink" Target="consultantplus://offline/ref=F769D84F757F297E50C4E8FD6F1FB43FC7E41168D259E3246E0F0687AB705FCD9D8913DA46269A404BFBD9B94F97170EAC5D92FB24D00153G2W7G" TargetMode="External"/><Relationship Id="rId22" Type="http://schemas.openxmlformats.org/officeDocument/2006/relationships/hyperlink" Target="file:///C:\Users\gustova\Desktop\&#1052;&#1086;&#1080;%20&#1076;&#1086;&#1082;&#1091;&#1084;&#1077;&#1085;&#1090;&#1099;\&#1088;&#1077;&#1096;&#1077;&#1085;&#1080;&#1103;%2014-19&#1075;%20(%20&#1096;&#1077;&#1089;&#1090;&#1086;&#1075;&#1086;%20&#1089;&#1086;&#1079;&#1099;&#1074;&#1072;%20)\2019%20&#1075;&#1086;&#1076;%20&#8470;%20232%20-\73-&#1077;%20%20&#1079;&#1072;&#1089;&#1077;&#1076;&#1072;&#1085;&#1080;&#1077;\&#1055;&#1086;&#1088;&#1103;&#1076;&#1086;&#1082;%20&#1089;&#1087;&#1080;&#1089;&#1072;&#1085;&#1080;&#1103;\&#1055;&#1086;&#1088;&#1103;&#1076;&#1086;&#108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19</Pages>
  <Words>7373</Words>
  <Characters>42029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offisnaya technika</Company>
  <LinksUpToDate>false</LinksUpToDate>
  <CharactersWithSpaces>49304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sobranie2</dc:creator>
  <cp:lastModifiedBy>user</cp:lastModifiedBy>
  <cp:revision>15</cp:revision>
  <cp:lastPrinted>2019-03-21T05:34:00Z</cp:lastPrinted>
  <dcterms:created xsi:type="dcterms:W3CDTF">2016-07-26T03:02:00Z</dcterms:created>
  <dcterms:modified xsi:type="dcterms:W3CDTF">2019-07-22T04:29:00Z</dcterms:modified>
</cp:coreProperties>
</file>