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708" w:rsidRDefault="005A4708" w:rsidP="005A4708">
      <w:pPr>
        <w:pStyle w:val="a3"/>
        <w:widowControl w:val="0"/>
        <w:rPr>
          <w:b/>
          <w:bCs/>
          <w:sz w:val="28"/>
        </w:rPr>
      </w:pPr>
      <w:r>
        <w:rPr>
          <w:noProof/>
        </w:rPr>
        <w:drawing>
          <wp:inline distT="0" distB="0" distL="0" distR="0">
            <wp:extent cx="809625" cy="1019175"/>
            <wp:effectExtent l="19050" t="0" r="9525" b="0"/>
            <wp:docPr id="1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7" cstate="print"/>
                    <a:srcRect/>
                    <a:stretch>
                      <a:fillRect/>
                    </a:stretch>
                  </pic:blipFill>
                  <pic:spPr bwMode="auto">
                    <a:xfrm>
                      <a:off x="0" y="0"/>
                      <a:ext cx="809625" cy="1019175"/>
                    </a:xfrm>
                    <a:prstGeom prst="rect">
                      <a:avLst/>
                    </a:prstGeom>
                    <a:noFill/>
                    <a:ln w="9525">
                      <a:noFill/>
                      <a:miter lim="800000"/>
                      <a:headEnd/>
                      <a:tailEnd/>
                    </a:ln>
                  </pic:spPr>
                </pic:pic>
              </a:graphicData>
            </a:graphic>
          </wp:inline>
        </w:drawing>
      </w:r>
    </w:p>
    <w:p w:rsidR="005A4708" w:rsidRDefault="005A4708" w:rsidP="005A4708">
      <w:pPr>
        <w:pStyle w:val="a3"/>
        <w:widowControl w:val="0"/>
        <w:rPr>
          <w:b/>
          <w:bCs/>
          <w:sz w:val="28"/>
        </w:rPr>
      </w:pPr>
    </w:p>
    <w:p w:rsidR="005A4708" w:rsidRDefault="005A4708" w:rsidP="005A4708">
      <w:pPr>
        <w:pStyle w:val="a3"/>
        <w:widowControl w:val="0"/>
        <w:rPr>
          <w:b/>
          <w:bCs/>
          <w:sz w:val="28"/>
        </w:rPr>
      </w:pPr>
      <w:r>
        <w:rPr>
          <w:b/>
          <w:bCs/>
          <w:sz w:val="28"/>
        </w:rPr>
        <w:t>САХАЛИНСКАЯ ОБЛАСТЬ</w:t>
      </w:r>
    </w:p>
    <w:p w:rsidR="005A4708" w:rsidRPr="0014254E" w:rsidRDefault="005A4708" w:rsidP="005A4708">
      <w:pPr>
        <w:pStyle w:val="a3"/>
        <w:widowControl w:val="0"/>
        <w:rPr>
          <w:b/>
          <w:bCs/>
          <w:sz w:val="20"/>
          <w:szCs w:val="20"/>
        </w:rPr>
      </w:pPr>
    </w:p>
    <w:p w:rsidR="005A4708" w:rsidRPr="00590DF5" w:rsidRDefault="005A4708" w:rsidP="005A4708">
      <w:pPr>
        <w:pStyle w:val="a5"/>
        <w:widowControl w:val="0"/>
        <w:rPr>
          <w:sz w:val="28"/>
          <w:szCs w:val="28"/>
        </w:rPr>
      </w:pPr>
      <w:r w:rsidRPr="00590DF5">
        <w:rPr>
          <w:sz w:val="28"/>
          <w:szCs w:val="28"/>
        </w:rPr>
        <w:t>СОБРАНИЕ МУНИЦИПАЛЬНОГО ОБРАЗОВАНИЯ</w:t>
      </w:r>
    </w:p>
    <w:p w:rsidR="005A4708" w:rsidRPr="00590DF5" w:rsidRDefault="005A4708" w:rsidP="005A4708">
      <w:pPr>
        <w:pStyle w:val="a5"/>
        <w:widowControl w:val="0"/>
        <w:rPr>
          <w:sz w:val="28"/>
          <w:szCs w:val="28"/>
        </w:rPr>
      </w:pPr>
      <w:r w:rsidRPr="00590DF5">
        <w:rPr>
          <w:sz w:val="28"/>
          <w:szCs w:val="28"/>
        </w:rPr>
        <w:t>«</w:t>
      </w:r>
      <w:r>
        <w:rPr>
          <w:sz w:val="28"/>
          <w:szCs w:val="28"/>
        </w:rPr>
        <w:t xml:space="preserve">ГОРОДСКОЙ ОКРУГ </w:t>
      </w:r>
      <w:r w:rsidRPr="00590DF5">
        <w:rPr>
          <w:sz w:val="28"/>
          <w:szCs w:val="28"/>
        </w:rPr>
        <w:t>НОГЛИКСКИЙ</w:t>
      </w:r>
      <w:r>
        <w:rPr>
          <w:sz w:val="28"/>
          <w:szCs w:val="28"/>
        </w:rPr>
        <w:t>»</w:t>
      </w:r>
    </w:p>
    <w:p w:rsidR="005A4708" w:rsidRPr="00590DF5" w:rsidRDefault="005A4708" w:rsidP="005A4708">
      <w:pPr>
        <w:pStyle w:val="a5"/>
        <w:widowControl w:val="0"/>
        <w:rPr>
          <w:sz w:val="28"/>
          <w:szCs w:val="28"/>
        </w:rPr>
      </w:pPr>
      <w:r w:rsidRPr="00590DF5">
        <w:rPr>
          <w:sz w:val="28"/>
          <w:szCs w:val="28"/>
        </w:rPr>
        <w:t>20</w:t>
      </w:r>
      <w:r>
        <w:rPr>
          <w:sz w:val="28"/>
          <w:szCs w:val="28"/>
        </w:rPr>
        <w:t>14</w:t>
      </w:r>
      <w:r w:rsidRPr="00590DF5">
        <w:rPr>
          <w:sz w:val="28"/>
          <w:szCs w:val="28"/>
        </w:rPr>
        <w:t xml:space="preserve"> – 20</w:t>
      </w:r>
      <w:r>
        <w:rPr>
          <w:sz w:val="28"/>
          <w:szCs w:val="28"/>
        </w:rPr>
        <w:t>19</w:t>
      </w:r>
      <w:r w:rsidRPr="00590DF5">
        <w:rPr>
          <w:sz w:val="28"/>
          <w:szCs w:val="28"/>
        </w:rPr>
        <w:t xml:space="preserve"> гг.</w:t>
      </w:r>
    </w:p>
    <w:p w:rsidR="005A4708" w:rsidRPr="0014254E" w:rsidRDefault="005A4708" w:rsidP="005A4708">
      <w:pPr>
        <w:pStyle w:val="a5"/>
        <w:widowControl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5A4708" w:rsidRPr="00212ABB" w:rsidTr="004A1D62">
        <w:tc>
          <w:tcPr>
            <w:tcW w:w="9571" w:type="dxa"/>
            <w:tcBorders>
              <w:top w:val="single" w:sz="4" w:space="0" w:color="auto"/>
              <w:left w:val="nil"/>
              <w:bottom w:val="single" w:sz="4" w:space="0" w:color="auto"/>
              <w:right w:val="nil"/>
            </w:tcBorders>
            <w:shd w:val="clear" w:color="auto" w:fill="auto"/>
          </w:tcPr>
          <w:p w:rsidR="005A4708" w:rsidRDefault="005A4708" w:rsidP="004A1D62">
            <w:pPr>
              <w:pStyle w:val="a5"/>
              <w:widowControl w:val="0"/>
              <w:rPr>
                <w:b w:val="0"/>
                <w:bCs w:val="0"/>
                <w:sz w:val="24"/>
              </w:rPr>
            </w:pPr>
            <w:r>
              <w:rPr>
                <w:b w:val="0"/>
                <w:bCs w:val="0"/>
                <w:sz w:val="24"/>
              </w:rPr>
              <w:t xml:space="preserve">694450, Сахалинская обл., пгт. Ноглики, ул. Советская, 10, тел./факс (42444) 9-71-72, </w:t>
            </w:r>
          </w:p>
          <w:p w:rsidR="005A4708" w:rsidRPr="00524C0A" w:rsidRDefault="005A4708" w:rsidP="004A1D62">
            <w:pPr>
              <w:pStyle w:val="a5"/>
              <w:widowControl w:val="0"/>
              <w:rPr>
                <w:b w:val="0"/>
                <w:bCs w:val="0"/>
                <w:sz w:val="24"/>
              </w:rPr>
            </w:pPr>
            <w:r w:rsidRPr="0014254E">
              <w:rPr>
                <w:b w:val="0"/>
                <w:bCs w:val="0"/>
                <w:sz w:val="24"/>
                <w:lang w:val="en-US"/>
              </w:rPr>
              <w:t>E</w:t>
            </w:r>
            <w:r w:rsidRPr="00524C0A">
              <w:rPr>
                <w:b w:val="0"/>
                <w:bCs w:val="0"/>
                <w:sz w:val="24"/>
              </w:rPr>
              <w:t>-</w:t>
            </w:r>
            <w:r w:rsidRPr="0014254E">
              <w:rPr>
                <w:b w:val="0"/>
                <w:bCs w:val="0"/>
                <w:sz w:val="24"/>
                <w:lang w:val="en-US"/>
              </w:rPr>
              <w:t>mail</w:t>
            </w:r>
            <w:r w:rsidRPr="00524C0A">
              <w:rPr>
                <w:b w:val="0"/>
                <w:bCs w:val="0"/>
                <w:sz w:val="24"/>
              </w:rPr>
              <w:t xml:space="preserve">: </w:t>
            </w:r>
            <w:r w:rsidRPr="0014254E">
              <w:rPr>
                <w:b w:val="0"/>
                <w:bCs w:val="0"/>
                <w:sz w:val="24"/>
                <w:lang w:val="en-US"/>
              </w:rPr>
              <w:t>sobra</w:t>
            </w:r>
            <w:r>
              <w:rPr>
                <w:b w:val="0"/>
                <w:bCs w:val="0"/>
                <w:sz w:val="24"/>
                <w:lang w:val="en-US"/>
              </w:rPr>
              <w:t>n</w:t>
            </w:r>
            <w:r w:rsidRPr="0014254E">
              <w:rPr>
                <w:b w:val="0"/>
                <w:bCs w:val="0"/>
                <w:sz w:val="24"/>
                <w:lang w:val="en-US"/>
              </w:rPr>
              <w:t>ie</w:t>
            </w:r>
            <w:r w:rsidRPr="00524C0A">
              <w:rPr>
                <w:b w:val="0"/>
                <w:bCs w:val="0"/>
                <w:sz w:val="24"/>
              </w:rPr>
              <w:t>@</w:t>
            </w:r>
            <w:r>
              <w:rPr>
                <w:b w:val="0"/>
                <w:bCs w:val="0"/>
                <w:sz w:val="24"/>
                <w:lang w:val="en-US"/>
              </w:rPr>
              <w:t>n</w:t>
            </w:r>
            <w:r w:rsidRPr="0014254E">
              <w:rPr>
                <w:b w:val="0"/>
                <w:bCs w:val="0"/>
                <w:sz w:val="24"/>
                <w:lang w:val="en-US"/>
              </w:rPr>
              <w:t>ogliki</w:t>
            </w:r>
            <w:r w:rsidRPr="00524C0A">
              <w:rPr>
                <w:b w:val="0"/>
                <w:bCs w:val="0"/>
                <w:sz w:val="24"/>
              </w:rPr>
              <w:t>-</w:t>
            </w:r>
            <w:r w:rsidRPr="0014254E">
              <w:rPr>
                <w:b w:val="0"/>
                <w:bCs w:val="0"/>
                <w:sz w:val="24"/>
                <w:lang w:val="en-US"/>
              </w:rPr>
              <w:t>adm</w:t>
            </w:r>
            <w:r w:rsidRPr="00524C0A">
              <w:rPr>
                <w:b w:val="0"/>
                <w:bCs w:val="0"/>
                <w:sz w:val="24"/>
              </w:rPr>
              <w:t>.</w:t>
            </w:r>
            <w:r w:rsidRPr="0014254E">
              <w:rPr>
                <w:b w:val="0"/>
                <w:bCs w:val="0"/>
                <w:sz w:val="24"/>
                <w:lang w:val="en-US"/>
              </w:rPr>
              <w:t>ru</w:t>
            </w:r>
          </w:p>
        </w:tc>
      </w:tr>
    </w:tbl>
    <w:p w:rsidR="005A4708" w:rsidRPr="00CE443B" w:rsidRDefault="005A4708" w:rsidP="005A4708">
      <w:pPr>
        <w:widowControl w:val="0"/>
        <w:jc w:val="right"/>
      </w:pPr>
    </w:p>
    <w:p w:rsidR="005A4708" w:rsidRDefault="005A4708" w:rsidP="005A4708">
      <w:pPr>
        <w:widowControl w:val="0"/>
        <w:jc w:val="center"/>
        <w:rPr>
          <w:b/>
          <w:sz w:val="28"/>
          <w:szCs w:val="28"/>
        </w:rPr>
      </w:pPr>
      <w:r w:rsidRPr="00590DF5">
        <w:rPr>
          <w:b/>
          <w:sz w:val="28"/>
          <w:szCs w:val="28"/>
        </w:rPr>
        <w:t>РЕШЕНИЕ</w:t>
      </w:r>
    </w:p>
    <w:p w:rsidR="005A4708" w:rsidRDefault="005A4708" w:rsidP="005A4708">
      <w:pPr>
        <w:widowControl w:val="0"/>
        <w:jc w:val="center"/>
        <w:rPr>
          <w:b/>
          <w:sz w:val="28"/>
          <w:szCs w:val="28"/>
        </w:rPr>
      </w:pPr>
      <w:r>
        <w:rPr>
          <w:b/>
          <w:sz w:val="28"/>
          <w:szCs w:val="28"/>
        </w:rPr>
        <w:t xml:space="preserve">№ </w:t>
      </w:r>
      <w:r w:rsidR="00567B10">
        <w:rPr>
          <w:b/>
          <w:sz w:val="28"/>
          <w:szCs w:val="28"/>
        </w:rPr>
        <w:t>114</w:t>
      </w:r>
    </w:p>
    <w:p w:rsidR="00567B10" w:rsidRDefault="00567B10" w:rsidP="005A4708">
      <w:pPr>
        <w:pStyle w:val="ConsPlusNormal"/>
        <w:ind w:firstLine="0"/>
        <w:jc w:val="both"/>
        <w:rPr>
          <w:sz w:val="24"/>
          <w:szCs w:val="24"/>
        </w:rPr>
      </w:pPr>
    </w:p>
    <w:p w:rsidR="00567B10" w:rsidRDefault="00567B10" w:rsidP="005A4708">
      <w:pPr>
        <w:pStyle w:val="ConsPlusNormal"/>
        <w:ind w:firstLine="0"/>
        <w:jc w:val="both"/>
        <w:rPr>
          <w:sz w:val="24"/>
          <w:szCs w:val="24"/>
        </w:rPr>
      </w:pPr>
    </w:p>
    <w:p w:rsidR="005A4708" w:rsidRDefault="00567B10" w:rsidP="005A4708">
      <w:pPr>
        <w:pStyle w:val="ConsPlusNormal"/>
        <w:ind w:firstLine="0"/>
        <w:jc w:val="both"/>
        <w:rPr>
          <w:sz w:val="24"/>
          <w:szCs w:val="24"/>
        </w:rPr>
      </w:pPr>
      <w:r>
        <w:rPr>
          <w:sz w:val="24"/>
          <w:szCs w:val="24"/>
        </w:rPr>
        <w:t>14.07.2016</w:t>
      </w:r>
    </w:p>
    <w:p w:rsidR="00567B10" w:rsidRPr="00CE443B" w:rsidRDefault="00567B10" w:rsidP="005A4708">
      <w:pPr>
        <w:pStyle w:val="ConsPlusNormal"/>
        <w:ind w:firstLine="0"/>
        <w:jc w:val="both"/>
        <w:rPr>
          <w:sz w:val="24"/>
          <w:szCs w:val="24"/>
        </w:rPr>
      </w:pPr>
    </w:p>
    <w:p w:rsidR="005A4708" w:rsidRDefault="005A4708" w:rsidP="005A4708">
      <w:pPr>
        <w:pStyle w:val="ConsPlusNormal"/>
        <w:ind w:firstLine="0"/>
        <w:jc w:val="both"/>
        <w:rPr>
          <w:sz w:val="24"/>
          <w:szCs w:val="24"/>
        </w:rPr>
      </w:pPr>
      <w:r w:rsidRPr="00CE443B">
        <w:rPr>
          <w:sz w:val="24"/>
          <w:szCs w:val="24"/>
        </w:rPr>
        <w:t xml:space="preserve">О внесении </w:t>
      </w:r>
      <w:r>
        <w:rPr>
          <w:sz w:val="24"/>
          <w:szCs w:val="24"/>
        </w:rPr>
        <w:t xml:space="preserve">изменений </w:t>
      </w:r>
      <w:r w:rsidRPr="00CE443B">
        <w:rPr>
          <w:sz w:val="24"/>
          <w:szCs w:val="24"/>
        </w:rPr>
        <w:t>в Устав</w:t>
      </w:r>
      <w:r>
        <w:rPr>
          <w:sz w:val="24"/>
          <w:szCs w:val="24"/>
        </w:rPr>
        <w:t xml:space="preserve"> </w:t>
      </w:r>
    </w:p>
    <w:p w:rsidR="005A4708" w:rsidRDefault="005A4708" w:rsidP="005A4708">
      <w:pPr>
        <w:pStyle w:val="ConsPlusNormal"/>
        <w:ind w:firstLine="0"/>
        <w:jc w:val="both"/>
        <w:rPr>
          <w:sz w:val="24"/>
          <w:szCs w:val="24"/>
        </w:rPr>
      </w:pPr>
      <w:r w:rsidRPr="00CE443B">
        <w:rPr>
          <w:sz w:val="24"/>
          <w:szCs w:val="24"/>
        </w:rPr>
        <w:t xml:space="preserve">муниципального образования </w:t>
      </w:r>
    </w:p>
    <w:p w:rsidR="005A4708" w:rsidRPr="00CE443B" w:rsidRDefault="005A4708" w:rsidP="005A4708">
      <w:pPr>
        <w:pStyle w:val="ConsPlusNormal"/>
        <w:ind w:firstLine="0"/>
        <w:jc w:val="both"/>
        <w:rPr>
          <w:sz w:val="24"/>
          <w:szCs w:val="24"/>
        </w:rPr>
      </w:pPr>
      <w:r w:rsidRPr="00CE443B">
        <w:rPr>
          <w:sz w:val="24"/>
          <w:szCs w:val="24"/>
        </w:rPr>
        <w:t>«Городской округ</w:t>
      </w:r>
      <w:r>
        <w:rPr>
          <w:sz w:val="24"/>
          <w:szCs w:val="24"/>
        </w:rPr>
        <w:t xml:space="preserve"> </w:t>
      </w:r>
      <w:r w:rsidRPr="00CE443B">
        <w:rPr>
          <w:sz w:val="24"/>
          <w:szCs w:val="24"/>
        </w:rPr>
        <w:t>Ногликский».</w:t>
      </w:r>
    </w:p>
    <w:p w:rsidR="005A4708" w:rsidRPr="00CE443B" w:rsidRDefault="005A4708" w:rsidP="005A4708">
      <w:pPr>
        <w:pStyle w:val="ConsPlusNormal"/>
        <w:ind w:firstLine="0"/>
        <w:jc w:val="both"/>
        <w:rPr>
          <w:sz w:val="24"/>
          <w:szCs w:val="24"/>
        </w:rPr>
      </w:pPr>
    </w:p>
    <w:p w:rsidR="00567B10" w:rsidRDefault="00567B10" w:rsidP="005A4708">
      <w:pPr>
        <w:pStyle w:val="ConsPlusNormal"/>
        <w:ind w:firstLine="851"/>
        <w:jc w:val="both"/>
        <w:rPr>
          <w:sz w:val="24"/>
          <w:szCs w:val="24"/>
        </w:rPr>
      </w:pPr>
    </w:p>
    <w:p w:rsidR="005A4708" w:rsidRPr="00AD0AEB" w:rsidRDefault="005A4708" w:rsidP="005A4708">
      <w:pPr>
        <w:pStyle w:val="ConsPlusNormal"/>
        <w:ind w:firstLine="851"/>
        <w:jc w:val="both"/>
        <w:rPr>
          <w:sz w:val="24"/>
          <w:szCs w:val="24"/>
        </w:rPr>
      </w:pPr>
      <w:r w:rsidRPr="00AD0AEB">
        <w:rPr>
          <w:sz w:val="24"/>
          <w:szCs w:val="24"/>
        </w:rPr>
        <w:t>В соответствии с пунктом 1 части 10</w:t>
      </w:r>
      <w:r>
        <w:rPr>
          <w:sz w:val="24"/>
          <w:szCs w:val="24"/>
        </w:rPr>
        <w:t xml:space="preserve"> статьи 35</w:t>
      </w:r>
      <w:r w:rsidRPr="00AD0AEB">
        <w:rPr>
          <w:sz w:val="24"/>
          <w:szCs w:val="24"/>
        </w:rPr>
        <w:t xml:space="preserve">, статьей 44 Федерального закона от 06.10.2003 № 131-ФЗ «Об общих принципах организации местного самоуправления в Российской Федерации», пунктом 1 части 1 статьи </w:t>
      </w:r>
      <w:r>
        <w:rPr>
          <w:sz w:val="24"/>
          <w:szCs w:val="24"/>
        </w:rPr>
        <w:t xml:space="preserve">24 </w:t>
      </w:r>
      <w:r w:rsidRPr="00AD0AEB">
        <w:rPr>
          <w:sz w:val="24"/>
          <w:szCs w:val="24"/>
        </w:rPr>
        <w:t>Устава муниципального образования «</w:t>
      </w:r>
      <w:r>
        <w:rPr>
          <w:sz w:val="24"/>
          <w:szCs w:val="24"/>
        </w:rPr>
        <w:t xml:space="preserve">Городской округ </w:t>
      </w:r>
      <w:r w:rsidRPr="00AD0AEB">
        <w:rPr>
          <w:sz w:val="24"/>
          <w:szCs w:val="24"/>
        </w:rPr>
        <w:t xml:space="preserve">Ногликский», </w:t>
      </w:r>
    </w:p>
    <w:p w:rsidR="005A4708" w:rsidRPr="00CE443B" w:rsidRDefault="005A4708" w:rsidP="005A4708">
      <w:pPr>
        <w:pStyle w:val="ConsNormal"/>
        <w:ind w:right="0" w:firstLine="0"/>
        <w:jc w:val="center"/>
        <w:rPr>
          <w:rFonts w:ascii="Times New Roman" w:hAnsi="Times New Roman" w:cs="Times New Roman"/>
          <w:sz w:val="24"/>
          <w:szCs w:val="24"/>
        </w:rPr>
      </w:pPr>
    </w:p>
    <w:p w:rsidR="005A4708" w:rsidRPr="00207231" w:rsidRDefault="005A4708" w:rsidP="005A4708">
      <w:pPr>
        <w:pStyle w:val="ConsNormal"/>
        <w:ind w:right="0" w:firstLine="0"/>
        <w:jc w:val="center"/>
        <w:rPr>
          <w:rFonts w:ascii="Times New Roman" w:hAnsi="Times New Roman" w:cs="Times New Roman"/>
          <w:sz w:val="24"/>
          <w:szCs w:val="24"/>
        </w:rPr>
      </w:pPr>
      <w:r w:rsidRPr="00207231">
        <w:rPr>
          <w:rFonts w:ascii="Times New Roman" w:hAnsi="Times New Roman" w:cs="Times New Roman"/>
          <w:sz w:val="24"/>
          <w:szCs w:val="24"/>
        </w:rPr>
        <w:t xml:space="preserve">СОБРАНИЕ МУНИЦИПАЛЬНОГО ОБРАЗОВАНИЯ </w:t>
      </w:r>
    </w:p>
    <w:p w:rsidR="005A4708" w:rsidRDefault="005A4708" w:rsidP="005A4708">
      <w:pPr>
        <w:pStyle w:val="ConsNormal"/>
        <w:ind w:right="0" w:firstLine="0"/>
        <w:jc w:val="center"/>
        <w:rPr>
          <w:rFonts w:ascii="Times New Roman" w:hAnsi="Times New Roman" w:cs="Times New Roman"/>
          <w:sz w:val="24"/>
          <w:szCs w:val="24"/>
        </w:rPr>
      </w:pPr>
      <w:r w:rsidRPr="00207231">
        <w:rPr>
          <w:rFonts w:ascii="Times New Roman" w:hAnsi="Times New Roman" w:cs="Times New Roman"/>
          <w:sz w:val="24"/>
          <w:szCs w:val="24"/>
        </w:rPr>
        <w:t>«</w:t>
      </w:r>
      <w:r>
        <w:rPr>
          <w:rFonts w:ascii="Times New Roman" w:hAnsi="Times New Roman" w:cs="Times New Roman"/>
          <w:sz w:val="24"/>
          <w:szCs w:val="24"/>
        </w:rPr>
        <w:t xml:space="preserve">ГОРОДСКОЙ ОКРУГ </w:t>
      </w:r>
      <w:r w:rsidRPr="00207231">
        <w:rPr>
          <w:rFonts w:ascii="Times New Roman" w:hAnsi="Times New Roman" w:cs="Times New Roman"/>
          <w:sz w:val="24"/>
          <w:szCs w:val="24"/>
        </w:rPr>
        <w:t>НОГЛИКСКИЙ» РЕШИЛО:</w:t>
      </w:r>
    </w:p>
    <w:p w:rsidR="005A4708" w:rsidRPr="00CE443B" w:rsidRDefault="005A4708" w:rsidP="005A4708">
      <w:pPr>
        <w:pStyle w:val="ConsPlusNormal"/>
        <w:ind w:firstLine="0"/>
        <w:jc w:val="both"/>
        <w:rPr>
          <w:sz w:val="24"/>
          <w:szCs w:val="24"/>
        </w:rPr>
      </w:pPr>
    </w:p>
    <w:p w:rsidR="005A4708" w:rsidRDefault="005A4708" w:rsidP="005A4708">
      <w:pPr>
        <w:pStyle w:val="ConsPlusNormal"/>
        <w:ind w:firstLine="851"/>
        <w:jc w:val="both"/>
        <w:rPr>
          <w:sz w:val="24"/>
          <w:szCs w:val="24"/>
        </w:rPr>
      </w:pPr>
      <w:r w:rsidRPr="00BD35F8">
        <w:rPr>
          <w:sz w:val="24"/>
          <w:szCs w:val="24"/>
        </w:rPr>
        <w:t>1. Внести в Устав муниципального образования «Городской округ Ногликский» утвержденный решением Собрания муниципального образования «Ногликский район» от 06.06.2006 № 59 с изменениями и дополнениями внесенными решениями Собрания</w:t>
      </w:r>
      <w:r>
        <w:rPr>
          <w:sz w:val="24"/>
          <w:szCs w:val="24"/>
        </w:rPr>
        <w:t xml:space="preserve"> </w:t>
      </w:r>
      <w:r w:rsidRPr="00BD35F8">
        <w:rPr>
          <w:sz w:val="24"/>
          <w:szCs w:val="24"/>
        </w:rPr>
        <w:t>от 08.09.2006 № 73, от 08.02.2007 № 117</w:t>
      </w:r>
      <w:r>
        <w:rPr>
          <w:sz w:val="24"/>
          <w:szCs w:val="24"/>
        </w:rPr>
        <w:t xml:space="preserve">, </w:t>
      </w:r>
      <w:r w:rsidRPr="00946F55">
        <w:rPr>
          <w:iCs/>
          <w:sz w:val="24"/>
          <w:szCs w:val="24"/>
        </w:rPr>
        <w:t>от 31.01.2008 № 189</w:t>
      </w:r>
      <w:r>
        <w:rPr>
          <w:iCs/>
          <w:sz w:val="24"/>
          <w:szCs w:val="24"/>
        </w:rPr>
        <w:t xml:space="preserve">, от 29.01.2009 № 256, от 13.04.2009 № 272, </w:t>
      </w:r>
      <w:r w:rsidRPr="00C60055">
        <w:rPr>
          <w:sz w:val="24"/>
          <w:szCs w:val="24"/>
        </w:rPr>
        <w:t>от 24.09.2009 № 292</w:t>
      </w:r>
      <w:r>
        <w:rPr>
          <w:sz w:val="24"/>
          <w:szCs w:val="24"/>
        </w:rPr>
        <w:t xml:space="preserve">, от 29.04.2010 № 29, </w:t>
      </w:r>
      <w:r w:rsidRPr="00D3175D">
        <w:rPr>
          <w:iCs/>
          <w:sz w:val="24"/>
          <w:szCs w:val="24"/>
        </w:rPr>
        <w:t>от 02.12.2010 № 79</w:t>
      </w:r>
      <w:r>
        <w:rPr>
          <w:sz w:val="24"/>
          <w:szCs w:val="24"/>
        </w:rPr>
        <w:t>, от 28.04.2011 № 95, от 24.11.2011 № 145, от 05.04.2012 № 174, от 10.12.2012 № 218, от 02.04.2013 № 234, от 28.11.2013 № 272, от 11.03.2014 № 292, от 28.10.2014 № 18, от 14.05.2015 № 59, от 08.10.2015 № 80</w:t>
      </w:r>
      <w:r w:rsidRPr="00341339">
        <w:rPr>
          <w:sz w:val="24"/>
          <w:szCs w:val="24"/>
        </w:rPr>
        <w:t xml:space="preserve">, от </w:t>
      </w:r>
      <w:r w:rsidR="00341339" w:rsidRPr="00341339">
        <w:rPr>
          <w:iCs/>
          <w:sz w:val="24"/>
          <w:szCs w:val="24"/>
        </w:rPr>
        <w:t>05.02.2016 № 94</w:t>
      </w:r>
      <w:r>
        <w:rPr>
          <w:sz w:val="24"/>
          <w:szCs w:val="24"/>
        </w:rPr>
        <w:t xml:space="preserve"> </w:t>
      </w:r>
      <w:r>
        <w:rPr>
          <w:iCs/>
          <w:sz w:val="24"/>
          <w:szCs w:val="24"/>
        </w:rPr>
        <w:t xml:space="preserve"> </w:t>
      </w:r>
      <w:r w:rsidRPr="00BD35F8">
        <w:rPr>
          <w:sz w:val="24"/>
          <w:szCs w:val="24"/>
        </w:rPr>
        <w:t>изменения согласно приложению.</w:t>
      </w:r>
    </w:p>
    <w:p w:rsidR="005A4708" w:rsidRDefault="005A4708" w:rsidP="005A4708">
      <w:pPr>
        <w:pStyle w:val="ConsPlusNormal"/>
        <w:ind w:firstLine="851"/>
        <w:jc w:val="both"/>
        <w:rPr>
          <w:sz w:val="24"/>
          <w:szCs w:val="24"/>
        </w:rPr>
      </w:pPr>
    </w:p>
    <w:p w:rsidR="00567B10" w:rsidRDefault="00567B10" w:rsidP="00567B10">
      <w:pPr>
        <w:pStyle w:val="ConsPlusNormal"/>
        <w:ind w:firstLine="851"/>
        <w:jc w:val="both"/>
        <w:rPr>
          <w:sz w:val="24"/>
          <w:szCs w:val="24"/>
        </w:rPr>
      </w:pPr>
      <w:r>
        <w:rPr>
          <w:sz w:val="24"/>
          <w:szCs w:val="24"/>
        </w:rPr>
        <w:t>2</w:t>
      </w:r>
      <w:r w:rsidRPr="00AD0AEB">
        <w:rPr>
          <w:sz w:val="24"/>
          <w:szCs w:val="24"/>
        </w:rPr>
        <w:t xml:space="preserve">. </w:t>
      </w:r>
      <w:r w:rsidRPr="00583099">
        <w:rPr>
          <w:sz w:val="24"/>
          <w:szCs w:val="24"/>
        </w:rPr>
        <w:t xml:space="preserve">Направить </w:t>
      </w:r>
      <w:r>
        <w:rPr>
          <w:sz w:val="24"/>
          <w:szCs w:val="24"/>
        </w:rPr>
        <w:t xml:space="preserve">изменения и </w:t>
      </w:r>
      <w:r w:rsidRPr="00583099">
        <w:rPr>
          <w:sz w:val="24"/>
          <w:szCs w:val="24"/>
        </w:rPr>
        <w:t>дополнения в Устав муниципального образования «Городской округ Ногликский» на государственную регистрацию в установленном законом порядке.</w:t>
      </w:r>
    </w:p>
    <w:p w:rsidR="00567B10" w:rsidRPr="00583099" w:rsidRDefault="00567B10" w:rsidP="00567B10">
      <w:pPr>
        <w:pStyle w:val="ConsPlusNormal"/>
        <w:ind w:firstLine="851"/>
        <w:jc w:val="both"/>
        <w:rPr>
          <w:sz w:val="24"/>
          <w:szCs w:val="24"/>
        </w:rPr>
      </w:pPr>
    </w:p>
    <w:p w:rsidR="00567B10" w:rsidRDefault="00567B10" w:rsidP="00567B10">
      <w:pPr>
        <w:pStyle w:val="ConsPlusNormal"/>
        <w:ind w:firstLine="851"/>
        <w:jc w:val="both"/>
        <w:rPr>
          <w:sz w:val="24"/>
          <w:szCs w:val="24"/>
        </w:rPr>
      </w:pPr>
      <w:r>
        <w:rPr>
          <w:sz w:val="24"/>
          <w:szCs w:val="24"/>
        </w:rPr>
        <w:t>3</w:t>
      </w:r>
      <w:r w:rsidRPr="00AD0AEB">
        <w:rPr>
          <w:sz w:val="24"/>
          <w:szCs w:val="24"/>
        </w:rPr>
        <w:t xml:space="preserve">. Опубликовать </w:t>
      </w:r>
      <w:r>
        <w:rPr>
          <w:sz w:val="24"/>
          <w:szCs w:val="24"/>
        </w:rPr>
        <w:t xml:space="preserve">изменения в </w:t>
      </w:r>
      <w:r w:rsidRPr="00AD0AEB">
        <w:rPr>
          <w:sz w:val="24"/>
          <w:szCs w:val="24"/>
        </w:rPr>
        <w:t>Устав муниципального образования «</w:t>
      </w:r>
      <w:r>
        <w:rPr>
          <w:sz w:val="24"/>
          <w:szCs w:val="24"/>
        </w:rPr>
        <w:t xml:space="preserve">Городской округ </w:t>
      </w:r>
      <w:r w:rsidRPr="00AD0AEB">
        <w:rPr>
          <w:sz w:val="24"/>
          <w:szCs w:val="24"/>
        </w:rPr>
        <w:t>Ногликский»</w:t>
      </w:r>
      <w:r>
        <w:rPr>
          <w:sz w:val="24"/>
          <w:szCs w:val="24"/>
        </w:rPr>
        <w:t xml:space="preserve"> </w:t>
      </w:r>
      <w:r w:rsidRPr="00AD0AEB">
        <w:rPr>
          <w:sz w:val="24"/>
          <w:szCs w:val="24"/>
        </w:rPr>
        <w:t>в газете «Знамя труда» после государственной регистрации.</w:t>
      </w:r>
    </w:p>
    <w:p w:rsidR="00567B10" w:rsidRDefault="00567B10" w:rsidP="00567B10">
      <w:pPr>
        <w:pStyle w:val="ConsPlusNormal"/>
        <w:ind w:firstLine="851"/>
        <w:jc w:val="both"/>
        <w:rPr>
          <w:sz w:val="24"/>
          <w:szCs w:val="24"/>
        </w:rPr>
      </w:pPr>
    </w:p>
    <w:p w:rsidR="00567B10" w:rsidRPr="003E0E85" w:rsidRDefault="00567B10" w:rsidP="00567B10">
      <w:pPr>
        <w:pStyle w:val="ConsPlusNormal"/>
        <w:ind w:firstLine="851"/>
        <w:jc w:val="both"/>
        <w:rPr>
          <w:sz w:val="24"/>
          <w:szCs w:val="24"/>
        </w:rPr>
      </w:pPr>
      <w:r w:rsidRPr="00A665DE">
        <w:rPr>
          <w:sz w:val="24"/>
          <w:szCs w:val="24"/>
        </w:rPr>
        <w:lastRenderedPageBreak/>
        <w:t>4. Изменения в Устав муниципального образования «Городской округ Ногликский» вступают в силу со дня опубликования в газете «Знамя труда».</w:t>
      </w:r>
    </w:p>
    <w:p w:rsidR="00567B10" w:rsidRPr="001600EE" w:rsidRDefault="00567B10" w:rsidP="00567B10">
      <w:pPr>
        <w:pStyle w:val="ConsPlusNormal"/>
        <w:ind w:firstLine="851"/>
        <w:jc w:val="both"/>
        <w:rPr>
          <w:sz w:val="24"/>
          <w:szCs w:val="24"/>
          <w:highlight w:val="yellow"/>
        </w:rPr>
      </w:pPr>
    </w:p>
    <w:p w:rsidR="00567B10" w:rsidRDefault="00567B10" w:rsidP="00567B10">
      <w:pPr>
        <w:pStyle w:val="ConsNormal"/>
        <w:ind w:right="0" w:firstLine="0"/>
        <w:jc w:val="both"/>
        <w:rPr>
          <w:rFonts w:ascii="Times New Roman" w:hAnsi="Times New Roman" w:cs="Times New Roman"/>
          <w:sz w:val="24"/>
          <w:szCs w:val="24"/>
        </w:rPr>
      </w:pPr>
    </w:p>
    <w:p w:rsidR="00567B10" w:rsidRDefault="00567B10" w:rsidP="00567B10">
      <w:pPr>
        <w:pStyle w:val="ConsNormal"/>
        <w:ind w:right="0" w:firstLine="0"/>
        <w:jc w:val="both"/>
        <w:rPr>
          <w:rFonts w:ascii="Times New Roman" w:hAnsi="Times New Roman" w:cs="Times New Roman"/>
          <w:sz w:val="24"/>
          <w:szCs w:val="24"/>
        </w:rPr>
      </w:pPr>
    </w:p>
    <w:p w:rsidR="00567B10" w:rsidRPr="00CE443B" w:rsidRDefault="00567B10" w:rsidP="00567B10">
      <w:pPr>
        <w:pStyle w:val="ConsNormal"/>
        <w:ind w:right="0" w:firstLine="0"/>
        <w:jc w:val="both"/>
        <w:rPr>
          <w:rFonts w:ascii="Times New Roman" w:hAnsi="Times New Roman" w:cs="Times New Roman"/>
          <w:sz w:val="24"/>
          <w:szCs w:val="24"/>
        </w:rPr>
      </w:pPr>
      <w:r w:rsidRPr="00CE443B">
        <w:rPr>
          <w:rFonts w:ascii="Times New Roman" w:hAnsi="Times New Roman" w:cs="Times New Roman"/>
          <w:sz w:val="24"/>
          <w:szCs w:val="24"/>
        </w:rPr>
        <w:t xml:space="preserve">Председатель Собрания </w:t>
      </w:r>
    </w:p>
    <w:p w:rsidR="00567B10" w:rsidRPr="00CE443B" w:rsidRDefault="00567B10" w:rsidP="00567B10">
      <w:pPr>
        <w:pStyle w:val="ConsNormal"/>
        <w:ind w:right="0" w:firstLine="0"/>
        <w:jc w:val="both"/>
        <w:rPr>
          <w:rFonts w:ascii="Times New Roman" w:hAnsi="Times New Roman" w:cs="Times New Roman"/>
          <w:sz w:val="24"/>
          <w:szCs w:val="24"/>
        </w:rPr>
      </w:pPr>
      <w:r w:rsidRPr="00CE443B">
        <w:rPr>
          <w:rFonts w:ascii="Times New Roman" w:hAnsi="Times New Roman" w:cs="Times New Roman"/>
          <w:sz w:val="24"/>
          <w:szCs w:val="24"/>
        </w:rPr>
        <w:t xml:space="preserve">муниципального образования </w:t>
      </w:r>
    </w:p>
    <w:p w:rsidR="00567B10" w:rsidRDefault="00567B10" w:rsidP="00567B10">
      <w:pPr>
        <w:pStyle w:val="ConsNormal"/>
        <w:ind w:right="0" w:firstLine="0"/>
        <w:jc w:val="both"/>
        <w:rPr>
          <w:rFonts w:ascii="Times New Roman" w:hAnsi="Times New Roman" w:cs="Times New Roman"/>
          <w:sz w:val="24"/>
          <w:szCs w:val="24"/>
        </w:rPr>
      </w:pPr>
      <w:r w:rsidRPr="00CE443B">
        <w:rPr>
          <w:rFonts w:ascii="Times New Roman" w:hAnsi="Times New Roman" w:cs="Times New Roman"/>
          <w:sz w:val="24"/>
          <w:szCs w:val="24"/>
        </w:rPr>
        <w:t>«Городской округ Ногликский»</w:t>
      </w:r>
      <w:r>
        <w:rPr>
          <w:rFonts w:ascii="Times New Roman" w:hAnsi="Times New Roman" w:cs="Times New Roman"/>
          <w:sz w:val="24"/>
          <w:szCs w:val="24"/>
        </w:rPr>
        <w:t xml:space="preserve">                                                                                  </w:t>
      </w:r>
      <w:r w:rsidRPr="00CE443B">
        <w:rPr>
          <w:rFonts w:ascii="Times New Roman" w:hAnsi="Times New Roman" w:cs="Times New Roman"/>
          <w:sz w:val="24"/>
          <w:szCs w:val="24"/>
        </w:rPr>
        <w:t>В.Г. Багаев</w:t>
      </w:r>
    </w:p>
    <w:p w:rsidR="00567B10" w:rsidRDefault="00567B10" w:rsidP="00567B10">
      <w:pPr>
        <w:pStyle w:val="ConsNormal"/>
        <w:ind w:right="0" w:firstLine="0"/>
        <w:jc w:val="both"/>
        <w:rPr>
          <w:rFonts w:ascii="Times New Roman" w:hAnsi="Times New Roman" w:cs="Times New Roman"/>
          <w:sz w:val="24"/>
          <w:szCs w:val="24"/>
        </w:rPr>
      </w:pPr>
    </w:p>
    <w:p w:rsidR="00567B10" w:rsidRDefault="00567B10" w:rsidP="00567B10">
      <w:pPr>
        <w:pStyle w:val="ConsNormal"/>
        <w:ind w:right="0" w:firstLine="0"/>
        <w:jc w:val="both"/>
        <w:rPr>
          <w:rFonts w:ascii="Times New Roman" w:hAnsi="Times New Roman" w:cs="Times New Roman"/>
          <w:sz w:val="24"/>
          <w:szCs w:val="24"/>
        </w:rPr>
      </w:pPr>
    </w:p>
    <w:p w:rsidR="00567B10" w:rsidRDefault="00567B10" w:rsidP="00567B10">
      <w:pPr>
        <w:pStyle w:val="ConsNormal"/>
        <w:ind w:right="0" w:firstLine="0"/>
        <w:jc w:val="both"/>
        <w:rPr>
          <w:rFonts w:ascii="Times New Roman" w:hAnsi="Times New Roman" w:cs="Times New Roman"/>
          <w:sz w:val="24"/>
          <w:szCs w:val="24"/>
        </w:rPr>
      </w:pPr>
    </w:p>
    <w:p w:rsidR="00567B10" w:rsidRPr="00583099" w:rsidRDefault="00567B10" w:rsidP="00567B10">
      <w:pPr>
        <w:pStyle w:val="ConsNormal"/>
        <w:ind w:right="0" w:firstLine="0"/>
        <w:jc w:val="both"/>
        <w:rPr>
          <w:rFonts w:ascii="Times New Roman" w:hAnsi="Times New Roman" w:cs="Times New Roman"/>
          <w:sz w:val="24"/>
          <w:szCs w:val="24"/>
        </w:rPr>
      </w:pPr>
      <w:r w:rsidRPr="00583099">
        <w:rPr>
          <w:rFonts w:ascii="Times New Roman" w:hAnsi="Times New Roman" w:cs="Times New Roman"/>
          <w:sz w:val="24"/>
          <w:szCs w:val="24"/>
        </w:rPr>
        <w:t xml:space="preserve">Мэр муниципального образования </w:t>
      </w:r>
    </w:p>
    <w:p w:rsidR="00567B10" w:rsidRPr="00567B10" w:rsidRDefault="00567B10" w:rsidP="00567B10">
      <w:pPr>
        <w:pStyle w:val="ConsPlusNormal"/>
        <w:ind w:firstLine="0"/>
        <w:jc w:val="both"/>
        <w:rPr>
          <w:sz w:val="24"/>
          <w:szCs w:val="24"/>
        </w:rPr>
      </w:pPr>
      <w:r w:rsidRPr="00567B10">
        <w:rPr>
          <w:sz w:val="24"/>
          <w:szCs w:val="24"/>
        </w:rPr>
        <w:t>«Городской округ Ногликский»                                                                               С.Н. Балакан</w:t>
      </w:r>
    </w:p>
    <w:p w:rsidR="00567B10" w:rsidRDefault="00567B10">
      <w:r>
        <w:br w:type="page"/>
      </w:r>
    </w:p>
    <w:tbl>
      <w:tblPr>
        <w:tblW w:w="0" w:type="auto"/>
        <w:tblLook w:val="01E0"/>
      </w:tblPr>
      <w:tblGrid>
        <w:gridCol w:w="3190"/>
        <w:gridCol w:w="2588"/>
        <w:gridCol w:w="3686"/>
      </w:tblGrid>
      <w:tr w:rsidR="005A4708" w:rsidTr="004A1D62">
        <w:tc>
          <w:tcPr>
            <w:tcW w:w="3190" w:type="dxa"/>
          </w:tcPr>
          <w:p w:rsidR="005A4708" w:rsidRPr="00836863" w:rsidRDefault="005A4708" w:rsidP="004A1D62">
            <w:pPr>
              <w:pStyle w:val="ConsNormal"/>
              <w:ind w:right="0" w:firstLine="0"/>
              <w:jc w:val="both"/>
              <w:rPr>
                <w:rFonts w:ascii="Times New Roman" w:hAnsi="Times New Roman" w:cs="Times New Roman"/>
                <w:sz w:val="24"/>
                <w:szCs w:val="24"/>
              </w:rPr>
            </w:pPr>
            <w:r>
              <w:lastRenderedPageBreak/>
              <w:br w:type="page"/>
            </w:r>
          </w:p>
        </w:tc>
        <w:tc>
          <w:tcPr>
            <w:tcW w:w="2588" w:type="dxa"/>
          </w:tcPr>
          <w:p w:rsidR="005A4708" w:rsidRPr="00836863" w:rsidRDefault="005A4708" w:rsidP="004A1D62">
            <w:pPr>
              <w:pStyle w:val="ConsNormal"/>
              <w:ind w:right="0" w:firstLine="0"/>
              <w:jc w:val="both"/>
              <w:rPr>
                <w:rFonts w:ascii="Times New Roman" w:hAnsi="Times New Roman" w:cs="Times New Roman"/>
                <w:sz w:val="24"/>
                <w:szCs w:val="24"/>
              </w:rPr>
            </w:pPr>
          </w:p>
        </w:tc>
        <w:tc>
          <w:tcPr>
            <w:tcW w:w="3686" w:type="dxa"/>
          </w:tcPr>
          <w:p w:rsidR="005A4708" w:rsidRPr="00836863" w:rsidRDefault="005A4708" w:rsidP="004A1D62">
            <w:pPr>
              <w:pStyle w:val="ConsNormal"/>
              <w:ind w:right="0" w:firstLine="0"/>
              <w:jc w:val="center"/>
              <w:rPr>
                <w:rFonts w:ascii="Times New Roman" w:hAnsi="Times New Roman" w:cs="Times New Roman"/>
                <w:sz w:val="24"/>
                <w:szCs w:val="24"/>
              </w:rPr>
            </w:pPr>
            <w:r w:rsidRPr="00836863">
              <w:rPr>
                <w:rFonts w:ascii="Times New Roman" w:hAnsi="Times New Roman" w:cs="Times New Roman"/>
                <w:sz w:val="24"/>
                <w:szCs w:val="24"/>
              </w:rPr>
              <w:t>ПРИЛОЖЕНИЕ</w:t>
            </w:r>
          </w:p>
          <w:p w:rsidR="005A4708" w:rsidRPr="00836863" w:rsidRDefault="005A4708" w:rsidP="004A1D62">
            <w:pPr>
              <w:pStyle w:val="ConsNormal"/>
              <w:ind w:right="0" w:firstLine="0"/>
              <w:jc w:val="center"/>
              <w:rPr>
                <w:rFonts w:ascii="Times New Roman" w:hAnsi="Times New Roman" w:cs="Times New Roman"/>
                <w:sz w:val="24"/>
                <w:szCs w:val="24"/>
              </w:rPr>
            </w:pPr>
            <w:r w:rsidRPr="00836863">
              <w:rPr>
                <w:rFonts w:ascii="Times New Roman" w:hAnsi="Times New Roman" w:cs="Times New Roman"/>
                <w:sz w:val="24"/>
                <w:szCs w:val="24"/>
              </w:rPr>
              <w:t>к решению Собрания</w:t>
            </w:r>
          </w:p>
          <w:p w:rsidR="005A4708" w:rsidRPr="00836863" w:rsidRDefault="005A4708" w:rsidP="004A1D62">
            <w:pPr>
              <w:pStyle w:val="ConsNormal"/>
              <w:ind w:right="0" w:firstLine="0"/>
              <w:jc w:val="center"/>
              <w:rPr>
                <w:rFonts w:ascii="Times New Roman" w:hAnsi="Times New Roman" w:cs="Times New Roman"/>
                <w:sz w:val="24"/>
                <w:szCs w:val="24"/>
              </w:rPr>
            </w:pPr>
            <w:r w:rsidRPr="00836863">
              <w:rPr>
                <w:rFonts w:ascii="Times New Roman" w:hAnsi="Times New Roman" w:cs="Times New Roman"/>
                <w:sz w:val="24"/>
                <w:szCs w:val="24"/>
              </w:rPr>
              <w:t>муниципального образования</w:t>
            </w:r>
          </w:p>
          <w:p w:rsidR="005A4708" w:rsidRPr="00836863" w:rsidRDefault="005A4708" w:rsidP="004A1D62">
            <w:pPr>
              <w:pStyle w:val="ConsNormal"/>
              <w:ind w:right="0" w:firstLine="0"/>
              <w:jc w:val="center"/>
              <w:rPr>
                <w:rFonts w:ascii="Times New Roman" w:hAnsi="Times New Roman" w:cs="Times New Roman"/>
                <w:sz w:val="24"/>
                <w:szCs w:val="24"/>
              </w:rPr>
            </w:pPr>
            <w:r w:rsidRPr="00836863">
              <w:rPr>
                <w:rFonts w:ascii="Times New Roman" w:hAnsi="Times New Roman" w:cs="Times New Roman"/>
                <w:sz w:val="24"/>
                <w:szCs w:val="24"/>
              </w:rPr>
              <w:t>«Городской округ Ногликский»</w:t>
            </w:r>
          </w:p>
          <w:p w:rsidR="005A4708" w:rsidRPr="00836863" w:rsidRDefault="005A4708" w:rsidP="00955AA2">
            <w:pPr>
              <w:pStyle w:val="ConsNormal"/>
              <w:ind w:right="0" w:firstLine="0"/>
              <w:jc w:val="center"/>
              <w:rPr>
                <w:rFonts w:ascii="Times New Roman" w:hAnsi="Times New Roman" w:cs="Times New Roman"/>
                <w:sz w:val="24"/>
                <w:szCs w:val="24"/>
              </w:rPr>
            </w:pPr>
            <w:r w:rsidRPr="00836863">
              <w:rPr>
                <w:rFonts w:ascii="Times New Roman" w:hAnsi="Times New Roman" w:cs="Times New Roman"/>
                <w:sz w:val="24"/>
                <w:szCs w:val="24"/>
              </w:rPr>
              <w:t xml:space="preserve">от </w:t>
            </w:r>
            <w:r w:rsidR="00955AA2">
              <w:rPr>
                <w:rFonts w:ascii="Times New Roman" w:hAnsi="Times New Roman" w:cs="Times New Roman"/>
                <w:sz w:val="24"/>
                <w:szCs w:val="24"/>
              </w:rPr>
              <w:t>14.07.2016</w:t>
            </w:r>
            <w:r>
              <w:rPr>
                <w:rFonts w:ascii="Times New Roman" w:hAnsi="Times New Roman" w:cs="Times New Roman"/>
                <w:sz w:val="24"/>
                <w:szCs w:val="24"/>
              </w:rPr>
              <w:t xml:space="preserve"> </w:t>
            </w:r>
            <w:r w:rsidRPr="00836863">
              <w:rPr>
                <w:rFonts w:ascii="Times New Roman" w:hAnsi="Times New Roman" w:cs="Times New Roman"/>
                <w:sz w:val="24"/>
                <w:szCs w:val="24"/>
              </w:rPr>
              <w:t xml:space="preserve">№ </w:t>
            </w:r>
            <w:r w:rsidR="00955AA2">
              <w:rPr>
                <w:rFonts w:ascii="Times New Roman" w:hAnsi="Times New Roman" w:cs="Times New Roman"/>
                <w:sz w:val="24"/>
                <w:szCs w:val="24"/>
              </w:rPr>
              <w:t>114</w:t>
            </w:r>
          </w:p>
        </w:tc>
      </w:tr>
    </w:tbl>
    <w:p w:rsidR="005A4708" w:rsidRDefault="005A4708" w:rsidP="005A4708">
      <w:pPr>
        <w:pStyle w:val="ConsNormal"/>
        <w:ind w:right="0" w:firstLine="0"/>
        <w:jc w:val="both"/>
        <w:rPr>
          <w:rFonts w:ascii="Times New Roman" w:hAnsi="Times New Roman" w:cs="Times New Roman"/>
          <w:sz w:val="24"/>
          <w:szCs w:val="24"/>
        </w:rPr>
      </w:pPr>
    </w:p>
    <w:p w:rsidR="005A4708" w:rsidRPr="00F71C35" w:rsidRDefault="005A4708" w:rsidP="005A4708">
      <w:pPr>
        <w:pStyle w:val="ConsPlusNormal"/>
        <w:ind w:firstLine="0"/>
        <w:jc w:val="center"/>
        <w:rPr>
          <w:b/>
          <w:sz w:val="32"/>
          <w:szCs w:val="32"/>
        </w:rPr>
      </w:pPr>
      <w:r w:rsidRPr="00F71C35">
        <w:rPr>
          <w:b/>
          <w:sz w:val="32"/>
          <w:szCs w:val="32"/>
        </w:rPr>
        <w:t xml:space="preserve">Изменения в Устав муниципального </w:t>
      </w:r>
    </w:p>
    <w:p w:rsidR="005A4708" w:rsidRPr="00F71C35" w:rsidRDefault="005A4708" w:rsidP="005A4708">
      <w:pPr>
        <w:pStyle w:val="ConsPlusNormal"/>
        <w:ind w:firstLine="0"/>
        <w:jc w:val="center"/>
        <w:rPr>
          <w:b/>
          <w:sz w:val="32"/>
          <w:szCs w:val="32"/>
        </w:rPr>
      </w:pPr>
      <w:r w:rsidRPr="00F71C35">
        <w:rPr>
          <w:b/>
          <w:sz w:val="32"/>
          <w:szCs w:val="32"/>
        </w:rPr>
        <w:t>образования «Городской округ Ногликский».</w:t>
      </w:r>
    </w:p>
    <w:p w:rsidR="005A4708" w:rsidRDefault="005A4708" w:rsidP="005A4708">
      <w:pPr>
        <w:widowControl w:val="0"/>
      </w:pPr>
    </w:p>
    <w:p w:rsidR="00D83F18" w:rsidRPr="00454743" w:rsidRDefault="00D83F18" w:rsidP="00D83F18">
      <w:pPr>
        <w:widowControl w:val="0"/>
        <w:autoSpaceDE w:val="0"/>
        <w:autoSpaceDN w:val="0"/>
        <w:adjustRightInd w:val="0"/>
        <w:ind w:firstLine="851"/>
        <w:jc w:val="both"/>
        <w:rPr>
          <w:rFonts w:eastAsiaTheme="minorHAnsi"/>
          <w:bCs/>
          <w:lang w:eastAsia="en-US"/>
        </w:rPr>
      </w:pPr>
      <w:r>
        <w:rPr>
          <w:rFonts w:eastAsiaTheme="minorHAnsi"/>
          <w:bCs/>
          <w:lang w:eastAsia="en-US"/>
        </w:rPr>
        <w:t xml:space="preserve">1. </w:t>
      </w:r>
      <w:r w:rsidRPr="00454743">
        <w:rPr>
          <w:rFonts w:eastAsiaTheme="minorHAnsi"/>
          <w:bCs/>
          <w:lang w:eastAsia="en-US"/>
        </w:rPr>
        <w:t xml:space="preserve">Часть 1 статьи 4.1. </w:t>
      </w:r>
      <w:r w:rsidRPr="00464A72">
        <w:rPr>
          <w:rFonts w:eastAsiaTheme="minorHAnsi"/>
          <w:bCs/>
          <w:lang w:eastAsia="en-US"/>
        </w:rPr>
        <w:t>дополнить пунктом 16 следующего содержания:</w:t>
      </w:r>
    </w:p>
    <w:p w:rsidR="00D83F18" w:rsidRDefault="00D83F18" w:rsidP="00D83F18">
      <w:pPr>
        <w:ind w:firstLine="851"/>
        <w:jc w:val="both"/>
        <w:rPr>
          <w:rFonts w:eastAsiaTheme="minorHAnsi"/>
          <w:bCs/>
          <w:lang w:eastAsia="en-US"/>
        </w:rPr>
      </w:pPr>
      <w:r w:rsidRPr="00454743">
        <w:rPr>
          <w:rFonts w:eastAsiaTheme="minorHAnsi"/>
          <w:bCs/>
          <w:lang w:eastAsia="en-US"/>
        </w:rPr>
        <w:t>«</w:t>
      </w:r>
      <w:r w:rsidRPr="00464A72">
        <w:rPr>
          <w:rFonts w:eastAsiaTheme="minorHAnsi"/>
          <w:bCs/>
          <w:lang w:eastAsia="en-US"/>
        </w:rPr>
        <w:t xml:space="preserve">16) осуществление мероприятий в сфере профилактики правонарушений, предусмотренных Федеральным </w:t>
      </w:r>
      <w:r w:rsidRPr="00454743">
        <w:rPr>
          <w:rFonts w:eastAsiaTheme="minorHAnsi"/>
          <w:bCs/>
          <w:lang w:eastAsia="en-US"/>
        </w:rPr>
        <w:t xml:space="preserve">законом </w:t>
      </w:r>
      <w:r w:rsidRPr="00454743">
        <w:t xml:space="preserve">от 23.06.2016 № 182-ФЗ </w:t>
      </w:r>
      <w:r w:rsidRPr="00454743">
        <w:rPr>
          <w:rFonts w:eastAsiaTheme="minorHAnsi"/>
          <w:bCs/>
          <w:lang w:eastAsia="en-US"/>
        </w:rPr>
        <w:t>«</w:t>
      </w:r>
      <w:r w:rsidRPr="00464A72">
        <w:rPr>
          <w:rFonts w:eastAsiaTheme="minorHAnsi"/>
          <w:bCs/>
          <w:lang w:eastAsia="en-US"/>
        </w:rPr>
        <w:t>Об основах системы профилактики правонарушений в Российской Федерации</w:t>
      </w:r>
      <w:r w:rsidR="00FC5459">
        <w:rPr>
          <w:rFonts w:eastAsiaTheme="minorHAnsi"/>
          <w:bCs/>
          <w:lang w:eastAsia="en-US"/>
        </w:rPr>
        <w:t>.</w:t>
      </w:r>
      <w:r w:rsidRPr="00454743">
        <w:rPr>
          <w:rFonts w:eastAsiaTheme="minorHAnsi"/>
          <w:bCs/>
          <w:lang w:eastAsia="en-US"/>
        </w:rPr>
        <w:t>»</w:t>
      </w:r>
      <w:r w:rsidRPr="00464A72">
        <w:rPr>
          <w:rFonts w:eastAsiaTheme="minorHAnsi"/>
          <w:bCs/>
          <w:lang w:eastAsia="en-US"/>
        </w:rPr>
        <w:t>.</w:t>
      </w:r>
    </w:p>
    <w:p w:rsidR="00D83F18" w:rsidRDefault="00D83F18" w:rsidP="00D83F18">
      <w:pPr>
        <w:ind w:firstLine="851"/>
        <w:jc w:val="both"/>
      </w:pPr>
    </w:p>
    <w:p w:rsidR="007D2706" w:rsidRPr="00690C8A" w:rsidRDefault="00D83F18" w:rsidP="00690C8A">
      <w:pPr>
        <w:ind w:firstLine="851"/>
        <w:jc w:val="both"/>
      </w:pPr>
      <w:r>
        <w:t>2</w:t>
      </w:r>
      <w:r w:rsidR="00690C8A" w:rsidRPr="00690C8A">
        <w:t xml:space="preserve">. </w:t>
      </w:r>
      <w:r w:rsidR="00A62BA6" w:rsidRPr="00690C8A">
        <w:t xml:space="preserve">Пункты 9, 41-43, 54 </w:t>
      </w:r>
      <w:r w:rsidR="00F26713" w:rsidRPr="00690C8A">
        <w:t xml:space="preserve">части 4 </w:t>
      </w:r>
      <w:r w:rsidR="00A62BA6" w:rsidRPr="00690C8A">
        <w:t>статьи 35 изложить в следующей редакции:</w:t>
      </w:r>
    </w:p>
    <w:p w:rsidR="00A62BA6" w:rsidRPr="00690C8A" w:rsidRDefault="00A62BA6" w:rsidP="00690C8A">
      <w:pPr>
        <w:pStyle w:val="a9"/>
        <w:spacing w:after="0"/>
        <w:ind w:firstLine="851"/>
        <w:jc w:val="both"/>
      </w:pPr>
      <w:r w:rsidRPr="00690C8A">
        <w:t>«9</w:t>
      </w:r>
      <w:r w:rsidR="00F26713" w:rsidRPr="00690C8A">
        <w:t>)</w:t>
      </w:r>
      <w:r w:rsidRPr="00690C8A">
        <w:t xml:space="preserve"> </w:t>
      </w:r>
      <w:r w:rsidR="00DE5C64" w:rsidRPr="00690C8A">
        <w:t xml:space="preserve">осуществляет </w:t>
      </w:r>
      <w:r w:rsidRPr="00690C8A">
        <w:t>мероприятия по организации и проведению торгов по продаже муниципального имущества, земельных участков и (или) права их аренды, безвозмездного пользования, доверительного управления имуществом;</w:t>
      </w:r>
    </w:p>
    <w:p w:rsidR="00A62BA6" w:rsidRPr="00690C8A" w:rsidRDefault="00A62BA6" w:rsidP="00690C8A">
      <w:pPr>
        <w:pStyle w:val="a9"/>
        <w:spacing w:after="0"/>
        <w:ind w:firstLine="851"/>
        <w:jc w:val="both"/>
      </w:pPr>
      <w:r w:rsidRPr="00690C8A">
        <w:t>41</w:t>
      </w:r>
      <w:r w:rsidR="00F26713" w:rsidRPr="00690C8A">
        <w:t>)</w:t>
      </w:r>
      <w:r w:rsidRPr="00690C8A">
        <w:t xml:space="preserve"> Готовит проекты постановлений мэра:</w:t>
      </w:r>
    </w:p>
    <w:p w:rsidR="00A62BA6" w:rsidRPr="00690C8A" w:rsidRDefault="00A62BA6" w:rsidP="00690C8A">
      <w:pPr>
        <w:pStyle w:val="a9"/>
        <w:spacing w:after="0"/>
        <w:ind w:firstLine="851"/>
        <w:jc w:val="both"/>
      </w:pPr>
      <w:r w:rsidRPr="00690C8A">
        <w:t>а) о предварительном согласовании предоставления земельных участков;</w:t>
      </w:r>
    </w:p>
    <w:p w:rsidR="00A62BA6" w:rsidRPr="00690C8A" w:rsidRDefault="00A62BA6" w:rsidP="00690C8A">
      <w:pPr>
        <w:pStyle w:val="a9"/>
        <w:spacing w:after="0"/>
        <w:ind w:firstLine="851"/>
        <w:jc w:val="both"/>
      </w:pPr>
      <w:r w:rsidRPr="00690C8A">
        <w:t>б) об утверждении схемы расположения земельного участка или земельных участков на кадастровом плане территории;</w:t>
      </w:r>
    </w:p>
    <w:p w:rsidR="00A62BA6" w:rsidRPr="00690C8A" w:rsidRDefault="00A62BA6" w:rsidP="00690C8A">
      <w:pPr>
        <w:pStyle w:val="a9"/>
        <w:spacing w:after="0"/>
        <w:ind w:firstLine="851"/>
        <w:jc w:val="both"/>
      </w:pPr>
      <w:r w:rsidRPr="00690C8A">
        <w:t>в) о предоставлении земельных участков бесплатно в собственность граждан или юридических лиц в соответствии со статьей 39.5. Земельного кодекса Российской Федерации;</w:t>
      </w:r>
    </w:p>
    <w:p w:rsidR="00A62BA6" w:rsidRPr="00690C8A" w:rsidRDefault="00A62BA6" w:rsidP="00690C8A">
      <w:pPr>
        <w:pStyle w:val="a9"/>
        <w:spacing w:after="0"/>
        <w:ind w:firstLine="851"/>
        <w:jc w:val="both"/>
      </w:pPr>
      <w:r w:rsidRPr="00690C8A">
        <w:t>г) о резервировании и изъятии, в том числе путем выкупа, земельных участков в границах муниципального образования для муниципальных нужд;</w:t>
      </w:r>
    </w:p>
    <w:p w:rsidR="00A62BA6" w:rsidRPr="00690C8A" w:rsidRDefault="00A62BA6" w:rsidP="00690C8A">
      <w:pPr>
        <w:pStyle w:val="a9"/>
        <w:spacing w:after="0"/>
        <w:ind w:firstLine="851"/>
        <w:jc w:val="both"/>
      </w:pPr>
      <w:r w:rsidRPr="00690C8A">
        <w:t>д) о предоставлении в постоянное (бессрочное) пользование земельных участков, находящихся в муниципальной собственности, и государственная собственность на которые не разграничена;</w:t>
      </w:r>
    </w:p>
    <w:p w:rsidR="00A62BA6" w:rsidRPr="00690C8A" w:rsidRDefault="00A62BA6" w:rsidP="00690C8A">
      <w:pPr>
        <w:pStyle w:val="a9"/>
        <w:spacing w:after="0"/>
        <w:ind w:firstLine="851"/>
        <w:jc w:val="both"/>
      </w:pPr>
      <w:r w:rsidRPr="00690C8A">
        <w:t>42</w:t>
      </w:r>
      <w:r w:rsidR="00F26713" w:rsidRPr="00690C8A">
        <w:t>)</w:t>
      </w:r>
      <w:r w:rsidRPr="00690C8A">
        <w:t xml:space="preserve"> Заключает договоры аренды, купли - продажи и безвозмездного пользования земельными участками, находящимися в муниципальной собственности, и государственная собственность на которые не разграничена;</w:t>
      </w:r>
    </w:p>
    <w:p w:rsidR="00A62BA6" w:rsidRPr="00690C8A" w:rsidRDefault="00A62BA6" w:rsidP="00690C8A">
      <w:pPr>
        <w:pStyle w:val="a9"/>
        <w:spacing w:after="0"/>
        <w:ind w:firstLine="851"/>
        <w:jc w:val="both"/>
      </w:pPr>
      <w:r w:rsidRPr="00690C8A">
        <w:t>43</w:t>
      </w:r>
      <w:r w:rsidR="00F26713" w:rsidRPr="00690C8A">
        <w:t>)</w:t>
      </w:r>
      <w:r w:rsidRPr="00690C8A">
        <w:t xml:space="preserve"> Выдает разрешения на использование земель и (или) земельных участков, находящихся в муниципальной собственности, и государственная собственность на которые не разграничена;</w:t>
      </w:r>
    </w:p>
    <w:p w:rsidR="00F26713" w:rsidRPr="00690C8A" w:rsidRDefault="00A62BA6" w:rsidP="00690C8A">
      <w:pPr>
        <w:pStyle w:val="a9"/>
        <w:spacing w:after="0"/>
        <w:ind w:firstLine="851"/>
        <w:jc w:val="both"/>
      </w:pPr>
      <w:r w:rsidRPr="00690C8A">
        <w:t>54</w:t>
      </w:r>
      <w:r w:rsidR="00F26713" w:rsidRPr="00690C8A">
        <w:t>)</w:t>
      </w:r>
      <w:r w:rsidRPr="00690C8A">
        <w:t xml:space="preserve"> Заключает соглашения о перераспределении земель и (или) земельных участков, находящихся в муниципальной собственности, и государственная собственность на которые не разграничена, и земельных участков, находящихся в частной собственности</w:t>
      </w:r>
      <w:r w:rsidR="00F26713" w:rsidRPr="00690C8A">
        <w:t>.</w:t>
      </w:r>
      <w:r w:rsidRPr="00690C8A">
        <w:t>».</w:t>
      </w:r>
    </w:p>
    <w:p w:rsidR="00F26713" w:rsidRPr="00690C8A" w:rsidRDefault="00F26713" w:rsidP="00690C8A">
      <w:pPr>
        <w:pStyle w:val="a9"/>
        <w:spacing w:after="0"/>
        <w:ind w:firstLine="851"/>
        <w:jc w:val="both"/>
      </w:pPr>
    </w:p>
    <w:p w:rsidR="00F26713" w:rsidRPr="00690C8A" w:rsidRDefault="00D83F18" w:rsidP="00690C8A">
      <w:pPr>
        <w:pStyle w:val="a9"/>
        <w:spacing w:after="0"/>
        <w:ind w:firstLine="851"/>
        <w:jc w:val="both"/>
      </w:pPr>
      <w:r>
        <w:t>3</w:t>
      </w:r>
      <w:r w:rsidR="00690C8A" w:rsidRPr="00690C8A">
        <w:t xml:space="preserve">. </w:t>
      </w:r>
      <w:r w:rsidR="00F26713" w:rsidRPr="00690C8A">
        <w:t>Часть 4 статьи 35 дополнить пунктом 59 следующего содержания:</w:t>
      </w:r>
    </w:p>
    <w:p w:rsidR="005325E8" w:rsidRPr="00690C8A" w:rsidRDefault="005325E8" w:rsidP="00690C8A">
      <w:pPr>
        <w:pStyle w:val="a9"/>
        <w:spacing w:after="0"/>
        <w:ind w:firstLine="851"/>
        <w:jc w:val="both"/>
      </w:pPr>
      <w:r w:rsidRPr="00690C8A">
        <w:t>«</w:t>
      </w:r>
      <w:r w:rsidR="00F26713" w:rsidRPr="00690C8A">
        <w:t>59) Заключает соглашения об установлении сервитута в отношении земельных участков, находящихся в муниципальной собственности, и государственная собственность на которые не разграничена;</w:t>
      </w:r>
      <w:r w:rsidRPr="00690C8A">
        <w:t>».</w:t>
      </w:r>
    </w:p>
    <w:p w:rsidR="00690C8A" w:rsidRPr="00690C8A" w:rsidRDefault="00690C8A" w:rsidP="00690C8A">
      <w:pPr>
        <w:pStyle w:val="a9"/>
        <w:spacing w:after="0"/>
        <w:ind w:firstLine="851"/>
        <w:jc w:val="both"/>
      </w:pPr>
    </w:p>
    <w:p w:rsidR="006B358C" w:rsidRDefault="00D83F18" w:rsidP="00955AA2">
      <w:pPr>
        <w:pStyle w:val="ConsPlusNormal"/>
        <w:ind w:firstLine="851"/>
        <w:jc w:val="both"/>
        <w:rPr>
          <w:rFonts w:eastAsiaTheme="minorHAnsi"/>
          <w:lang w:eastAsia="en-US"/>
        </w:rPr>
      </w:pPr>
      <w:r>
        <w:rPr>
          <w:sz w:val="24"/>
          <w:szCs w:val="24"/>
        </w:rPr>
        <w:t>4</w:t>
      </w:r>
      <w:r w:rsidR="00690C8A" w:rsidRPr="00690C8A">
        <w:rPr>
          <w:sz w:val="24"/>
          <w:szCs w:val="24"/>
        </w:rPr>
        <w:t xml:space="preserve">. В пункте 2 части 1 статьи 63 </w:t>
      </w:r>
      <w:r w:rsidR="00690C8A" w:rsidRPr="00690C8A">
        <w:rPr>
          <w:rFonts w:eastAsiaTheme="minorHAnsi"/>
          <w:sz w:val="24"/>
          <w:szCs w:val="24"/>
          <w:lang w:eastAsia="en-US"/>
        </w:rPr>
        <w:t>слова «нецелевое расходование субвенций из федерального бюджета или бюджета Сахалинской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sectPr w:rsidR="006B358C" w:rsidSect="00955AA2">
      <w:headerReference w:type="default" r:id="rId8"/>
      <w:pgSz w:w="11906" w:h="16838" w:code="9"/>
      <w:pgMar w:top="1134" w:right="851" w:bottom="1134" w:left="1701"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C2E" w:rsidRDefault="00485C2E" w:rsidP="00955AA2">
      <w:r>
        <w:separator/>
      </w:r>
    </w:p>
  </w:endnote>
  <w:endnote w:type="continuationSeparator" w:id="1">
    <w:p w:rsidR="00485C2E" w:rsidRDefault="00485C2E" w:rsidP="00955A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C2E" w:rsidRDefault="00485C2E" w:rsidP="00955AA2">
      <w:r>
        <w:separator/>
      </w:r>
    </w:p>
  </w:footnote>
  <w:footnote w:type="continuationSeparator" w:id="1">
    <w:p w:rsidR="00485C2E" w:rsidRDefault="00485C2E" w:rsidP="00955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2966"/>
      <w:docPartObj>
        <w:docPartGallery w:val="Page Numbers (Top of Page)"/>
        <w:docPartUnique/>
      </w:docPartObj>
    </w:sdtPr>
    <w:sdtContent>
      <w:p w:rsidR="00955AA2" w:rsidRDefault="00180464">
        <w:pPr>
          <w:pStyle w:val="ac"/>
          <w:jc w:val="right"/>
        </w:pPr>
        <w:fldSimple w:instr=" PAGE   \* MERGEFORMAT ">
          <w:r w:rsidR="00DE5C64">
            <w:rPr>
              <w:noProof/>
            </w:rPr>
            <w:t>1</w:t>
          </w:r>
        </w:fldSimple>
      </w:p>
    </w:sdtContent>
  </w:sdt>
  <w:p w:rsidR="00955AA2" w:rsidRDefault="00955AA2">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5A4708"/>
    <w:rsid w:val="00017223"/>
    <w:rsid w:val="00035D34"/>
    <w:rsid w:val="00041E66"/>
    <w:rsid w:val="00180464"/>
    <w:rsid w:val="00210FD7"/>
    <w:rsid w:val="00341339"/>
    <w:rsid w:val="00431EC0"/>
    <w:rsid w:val="0048588F"/>
    <w:rsid w:val="00485C2E"/>
    <w:rsid w:val="005325E8"/>
    <w:rsid w:val="00567B10"/>
    <w:rsid w:val="00574B51"/>
    <w:rsid w:val="005A4708"/>
    <w:rsid w:val="00690C8A"/>
    <w:rsid w:val="006B358C"/>
    <w:rsid w:val="00711339"/>
    <w:rsid w:val="007833C3"/>
    <w:rsid w:val="007D2706"/>
    <w:rsid w:val="00830601"/>
    <w:rsid w:val="008B1549"/>
    <w:rsid w:val="00900C09"/>
    <w:rsid w:val="00955AA2"/>
    <w:rsid w:val="00A14AA5"/>
    <w:rsid w:val="00A62BA6"/>
    <w:rsid w:val="00B37F21"/>
    <w:rsid w:val="00C448E4"/>
    <w:rsid w:val="00C749CC"/>
    <w:rsid w:val="00CA32BA"/>
    <w:rsid w:val="00D2499F"/>
    <w:rsid w:val="00D83F18"/>
    <w:rsid w:val="00DB30EB"/>
    <w:rsid w:val="00DE5C64"/>
    <w:rsid w:val="00E24CF6"/>
    <w:rsid w:val="00E3578B"/>
    <w:rsid w:val="00F06A86"/>
    <w:rsid w:val="00F26713"/>
    <w:rsid w:val="00F538AA"/>
    <w:rsid w:val="00FB692D"/>
    <w:rsid w:val="00FC5459"/>
    <w:rsid w:val="00FF3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7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A470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5A4708"/>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3">
    <w:name w:val="Title"/>
    <w:basedOn w:val="a"/>
    <w:link w:val="a4"/>
    <w:qFormat/>
    <w:rsid w:val="005A4708"/>
    <w:pPr>
      <w:jc w:val="center"/>
    </w:pPr>
    <w:rPr>
      <w:sz w:val="32"/>
    </w:rPr>
  </w:style>
  <w:style w:type="character" w:customStyle="1" w:styleId="a4">
    <w:name w:val="Название Знак"/>
    <w:basedOn w:val="a0"/>
    <w:link w:val="a3"/>
    <w:rsid w:val="005A4708"/>
    <w:rPr>
      <w:rFonts w:ascii="Times New Roman" w:eastAsia="Times New Roman" w:hAnsi="Times New Roman" w:cs="Times New Roman"/>
      <w:sz w:val="32"/>
      <w:szCs w:val="24"/>
      <w:lang w:eastAsia="ru-RU"/>
    </w:rPr>
  </w:style>
  <w:style w:type="paragraph" w:styleId="a5">
    <w:name w:val="Subtitle"/>
    <w:basedOn w:val="a"/>
    <w:link w:val="a6"/>
    <w:qFormat/>
    <w:rsid w:val="005A4708"/>
    <w:pPr>
      <w:jc w:val="center"/>
    </w:pPr>
    <w:rPr>
      <w:b/>
      <w:bCs/>
      <w:sz w:val="32"/>
    </w:rPr>
  </w:style>
  <w:style w:type="character" w:customStyle="1" w:styleId="a6">
    <w:name w:val="Подзаголовок Знак"/>
    <w:basedOn w:val="a0"/>
    <w:link w:val="a5"/>
    <w:rsid w:val="005A4708"/>
    <w:rPr>
      <w:rFonts w:ascii="Times New Roman" w:eastAsia="Times New Roman" w:hAnsi="Times New Roman" w:cs="Times New Roman"/>
      <w:b/>
      <w:bCs/>
      <w:sz w:val="32"/>
      <w:szCs w:val="24"/>
      <w:lang w:eastAsia="ru-RU"/>
    </w:rPr>
  </w:style>
  <w:style w:type="paragraph" w:styleId="a7">
    <w:name w:val="Balloon Text"/>
    <w:basedOn w:val="a"/>
    <w:link w:val="a8"/>
    <w:uiPriority w:val="99"/>
    <w:semiHidden/>
    <w:unhideWhenUsed/>
    <w:rsid w:val="005A4708"/>
    <w:rPr>
      <w:rFonts w:ascii="Tahoma" w:hAnsi="Tahoma" w:cs="Tahoma"/>
      <w:sz w:val="16"/>
      <w:szCs w:val="16"/>
    </w:rPr>
  </w:style>
  <w:style w:type="character" w:customStyle="1" w:styleId="a8">
    <w:name w:val="Текст выноски Знак"/>
    <w:basedOn w:val="a0"/>
    <w:link w:val="a7"/>
    <w:uiPriority w:val="99"/>
    <w:semiHidden/>
    <w:rsid w:val="005A4708"/>
    <w:rPr>
      <w:rFonts w:ascii="Tahoma" w:eastAsia="Times New Roman" w:hAnsi="Tahoma" w:cs="Tahoma"/>
      <w:sz w:val="16"/>
      <w:szCs w:val="16"/>
      <w:lang w:eastAsia="ru-RU"/>
    </w:rPr>
  </w:style>
  <w:style w:type="paragraph" w:styleId="a9">
    <w:name w:val="Body Text"/>
    <w:basedOn w:val="a"/>
    <w:link w:val="aa"/>
    <w:rsid w:val="00A62BA6"/>
    <w:pPr>
      <w:spacing w:after="120"/>
    </w:pPr>
  </w:style>
  <w:style w:type="character" w:customStyle="1" w:styleId="aa">
    <w:name w:val="Основной текст Знак"/>
    <w:basedOn w:val="a0"/>
    <w:link w:val="a9"/>
    <w:rsid w:val="00A62BA6"/>
    <w:rPr>
      <w:rFonts w:ascii="Times New Roman" w:eastAsia="Times New Roman" w:hAnsi="Times New Roman" w:cs="Times New Roman"/>
      <w:sz w:val="24"/>
      <w:szCs w:val="24"/>
      <w:lang w:eastAsia="ru-RU"/>
    </w:rPr>
  </w:style>
  <w:style w:type="character" w:customStyle="1" w:styleId="1">
    <w:name w:val="Заголовок №1_"/>
    <w:basedOn w:val="a0"/>
    <w:link w:val="10"/>
    <w:rsid w:val="006B358C"/>
    <w:rPr>
      <w:rFonts w:ascii="Times New Roman" w:eastAsia="Times New Roman" w:hAnsi="Times New Roman" w:cs="Times New Roman"/>
      <w:b/>
      <w:bCs/>
      <w:sz w:val="26"/>
      <w:szCs w:val="26"/>
      <w:shd w:val="clear" w:color="auto" w:fill="FFFFFF"/>
    </w:rPr>
  </w:style>
  <w:style w:type="character" w:customStyle="1" w:styleId="ab">
    <w:name w:val="Основной текст_"/>
    <w:basedOn w:val="a0"/>
    <w:link w:val="11"/>
    <w:rsid w:val="006B358C"/>
    <w:rPr>
      <w:rFonts w:ascii="Times New Roman" w:eastAsia="Times New Roman" w:hAnsi="Times New Roman" w:cs="Times New Roman"/>
      <w:shd w:val="clear" w:color="auto" w:fill="FFFFFF"/>
    </w:rPr>
  </w:style>
  <w:style w:type="paragraph" w:customStyle="1" w:styleId="10">
    <w:name w:val="Заголовок №1"/>
    <w:basedOn w:val="a"/>
    <w:link w:val="1"/>
    <w:rsid w:val="006B358C"/>
    <w:pPr>
      <w:widowControl w:val="0"/>
      <w:shd w:val="clear" w:color="auto" w:fill="FFFFFF"/>
      <w:spacing w:after="240" w:line="317" w:lineRule="exact"/>
      <w:outlineLvl w:val="0"/>
    </w:pPr>
    <w:rPr>
      <w:b/>
      <w:bCs/>
      <w:sz w:val="26"/>
      <w:szCs w:val="26"/>
      <w:lang w:eastAsia="en-US"/>
    </w:rPr>
  </w:style>
  <w:style w:type="paragraph" w:customStyle="1" w:styleId="11">
    <w:name w:val="Основной текст1"/>
    <w:basedOn w:val="a"/>
    <w:link w:val="ab"/>
    <w:rsid w:val="006B358C"/>
    <w:pPr>
      <w:widowControl w:val="0"/>
      <w:shd w:val="clear" w:color="auto" w:fill="FFFFFF"/>
      <w:spacing w:before="240" w:line="277" w:lineRule="exact"/>
      <w:ind w:firstLine="540"/>
      <w:jc w:val="both"/>
    </w:pPr>
    <w:rPr>
      <w:sz w:val="22"/>
      <w:szCs w:val="22"/>
      <w:lang w:eastAsia="en-US"/>
    </w:rPr>
  </w:style>
  <w:style w:type="paragraph" w:styleId="ac">
    <w:name w:val="header"/>
    <w:basedOn w:val="a"/>
    <w:link w:val="ad"/>
    <w:uiPriority w:val="99"/>
    <w:unhideWhenUsed/>
    <w:rsid w:val="00955AA2"/>
    <w:pPr>
      <w:tabs>
        <w:tab w:val="center" w:pos="4677"/>
        <w:tab w:val="right" w:pos="9355"/>
      </w:tabs>
    </w:pPr>
  </w:style>
  <w:style w:type="character" w:customStyle="1" w:styleId="ad">
    <w:name w:val="Верхний колонтитул Знак"/>
    <w:basedOn w:val="a0"/>
    <w:link w:val="ac"/>
    <w:uiPriority w:val="99"/>
    <w:rsid w:val="00955AA2"/>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955AA2"/>
    <w:pPr>
      <w:tabs>
        <w:tab w:val="center" w:pos="4677"/>
        <w:tab w:val="right" w:pos="9355"/>
      </w:tabs>
    </w:pPr>
  </w:style>
  <w:style w:type="character" w:customStyle="1" w:styleId="af">
    <w:name w:val="Нижний колонтитул Знак"/>
    <w:basedOn w:val="a0"/>
    <w:link w:val="ae"/>
    <w:uiPriority w:val="99"/>
    <w:semiHidden/>
    <w:rsid w:val="00955AA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32607-7829-4EE6-B877-125FFC1E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724</Words>
  <Characters>4129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2016-07-14T03:25:00Z</dcterms:created>
  <dcterms:modified xsi:type="dcterms:W3CDTF">2016-07-14T03:43:00Z</dcterms:modified>
</cp:coreProperties>
</file>