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F3" w:rsidRPr="009F786F" w:rsidRDefault="006061F3" w:rsidP="006061F3">
      <w:pPr>
        <w:pStyle w:val="a3"/>
        <w:widowControl w:val="0"/>
        <w:rPr>
          <w:b/>
          <w:bCs/>
          <w:sz w:val="28"/>
        </w:rPr>
      </w:pPr>
      <w:r w:rsidRPr="009F786F">
        <w:rPr>
          <w:noProof/>
        </w:rPr>
        <w:drawing>
          <wp:inline distT="0" distB="0" distL="0" distR="0">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rsidR="006061F3" w:rsidRPr="009F786F" w:rsidRDefault="006061F3" w:rsidP="006061F3">
      <w:pPr>
        <w:pStyle w:val="a3"/>
        <w:widowControl w:val="0"/>
        <w:rPr>
          <w:b/>
          <w:bCs/>
          <w:sz w:val="28"/>
        </w:rPr>
      </w:pPr>
    </w:p>
    <w:p w:rsidR="006061F3" w:rsidRPr="009F786F" w:rsidRDefault="006061F3" w:rsidP="006061F3">
      <w:pPr>
        <w:pStyle w:val="a3"/>
        <w:widowControl w:val="0"/>
        <w:rPr>
          <w:b/>
          <w:bCs/>
          <w:sz w:val="28"/>
        </w:rPr>
      </w:pPr>
      <w:r w:rsidRPr="009F786F">
        <w:rPr>
          <w:b/>
          <w:bCs/>
          <w:sz w:val="28"/>
        </w:rPr>
        <w:t>САХАЛИНСКАЯ ОБЛАСТЬ</w:t>
      </w:r>
    </w:p>
    <w:p w:rsidR="006061F3" w:rsidRPr="009F786F" w:rsidRDefault="006061F3" w:rsidP="006061F3">
      <w:pPr>
        <w:pStyle w:val="a3"/>
        <w:widowControl w:val="0"/>
        <w:rPr>
          <w:b/>
          <w:bCs/>
          <w:sz w:val="20"/>
          <w:szCs w:val="20"/>
        </w:rPr>
      </w:pPr>
    </w:p>
    <w:p w:rsidR="006061F3" w:rsidRPr="009F786F" w:rsidRDefault="006061F3" w:rsidP="006061F3">
      <w:pPr>
        <w:pStyle w:val="a5"/>
        <w:widowControl w:val="0"/>
        <w:rPr>
          <w:sz w:val="28"/>
          <w:szCs w:val="28"/>
        </w:rPr>
      </w:pPr>
      <w:r w:rsidRPr="009F786F">
        <w:rPr>
          <w:sz w:val="28"/>
          <w:szCs w:val="28"/>
        </w:rPr>
        <w:t>СОБРАНИЕ МУНИЦИПАЛЬНОГО ОБРАЗОВАНИЯ</w:t>
      </w:r>
    </w:p>
    <w:p w:rsidR="006061F3" w:rsidRPr="009F786F" w:rsidRDefault="006061F3" w:rsidP="006061F3">
      <w:pPr>
        <w:pStyle w:val="a5"/>
        <w:widowControl w:val="0"/>
        <w:rPr>
          <w:sz w:val="28"/>
          <w:szCs w:val="28"/>
        </w:rPr>
      </w:pPr>
      <w:r w:rsidRPr="009F786F">
        <w:rPr>
          <w:sz w:val="28"/>
          <w:szCs w:val="28"/>
        </w:rPr>
        <w:t>«ГОРОДСКОЙ ОКРУГ НОГЛИКСКИЙ»</w:t>
      </w:r>
    </w:p>
    <w:p w:rsidR="006061F3" w:rsidRPr="009F786F" w:rsidRDefault="006061F3" w:rsidP="006061F3">
      <w:pPr>
        <w:pStyle w:val="a5"/>
        <w:widowControl w:val="0"/>
        <w:rPr>
          <w:sz w:val="28"/>
          <w:szCs w:val="28"/>
        </w:rPr>
      </w:pPr>
      <w:r w:rsidRPr="009F786F">
        <w:rPr>
          <w:sz w:val="28"/>
          <w:szCs w:val="28"/>
        </w:rPr>
        <w:t>2014 – 2019 гг.</w:t>
      </w:r>
    </w:p>
    <w:p w:rsidR="006061F3" w:rsidRPr="009F786F" w:rsidRDefault="006061F3" w:rsidP="006061F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6061F3" w:rsidRPr="00974004" w:rsidTr="00B950C3">
        <w:tc>
          <w:tcPr>
            <w:tcW w:w="9571" w:type="dxa"/>
            <w:tcBorders>
              <w:top w:val="single" w:sz="4" w:space="0" w:color="auto"/>
              <w:left w:val="nil"/>
              <w:bottom w:val="single" w:sz="4" w:space="0" w:color="auto"/>
              <w:right w:val="nil"/>
            </w:tcBorders>
            <w:shd w:val="clear" w:color="auto" w:fill="auto"/>
          </w:tcPr>
          <w:p w:rsidR="006061F3" w:rsidRPr="009F786F" w:rsidRDefault="006061F3" w:rsidP="00B950C3">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rsidR="006061F3" w:rsidRPr="006C1E47" w:rsidRDefault="006061F3" w:rsidP="00B950C3">
            <w:pPr>
              <w:pStyle w:val="a5"/>
              <w:widowControl w:val="0"/>
              <w:rPr>
                <w:b w:val="0"/>
                <w:bCs w:val="0"/>
                <w:sz w:val="24"/>
              </w:rPr>
            </w:pPr>
            <w:r w:rsidRPr="009F786F">
              <w:rPr>
                <w:b w:val="0"/>
                <w:bCs w:val="0"/>
                <w:sz w:val="24"/>
                <w:lang w:val="en-US"/>
              </w:rPr>
              <w:t>E</w:t>
            </w:r>
            <w:r w:rsidRPr="006C1E47">
              <w:rPr>
                <w:b w:val="0"/>
                <w:bCs w:val="0"/>
                <w:sz w:val="24"/>
              </w:rPr>
              <w:t>-</w:t>
            </w:r>
            <w:r w:rsidRPr="009F786F">
              <w:rPr>
                <w:b w:val="0"/>
                <w:bCs w:val="0"/>
                <w:sz w:val="24"/>
                <w:lang w:val="en-US"/>
              </w:rPr>
              <w:t>mail</w:t>
            </w:r>
            <w:r w:rsidRPr="006C1E47">
              <w:rPr>
                <w:b w:val="0"/>
                <w:bCs w:val="0"/>
                <w:sz w:val="24"/>
              </w:rPr>
              <w:t xml:space="preserve">: </w:t>
            </w:r>
            <w:r w:rsidRPr="009F786F">
              <w:rPr>
                <w:b w:val="0"/>
                <w:bCs w:val="0"/>
                <w:sz w:val="24"/>
                <w:lang w:val="en-US"/>
              </w:rPr>
              <w:t>sobranie</w:t>
            </w:r>
            <w:r w:rsidRPr="006C1E47">
              <w:rPr>
                <w:b w:val="0"/>
                <w:bCs w:val="0"/>
                <w:sz w:val="24"/>
              </w:rPr>
              <w:t>@</w:t>
            </w:r>
            <w:r w:rsidRPr="009F786F">
              <w:rPr>
                <w:b w:val="0"/>
                <w:bCs w:val="0"/>
                <w:sz w:val="24"/>
                <w:lang w:val="en-US"/>
              </w:rPr>
              <w:t>nogliki</w:t>
            </w:r>
            <w:r w:rsidRPr="006C1E47">
              <w:rPr>
                <w:b w:val="0"/>
                <w:bCs w:val="0"/>
                <w:sz w:val="24"/>
              </w:rPr>
              <w:t>-</w:t>
            </w:r>
            <w:r w:rsidRPr="009F786F">
              <w:rPr>
                <w:b w:val="0"/>
                <w:bCs w:val="0"/>
                <w:sz w:val="24"/>
                <w:lang w:val="en-US"/>
              </w:rPr>
              <w:t>adm</w:t>
            </w:r>
            <w:r w:rsidRPr="006C1E47">
              <w:rPr>
                <w:b w:val="0"/>
                <w:bCs w:val="0"/>
                <w:sz w:val="24"/>
              </w:rPr>
              <w:t>.</w:t>
            </w:r>
            <w:r w:rsidRPr="009F786F">
              <w:rPr>
                <w:b w:val="0"/>
                <w:bCs w:val="0"/>
                <w:sz w:val="24"/>
                <w:lang w:val="en-US"/>
              </w:rPr>
              <w:t>ru</w:t>
            </w:r>
          </w:p>
        </w:tc>
      </w:tr>
    </w:tbl>
    <w:p w:rsidR="006061F3" w:rsidRPr="009F786F" w:rsidRDefault="006061F3" w:rsidP="006061F3">
      <w:pPr>
        <w:widowControl w:val="0"/>
        <w:jc w:val="right"/>
      </w:pPr>
    </w:p>
    <w:p w:rsidR="006061F3" w:rsidRPr="009F786F" w:rsidRDefault="006061F3" w:rsidP="006061F3">
      <w:pPr>
        <w:widowControl w:val="0"/>
        <w:jc w:val="center"/>
        <w:rPr>
          <w:b/>
          <w:sz w:val="28"/>
          <w:szCs w:val="28"/>
        </w:rPr>
      </w:pPr>
      <w:r w:rsidRPr="009F786F">
        <w:rPr>
          <w:b/>
          <w:sz w:val="28"/>
          <w:szCs w:val="28"/>
        </w:rPr>
        <w:t>РЕШЕНИЕ</w:t>
      </w:r>
    </w:p>
    <w:p w:rsidR="006061F3" w:rsidRPr="009F786F" w:rsidRDefault="006061F3" w:rsidP="006061F3">
      <w:pPr>
        <w:widowControl w:val="0"/>
        <w:jc w:val="center"/>
        <w:rPr>
          <w:b/>
          <w:sz w:val="28"/>
          <w:szCs w:val="28"/>
        </w:rPr>
      </w:pPr>
      <w:r w:rsidRPr="009F786F">
        <w:rPr>
          <w:b/>
          <w:sz w:val="28"/>
          <w:szCs w:val="28"/>
        </w:rPr>
        <w:t xml:space="preserve">№ </w:t>
      </w:r>
      <w:r w:rsidR="00CB7485">
        <w:rPr>
          <w:b/>
          <w:sz w:val="28"/>
          <w:szCs w:val="28"/>
        </w:rPr>
        <w:t>131</w:t>
      </w:r>
    </w:p>
    <w:p w:rsidR="006061F3" w:rsidRPr="009F786F" w:rsidRDefault="006061F3" w:rsidP="006061F3">
      <w:pPr>
        <w:pStyle w:val="ConsPlusNormal"/>
        <w:ind w:firstLine="0"/>
        <w:jc w:val="both"/>
        <w:rPr>
          <w:sz w:val="24"/>
          <w:szCs w:val="24"/>
        </w:rPr>
      </w:pPr>
    </w:p>
    <w:p w:rsidR="006061F3" w:rsidRDefault="006C1E47" w:rsidP="006061F3">
      <w:pPr>
        <w:pStyle w:val="ConsPlusNormal"/>
        <w:ind w:firstLine="0"/>
        <w:jc w:val="both"/>
        <w:rPr>
          <w:sz w:val="24"/>
          <w:szCs w:val="24"/>
        </w:rPr>
      </w:pPr>
      <w:r>
        <w:rPr>
          <w:sz w:val="24"/>
          <w:szCs w:val="24"/>
        </w:rPr>
        <w:t>2</w:t>
      </w:r>
      <w:r w:rsidR="006D28E1">
        <w:rPr>
          <w:sz w:val="24"/>
          <w:szCs w:val="24"/>
        </w:rPr>
        <w:t>4</w:t>
      </w:r>
      <w:r>
        <w:rPr>
          <w:sz w:val="24"/>
          <w:szCs w:val="24"/>
        </w:rPr>
        <w:t xml:space="preserve">.03.2017 </w:t>
      </w:r>
    </w:p>
    <w:p w:rsidR="006C1E47" w:rsidRPr="009F786F" w:rsidRDefault="006C1E47" w:rsidP="006061F3">
      <w:pPr>
        <w:pStyle w:val="ConsPlusNormal"/>
        <w:ind w:firstLine="0"/>
        <w:jc w:val="both"/>
        <w:rPr>
          <w:sz w:val="24"/>
          <w:szCs w:val="24"/>
        </w:rPr>
      </w:pPr>
    </w:p>
    <w:p w:rsidR="006061F3" w:rsidRPr="009F786F" w:rsidRDefault="006061F3" w:rsidP="006061F3">
      <w:pPr>
        <w:pStyle w:val="ConsPlusNormal"/>
        <w:ind w:firstLine="0"/>
        <w:jc w:val="both"/>
        <w:rPr>
          <w:sz w:val="24"/>
          <w:szCs w:val="24"/>
        </w:rPr>
      </w:pPr>
      <w:r w:rsidRPr="009F786F">
        <w:rPr>
          <w:sz w:val="24"/>
          <w:szCs w:val="24"/>
        </w:rPr>
        <w:t xml:space="preserve">О внесении изменений в Устав </w:t>
      </w:r>
    </w:p>
    <w:p w:rsidR="006061F3" w:rsidRPr="009F786F" w:rsidRDefault="006061F3" w:rsidP="006061F3">
      <w:pPr>
        <w:pStyle w:val="ConsPlusNormal"/>
        <w:ind w:firstLine="0"/>
        <w:jc w:val="both"/>
        <w:rPr>
          <w:sz w:val="24"/>
          <w:szCs w:val="24"/>
        </w:rPr>
      </w:pPr>
      <w:r w:rsidRPr="009F786F">
        <w:rPr>
          <w:sz w:val="24"/>
          <w:szCs w:val="24"/>
        </w:rPr>
        <w:t xml:space="preserve">муниципального образования </w:t>
      </w:r>
    </w:p>
    <w:p w:rsidR="006061F3" w:rsidRPr="009F786F" w:rsidRDefault="006061F3" w:rsidP="006061F3">
      <w:pPr>
        <w:pStyle w:val="ConsPlusNormal"/>
        <w:ind w:firstLine="0"/>
        <w:jc w:val="both"/>
        <w:rPr>
          <w:sz w:val="24"/>
          <w:szCs w:val="24"/>
        </w:rPr>
      </w:pPr>
      <w:r w:rsidRPr="009F786F">
        <w:rPr>
          <w:sz w:val="24"/>
          <w:szCs w:val="24"/>
        </w:rPr>
        <w:t>«Городской округ Ногликский».</w:t>
      </w:r>
    </w:p>
    <w:p w:rsidR="006061F3" w:rsidRPr="009F786F" w:rsidRDefault="006061F3" w:rsidP="006061F3">
      <w:pPr>
        <w:pStyle w:val="ConsPlusNormal"/>
        <w:ind w:firstLine="0"/>
        <w:jc w:val="both"/>
        <w:rPr>
          <w:sz w:val="24"/>
          <w:szCs w:val="24"/>
        </w:rPr>
      </w:pPr>
    </w:p>
    <w:p w:rsidR="006061F3" w:rsidRPr="009F786F" w:rsidRDefault="006061F3" w:rsidP="006061F3">
      <w:pPr>
        <w:pStyle w:val="ConsPlusNormal"/>
        <w:ind w:firstLine="851"/>
        <w:jc w:val="both"/>
        <w:rPr>
          <w:sz w:val="24"/>
          <w:szCs w:val="24"/>
        </w:rPr>
      </w:pPr>
    </w:p>
    <w:p w:rsidR="006061F3" w:rsidRPr="009F786F" w:rsidRDefault="006061F3" w:rsidP="006061F3">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rsidR="006061F3" w:rsidRPr="009F786F" w:rsidRDefault="006061F3" w:rsidP="006061F3">
      <w:pPr>
        <w:pStyle w:val="ConsNormal"/>
        <w:ind w:right="0" w:firstLine="0"/>
        <w:jc w:val="center"/>
        <w:rPr>
          <w:rFonts w:ascii="Times New Roman" w:hAnsi="Times New Roman" w:cs="Times New Roman"/>
          <w:sz w:val="24"/>
          <w:szCs w:val="24"/>
        </w:rPr>
      </w:pPr>
    </w:p>
    <w:p w:rsidR="006061F3" w:rsidRPr="009F786F" w:rsidRDefault="006061F3" w:rsidP="006061F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rsidR="006061F3" w:rsidRPr="009F786F" w:rsidRDefault="006061F3" w:rsidP="006061F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rsidR="006061F3" w:rsidRPr="009F786F" w:rsidRDefault="006061F3" w:rsidP="006061F3">
      <w:pPr>
        <w:pStyle w:val="ConsPlusNormal"/>
        <w:ind w:firstLine="0"/>
        <w:jc w:val="both"/>
        <w:rPr>
          <w:sz w:val="24"/>
          <w:szCs w:val="24"/>
        </w:rPr>
      </w:pPr>
    </w:p>
    <w:p w:rsidR="006061F3" w:rsidRPr="009F786F" w:rsidRDefault="006061F3" w:rsidP="006061F3">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w:t>
      </w:r>
      <w:r w:rsidR="00C1703E" w:rsidRPr="009F786F">
        <w:rPr>
          <w:iCs/>
          <w:sz w:val="24"/>
          <w:szCs w:val="24"/>
        </w:rPr>
        <w:t>, от 14.07.2016 № 114</w:t>
      </w:r>
      <w:r w:rsidRPr="009F786F">
        <w:rPr>
          <w:sz w:val="24"/>
          <w:szCs w:val="24"/>
        </w:rPr>
        <w:t>изменения согласно приложению.</w:t>
      </w:r>
    </w:p>
    <w:p w:rsidR="006061F3" w:rsidRPr="009F786F" w:rsidRDefault="006061F3" w:rsidP="006061F3">
      <w:pPr>
        <w:pStyle w:val="ConsPlusNormal"/>
        <w:ind w:firstLine="851"/>
        <w:jc w:val="both"/>
        <w:rPr>
          <w:sz w:val="24"/>
          <w:szCs w:val="24"/>
        </w:rPr>
      </w:pPr>
    </w:p>
    <w:p w:rsidR="006C1E47" w:rsidRDefault="006C1E47" w:rsidP="006C1E47">
      <w:pPr>
        <w:pStyle w:val="ConsPlusNormal"/>
        <w:ind w:firstLine="851"/>
        <w:jc w:val="both"/>
        <w:rPr>
          <w:sz w:val="24"/>
          <w:szCs w:val="24"/>
        </w:rPr>
      </w:pPr>
      <w:r>
        <w:rPr>
          <w:sz w:val="24"/>
          <w:szCs w:val="24"/>
        </w:rPr>
        <w:t>2</w:t>
      </w:r>
      <w:r w:rsidRPr="00AD0AEB">
        <w:rPr>
          <w:sz w:val="24"/>
          <w:szCs w:val="24"/>
        </w:rPr>
        <w:t xml:space="preserve">. </w:t>
      </w:r>
      <w:r w:rsidRPr="00583099">
        <w:rPr>
          <w:sz w:val="24"/>
          <w:szCs w:val="24"/>
        </w:rPr>
        <w:t xml:space="preserve">Направить </w:t>
      </w:r>
      <w:r>
        <w:rPr>
          <w:sz w:val="24"/>
          <w:szCs w:val="24"/>
        </w:rPr>
        <w:t xml:space="preserve">изменения и </w:t>
      </w:r>
      <w:r w:rsidRPr="00583099">
        <w:rPr>
          <w:sz w:val="24"/>
          <w:szCs w:val="24"/>
        </w:rPr>
        <w:t>дополнения в Устав муниципального образования «Городской округ Ногликский» на государственную регистрацию в установленном законом порядке.</w:t>
      </w:r>
    </w:p>
    <w:p w:rsidR="006C1E47" w:rsidRPr="00583099" w:rsidRDefault="006C1E47" w:rsidP="006C1E47">
      <w:pPr>
        <w:pStyle w:val="ConsPlusNormal"/>
        <w:ind w:firstLine="851"/>
        <w:jc w:val="both"/>
        <w:rPr>
          <w:sz w:val="24"/>
          <w:szCs w:val="24"/>
        </w:rPr>
      </w:pPr>
    </w:p>
    <w:p w:rsidR="006C1E47" w:rsidRDefault="006C1E47" w:rsidP="006C1E47">
      <w:pPr>
        <w:pStyle w:val="ConsPlusNormal"/>
        <w:ind w:firstLine="851"/>
        <w:jc w:val="both"/>
        <w:rPr>
          <w:sz w:val="24"/>
          <w:szCs w:val="24"/>
        </w:rPr>
      </w:pPr>
      <w:r>
        <w:rPr>
          <w:sz w:val="24"/>
          <w:szCs w:val="24"/>
        </w:rPr>
        <w:t>3</w:t>
      </w:r>
      <w:r w:rsidRPr="00AD0AEB">
        <w:rPr>
          <w:sz w:val="24"/>
          <w:szCs w:val="24"/>
        </w:rPr>
        <w:t xml:space="preserve">. Опубликовать </w:t>
      </w:r>
      <w:r>
        <w:rPr>
          <w:sz w:val="24"/>
          <w:szCs w:val="24"/>
        </w:rPr>
        <w:t xml:space="preserve">изменения в </w:t>
      </w:r>
      <w:r w:rsidRPr="00AD0AEB">
        <w:rPr>
          <w:sz w:val="24"/>
          <w:szCs w:val="24"/>
        </w:rPr>
        <w:t>Устав муниципального образования «</w:t>
      </w:r>
      <w:r>
        <w:rPr>
          <w:sz w:val="24"/>
          <w:szCs w:val="24"/>
        </w:rPr>
        <w:t xml:space="preserve">Городской округ </w:t>
      </w:r>
      <w:r w:rsidRPr="00AD0AEB">
        <w:rPr>
          <w:sz w:val="24"/>
          <w:szCs w:val="24"/>
        </w:rPr>
        <w:t>Ногликский»в газете «Знамя труда» после государственной регистрации.</w:t>
      </w:r>
    </w:p>
    <w:p w:rsidR="006C1E47" w:rsidRDefault="006C1E47" w:rsidP="006C1E47">
      <w:pPr>
        <w:pStyle w:val="ConsPlusNormal"/>
        <w:ind w:firstLine="851"/>
        <w:jc w:val="both"/>
        <w:rPr>
          <w:sz w:val="24"/>
          <w:szCs w:val="24"/>
        </w:rPr>
      </w:pPr>
    </w:p>
    <w:p w:rsidR="006C1E47" w:rsidRPr="009F786F" w:rsidRDefault="006C1E47" w:rsidP="006C1E47">
      <w:pPr>
        <w:pStyle w:val="ConsPlusNormal"/>
        <w:ind w:firstLine="851"/>
        <w:jc w:val="both"/>
        <w:rPr>
          <w:sz w:val="24"/>
          <w:szCs w:val="24"/>
        </w:rPr>
      </w:pPr>
      <w:r w:rsidRPr="009F786F">
        <w:rPr>
          <w:sz w:val="24"/>
          <w:szCs w:val="24"/>
        </w:rPr>
        <w:lastRenderedPageBreak/>
        <w:t>4. Изменения в Устав муниципального образования «Городской округ Ногликский» вступают в силу со дня опубликования в газете «Знамя труда», за исключением пунктов 2-5, 7-11, 1</w:t>
      </w:r>
      <w:r>
        <w:rPr>
          <w:sz w:val="24"/>
          <w:szCs w:val="24"/>
        </w:rPr>
        <w:t>4</w:t>
      </w:r>
      <w:r w:rsidRPr="009F786F">
        <w:rPr>
          <w:sz w:val="24"/>
          <w:szCs w:val="24"/>
        </w:rPr>
        <w:t>-1</w:t>
      </w:r>
      <w:r>
        <w:rPr>
          <w:sz w:val="24"/>
          <w:szCs w:val="24"/>
        </w:rPr>
        <w:t>5</w:t>
      </w:r>
      <w:r w:rsidRPr="009F786F">
        <w:rPr>
          <w:sz w:val="24"/>
          <w:szCs w:val="24"/>
        </w:rPr>
        <w:t>, 1</w:t>
      </w:r>
      <w:r>
        <w:rPr>
          <w:sz w:val="24"/>
          <w:szCs w:val="24"/>
        </w:rPr>
        <w:t>7</w:t>
      </w:r>
      <w:r w:rsidRPr="009F786F">
        <w:rPr>
          <w:sz w:val="24"/>
          <w:szCs w:val="24"/>
        </w:rPr>
        <w:t>-1</w:t>
      </w:r>
      <w:r>
        <w:rPr>
          <w:sz w:val="24"/>
          <w:szCs w:val="24"/>
        </w:rPr>
        <w:t>9</w:t>
      </w:r>
      <w:r w:rsidRPr="009F786F">
        <w:rPr>
          <w:sz w:val="24"/>
          <w:szCs w:val="24"/>
        </w:rPr>
        <w:t xml:space="preserve"> приложения к настоящему решению.</w:t>
      </w:r>
    </w:p>
    <w:p w:rsidR="006C1E47" w:rsidRPr="009F786F" w:rsidRDefault="006C1E47" w:rsidP="006C1E47">
      <w:pPr>
        <w:pStyle w:val="ConsPlusNormal"/>
        <w:ind w:firstLine="851"/>
        <w:jc w:val="both"/>
        <w:rPr>
          <w:sz w:val="24"/>
          <w:szCs w:val="24"/>
        </w:rPr>
      </w:pPr>
    </w:p>
    <w:p w:rsidR="006C1E47" w:rsidRPr="009F786F" w:rsidRDefault="006C1E47" w:rsidP="006C1E47">
      <w:pPr>
        <w:pStyle w:val="ConsPlusNormal"/>
        <w:ind w:firstLine="851"/>
        <w:jc w:val="both"/>
        <w:rPr>
          <w:sz w:val="24"/>
          <w:szCs w:val="24"/>
        </w:rPr>
      </w:pPr>
      <w:r w:rsidRPr="009F786F">
        <w:rPr>
          <w:sz w:val="24"/>
          <w:szCs w:val="24"/>
        </w:rPr>
        <w:t>5. Пункты 2-5, 7-11, 1</w:t>
      </w:r>
      <w:r>
        <w:rPr>
          <w:sz w:val="24"/>
          <w:szCs w:val="24"/>
        </w:rPr>
        <w:t>4</w:t>
      </w:r>
      <w:r w:rsidRPr="009F786F">
        <w:rPr>
          <w:sz w:val="24"/>
          <w:szCs w:val="24"/>
        </w:rPr>
        <w:t>-1</w:t>
      </w:r>
      <w:r>
        <w:rPr>
          <w:sz w:val="24"/>
          <w:szCs w:val="24"/>
        </w:rPr>
        <w:t>5</w:t>
      </w:r>
      <w:r w:rsidRPr="009F786F">
        <w:rPr>
          <w:sz w:val="24"/>
          <w:szCs w:val="24"/>
        </w:rPr>
        <w:t>, 1</w:t>
      </w:r>
      <w:r>
        <w:rPr>
          <w:sz w:val="24"/>
          <w:szCs w:val="24"/>
        </w:rPr>
        <w:t>7</w:t>
      </w:r>
      <w:r w:rsidRPr="009F786F">
        <w:rPr>
          <w:sz w:val="24"/>
          <w:szCs w:val="24"/>
        </w:rPr>
        <w:t>-1</w:t>
      </w:r>
      <w:r>
        <w:rPr>
          <w:sz w:val="24"/>
          <w:szCs w:val="24"/>
        </w:rPr>
        <w:t>9</w:t>
      </w:r>
      <w:r w:rsidRPr="009F786F">
        <w:rPr>
          <w:sz w:val="24"/>
          <w:szCs w:val="24"/>
        </w:rPr>
        <w:t xml:space="preserve"> приложения к настоящему решению вступают в силу </w:t>
      </w:r>
      <w:r w:rsidRPr="009F786F">
        <w:rPr>
          <w:color w:val="000000"/>
          <w:sz w:val="24"/>
          <w:szCs w:val="24"/>
          <w:shd w:val="clear" w:color="auto" w:fill="FFFFFF"/>
        </w:rPr>
        <w:t xml:space="preserve">со дня прекращения полномочий мэра, избранного до дня вступления в силу Закона </w:t>
      </w:r>
      <w:r w:rsidRPr="009F786F">
        <w:rPr>
          <w:sz w:val="24"/>
          <w:szCs w:val="24"/>
        </w:rPr>
        <w:t xml:space="preserve">Сахалинской области  </w:t>
      </w:r>
      <w:r w:rsidRPr="009F786F">
        <w:rPr>
          <w:color w:val="000000"/>
          <w:sz w:val="24"/>
          <w:szCs w:val="24"/>
        </w:rPr>
        <w:t>от 25.01.2017 № 1-ЗО «О внесении изменений в Закон Сахалинской области «О порядке формирования представительных органов муниципальных районов, а также о порядке избрания и полномочиях глав муниципальных образований в Сахалинской области»</w:t>
      </w:r>
      <w:r w:rsidRPr="009F786F">
        <w:rPr>
          <w:sz w:val="24"/>
          <w:szCs w:val="24"/>
        </w:rPr>
        <w:t>.</w:t>
      </w:r>
    </w:p>
    <w:p w:rsidR="006C1E47" w:rsidRPr="001600EE" w:rsidRDefault="006C1E47" w:rsidP="006C1E47">
      <w:pPr>
        <w:pStyle w:val="ConsPlusNormal"/>
        <w:ind w:firstLine="851"/>
        <w:jc w:val="both"/>
        <w:rPr>
          <w:sz w:val="24"/>
          <w:szCs w:val="24"/>
          <w:highlight w:val="yellow"/>
        </w:rPr>
      </w:pPr>
    </w:p>
    <w:p w:rsidR="006C1E47" w:rsidRDefault="006C1E47" w:rsidP="006C1E47">
      <w:pPr>
        <w:pStyle w:val="ConsNormal"/>
        <w:ind w:right="0" w:firstLine="0"/>
        <w:jc w:val="both"/>
        <w:rPr>
          <w:rFonts w:ascii="Times New Roman" w:hAnsi="Times New Roman" w:cs="Times New Roman"/>
          <w:sz w:val="24"/>
          <w:szCs w:val="24"/>
        </w:rPr>
      </w:pPr>
    </w:p>
    <w:p w:rsidR="006C1E47" w:rsidRDefault="006C1E47" w:rsidP="006C1E47">
      <w:pPr>
        <w:pStyle w:val="ConsNormal"/>
        <w:ind w:right="0" w:firstLine="0"/>
        <w:jc w:val="both"/>
        <w:rPr>
          <w:rFonts w:ascii="Times New Roman" w:hAnsi="Times New Roman" w:cs="Times New Roman"/>
          <w:sz w:val="24"/>
          <w:szCs w:val="24"/>
        </w:rPr>
      </w:pPr>
    </w:p>
    <w:p w:rsidR="006C1E47" w:rsidRPr="00CE443B" w:rsidRDefault="006C1E47" w:rsidP="006C1E47">
      <w:pPr>
        <w:pStyle w:val="ConsNormal"/>
        <w:ind w:right="0" w:firstLine="0"/>
        <w:jc w:val="both"/>
        <w:rPr>
          <w:rFonts w:ascii="Times New Roman" w:hAnsi="Times New Roman" w:cs="Times New Roman"/>
          <w:sz w:val="24"/>
          <w:szCs w:val="24"/>
        </w:rPr>
      </w:pPr>
      <w:r w:rsidRPr="00CE443B">
        <w:rPr>
          <w:rFonts w:ascii="Times New Roman" w:hAnsi="Times New Roman" w:cs="Times New Roman"/>
          <w:sz w:val="24"/>
          <w:szCs w:val="24"/>
        </w:rPr>
        <w:t xml:space="preserve">Председатель Собрания </w:t>
      </w:r>
    </w:p>
    <w:p w:rsidR="006C1E47" w:rsidRPr="00CE443B" w:rsidRDefault="006C1E47" w:rsidP="006C1E47">
      <w:pPr>
        <w:pStyle w:val="ConsNormal"/>
        <w:ind w:right="0" w:firstLine="0"/>
        <w:jc w:val="both"/>
        <w:rPr>
          <w:rFonts w:ascii="Times New Roman" w:hAnsi="Times New Roman" w:cs="Times New Roman"/>
          <w:sz w:val="24"/>
          <w:szCs w:val="24"/>
        </w:rPr>
      </w:pPr>
      <w:r w:rsidRPr="00CE443B">
        <w:rPr>
          <w:rFonts w:ascii="Times New Roman" w:hAnsi="Times New Roman" w:cs="Times New Roman"/>
          <w:sz w:val="24"/>
          <w:szCs w:val="24"/>
        </w:rPr>
        <w:t xml:space="preserve">муниципального образования </w:t>
      </w:r>
    </w:p>
    <w:p w:rsidR="006C1E47" w:rsidRDefault="006C1E47" w:rsidP="006C1E47">
      <w:pPr>
        <w:pStyle w:val="ConsNormal"/>
        <w:ind w:right="0" w:firstLine="0"/>
        <w:jc w:val="both"/>
        <w:rPr>
          <w:rFonts w:ascii="Times New Roman" w:hAnsi="Times New Roman" w:cs="Times New Roman"/>
          <w:sz w:val="24"/>
          <w:szCs w:val="24"/>
        </w:rPr>
      </w:pPr>
      <w:r w:rsidRPr="00CE443B">
        <w:rPr>
          <w:rFonts w:ascii="Times New Roman" w:hAnsi="Times New Roman" w:cs="Times New Roman"/>
          <w:sz w:val="24"/>
          <w:szCs w:val="24"/>
        </w:rPr>
        <w:t>«Городской округ Ногликский»</w:t>
      </w:r>
      <w:r w:rsidR="00AC3959">
        <w:rPr>
          <w:rFonts w:ascii="Times New Roman" w:hAnsi="Times New Roman" w:cs="Times New Roman"/>
          <w:sz w:val="24"/>
          <w:szCs w:val="24"/>
        </w:rPr>
        <w:t xml:space="preserve">                                                                                 </w:t>
      </w:r>
      <w:r w:rsidRPr="00CE443B">
        <w:rPr>
          <w:rFonts w:ascii="Times New Roman" w:hAnsi="Times New Roman" w:cs="Times New Roman"/>
          <w:sz w:val="24"/>
          <w:szCs w:val="24"/>
        </w:rPr>
        <w:t>В.Г. Багаев</w:t>
      </w:r>
    </w:p>
    <w:p w:rsidR="006C1E47" w:rsidRDefault="006C1E47" w:rsidP="006C1E47">
      <w:pPr>
        <w:pStyle w:val="ConsNormal"/>
        <w:ind w:right="0" w:firstLine="0"/>
        <w:jc w:val="both"/>
        <w:rPr>
          <w:rFonts w:ascii="Times New Roman" w:hAnsi="Times New Roman" w:cs="Times New Roman"/>
          <w:sz w:val="24"/>
          <w:szCs w:val="24"/>
        </w:rPr>
      </w:pPr>
    </w:p>
    <w:p w:rsidR="006C1E47" w:rsidRDefault="006C1E47" w:rsidP="006C1E47">
      <w:pPr>
        <w:pStyle w:val="ConsNormal"/>
        <w:ind w:right="0" w:firstLine="0"/>
        <w:jc w:val="both"/>
        <w:rPr>
          <w:rFonts w:ascii="Times New Roman" w:hAnsi="Times New Roman" w:cs="Times New Roman"/>
          <w:sz w:val="24"/>
          <w:szCs w:val="24"/>
        </w:rPr>
      </w:pPr>
    </w:p>
    <w:p w:rsidR="006C1E47" w:rsidRDefault="006C1E47" w:rsidP="006C1E47">
      <w:pPr>
        <w:pStyle w:val="ConsNormal"/>
        <w:ind w:right="0" w:firstLine="0"/>
        <w:jc w:val="both"/>
        <w:rPr>
          <w:rFonts w:ascii="Times New Roman" w:hAnsi="Times New Roman" w:cs="Times New Roman"/>
          <w:sz w:val="24"/>
          <w:szCs w:val="24"/>
        </w:rPr>
      </w:pPr>
    </w:p>
    <w:p w:rsidR="006C1E47" w:rsidRPr="00583099" w:rsidRDefault="006C1E47" w:rsidP="006C1E47">
      <w:pPr>
        <w:pStyle w:val="ConsNormal"/>
        <w:ind w:right="0" w:firstLine="0"/>
        <w:jc w:val="both"/>
        <w:rPr>
          <w:rFonts w:ascii="Times New Roman" w:hAnsi="Times New Roman" w:cs="Times New Roman"/>
          <w:sz w:val="24"/>
          <w:szCs w:val="24"/>
        </w:rPr>
      </w:pPr>
      <w:r w:rsidRPr="00583099">
        <w:rPr>
          <w:rFonts w:ascii="Times New Roman" w:hAnsi="Times New Roman" w:cs="Times New Roman"/>
          <w:sz w:val="24"/>
          <w:szCs w:val="24"/>
        </w:rPr>
        <w:t xml:space="preserve">Мэр муниципального образования </w:t>
      </w:r>
    </w:p>
    <w:p w:rsidR="006C1E47" w:rsidRPr="00567B10" w:rsidRDefault="006C1E47" w:rsidP="006C1E47">
      <w:pPr>
        <w:pStyle w:val="ConsPlusNormal"/>
        <w:ind w:firstLine="0"/>
        <w:jc w:val="both"/>
        <w:rPr>
          <w:sz w:val="24"/>
          <w:szCs w:val="24"/>
        </w:rPr>
      </w:pPr>
      <w:r w:rsidRPr="00567B10">
        <w:rPr>
          <w:sz w:val="24"/>
          <w:szCs w:val="24"/>
        </w:rPr>
        <w:t>«Городской округ Ногликский»                                                                               С.Н. Балакан</w:t>
      </w:r>
    </w:p>
    <w:p w:rsidR="006C1E47" w:rsidRDefault="006C1E47" w:rsidP="006C1E47">
      <w:r>
        <w:br w:type="page"/>
      </w:r>
    </w:p>
    <w:p w:rsidR="006061F3" w:rsidRPr="009F786F" w:rsidRDefault="006061F3" w:rsidP="006061F3">
      <w:pPr>
        <w:pStyle w:val="ConsPlusNormal"/>
        <w:ind w:firstLine="851"/>
        <w:jc w:val="both"/>
        <w:rPr>
          <w:sz w:val="24"/>
          <w:szCs w:val="24"/>
        </w:rPr>
      </w:pPr>
    </w:p>
    <w:tbl>
      <w:tblPr>
        <w:tblW w:w="0" w:type="auto"/>
        <w:tblLook w:val="01E0"/>
      </w:tblPr>
      <w:tblGrid>
        <w:gridCol w:w="3190"/>
        <w:gridCol w:w="2588"/>
        <w:gridCol w:w="3686"/>
      </w:tblGrid>
      <w:tr w:rsidR="006061F3" w:rsidRPr="009F786F" w:rsidTr="00B950C3">
        <w:tc>
          <w:tcPr>
            <w:tcW w:w="3190" w:type="dxa"/>
          </w:tcPr>
          <w:p w:rsidR="006061F3" w:rsidRPr="009F786F" w:rsidRDefault="006061F3" w:rsidP="00B950C3">
            <w:pPr>
              <w:pStyle w:val="ConsNormal"/>
              <w:ind w:right="0" w:firstLine="0"/>
              <w:jc w:val="both"/>
              <w:rPr>
                <w:rFonts w:ascii="Times New Roman" w:hAnsi="Times New Roman" w:cs="Times New Roman"/>
                <w:sz w:val="24"/>
                <w:szCs w:val="24"/>
              </w:rPr>
            </w:pPr>
          </w:p>
        </w:tc>
        <w:tc>
          <w:tcPr>
            <w:tcW w:w="2588" w:type="dxa"/>
          </w:tcPr>
          <w:p w:rsidR="006061F3" w:rsidRPr="009F786F" w:rsidRDefault="006061F3" w:rsidP="00B950C3">
            <w:pPr>
              <w:pStyle w:val="ConsNormal"/>
              <w:ind w:right="0" w:firstLine="0"/>
              <w:jc w:val="both"/>
              <w:rPr>
                <w:rFonts w:ascii="Times New Roman" w:hAnsi="Times New Roman" w:cs="Times New Roman"/>
                <w:sz w:val="24"/>
                <w:szCs w:val="24"/>
              </w:rPr>
            </w:pPr>
          </w:p>
        </w:tc>
        <w:tc>
          <w:tcPr>
            <w:tcW w:w="3686" w:type="dxa"/>
          </w:tcPr>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rsidR="006061F3" w:rsidRPr="009F786F" w:rsidRDefault="006061F3" w:rsidP="00CB7485">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sidR="00CB7485">
              <w:rPr>
                <w:rFonts w:ascii="Times New Roman" w:hAnsi="Times New Roman" w:cs="Times New Roman"/>
                <w:sz w:val="24"/>
                <w:szCs w:val="24"/>
              </w:rPr>
              <w:t>21.03.2017</w:t>
            </w:r>
            <w:r w:rsidR="00DB180B" w:rsidRPr="009F786F">
              <w:rPr>
                <w:rFonts w:ascii="Times New Roman" w:hAnsi="Times New Roman" w:cs="Times New Roman"/>
                <w:sz w:val="24"/>
                <w:szCs w:val="24"/>
              </w:rPr>
              <w:t xml:space="preserve"> </w:t>
            </w:r>
            <w:r w:rsidRPr="009F786F">
              <w:rPr>
                <w:rFonts w:ascii="Times New Roman" w:hAnsi="Times New Roman" w:cs="Times New Roman"/>
                <w:sz w:val="24"/>
                <w:szCs w:val="24"/>
              </w:rPr>
              <w:t xml:space="preserve">№ </w:t>
            </w:r>
            <w:r w:rsidR="00CB7485">
              <w:rPr>
                <w:rFonts w:ascii="Times New Roman" w:hAnsi="Times New Roman" w:cs="Times New Roman"/>
                <w:sz w:val="24"/>
                <w:szCs w:val="24"/>
              </w:rPr>
              <w:t>131</w:t>
            </w:r>
          </w:p>
        </w:tc>
      </w:tr>
    </w:tbl>
    <w:p w:rsidR="006061F3" w:rsidRPr="009F786F" w:rsidRDefault="006061F3" w:rsidP="006061F3">
      <w:pPr>
        <w:pStyle w:val="ConsNormal"/>
        <w:ind w:right="0" w:firstLine="0"/>
        <w:jc w:val="both"/>
        <w:rPr>
          <w:rFonts w:ascii="Times New Roman" w:hAnsi="Times New Roman" w:cs="Times New Roman"/>
          <w:sz w:val="24"/>
          <w:szCs w:val="24"/>
        </w:rPr>
      </w:pPr>
    </w:p>
    <w:p w:rsidR="006061F3" w:rsidRPr="009F786F" w:rsidRDefault="006061F3" w:rsidP="006061F3">
      <w:pPr>
        <w:pStyle w:val="ConsPlusNormal"/>
        <w:ind w:firstLine="0"/>
        <w:jc w:val="center"/>
        <w:rPr>
          <w:b/>
          <w:sz w:val="32"/>
          <w:szCs w:val="32"/>
        </w:rPr>
      </w:pPr>
      <w:r w:rsidRPr="009F786F">
        <w:rPr>
          <w:b/>
          <w:sz w:val="32"/>
          <w:szCs w:val="32"/>
        </w:rPr>
        <w:t xml:space="preserve">Изменения в Устав муниципального </w:t>
      </w:r>
    </w:p>
    <w:p w:rsidR="006061F3" w:rsidRPr="009F786F" w:rsidRDefault="006061F3" w:rsidP="006061F3">
      <w:pPr>
        <w:pStyle w:val="ConsPlusNormal"/>
        <w:ind w:firstLine="0"/>
        <w:jc w:val="center"/>
        <w:rPr>
          <w:b/>
          <w:sz w:val="32"/>
          <w:szCs w:val="32"/>
        </w:rPr>
      </w:pPr>
      <w:r w:rsidRPr="009F786F">
        <w:rPr>
          <w:b/>
          <w:sz w:val="32"/>
          <w:szCs w:val="32"/>
        </w:rPr>
        <w:t>образования «Городской округ Ногликский».</w:t>
      </w:r>
    </w:p>
    <w:p w:rsidR="006F137A" w:rsidRPr="009F786F" w:rsidRDefault="006F137A" w:rsidP="006F137A">
      <w:pPr>
        <w:pStyle w:val="1"/>
        <w:shd w:val="clear" w:color="auto" w:fill="auto"/>
        <w:tabs>
          <w:tab w:val="left" w:pos="1058"/>
        </w:tabs>
        <w:spacing w:before="0" w:line="643" w:lineRule="exact"/>
        <w:ind w:left="760" w:firstLine="0"/>
        <w:jc w:val="both"/>
        <w:rPr>
          <w:sz w:val="24"/>
          <w:szCs w:val="24"/>
          <w:lang w:eastAsia="ru-RU"/>
        </w:rPr>
      </w:pPr>
    </w:p>
    <w:p w:rsidR="009A70BB" w:rsidRPr="00DB060A" w:rsidRDefault="009A70BB" w:rsidP="009A70BB">
      <w:pPr>
        <w:pStyle w:val="1"/>
        <w:shd w:val="clear" w:color="auto" w:fill="auto"/>
        <w:spacing w:before="0" w:line="240" w:lineRule="auto"/>
        <w:ind w:firstLine="851"/>
        <w:jc w:val="both"/>
        <w:rPr>
          <w:color w:val="000000"/>
          <w:sz w:val="24"/>
          <w:szCs w:val="24"/>
        </w:rPr>
      </w:pPr>
      <w:r w:rsidRPr="00DB060A">
        <w:rPr>
          <w:color w:val="000000"/>
          <w:sz w:val="24"/>
          <w:szCs w:val="24"/>
        </w:rPr>
        <w:t>1. В пункте 12 части 1 статьи 4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040B" w:rsidRPr="00DB060A" w:rsidRDefault="00E8040B" w:rsidP="009A70BB">
      <w:pPr>
        <w:pStyle w:val="1"/>
        <w:shd w:val="clear" w:color="auto" w:fill="auto"/>
        <w:spacing w:before="0" w:line="240" w:lineRule="auto"/>
        <w:ind w:firstLine="851"/>
        <w:jc w:val="both"/>
        <w:rPr>
          <w:color w:val="000000"/>
          <w:sz w:val="24"/>
          <w:szCs w:val="24"/>
        </w:rPr>
      </w:pPr>
    </w:p>
    <w:p w:rsidR="00E8040B" w:rsidRPr="00DB060A" w:rsidRDefault="00E8040B" w:rsidP="009A70BB">
      <w:pPr>
        <w:pStyle w:val="1"/>
        <w:shd w:val="clear" w:color="auto" w:fill="auto"/>
        <w:spacing w:before="0" w:line="240" w:lineRule="auto"/>
        <w:ind w:firstLine="851"/>
        <w:jc w:val="both"/>
        <w:rPr>
          <w:color w:val="000000"/>
          <w:sz w:val="24"/>
          <w:szCs w:val="24"/>
        </w:rPr>
      </w:pPr>
      <w:r w:rsidRPr="00DB060A">
        <w:rPr>
          <w:color w:val="000000"/>
          <w:sz w:val="24"/>
          <w:szCs w:val="24"/>
        </w:rPr>
        <w:t>2. В пункте 6 части 1 статьи 6 слова «</w:t>
      </w:r>
      <w:r w:rsidRPr="00DB060A">
        <w:rPr>
          <w:sz w:val="24"/>
          <w:szCs w:val="24"/>
        </w:rPr>
        <w:t>выборного должностного лица местного самоуправления,» исключить.</w:t>
      </w:r>
    </w:p>
    <w:p w:rsidR="009A70BB" w:rsidRPr="00DB060A" w:rsidRDefault="009A70BB" w:rsidP="006F137A">
      <w:pPr>
        <w:pStyle w:val="1"/>
        <w:shd w:val="clear" w:color="auto" w:fill="auto"/>
        <w:spacing w:before="0" w:line="240" w:lineRule="auto"/>
        <w:ind w:firstLine="851"/>
        <w:jc w:val="both"/>
        <w:rPr>
          <w:color w:val="000000"/>
          <w:sz w:val="24"/>
          <w:szCs w:val="24"/>
        </w:rPr>
      </w:pPr>
    </w:p>
    <w:p w:rsidR="0099281B" w:rsidRPr="00DB060A" w:rsidRDefault="00E8040B" w:rsidP="0099281B">
      <w:pPr>
        <w:pStyle w:val="1"/>
        <w:shd w:val="clear" w:color="auto" w:fill="auto"/>
        <w:spacing w:before="0" w:line="240" w:lineRule="auto"/>
        <w:ind w:firstLine="851"/>
        <w:jc w:val="both"/>
        <w:rPr>
          <w:color w:val="000000"/>
          <w:sz w:val="24"/>
          <w:szCs w:val="24"/>
        </w:rPr>
      </w:pPr>
      <w:r w:rsidRPr="00DB060A">
        <w:rPr>
          <w:color w:val="000000"/>
          <w:sz w:val="24"/>
          <w:szCs w:val="24"/>
        </w:rPr>
        <w:t>3</w:t>
      </w:r>
      <w:r w:rsidR="0099281B" w:rsidRPr="00DB060A">
        <w:rPr>
          <w:color w:val="000000"/>
          <w:sz w:val="24"/>
          <w:szCs w:val="24"/>
        </w:rPr>
        <w:t>. Пункт 3 статьи 7 изложить в следующей редакции:</w:t>
      </w:r>
    </w:p>
    <w:p w:rsidR="0099281B" w:rsidRPr="00DB060A" w:rsidRDefault="0099281B" w:rsidP="0099281B">
      <w:pPr>
        <w:pStyle w:val="1"/>
        <w:shd w:val="clear" w:color="auto" w:fill="auto"/>
        <w:spacing w:before="0" w:line="240" w:lineRule="auto"/>
        <w:ind w:firstLine="851"/>
        <w:jc w:val="both"/>
        <w:rPr>
          <w:rFonts w:eastAsiaTheme="minorHAnsi"/>
          <w:sz w:val="24"/>
          <w:szCs w:val="24"/>
        </w:rPr>
      </w:pPr>
      <w:r w:rsidRPr="00DB060A">
        <w:rPr>
          <w:color w:val="000000"/>
          <w:sz w:val="24"/>
          <w:szCs w:val="24"/>
        </w:rPr>
        <w:t xml:space="preserve">«3) </w:t>
      </w:r>
      <w:r w:rsidRPr="00DB060A">
        <w:rPr>
          <w:rFonts w:eastAsiaTheme="minorHAnsi"/>
          <w:sz w:val="24"/>
          <w:szCs w:val="24"/>
        </w:rPr>
        <w:t>голосование по вопросам изменения границ муниципального образования, преобразования муниципального образования.».</w:t>
      </w:r>
    </w:p>
    <w:p w:rsidR="0099281B" w:rsidRPr="00DB060A" w:rsidRDefault="0099281B" w:rsidP="0099281B">
      <w:pPr>
        <w:pStyle w:val="1"/>
        <w:shd w:val="clear" w:color="auto" w:fill="auto"/>
        <w:spacing w:before="0" w:line="240" w:lineRule="auto"/>
        <w:ind w:firstLine="851"/>
        <w:jc w:val="both"/>
        <w:rPr>
          <w:rFonts w:eastAsiaTheme="minorHAnsi"/>
          <w:sz w:val="24"/>
          <w:szCs w:val="24"/>
        </w:rPr>
      </w:pPr>
    </w:p>
    <w:p w:rsidR="0099281B" w:rsidRPr="00DB060A" w:rsidRDefault="00E8040B" w:rsidP="0099281B">
      <w:pPr>
        <w:pStyle w:val="1"/>
        <w:shd w:val="clear" w:color="auto" w:fill="auto"/>
        <w:spacing w:before="0" w:line="240" w:lineRule="auto"/>
        <w:ind w:firstLine="851"/>
        <w:jc w:val="both"/>
        <w:rPr>
          <w:rFonts w:eastAsiaTheme="minorHAnsi"/>
          <w:sz w:val="24"/>
          <w:szCs w:val="24"/>
        </w:rPr>
      </w:pPr>
      <w:r w:rsidRPr="00DB060A">
        <w:rPr>
          <w:rFonts w:eastAsiaTheme="minorHAnsi"/>
          <w:sz w:val="24"/>
          <w:szCs w:val="24"/>
        </w:rPr>
        <w:t>4</w:t>
      </w:r>
      <w:r w:rsidR="0099281B" w:rsidRPr="00DB060A">
        <w:rPr>
          <w:rFonts w:eastAsiaTheme="minorHAnsi"/>
          <w:sz w:val="24"/>
          <w:szCs w:val="24"/>
        </w:rPr>
        <w:t>. Статью 9 изложить в следующей редакции:</w:t>
      </w:r>
    </w:p>
    <w:p w:rsidR="0099281B" w:rsidRPr="00DB060A" w:rsidRDefault="0099281B" w:rsidP="0099281B">
      <w:pPr>
        <w:pStyle w:val="1"/>
        <w:shd w:val="clear" w:color="auto" w:fill="auto"/>
        <w:spacing w:before="0" w:line="240" w:lineRule="auto"/>
        <w:ind w:firstLine="851"/>
        <w:jc w:val="both"/>
        <w:rPr>
          <w:rFonts w:eastAsiaTheme="minorHAnsi"/>
          <w:sz w:val="24"/>
          <w:szCs w:val="24"/>
        </w:rPr>
      </w:pPr>
    </w:p>
    <w:p w:rsidR="001D7674" w:rsidRPr="00DB060A" w:rsidRDefault="0099281B" w:rsidP="001D7674">
      <w:pPr>
        <w:pStyle w:val="2"/>
        <w:keepNext w:val="0"/>
        <w:widowControl w:val="0"/>
        <w:rPr>
          <w:b/>
          <w:sz w:val="28"/>
          <w:szCs w:val="28"/>
        </w:rPr>
      </w:pPr>
      <w:r w:rsidRPr="00DB060A">
        <w:rPr>
          <w:b/>
          <w:color w:val="000000"/>
          <w:sz w:val="28"/>
          <w:szCs w:val="28"/>
        </w:rPr>
        <w:t>«</w:t>
      </w:r>
      <w:r w:rsidR="001D7674" w:rsidRPr="00DB060A">
        <w:rPr>
          <w:b/>
          <w:sz w:val="28"/>
          <w:szCs w:val="28"/>
        </w:rPr>
        <w:t xml:space="preserve">Статья 9. </w:t>
      </w:r>
    </w:p>
    <w:p w:rsidR="001D7674" w:rsidRPr="00DB060A" w:rsidRDefault="001D7674" w:rsidP="001D7674">
      <w:pPr>
        <w:pStyle w:val="2"/>
        <w:keepNext w:val="0"/>
        <w:widowControl w:val="0"/>
        <w:rPr>
          <w:b/>
          <w:sz w:val="28"/>
          <w:szCs w:val="28"/>
        </w:rPr>
      </w:pPr>
      <w:r w:rsidRPr="00DB060A">
        <w:rPr>
          <w:b/>
          <w:sz w:val="28"/>
          <w:szCs w:val="28"/>
        </w:rPr>
        <w:t>Муниципальные выборы</w:t>
      </w:r>
    </w:p>
    <w:p w:rsidR="001D7674" w:rsidRPr="00DB060A" w:rsidRDefault="001D7674" w:rsidP="001D7674">
      <w:pPr>
        <w:widowControl w:val="0"/>
        <w:ind w:firstLine="851"/>
      </w:pP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1. Муниципальные выборы проводятся в целях избрания депутатов Собрания муниципального образования «Городской округ Ногликский» на основе всеобщего равного и прямого избирательного права при тайном голосовании.</w:t>
      </w: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2. Муниципальные выборы назначаются Собранием муниципального образования «Городской округ Ногликский». В случаях, установленных законодательством, муниципальные выборы назначаются избирательной комиссией муниципального образования «Городской округ Ногликский» или судом.</w:t>
      </w: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Решение о назначении выборов должно быть принято не ранее чем за 90 дней и не позже чем за 80 дней до дня голосования.</w:t>
      </w: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3. Днем голосования на муниципальных выборах является второе воскресенье сентября года, в котором истекают сроки полномочий депутатов Собрания муниципального образования «Городской округ Ногликский».</w:t>
      </w: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законам Сахалинской области.</w:t>
      </w: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4. Депутаты Собрания избираются по смешанной избирательной системе – десять депутатов избираются по единому избирательному округу пропорционально числу голосов, поданных за списки кандидатов, шесть депутатов избираются по мажоритарной избирательной системе по трем двухмандатным округам.</w:t>
      </w:r>
    </w:p>
    <w:p w:rsidR="001D7674" w:rsidRPr="00DB060A" w:rsidRDefault="001D7674"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5. Итоги муниципальных выборов подлежат официальному опубликованию (обнародованию).».</w:t>
      </w:r>
    </w:p>
    <w:p w:rsidR="001D7674" w:rsidRPr="00DB060A" w:rsidRDefault="001D7674" w:rsidP="001D7674">
      <w:pPr>
        <w:pStyle w:val="ConsNormal"/>
        <w:ind w:right="0" w:firstLine="851"/>
        <w:jc w:val="both"/>
        <w:rPr>
          <w:rFonts w:ascii="Times New Roman" w:hAnsi="Times New Roman" w:cs="Times New Roman"/>
          <w:sz w:val="24"/>
          <w:szCs w:val="24"/>
        </w:rPr>
      </w:pPr>
    </w:p>
    <w:p w:rsidR="001D7674" w:rsidRPr="00DB060A" w:rsidRDefault="00E8040B" w:rsidP="001D7674">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lastRenderedPageBreak/>
        <w:t>5</w:t>
      </w:r>
      <w:r w:rsidR="001D7674" w:rsidRPr="00DB060A">
        <w:rPr>
          <w:rFonts w:ascii="Times New Roman" w:hAnsi="Times New Roman" w:cs="Times New Roman"/>
          <w:sz w:val="24"/>
          <w:szCs w:val="24"/>
        </w:rPr>
        <w:t>. Статью 10 признать утратившей силу.</w:t>
      </w:r>
    </w:p>
    <w:p w:rsidR="002E7BF5" w:rsidRPr="00DB060A" w:rsidRDefault="002E7BF5" w:rsidP="001D7674">
      <w:pPr>
        <w:pStyle w:val="ConsNormal"/>
        <w:ind w:right="0" w:firstLine="851"/>
        <w:jc w:val="both"/>
        <w:rPr>
          <w:rFonts w:ascii="Times New Roman" w:hAnsi="Times New Roman" w:cs="Times New Roman"/>
          <w:sz w:val="24"/>
          <w:szCs w:val="24"/>
        </w:rPr>
      </w:pPr>
    </w:p>
    <w:p w:rsidR="006F137A" w:rsidRPr="00DB060A" w:rsidRDefault="00E8040B" w:rsidP="006F137A">
      <w:pPr>
        <w:pStyle w:val="1"/>
        <w:shd w:val="clear" w:color="auto" w:fill="auto"/>
        <w:spacing w:before="0" w:line="240" w:lineRule="auto"/>
        <w:ind w:firstLine="851"/>
        <w:jc w:val="both"/>
        <w:rPr>
          <w:sz w:val="24"/>
          <w:szCs w:val="24"/>
        </w:rPr>
      </w:pPr>
      <w:r w:rsidRPr="00DB060A">
        <w:rPr>
          <w:color w:val="000000"/>
          <w:sz w:val="24"/>
          <w:szCs w:val="24"/>
        </w:rPr>
        <w:t>6</w:t>
      </w:r>
      <w:r w:rsidR="006F137A" w:rsidRPr="00DB060A">
        <w:rPr>
          <w:color w:val="000000"/>
          <w:sz w:val="24"/>
          <w:szCs w:val="24"/>
        </w:rPr>
        <w:t>. Пункт 1 части 2 статьи 14 изложить в следующей редакции:</w:t>
      </w:r>
    </w:p>
    <w:p w:rsidR="003B6BA7" w:rsidRPr="00DB060A" w:rsidRDefault="006F137A" w:rsidP="003B6BA7">
      <w:pPr>
        <w:pStyle w:val="1"/>
        <w:shd w:val="clear" w:color="auto" w:fill="auto"/>
        <w:spacing w:before="0" w:line="240" w:lineRule="auto"/>
        <w:ind w:firstLine="851"/>
        <w:jc w:val="both"/>
        <w:rPr>
          <w:color w:val="000000"/>
          <w:sz w:val="24"/>
          <w:szCs w:val="24"/>
        </w:rPr>
      </w:pPr>
      <w:r w:rsidRPr="00DB060A">
        <w:rPr>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E7BF5" w:rsidRPr="00DB060A" w:rsidRDefault="002E7BF5" w:rsidP="003B6BA7">
      <w:pPr>
        <w:pStyle w:val="1"/>
        <w:shd w:val="clear" w:color="auto" w:fill="auto"/>
        <w:spacing w:before="0" w:line="240" w:lineRule="auto"/>
        <w:ind w:firstLine="851"/>
        <w:jc w:val="both"/>
        <w:rPr>
          <w:color w:val="000000"/>
          <w:sz w:val="24"/>
          <w:szCs w:val="24"/>
        </w:rPr>
      </w:pPr>
    </w:p>
    <w:p w:rsidR="002E7BF5" w:rsidRPr="00DB060A" w:rsidRDefault="00E8040B" w:rsidP="003B6BA7">
      <w:pPr>
        <w:pStyle w:val="1"/>
        <w:shd w:val="clear" w:color="auto" w:fill="auto"/>
        <w:spacing w:before="0" w:line="240" w:lineRule="auto"/>
        <w:ind w:firstLine="851"/>
        <w:jc w:val="both"/>
        <w:rPr>
          <w:color w:val="000000"/>
          <w:sz w:val="24"/>
          <w:szCs w:val="24"/>
        </w:rPr>
      </w:pPr>
      <w:r w:rsidRPr="00DB060A">
        <w:rPr>
          <w:color w:val="000000"/>
          <w:sz w:val="24"/>
          <w:szCs w:val="24"/>
        </w:rPr>
        <w:t>7</w:t>
      </w:r>
      <w:r w:rsidR="002E7BF5" w:rsidRPr="00DB060A">
        <w:rPr>
          <w:color w:val="000000"/>
          <w:sz w:val="24"/>
          <w:szCs w:val="24"/>
        </w:rPr>
        <w:t>. Часть 2 статьи 20 изложить в следующей редакции:</w:t>
      </w:r>
    </w:p>
    <w:p w:rsidR="002E7BF5" w:rsidRPr="00DB060A" w:rsidRDefault="002E7BF5" w:rsidP="002E7BF5">
      <w:pPr>
        <w:pStyle w:val="ae"/>
        <w:widowControl w:val="0"/>
        <w:spacing w:after="0"/>
        <w:ind w:left="0" w:firstLine="851"/>
        <w:jc w:val="both"/>
      </w:pPr>
      <w:r w:rsidRPr="00DB060A">
        <w:rPr>
          <w:color w:val="000000"/>
        </w:rPr>
        <w:t>«</w:t>
      </w:r>
      <w:r w:rsidRPr="00DB060A">
        <w:t xml:space="preserve">2. На территории муниципального образования «Городской округ Ногликский» </w:t>
      </w:r>
      <w:r w:rsidR="00EC493A" w:rsidRPr="00DB060A">
        <w:t xml:space="preserve">на муниципальных выборах </w:t>
      </w:r>
      <w:r w:rsidRPr="00DB060A">
        <w:t>избирается Собрание муниципального образования «Городской округ Ногликский» – представительный орган местного самоуправления.</w:t>
      </w:r>
    </w:p>
    <w:p w:rsidR="00771AE8" w:rsidRPr="00DB060A" w:rsidRDefault="002E7BF5" w:rsidP="00771AE8">
      <w:pPr>
        <w:pStyle w:val="ae"/>
        <w:widowControl w:val="0"/>
        <w:spacing w:after="0"/>
        <w:ind w:left="0" w:firstLine="851"/>
        <w:jc w:val="both"/>
      </w:pPr>
      <w:r w:rsidRPr="00DB060A">
        <w:t>Депутаты Собрания муниципального образования избираются сроком на пять лет.».</w:t>
      </w:r>
    </w:p>
    <w:p w:rsidR="00771AE8" w:rsidRPr="00DB060A" w:rsidRDefault="00771AE8" w:rsidP="00771AE8">
      <w:pPr>
        <w:pStyle w:val="ae"/>
        <w:widowControl w:val="0"/>
        <w:spacing w:after="0"/>
        <w:ind w:left="0" w:firstLine="851"/>
        <w:jc w:val="both"/>
      </w:pPr>
    </w:p>
    <w:p w:rsidR="00EC493A" w:rsidRPr="00DB060A" w:rsidRDefault="00E8040B" w:rsidP="00EC493A">
      <w:pPr>
        <w:pStyle w:val="ae"/>
        <w:widowControl w:val="0"/>
        <w:spacing w:after="0"/>
        <w:ind w:left="0" w:firstLine="851"/>
        <w:jc w:val="both"/>
      </w:pPr>
      <w:r w:rsidRPr="00DB060A">
        <w:t>8</w:t>
      </w:r>
      <w:r w:rsidR="00EC493A" w:rsidRPr="00DB060A">
        <w:t>. Статью 20 дополнить частью 2.1. следующего содержания:</w:t>
      </w:r>
    </w:p>
    <w:p w:rsidR="00D850AB" w:rsidRPr="00DB060A" w:rsidRDefault="00EC493A" w:rsidP="00EC493A">
      <w:pPr>
        <w:pStyle w:val="ae"/>
        <w:widowControl w:val="0"/>
        <w:spacing w:after="0"/>
        <w:ind w:left="0" w:firstLine="851"/>
        <w:jc w:val="both"/>
      </w:pPr>
      <w:r w:rsidRPr="00DB060A">
        <w:t>«2.1. На территории муниципального образования «Городской округ Ногликский» Собранием муниципального образования  избирается мэр муниципального образования «Городской округ Ногликский»</w:t>
      </w:r>
      <w:r w:rsidR="00D850AB" w:rsidRPr="00DB060A">
        <w:t>,</w:t>
      </w:r>
      <w:r w:rsidRPr="00DB060A">
        <w:t xml:space="preserve"> из числа кандидатов, представленных конкурсной комиссией по результатам конкурса, сроком на 5 лет.».</w:t>
      </w:r>
    </w:p>
    <w:p w:rsidR="002E7BF5" w:rsidRPr="00DB060A" w:rsidRDefault="002E7BF5" w:rsidP="003B6BA7">
      <w:pPr>
        <w:pStyle w:val="1"/>
        <w:shd w:val="clear" w:color="auto" w:fill="auto"/>
        <w:spacing w:before="0" w:line="240" w:lineRule="auto"/>
        <w:ind w:firstLine="851"/>
        <w:jc w:val="both"/>
        <w:rPr>
          <w:color w:val="000000"/>
          <w:sz w:val="24"/>
          <w:szCs w:val="24"/>
        </w:rPr>
      </w:pPr>
    </w:p>
    <w:p w:rsidR="00EC493A" w:rsidRPr="00DB060A" w:rsidRDefault="00E8040B" w:rsidP="003B6BA7">
      <w:pPr>
        <w:pStyle w:val="1"/>
        <w:shd w:val="clear" w:color="auto" w:fill="auto"/>
        <w:spacing w:before="0" w:line="240" w:lineRule="auto"/>
        <w:ind w:firstLine="851"/>
        <w:jc w:val="both"/>
        <w:rPr>
          <w:color w:val="000000"/>
          <w:sz w:val="24"/>
          <w:szCs w:val="24"/>
        </w:rPr>
      </w:pPr>
      <w:r w:rsidRPr="00DB060A">
        <w:rPr>
          <w:color w:val="000000"/>
          <w:sz w:val="24"/>
          <w:szCs w:val="24"/>
        </w:rPr>
        <w:t>9</w:t>
      </w:r>
      <w:r w:rsidR="00EC493A" w:rsidRPr="00DB060A">
        <w:rPr>
          <w:color w:val="000000"/>
          <w:sz w:val="24"/>
          <w:szCs w:val="24"/>
        </w:rPr>
        <w:t>. Часть 4 статьи 20 изложить в следующей редакции:</w:t>
      </w:r>
    </w:p>
    <w:p w:rsidR="00EC493A" w:rsidRPr="00DB060A" w:rsidRDefault="00EC493A" w:rsidP="00EC493A">
      <w:pPr>
        <w:pStyle w:val="ConsNormal"/>
        <w:ind w:right="0" w:firstLine="851"/>
        <w:jc w:val="both"/>
        <w:rPr>
          <w:rFonts w:ascii="Times New Roman" w:hAnsi="Times New Roman" w:cs="Times New Roman"/>
          <w:sz w:val="24"/>
          <w:szCs w:val="24"/>
        </w:rPr>
      </w:pPr>
      <w:r w:rsidRPr="00DB060A">
        <w:rPr>
          <w:rFonts w:ascii="Times New Roman" w:hAnsi="Times New Roman" w:cs="Times New Roman"/>
          <w:color w:val="000000"/>
          <w:sz w:val="24"/>
          <w:szCs w:val="24"/>
        </w:rPr>
        <w:t xml:space="preserve">«4. </w:t>
      </w:r>
      <w:r w:rsidRPr="00DB060A">
        <w:rPr>
          <w:rFonts w:ascii="Times New Roman" w:hAnsi="Times New Roman" w:cs="Times New Roman"/>
          <w:sz w:val="24"/>
          <w:szCs w:val="24"/>
        </w:rPr>
        <w:t>Порядок избрания депутатов Собрания устанавливается Законом Сахалинской области.</w:t>
      </w:r>
      <w:r w:rsidR="00D850AB" w:rsidRPr="00DB060A">
        <w:rPr>
          <w:rFonts w:ascii="Times New Roman" w:hAnsi="Times New Roman" w:cs="Times New Roman"/>
          <w:sz w:val="24"/>
          <w:szCs w:val="24"/>
        </w:rPr>
        <w:t>».</w:t>
      </w:r>
    </w:p>
    <w:p w:rsidR="00D850AB" w:rsidRPr="00DB060A" w:rsidRDefault="00D850AB" w:rsidP="00EC493A">
      <w:pPr>
        <w:pStyle w:val="ConsNormal"/>
        <w:ind w:right="0" w:firstLine="851"/>
        <w:jc w:val="both"/>
        <w:rPr>
          <w:rFonts w:ascii="Times New Roman" w:hAnsi="Times New Roman" w:cs="Times New Roman"/>
          <w:sz w:val="24"/>
          <w:szCs w:val="24"/>
        </w:rPr>
      </w:pPr>
    </w:p>
    <w:p w:rsidR="00D850AB" w:rsidRPr="00DB060A" w:rsidRDefault="00E8040B" w:rsidP="00EC493A">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10</w:t>
      </w:r>
      <w:r w:rsidR="00D850AB" w:rsidRPr="00DB060A">
        <w:rPr>
          <w:rFonts w:ascii="Times New Roman" w:hAnsi="Times New Roman" w:cs="Times New Roman"/>
          <w:sz w:val="24"/>
          <w:szCs w:val="24"/>
        </w:rPr>
        <w:t>. Части 2</w:t>
      </w:r>
      <w:r w:rsidR="00743106" w:rsidRPr="00DB060A">
        <w:rPr>
          <w:rFonts w:ascii="Times New Roman" w:hAnsi="Times New Roman" w:cs="Times New Roman"/>
          <w:sz w:val="24"/>
          <w:szCs w:val="24"/>
        </w:rPr>
        <w:t xml:space="preserve">, </w:t>
      </w:r>
      <w:r w:rsidR="00D850AB" w:rsidRPr="00DB060A">
        <w:rPr>
          <w:rFonts w:ascii="Times New Roman" w:hAnsi="Times New Roman" w:cs="Times New Roman"/>
          <w:sz w:val="24"/>
          <w:szCs w:val="24"/>
        </w:rPr>
        <w:t>3 статьи 28 изложить в следующей редакции:</w:t>
      </w:r>
    </w:p>
    <w:p w:rsidR="00D850AB" w:rsidRPr="00DB060A" w:rsidRDefault="00D850AB" w:rsidP="00D850AB">
      <w:pPr>
        <w:pStyle w:val="ConsNormal"/>
        <w:tabs>
          <w:tab w:val="left" w:pos="4330"/>
        </w:tabs>
        <w:ind w:right="0" w:firstLine="851"/>
        <w:jc w:val="both"/>
        <w:rPr>
          <w:rFonts w:ascii="Times New Roman" w:hAnsi="Times New Roman" w:cs="Times New Roman"/>
          <w:sz w:val="24"/>
          <w:szCs w:val="24"/>
        </w:rPr>
      </w:pPr>
      <w:r w:rsidRPr="00DB060A">
        <w:rPr>
          <w:rFonts w:ascii="Times New Roman" w:hAnsi="Times New Roman" w:cs="Times New Roman"/>
          <w:sz w:val="24"/>
          <w:szCs w:val="24"/>
        </w:rPr>
        <w:t>«2. Мэр муниципального образования «Городской округ Ногликский»:</w:t>
      </w:r>
      <w:r w:rsidRPr="00DB060A">
        <w:rPr>
          <w:rFonts w:ascii="Times New Roman" w:hAnsi="Times New Roman" w:cs="Times New Roman"/>
          <w:sz w:val="24"/>
          <w:szCs w:val="24"/>
        </w:rPr>
        <w:tab/>
      </w:r>
    </w:p>
    <w:p w:rsidR="00D850AB" w:rsidRPr="00DB060A" w:rsidRDefault="00D850AB" w:rsidP="00D850AB">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 xml:space="preserve">1) избирается Собранием из числа кандидатов, представленных конкурсной комиссией по результатам конкурса; </w:t>
      </w:r>
    </w:p>
    <w:p w:rsidR="00D850AB" w:rsidRPr="00DB060A" w:rsidRDefault="00D850AB" w:rsidP="00D850AB">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2) возглавляет муниципальное образование «Городской округ Ногликский»;</w:t>
      </w:r>
    </w:p>
    <w:p w:rsidR="00D850AB" w:rsidRPr="00DB060A" w:rsidRDefault="00D850AB" w:rsidP="00D850AB">
      <w:pPr>
        <w:pStyle w:val="ConsNormal"/>
        <w:ind w:right="0" w:firstLine="851"/>
        <w:jc w:val="both"/>
        <w:rPr>
          <w:rFonts w:ascii="Times New Roman" w:hAnsi="Times New Roman" w:cs="Times New Roman"/>
          <w:sz w:val="24"/>
          <w:szCs w:val="24"/>
        </w:rPr>
      </w:pPr>
      <w:r w:rsidRPr="00DB060A">
        <w:rPr>
          <w:rFonts w:ascii="Times New Roman" w:hAnsi="Times New Roman" w:cs="Times New Roman"/>
          <w:sz w:val="24"/>
          <w:szCs w:val="24"/>
        </w:rPr>
        <w:t>3) возглавляет администрацию муниципального образования «Городской округ Ногликский».</w:t>
      </w:r>
    </w:p>
    <w:p w:rsidR="00D850AB" w:rsidRPr="00DB060A" w:rsidRDefault="00D850AB" w:rsidP="00D850AB">
      <w:pPr>
        <w:pStyle w:val="ConsNormal"/>
        <w:ind w:right="0" w:firstLine="851"/>
        <w:jc w:val="both"/>
        <w:rPr>
          <w:rFonts w:ascii="Times New Roman" w:eastAsiaTheme="minorHAnsi" w:hAnsi="Times New Roman" w:cs="Times New Roman"/>
          <w:sz w:val="24"/>
          <w:szCs w:val="24"/>
          <w:lang w:eastAsia="en-US"/>
        </w:rPr>
      </w:pPr>
      <w:r w:rsidRPr="00DB060A">
        <w:rPr>
          <w:rFonts w:ascii="Times New Roman" w:hAnsi="Times New Roman" w:cs="Times New Roman"/>
          <w:sz w:val="24"/>
          <w:szCs w:val="24"/>
        </w:rPr>
        <w:t xml:space="preserve">3. </w:t>
      </w:r>
      <w:r w:rsidRPr="00DB060A">
        <w:rPr>
          <w:rFonts w:ascii="Times New Roman" w:eastAsiaTheme="minorHAnsi" w:hAnsi="Times New Roman" w:cs="Times New Roman"/>
          <w:sz w:val="24"/>
          <w:szCs w:val="24"/>
          <w:lang w:eastAsia="en-US"/>
        </w:rPr>
        <w:t>Кандидатом на должность мэра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97602" w:rsidRPr="00DB060A" w:rsidRDefault="00B97602" w:rsidP="00D850AB">
      <w:pPr>
        <w:pStyle w:val="ConsNormal"/>
        <w:ind w:right="0" w:firstLine="851"/>
        <w:jc w:val="both"/>
        <w:rPr>
          <w:rFonts w:ascii="Times New Roman" w:eastAsiaTheme="minorHAnsi" w:hAnsi="Times New Roman" w:cs="Times New Roman"/>
          <w:sz w:val="24"/>
          <w:szCs w:val="24"/>
          <w:lang w:eastAsia="en-US"/>
        </w:rPr>
      </w:pPr>
    </w:p>
    <w:p w:rsidR="00B97602" w:rsidRPr="00DB060A" w:rsidRDefault="00B97602" w:rsidP="00D850AB">
      <w:pPr>
        <w:pStyle w:val="ConsNormal"/>
        <w:ind w:right="0" w:firstLine="851"/>
        <w:jc w:val="both"/>
        <w:rPr>
          <w:rFonts w:ascii="Times New Roman" w:eastAsiaTheme="minorHAnsi" w:hAnsi="Times New Roman" w:cs="Times New Roman"/>
          <w:sz w:val="24"/>
          <w:szCs w:val="24"/>
          <w:lang w:eastAsia="en-US"/>
        </w:rPr>
      </w:pPr>
      <w:r w:rsidRPr="00DB060A">
        <w:rPr>
          <w:rFonts w:ascii="Times New Roman" w:eastAsiaTheme="minorHAnsi" w:hAnsi="Times New Roman" w:cs="Times New Roman"/>
          <w:sz w:val="24"/>
          <w:szCs w:val="24"/>
          <w:lang w:eastAsia="en-US"/>
        </w:rPr>
        <w:t>1</w:t>
      </w:r>
      <w:r w:rsidR="00E8040B" w:rsidRPr="00DB060A">
        <w:rPr>
          <w:rFonts w:ascii="Times New Roman" w:eastAsiaTheme="minorHAnsi" w:hAnsi="Times New Roman" w:cs="Times New Roman"/>
          <w:sz w:val="24"/>
          <w:szCs w:val="24"/>
          <w:lang w:eastAsia="en-US"/>
        </w:rPr>
        <w:t>1</w:t>
      </w:r>
      <w:r w:rsidRPr="00DB060A">
        <w:rPr>
          <w:rFonts w:ascii="Times New Roman" w:eastAsiaTheme="minorHAnsi" w:hAnsi="Times New Roman" w:cs="Times New Roman"/>
          <w:sz w:val="24"/>
          <w:szCs w:val="24"/>
          <w:lang w:eastAsia="en-US"/>
        </w:rPr>
        <w:t xml:space="preserve">. </w:t>
      </w:r>
      <w:r w:rsidR="003D0F6D" w:rsidRPr="00DB060A">
        <w:rPr>
          <w:rFonts w:ascii="Times New Roman" w:eastAsiaTheme="minorHAnsi" w:hAnsi="Times New Roman" w:cs="Times New Roman"/>
          <w:sz w:val="24"/>
          <w:szCs w:val="24"/>
          <w:lang w:eastAsia="en-US"/>
        </w:rPr>
        <w:t>Статью 28 дополнить частью 2.1. следующего содержания</w:t>
      </w:r>
      <w:r w:rsidRPr="00DB060A">
        <w:rPr>
          <w:rFonts w:ascii="Times New Roman" w:eastAsiaTheme="minorHAnsi" w:hAnsi="Times New Roman" w:cs="Times New Roman"/>
          <w:sz w:val="24"/>
          <w:szCs w:val="24"/>
          <w:lang w:eastAsia="en-US"/>
        </w:rPr>
        <w:t>:</w:t>
      </w:r>
    </w:p>
    <w:p w:rsidR="00B97602" w:rsidRPr="00DB060A" w:rsidRDefault="00B97602" w:rsidP="00D850AB">
      <w:pPr>
        <w:pStyle w:val="ConsNormal"/>
        <w:ind w:right="0" w:firstLine="851"/>
        <w:jc w:val="both"/>
        <w:rPr>
          <w:rFonts w:ascii="Times New Roman" w:hAnsi="Times New Roman" w:cs="Times New Roman"/>
          <w:sz w:val="24"/>
          <w:szCs w:val="24"/>
        </w:rPr>
      </w:pPr>
      <w:r w:rsidRPr="00DB060A">
        <w:rPr>
          <w:rFonts w:ascii="Times New Roman" w:eastAsiaTheme="minorHAnsi" w:hAnsi="Times New Roman" w:cs="Times New Roman"/>
          <w:sz w:val="24"/>
          <w:szCs w:val="24"/>
          <w:lang w:eastAsia="en-US"/>
        </w:rPr>
        <w:t>«</w:t>
      </w:r>
      <w:r w:rsidR="003D0F6D" w:rsidRPr="00DB060A">
        <w:rPr>
          <w:rFonts w:ascii="Times New Roman" w:eastAsiaTheme="minorHAnsi" w:hAnsi="Times New Roman" w:cs="Times New Roman"/>
          <w:sz w:val="24"/>
          <w:szCs w:val="24"/>
          <w:lang w:eastAsia="en-US"/>
        </w:rPr>
        <w:t>2.1. Порядок проведения конкурса по отбору кандидатур на должность мэра муниципального образования устанавливается Собранием</w:t>
      </w:r>
      <w:r w:rsidRPr="00DB060A">
        <w:rPr>
          <w:rFonts w:ascii="Times New Roman" w:hAnsi="Times New Roman" w:cs="Times New Roman"/>
          <w:sz w:val="24"/>
          <w:szCs w:val="24"/>
        </w:rPr>
        <w:t>.».</w:t>
      </w:r>
    </w:p>
    <w:p w:rsidR="00B97602" w:rsidRPr="00DB060A" w:rsidRDefault="00B97602" w:rsidP="00D850AB">
      <w:pPr>
        <w:pStyle w:val="ConsNormal"/>
        <w:ind w:right="0" w:firstLine="851"/>
        <w:jc w:val="both"/>
        <w:rPr>
          <w:rFonts w:ascii="Times New Roman" w:hAnsi="Times New Roman" w:cs="Times New Roman"/>
          <w:sz w:val="24"/>
          <w:szCs w:val="24"/>
        </w:rPr>
      </w:pPr>
    </w:p>
    <w:p w:rsidR="00974004" w:rsidRPr="00DB060A" w:rsidRDefault="00974004" w:rsidP="00974004">
      <w:pPr>
        <w:widowControl w:val="0"/>
        <w:ind w:firstLine="851"/>
        <w:jc w:val="both"/>
        <w:rPr>
          <w:color w:val="000000"/>
        </w:rPr>
      </w:pPr>
      <w:r w:rsidRPr="00DB060A">
        <w:t xml:space="preserve">12. </w:t>
      </w:r>
      <w:r w:rsidRPr="00DB060A">
        <w:rPr>
          <w:rFonts w:eastAsiaTheme="minorHAnsi"/>
          <w:bCs/>
          <w:lang w:eastAsia="en-US"/>
        </w:rPr>
        <w:t>Часть 5 статьи 28 изложить в следующей редакции:</w:t>
      </w:r>
    </w:p>
    <w:p w:rsidR="00974004" w:rsidRPr="00DB060A" w:rsidRDefault="00974004" w:rsidP="00974004">
      <w:pPr>
        <w:autoSpaceDE w:val="0"/>
        <w:autoSpaceDN w:val="0"/>
        <w:adjustRightInd w:val="0"/>
        <w:ind w:firstLine="851"/>
        <w:jc w:val="both"/>
      </w:pPr>
      <w:r w:rsidRPr="00DB060A">
        <w:rPr>
          <w:rFonts w:eastAsiaTheme="minorHAnsi"/>
          <w:bCs/>
          <w:lang w:eastAsia="en-US"/>
        </w:rPr>
        <w:t>«</w:t>
      </w:r>
      <w:r w:rsidRPr="00DB060A">
        <w:t>5. Днем вступления мэра в должность считается день публичного принятия им присяги. Мэр, не позднее чем на пятнадцатый день с момента принятия Собранием решения об избрании, принимает присягу следующего содержания:</w:t>
      </w:r>
    </w:p>
    <w:p w:rsidR="00974004" w:rsidRPr="00DB060A" w:rsidRDefault="00974004" w:rsidP="00974004">
      <w:pPr>
        <w:autoSpaceDE w:val="0"/>
        <w:autoSpaceDN w:val="0"/>
        <w:adjustRightInd w:val="0"/>
        <w:ind w:firstLine="851"/>
        <w:jc w:val="both"/>
        <w:rPr>
          <w:rFonts w:eastAsiaTheme="minorHAnsi"/>
          <w:bCs/>
          <w:lang w:eastAsia="en-US"/>
        </w:rPr>
      </w:pPr>
      <w:r w:rsidRPr="00DB060A">
        <w:t xml:space="preserve">«Я (фамилия, имя, отчество), вступая в должность мэра муниципального образования «Городской округ Ногликский», торжественно обещаю справедливо и беспристрастно осуществлять предоставленные мне полномочия, честно и добросовестно </w:t>
      </w:r>
      <w:r w:rsidRPr="00DB060A">
        <w:lastRenderedPageBreak/>
        <w:t>исполнять свои обязанности, прилагая все свои силы и способности на благо жителей муниципального образования «Городской округ Ногликский».</w:t>
      </w:r>
      <w:r w:rsidRPr="00DB060A">
        <w:rPr>
          <w:rFonts w:eastAsiaTheme="minorHAnsi"/>
          <w:bCs/>
          <w:lang w:eastAsia="en-US"/>
        </w:rPr>
        <w:t>».</w:t>
      </w:r>
    </w:p>
    <w:p w:rsidR="00974004" w:rsidRPr="00DB060A" w:rsidRDefault="00974004" w:rsidP="00D850AB">
      <w:pPr>
        <w:pStyle w:val="ConsNormal"/>
        <w:ind w:right="0" w:firstLine="851"/>
        <w:jc w:val="both"/>
        <w:rPr>
          <w:rFonts w:ascii="Times New Roman" w:hAnsi="Times New Roman" w:cs="Times New Roman"/>
          <w:sz w:val="24"/>
          <w:szCs w:val="24"/>
        </w:rPr>
      </w:pPr>
    </w:p>
    <w:p w:rsidR="003B6BA7" w:rsidRPr="00DB060A" w:rsidRDefault="00B97602" w:rsidP="005F76EA">
      <w:pPr>
        <w:pStyle w:val="ConsNormal"/>
        <w:ind w:right="0" w:firstLine="851"/>
        <w:jc w:val="both"/>
        <w:rPr>
          <w:rFonts w:ascii="Times New Roman" w:hAnsi="Times New Roman" w:cs="Times New Roman"/>
          <w:color w:val="000000"/>
          <w:sz w:val="24"/>
          <w:szCs w:val="24"/>
        </w:rPr>
      </w:pPr>
      <w:r w:rsidRPr="00DB060A">
        <w:rPr>
          <w:rFonts w:ascii="Times New Roman" w:hAnsi="Times New Roman" w:cs="Times New Roman"/>
          <w:sz w:val="24"/>
          <w:szCs w:val="24"/>
        </w:rPr>
        <w:t>1</w:t>
      </w:r>
      <w:r w:rsidR="00974004" w:rsidRPr="00DB060A">
        <w:rPr>
          <w:rFonts w:ascii="Times New Roman" w:hAnsi="Times New Roman" w:cs="Times New Roman"/>
          <w:sz w:val="24"/>
          <w:szCs w:val="24"/>
        </w:rPr>
        <w:t>3</w:t>
      </w:r>
      <w:r w:rsidRPr="00DB060A">
        <w:rPr>
          <w:rFonts w:ascii="Times New Roman" w:hAnsi="Times New Roman" w:cs="Times New Roman"/>
          <w:sz w:val="24"/>
          <w:szCs w:val="24"/>
        </w:rPr>
        <w:t xml:space="preserve">. </w:t>
      </w:r>
      <w:r w:rsidR="003B6BA7" w:rsidRPr="00DB060A">
        <w:rPr>
          <w:rFonts w:ascii="Times New Roman" w:hAnsi="Times New Roman" w:cs="Times New Roman"/>
          <w:color w:val="000000"/>
          <w:sz w:val="24"/>
          <w:szCs w:val="24"/>
        </w:rPr>
        <w:t>Часть 15 статьи 28 изложить в следующей редакции:</w:t>
      </w:r>
    </w:p>
    <w:p w:rsidR="003B6BA7" w:rsidRPr="00DB060A" w:rsidRDefault="003B6BA7" w:rsidP="003B6BA7">
      <w:pPr>
        <w:pStyle w:val="1"/>
        <w:shd w:val="clear" w:color="auto" w:fill="auto"/>
        <w:spacing w:before="0" w:line="240" w:lineRule="auto"/>
        <w:ind w:firstLine="851"/>
        <w:jc w:val="both"/>
        <w:rPr>
          <w:color w:val="000000"/>
          <w:sz w:val="24"/>
          <w:szCs w:val="24"/>
        </w:rPr>
      </w:pPr>
      <w:r w:rsidRPr="00DB060A">
        <w:rPr>
          <w:color w:val="000000"/>
          <w:sz w:val="24"/>
          <w:szCs w:val="24"/>
        </w:rPr>
        <w:t xml:space="preserve">«15. </w:t>
      </w:r>
      <w:r w:rsidRPr="00DB060A">
        <w:rPr>
          <w:rFonts w:eastAsiaTheme="minorHAnsi"/>
          <w:sz w:val="24"/>
          <w:szCs w:val="24"/>
        </w:rPr>
        <w:t>В случае временного отсутствия мэра, а так 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rsidR="003B6BA7" w:rsidRPr="00DB060A" w:rsidRDefault="003B6BA7" w:rsidP="006F137A">
      <w:pPr>
        <w:pStyle w:val="1"/>
        <w:shd w:val="clear" w:color="auto" w:fill="auto"/>
        <w:spacing w:before="0" w:line="240" w:lineRule="auto"/>
        <w:ind w:firstLine="851"/>
        <w:jc w:val="both"/>
        <w:rPr>
          <w:color w:val="000000"/>
          <w:sz w:val="24"/>
          <w:szCs w:val="24"/>
        </w:rPr>
      </w:pPr>
    </w:p>
    <w:p w:rsidR="009A70BB" w:rsidRPr="00DB060A" w:rsidRDefault="005F76EA" w:rsidP="006F137A">
      <w:pPr>
        <w:pStyle w:val="1"/>
        <w:shd w:val="clear" w:color="auto" w:fill="auto"/>
        <w:spacing w:before="0" w:line="240" w:lineRule="auto"/>
        <w:ind w:firstLine="851"/>
        <w:jc w:val="both"/>
        <w:rPr>
          <w:color w:val="000000"/>
          <w:sz w:val="24"/>
          <w:szCs w:val="24"/>
        </w:rPr>
      </w:pPr>
      <w:r w:rsidRPr="00DB060A">
        <w:rPr>
          <w:color w:val="000000"/>
          <w:sz w:val="24"/>
          <w:szCs w:val="24"/>
        </w:rPr>
        <w:t>1</w:t>
      </w:r>
      <w:r w:rsidR="00974004" w:rsidRPr="00DB060A">
        <w:rPr>
          <w:color w:val="000000"/>
          <w:sz w:val="24"/>
          <w:szCs w:val="24"/>
        </w:rPr>
        <w:t>4</w:t>
      </w:r>
      <w:r w:rsidRPr="00DB060A">
        <w:rPr>
          <w:color w:val="000000"/>
          <w:sz w:val="24"/>
          <w:szCs w:val="24"/>
        </w:rPr>
        <w:t>. Пункт 9 части 1 статьи 30 признать утратившим силу.</w:t>
      </w:r>
    </w:p>
    <w:p w:rsidR="00E8040B" w:rsidRPr="00DB060A" w:rsidRDefault="00E8040B" w:rsidP="009A70BB">
      <w:pPr>
        <w:pStyle w:val="1"/>
        <w:shd w:val="clear" w:color="auto" w:fill="auto"/>
        <w:spacing w:before="0" w:line="240" w:lineRule="auto"/>
        <w:ind w:firstLine="851"/>
        <w:jc w:val="both"/>
        <w:rPr>
          <w:sz w:val="24"/>
          <w:szCs w:val="24"/>
        </w:rPr>
      </w:pPr>
    </w:p>
    <w:p w:rsidR="009A70BB" w:rsidRPr="00DB060A" w:rsidRDefault="00B950C3" w:rsidP="009A70BB">
      <w:pPr>
        <w:pStyle w:val="1"/>
        <w:shd w:val="clear" w:color="auto" w:fill="auto"/>
        <w:spacing w:before="0" w:line="240" w:lineRule="auto"/>
        <w:ind w:firstLine="851"/>
        <w:jc w:val="both"/>
        <w:rPr>
          <w:sz w:val="24"/>
          <w:szCs w:val="24"/>
        </w:rPr>
      </w:pPr>
      <w:r w:rsidRPr="00DB060A">
        <w:rPr>
          <w:sz w:val="24"/>
          <w:szCs w:val="24"/>
        </w:rPr>
        <w:t>1</w:t>
      </w:r>
      <w:r w:rsidR="00974004" w:rsidRPr="00DB060A">
        <w:rPr>
          <w:sz w:val="24"/>
          <w:szCs w:val="24"/>
        </w:rPr>
        <w:t>5</w:t>
      </w:r>
      <w:r w:rsidR="009A70BB" w:rsidRPr="00DB060A">
        <w:rPr>
          <w:sz w:val="24"/>
          <w:szCs w:val="24"/>
        </w:rPr>
        <w:t>. Пункт 2 части 1.1 статьи 30</w:t>
      </w:r>
      <w:r w:rsidRPr="00DB060A">
        <w:rPr>
          <w:sz w:val="24"/>
          <w:szCs w:val="24"/>
        </w:rPr>
        <w:t xml:space="preserve"> признать утратившим силу</w:t>
      </w:r>
      <w:r w:rsidR="009A70BB" w:rsidRPr="00DB060A">
        <w:rPr>
          <w:sz w:val="24"/>
          <w:szCs w:val="24"/>
        </w:rPr>
        <w:t>.</w:t>
      </w:r>
    </w:p>
    <w:p w:rsidR="00B950C3" w:rsidRPr="00DB060A" w:rsidRDefault="00B950C3" w:rsidP="009A70BB">
      <w:pPr>
        <w:pStyle w:val="1"/>
        <w:shd w:val="clear" w:color="auto" w:fill="auto"/>
        <w:spacing w:before="0" w:line="240" w:lineRule="auto"/>
        <w:ind w:firstLine="851"/>
        <w:jc w:val="both"/>
        <w:rPr>
          <w:sz w:val="24"/>
          <w:szCs w:val="24"/>
        </w:rPr>
      </w:pPr>
    </w:p>
    <w:p w:rsidR="00B950C3" w:rsidRPr="00DB060A" w:rsidRDefault="00B950C3" w:rsidP="009A70BB">
      <w:pPr>
        <w:pStyle w:val="1"/>
        <w:shd w:val="clear" w:color="auto" w:fill="auto"/>
        <w:spacing w:before="0" w:line="240" w:lineRule="auto"/>
        <w:ind w:firstLine="851"/>
        <w:jc w:val="both"/>
        <w:rPr>
          <w:sz w:val="24"/>
          <w:szCs w:val="24"/>
        </w:rPr>
      </w:pPr>
      <w:r w:rsidRPr="00DB060A">
        <w:rPr>
          <w:sz w:val="24"/>
          <w:szCs w:val="24"/>
        </w:rPr>
        <w:t>1</w:t>
      </w:r>
      <w:r w:rsidR="00974004" w:rsidRPr="00DB060A">
        <w:rPr>
          <w:sz w:val="24"/>
          <w:szCs w:val="24"/>
        </w:rPr>
        <w:t>6</w:t>
      </w:r>
      <w:r w:rsidRPr="00DB060A">
        <w:rPr>
          <w:sz w:val="24"/>
          <w:szCs w:val="24"/>
        </w:rPr>
        <w:t>. Часть 2 статьи 30 изложить в следующей редакции:</w:t>
      </w:r>
    </w:p>
    <w:p w:rsidR="00B950C3" w:rsidRPr="00DB060A" w:rsidRDefault="00B950C3" w:rsidP="009A70BB">
      <w:pPr>
        <w:pStyle w:val="1"/>
        <w:shd w:val="clear" w:color="auto" w:fill="auto"/>
        <w:spacing w:before="0" w:line="240" w:lineRule="auto"/>
        <w:ind w:firstLine="851"/>
        <w:jc w:val="both"/>
        <w:rPr>
          <w:rFonts w:eastAsiaTheme="minorHAnsi"/>
          <w:sz w:val="24"/>
          <w:szCs w:val="24"/>
        </w:rPr>
      </w:pPr>
      <w:r w:rsidRPr="00DB060A">
        <w:rPr>
          <w:sz w:val="24"/>
          <w:szCs w:val="24"/>
        </w:rPr>
        <w:t xml:space="preserve">«2. </w:t>
      </w:r>
      <w:r w:rsidRPr="00DB060A">
        <w:rPr>
          <w:rFonts w:eastAsiaTheme="minorHAnsi"/>
          <w:sz w:val="24"/>
          <w:szCs w:val="24"/>
        </w:rPr>
        <w:t>В случае временного отсутствия мэра, а так 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r w:rsidR="00E8040B" w:rsidRPr="00DB060A">
        <w:rPr>
          <w:rFonts w:eastAsiaTheme="minorHAnsi"/>
          <w:sz w:val="24"/>
          <w:szCs w:val="24"/>
        </w:rPr>
        <w:t>».</w:t>
      </w:r>
    </w:p>
    <w:p w:rsidR="00E8040B" w:rsidRPr="00DB060A" w:rsidRDefault="00E8040B" w:rsidP="009A70BB">
      <w:pPr>
        <w:pStyle w:val="1"/>
        <w:shd w:val="clear" w:color="auto" w:fill="auto"/>
        <w:spacing w:before="0" w:line="240" w:lineRule="auto"/>
        <w:ind w:firstLine="851"/>
        <w:jc w:val="both"/>
        <w:rPr>
          <w:rFonts w:eastAsiaTheme="minorHAnsi"/>
          <w:sz w:val="24"/>
          <w:szCs w:val="24"/>
        </w:rPr>
      </w:pPr>
    </w:p>
    <w:p w:rsidR="00E8040B" w:rsidRPr="00DB060A" w:rsidRDefault="00E8040B" w:rsidP="00E8040B">
      <w:pPr>
        <w:pStyle w:val="1"/>
        <w:shd w:val="clear" w:color="auto" w:fill="auto"/>
        <w:spacing w:before="0" w:line="240" w:lineRule="auto"/>
        <w:ind w:firstLine="851"/>
        <w:jc w:val="both"/>
        <w:rPr>
          <w:color w:val="000000"/>
          <w:sz w:val="24"/>
          <w:szCs w:val="24"/>
        </w:rPr>
      </w:pPr>
      <w:r w:rsidRPr="00DB060A">
        <w:rPr>
          <w:rFonts w:eastAsiaTheme="minorHAnsi"/>
          <w:sz w:val="24"/>
          <w:szCs w:val="24"/>
        </w:rPr>
        <w:t>1</w:t>
      </w:r>
      <w:r w:rsidR="00974004" w:rsidRPr="00DB060A">
        <w:rPr>
          <w:rFonts w:eastAsiaTheme="minorHAnsi"/>
          <w:sz w:val="24"/>
          <w:szCs w:val="24"/>
        </w:rPr>
        <w:t>7</w:t>
      </w:r>
      <w:r w:rsidRPr="00DB060A">
        <w:rPr>
          <w:rFonts w:eastAsiaTheme="minorHAnsi"/>
          <w:sz w:val="24"/>
          <w:szCs w:val="24"/>
        </w:rPr>
        <w:t xml:space="preserve">. </w:t>
      </w:r>
      <w:r w:rsidRPr="00DB060A">
        <w:rPr>
          <w:color w:val="000000"/>
          <w:sz w:val="24"/>
          <w:szCs w:val="24"/>
        </w:rPr>
        <w:t>Часть 6 статьи 30 признать утратившей силу.</w:t>
      </w:r>
    </w:p>
    <w:p w:rsidR="00E8040B" w:rsidRPr="00DB060A" w:rsidRDefault="00E8040B" w:rsidP="009A70BB">
      <w:pPr>
        <w:pStyle w:val="1"/>
        <w:shd w:val="clear" w:color="auto" w:fill="auto"/>
        <w:spacing w:before="0" w:line="240" w:lineRule="auto"/>
        <w:ind w:firstLine="851"/>
        <w:jc w:val="both"/>
        <w:rPr>
          <w:sz w:val="24"/>
          <w:szCs w:val="24"/>
        </w:rPr>
      </w:pPr>
    </w:p>
    <w:p w:rsidR="00E8040B" w:rsidRPr="00DB060A" w:rsidRDefault="00E8040B" w:rsidP="00E8040B">
      <w:pPr>
        <w:pStyle w:val="1"/>
        <w:shd w:val="clear" w:color="auto" w:fill="auto"/>
        <w:spacing w:before="0" w:line="240" w:lineRule="auto"/>
        <w:ind w:firstLine="851"/>
        <w:jc w:val="both"/>
        <w:rPr>
          <w:sz w:val="24"/>
          <w:szCs w:val="24"/>
        </w:rPr>
      </w:pPr>
      <w:r w:rsidRPr="00DB060A">
        <w:rPr>
          <w:sz w:val="24"/>
          <w:szCs w:val="24"/>
        </w:rPr>
        <w:t>1</w:t>
      </w:r>
      <w:r w:rsidR="00974004" w:rsidRPr="00DB060A">
        <w:rPr>
          <w:sz w:val="24"/>
          <w:szCs w:val="24"/>
        </w:rPr>
        <w:t>8</w:t>
      </w:r>
      <w:r w:rsidRPr="00DB060A">
        <w:rPr>
          <w:sz w:val="24"/>
          <w:szCs w:val="24"/>
        </w:rPr>
        <w:t>. Часть 7 статьи 30 изложить в следующей редакции:</w:t>
      </w:r>
    </w:p>
    <w:p w:rsidR="00E8040B" w:rsidRPr="00DB060A" w:rsidRDefault="00E8040B" w:rsidP="00E8040B">
      <w:pPr>
        <w:pStyle w:val="1"/>
        <w:shd w:val="clear" w:color="auto" w:fill="auto"/>
        <w:spacing w:before="0" w:line="240" w:lineRule="auto"/>
        <w:ind w:firstLine="851"/>
        <w:jc w:val="both"/>
        <w:rPr>
          <w:rFonts w:eastAsiaTheme="minorHAnsi"/>
          <w:sz w:val="24"/>
          <w:szCs w:val="24"/>
        </w:rPr>
      </w:pPr>
      <w:r w:rsidRPr="00DB060A">
        <w:rPr>
          <w:sz w:val="24"/>
          <w:szCs w:val="24"/>
        </w:rPr>
        <w:t xml:space="preserve">«7. В случае, если мэр, полномочия которого прекращены досрочно на основании решения Собрания об удалении его в отставку, обжалует в судебном порядке указанное решение, </w:t>
      </w:r>
      <w:r w:rsidRPr="00DB060A">
        <w:rPr>
          <w:rFonts w:eastAsiaTheme="minorHAnsi"/>
          <w:sz w:val="24"/>
          <w:szCs w:val="24"/>
        </w:rPr>
        <w:t>Собрание не вправе принимать решение об избрании мэра до вступления решения суда в законную силу.».</w:t>
      </w:r>
    </w:p>
    <w:p w:rsidR="00E8040B" w:rsidRPr="00DB060A" w:rsidRDefault="00E8040B" w:rsidP="00E8040B">
      <w:pPr>
        <w:pStyle w:val="1"/>
        <w:shd w:val="clear" w:color="auto" w:fill="auto"/>
        <w:spacing w:before="0" w:line="240" w:lineRule="auto"/>
        <w:ind w:firstLine="851"/>
        <w:jc w:val="both"/>
        <w:rPr>
          <w:rFonts w:eastAsiaTheme="minorHAnsi"/>
          <w:sz w:val="24"/>
          <w:szCs w:val="24"/>
        </w:rPr>
      </w:pPr>
    </w:p>
    <w:p w:rsidR="00E8040B" w:rsidRPr="00DB060A" w:rsidRDefault="00E8040B" w:rsidP="00E8040B">
      <w:pPr>
        <w:pStyle w:val="1"/>
        <w:shd w:val="clear" w:color="auto" w:fill="auto"/>
        <w:spacing w:before="0" w:line="240" w:lineRule="auto"/>
        <w:ind w:firstLine="851"/>
        <w:jc w:val="both"/>
        <w:rPr>
          <w:rFonts w:eastAsiaTheme="minorHAnsi"/>
          <w:sz w:val="24"/>
          <w:szCs w:val="24"/>
        </w:rPr>
      </w:pPr>
      <w:r w:rsidRPr="00DB060A">
        <w:rPr>
          <w:rFonts w:eastAsiaTheme="minorHAnsi"/>
          <w:sz w:val="24"/>
          <w:szCs w:val="24"/>
        </w:rPr>
        <w:t>1</w:t>
      </w:r>
      <w:r w:rsidR="00974004" w:rsidRPr="00DB060A">
        <w:rPr>
          <w:rFonts w:eastAsiaTheme="minorHAnsi"/>
          <w:sz w:val="24"/>
          <w:szCs w:val="24"/>
        </w:rPr>
        <w:t>9</w:t>
      </w:r>
      <w:r w:rsidRPr="00DB060A">
        <w:rPr>
          <w:rFonts w:eastAsiaTheme="minorHAnsi"/>
          <w:sz w:val="24"/>
          <w:szCs w:val="24"/>
        </w:rPr>
        <w:t>. В части 1 статьи 33 слова «</w:t>
      </w:r>
      <w:r w:rsidRPr="00DB060A">
        <w:rPr>
          <w:sz w:val="24"/>
          <w:szCs w:val="24"/>
        </w:rPr>
        <w:t>голосования по отзыву мэра муниципального образования,»</w:t>
      </w:r>
      <w:r w:rsidRPr="00DB060A">
        <w:rPr>
          <w:rFonts w:eastAsiaTheme="minorHAnsi"/>
          <w:sz w:val="24"/>
          <w:szCs w:val="24"/>
        </w:rPr>
        <w:t xml:space="preserve"> исключить.</w:t>
      </w:r>
    </w:p>
    <w:p w:rsidR="004A5ED2" w:rsidRPr="00DB060A" w:rsidRDefault="004A5ED2" w:rsidP="00E8040B">
      <w:pPr>
        <w:pStyle w:val="1"/>
        <w:shd w:val="clear" w:color="auto" w:fill="auto"/>
        <w:spacing w:before="0" w:line="240" w:lineRule="auto"/>
        <w:ind w:firstLine="851"/>
        <w:jc w:val="both"/>
        <w:rPr>
          <w:rFonts w:eastAsiaTheme="minorHAnsi"/>
          <w:sz w:val="24"/>
          <w:szCs w:val="24"/>
        </w:rPr>
      </w:pPr>
    </w:p>
    <w:p w:rsidR="009A70BB" w:rsidRPr="00DB060A" w:rsidRDefault="00974004" w:rsidP="009A70BB">
      <w:pPr>
        <w:pStyle w:val="1"/>
        <w:shd w:val="clear" w:color="auto" w:fill="auto"/>
        <w:spacing w:before="0" w:line="240" w:lineRule="auto"/>
        <w:ind w:firstLine="851"/>
        <w:jc w:val="both"/>
        <w:rPr>
          <w:sz w:val="24"/>
          <w:szCs w:val="24"/>
        </w:rPr>
      </w:pPr>
      <w:r w:rsidRPr="00DB060A">
        <w:rPr>
          <w:sz w:val="24"/>
          <w:szCs w:val="24"/>
        </w:rPr>
        <w:t>20</w:t>
      </w:r>
      <w:r w:rsidR="009A70BB" w:rsidRPr="00DB060A">
        <w:rPr>
          <w:sz w:val="24"/>
          <w:szCs w:val="24"/>
        </w:rPr>
        <w:t>. Пункт 6 части 10 статьи 36 изложить в следующей редакции:</w:t>
      </w:r>
    </w:p>
    <w:p w:rsidR="006F137A" w:rsidRPr="00DB060A" w:rsidRDefault="009A70BB" w:rsidP="006F137A">
      <w:pPr>
        <w:pStyle w:val="1"/>
        <w:shd w:val="clear" w:color="auto" w:fill="auto"/>
        <w:spacing w:before="0" w:line="240" w:lineRule="auto"/>
        <w:ind w:firstLine="851"/>
        <w:jc w:val="both"/>
        <w:rPr>
          <w:color w:val="000000"/>
          <w:sz w:val="24"/>
          <w:szCs w:val="24"/>
        </w:rPr>
      </w:pPr>
      <w:r w:rsidRPr="00DB060A">
        <w:rPr>
          <w:color w:val="000000"/>
          <w:sz w:val="24"/>
          <w:szCs w:val="24"/>
        </w:rPr>
        <w:t>«6)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A70BB" w:rsidRPr="00DB060A" w:rsidRDefault="009A70BB" w:rsidP="006F137A">
      <w:pPr>
        <w:pStyle w:val="1"/>
        <w:shd w:val="clear" w:color="auto" w:fill="auto"/>
        <w:spacing w:before="0" w:line="240" w:lineRule="auto"/>
        <w:ind w:firstLine="851"/>
        <w:jc w:val="both"/>
        <w:rPr>
          <w:color w:val="000000"/>
          <w:sz w:val="24"/>
          <w:szCs w:val="24"/>
        </w:rPr>
      </w:pPr>
    </w:p>
    <w:p w:rsidR="006F137A" w:rsidRPr="00DB060A" w:rsidRDefault="004A5ED2" w:rsidP="00880BFC">
      <w:pPr>
        <w:pStyle w:val="1"/>
        <w:shd w:val="clear" w:color="auto" w:fill="auto"/>
        <w:tabs>
          <w:tab w:val="left" w:pos="1043"/>
        </w:tabs>
        <w:spacing w:before="0" w:line="240" w:lineRule="auto"/>
        <w:ind w:firstLine="851"/>
        <w:jc w:val="both"/>
        <w:rPr>
          <w:color w:val="000000"/>
          <w:sz w:val="24"/>
          <w:szCs w:val="24"/>
        </w:rPr>
      </w:pPr>
      <w:r w:rsidRPr="00DB060A">
        <w:rPr>
          <w:color w:val="000000"/>
          <w:sz w:val="24"/>
          <w:szCs w:val="24"/>
        </w:rPr>
        <w:t>2</w:t>
      </w:r>
      <w:r w:rsidR="00974004" w:rsidRPr="00DB060A">
        <w:rPr>
          <w:color w:val="000000"/>
          <w:sz w:val="24"/>
          <w:szCs w:val="24"/>
        </w:rPr>
        <w:t>1</w:t>
      </w:r>
      <w:r w:rsidR="006F137A" w:rsidRPr="00DB060A">
        <w:rPr>
          <w:color w:val="000000"/>
          <w:sz w:val="24"/>
          <w:szCs w:val="24"/>
        </w:rPr>
        <w:t>. В части 1 статьи 38 второе предложение изложить в следующей редакции: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137A" w:rsidRPr="00DB060A" w:rsidRDefault="006F137A" w:rsidP="00880BFC">
      <w:pPr>
        <w:pStyle w:val="1"/>
        <w:shd w:val="clear" w:color="auto" w:fill="auto"/>
        <w:tabs>
          <w:tab w:val="left" w:pos="1043"/>
        </w:tabs>
        <w:spacing w:before="0" w:line="240" w:lineRule="auto"/>
        <w:ind w:firstLine="851"/>
        <w:jc w:val="both"/>
        <w:rPr>
          <w:color w:val="000000"/>
          <w:sz w:val="24"/>
          <w:szCs w:val="24"/>
        </w:rPr>
      </w:pPr>
    </w:p>
    <w:p w:rsidR="006F137A" w:rsidRPr="00DB060A" w:rsidRDefault="004A5ED2" w:rsidP="00880BFC">
      <w:pPr>
        <w:pStyle w:val="1"/>
        <w:shd w:val="clear" w:color="auto" w:fill="auto"/>
        <w:tabs>
          <w:tab w:val="left" w:pos="998"/>
        </w:tabs>
        <w:spacing w:before="0" w:line="240" w:lineRule="auto"/>
        <w:ind w:firstLine="851"/>
        <w:jc w:val="both"/>
        <w:rPr>
          <w:sz w:val="24"/>
          <w:szCs w:val="24"/>
        </w:rPr>
      </w:pPr>
      <w:r w:rsidRPr="00DB060A">
        <w:rPr>
          <w:color w:val="000000"/>
          <w:sz w:val="24"/>
          <w:szCs w:val="24"/>
        </w:rPr>
        <w:t>2</w:t>
      </w:r>
      <w:r w:rsidR="00974004" w:rsidRPr="00DB060A">
        <w:rPr>
          <w:color w:val="000000"/>
          <w:sz w:val="24"/>
          <w:szCs w:val="24"/>
        </w:rPr>
        <w:t>2</w:t>
      </w:r>
      <w:r w:rsidR="006F137A" w:rsidRPr="00DB060A">
        <w:rPr>
          <w:color w:val="000000"/>
          <w:sz w:val="24"/>
          <w:szCs w:val="24"/>
        </w:rPr>
        <w:t>. Статью 38 дополнить частью 6  следующего содержания:</w:t>
      </w:r>
    </w:p>
    <w:p w:rsidR="006F137A" w:rsidRPr="00DB060A" w:rsidRDefault="006F137A" w:rsidP="00880BFC">
      <w:pPr>
        <w:pStyle w:val="1"/>
        <w:shd w:val="clear" w:color="auto" w:fill="auto"/>
        <w:spacing w:before="0" w:line="240" w:lineRule="auto"/>
        <w:ind w:firstLine="851"/>
        <w:jc w:val="both"/>
        <w:rPr>
          <w:color w:val="000000"/>
          <w:sz w:val="24"/>
          <w:szCs w:val="24"/>
        </w:rPr>
      </w:pPr>
      <w:r w:rsidRPr="00DB060A">
        <w:rPr>
          <w:color w:val="000000"/>
          <w:sz w:val="24"/>
          <w:szCs w:val="24"/>
        </w:rPr>
        <w:t xml:space="preserve">«6. Приведение устава муниципального образования в соответствие с федеральным законом, законом Сахалинской области осуществляется в установленный этими законодательными актами срок. В случае, если федеральным законом, законом </w:t>
      </w:r>
      <w:r w:rsidRPr="00DB060A">
        <w:rPr>
          <w:color w:val="000000"/>
          <w:sz w:val="24"/>
          <w:szCs w:val="24"/>
        </w:rPr>
        <w:lastRenderedPageBreak/>
        <w:t xml:space="preserve">Сахалинской области указанный срок не установлен, срок приведения устава муниципального образования в соответствие с федеральным законом, законом Сахалинской области определяется с учетом даты вступления в силу соответствующего федерального закона, закона Сахалинской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376D58" w:rsidRPr="00DB060A">
        <w:rPr>
          <w:color w:val="000000"/>
          <w:sz w:val="24"/>
          <w:szCs w:val="24"/>
        </w:rPr>
        <w:t>Собрания</w:t>
      </w:r>
      <w:r w:rsidRPr="00DB060A">
        <w:rPr>
          <w:color w:val="000000"/>
          <w:sz w:val="24"/>
          <w:szCs w:val="24"/>
        </w:rPr>
        <w:t xml:space="preserve"> муниципального образования</w:t>
      </w:r>
      <w:r w:rsidR="00376D58" w:rsidRPr="00DB060A">
        <w:rPr>
          <w:color w:val="000000"/>
          <w:sz w:val="24"/>
          <w:szCs w:val="24"/>
        </w:rPr>
        <w:t xml:space="preserve"> «Городской</w:t>
      </w:r>
      <w:r w:rsidR="00376D58" w:rsidRPr="00DB060A">
        <w:rPr>
          <w:color w:val="000000"/>
          <w:sz w:val="24"/>
          <w:szCs w:val="24"/>
        </w:rPr>
        <w:tab/>
        <w:t xml:space="preserve"> округ Ногликский»</w:t>
      </w:r>
      <w:r w:rsidRPr="00DB060A">
        <w:rPr>
          <w:color w:val="000000"/>
          <w:sz w:val="24"/>
          <w:szCs w:val="24"/>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00376D58" w:rsidRPr="00DB060A">
        <w:rPr>
          <w:color w:val="000000"/>
          <w:sz w:val="24"/>
          <w:szCs w:val="24"/>
        </w:rPr>
        <w:t>.</w:t>
      </w:r>
    </w:p>
    <w:p w:rsidR="00376D58" w:rsidRPr="00DB060A" w:rsidRDefault="00376D58" w:rsidP="00880BFC">
      <w:pPr>
        <w:pStyle w:val="1"/>
        <w:shd w:val="clear" w:color="auto" w:fill="auto"/>
        <w:spacing w:before="0" w:line="240" w:lineRule="auto"/>
        <w:ind w:firstLine="851"/>
        <w:jc w:val="both"/>
        <w:rPr>
          <w:color w:val="000000"/>
          <w:sz w:val="24"/>
          <w:szCs w:val="24"/>
        </w:rPr>
      </w:pPr>
    </w:p>
    <w:p w:rsidR="00D67BF1" w:rsidRPr="00DB060A" w:rsidRDefault="004A5ED2" w:rsidP="00D67BF1">
      <w:pPr>
        <w:pStyle w:val="1"/>
        <w:shd w:val="clear" w:color="auto" w:fill="auto"/>
        <w:spacing w:before="0" w:line="240" w:lineRule="auto"/>
        <w:ind w:firstLine="851"/>
        <w:jc w:val="both"/>
        <w:rPr>
          <w:color w:val="000000"/>
          <w:sz w:val="24"/>
          <w:szCs w:val="24"/>
        </w:rPr>
      </w:pPr>
      <w:r w:rsidRPr="00DB060A">
        <w:rPr>
          <w:sz w:val="24"/>
          <w:szCs w:val="24"/>
        </w:rPr>
        <w:t>2</w:t>
      </w:r>
      <w:r w:rsidR="00974004" w:rsidRPr="00DB060A">
        <w:rPr>
          <w:sz w:val="24"/>
          <w:szCs w:val="24"/>
        </w:rPr>
        <w:t>3</w:t>
      </w:r>
      <w:r w:rsidR="00D67BF1" w:rsidRPr="00DB060A">
        <w:rPr>
          <w:sz w:val="24"/>
          <w:szCs w:val="24"/>
        </w:rPr>
        <w:t xml:space="preserve">. Статью 72 </w:t>
      </w:r>
      <w:r w:rsidR="00D67BF1" w:rsidRPr="00DB060A">
        <w:rPr>
          <w:rFonts w:eastAsiaTheme="minorHAnsi"/>
          <w:sz w:val="24"/>
          <w:szCs w:val="24"/>
        </w:rPr>
        <w:t>изложить в следующей редакции:</w:t>
      </w:r>
    </w:p>
    <w:p w:rsidR="00D67BF1" w:rsidRPr="00DB060A" w:rsidRDefault="00D67BF1" w:rsidP="00D67BF1">
      <w:pPr>
        <w:widowControl w:val="0"/>
        <w:autoSpaceDE w:val="0"/>
        <w:autoSpaceDN w:val="0"/>
        <w:adjustRightInd w:val="0"/>
        <w:jc w:val="center"/>
        <w:rPr>
          <w:rFonts w:eastAsiaTheme="minorHAnsi"/>
          <w:lang w:eastAsia="en-US"/>
        </w:rPr>
      </w:pPr>
    </w:p>
    <w:p w:rsidR="00D67BF1" w:rsidRPr="00DB060A" w:rsidRDefault="00D67BF1" w:rsidP="00D67BF1">
      <w:pPr>
        <w:widowControl w:val="0"/>
        <w:autoSpaceDE w:val="0"/>
        <w:autoSpaceDN w:val="0"/>
        <w:adjustRightInd w:val="0"/>
        <w:jc w:val="center"/>
        <w:rPr>
          <w:b/>
          <w:sz w:val="28"/>
          <w:szCs w:val="28"/>
        </w:rPr>
      </w:pPr>
      <w:r w:rsidRPr="00DB060A">
        <w:rPr>
          <w:rFonts w:eastAsiaTheme="minorHAnsi"/>
          <w:lang w:eastAsia="en-US"/>
        </w:rPr>
        <w:t>«</w:t>
      </w:r>
      <w:r w:rsidRPr="00DB060A">
        <w:rPr>
          <w:b/>
          <w:sz w:val="28"/>
          <w:szCs w:val="28"/>
        </w:rPr>
        <w:t xml:space="preserve">Статья 72. </w:t>
      </w:r>
    </w:p>
    <w:p w:rsidR="00D67BF1" w:rsidRPr="00DB060A" w:rsidRDefault="00D67BF1" w:rsidP="00D67BF1">
      <w:pPr>
        <w:widowControl w:val="0"/>
        <w:autoSpaceDE w:val="0"/>
        <w:autoSpaceDN w:val="0"/>
        <w:adjustRightInd w:val="0"/>
        <w:jc w:val="center"/>
        <w:rPr>
          <w:b/>
          <w:sz w:val="28"/>
          <w:szCs w:val="28"/>
        </w:rPr>
      </w:pPr>
      <w:r w:rsidRPr="00DB060A">
        <w:rPr>
          <w:b/>
          <w:sz w:val="28"/>
          <w:szCs w:val="28"/>
        </w:rPr>
        <w:t xml:space="preserve">Основные квалификационные требования для замещения </w:t>
      </w:r>
    </w:p>
    <w:p w:rsidR="00D67BF1" w:rsidRPr="00DB060A" w:rsidRDefault="00D67BF1" w:rsidP="00D67BF1">
      <w:pPr>
        <w:widowControl w:val="0"/>
        <w:autoSpaceDE w:val="0"/>
        <w:autoSpaceDN w:val="0"/>
        <w:adjustRightInd w:val="0"/>
        <w:jc w:val="center"/>
        <w:rPr>
          <w:b/>
          <w:sz w:val="28"/>
          <w:szCs w:val="28"/>
        </w:rPr>
      </w:pPr>
      <w:r w:rsidRPr="00DB060A">
        <w:rPr>
          <w:b/>
          <w:sz w:val="28"/>
          <w:szCs w:val="28"/>
        </w:rPr>
        <w:t>должностей муниципальной службы</w:t>
      </w:r>
    </w:p>
    <w:p w:rsidR="00D67BF1" w:rsidRPr="00DB060A" w:rsidRDefault="00D67BF1" w:rsidP="00D67BF1">
      <w:pPr>
        <w:autoSpaceDE w:val="0"/>
        <w:autoSpaceDN w:val="0"/>
        <w:adjustRightInd w:val="0"/>
        <w:ind w:firstLine="540"/>
        <w:jc w:val="both"/>
        <w:rPr>
          <w:rFonts w:eastAsiaTheme="minorHAnsi"/>
          <w:lang w:eastAsia="en-US"/>
        </w:rPr>
      </w:pPr>
    </w:p>
    <w:p w:rsidR="00D67BF1" w:rsidRPr="00DB060A" w:rsidRDefault="00D67BF1" w:rsidP="00D67BF1">
      <w:pPr>
        <w:widowControl w:val="0"/>
        <w:autoSpaceDE w:val="0"/>
        <w:autoSpaceDN w:val="0"/>
        <w:adjustRightInd w:val="0"/>
        <w:ind w:firstLine="851"/>
        <w:jc w:val="both"/>
        <w:rPr>
          <w:rFonts w:eastAsiaTheme="minorHAnsi"/>
          <w:lang w:eastAsia="en-US"/>
        </w:rPr>
      </w:pPr>
      <w:r w:rsidRPr="00DB060A">
        <w:rPr>
          <w:rFonts w:eastAsiaTheme="minorHAnsi"/>
          <w:lang w:eastAsia="en-US"/>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061F3" w:rsidRPr="009F786F" w:rsidRDefault="00D67BF1" w:rsidP="00D67BF1">
      <w:pPr>
        <w:widowControl w:val="0"/>
        <w:autoSpaceDE w:val="0"/>
        <w:autoSpaceDN w:val="0"/>
        <w:adjustRightInd w:val="0"/>
        <w:ind w:firstLine="851"/>
        <w:jc w:val="both"/>
        <w:rPr>
          <w:rFonts w:eastAsiaTheme="minorHAnsi"/>
          <w:lang w:eastAsia="en-US"/>
        </w:rPr>
      </w:pPr>
      <w:r w:rsidRPr="00DB060A">
        <w:rPr>
          <w:rFonts w:eastAsiaTheme="minorHAnsi"/>
          <w:lang w:eastAsia="en-US"/>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7BF1" w:rsidRPr="009F786F" w:rsidRDefault="00D67BF1" w:rsidP="00D67BF1">
      <w:pPr>
        <w:widowControl w:val="0"/>
        <w:autoSpaceDE w:val="0"/>
        <w:autoSpaceDN w:val="0"/>
        <w:adjustRightInd w:val="0"/>
        <w:ind w:firstLine="851"/>
        <w:jc w:val="both"/>
        <w:rPr>
          <w:rFonts w:eastAsiaTheme="minorHAnsi"/>
          <w:lang w:eastAsia="en-US"/>
        </w:rPr>
      </w:pPr>
    </w:p>
    <w:p w:rsidR="00D67BF1" w:rsidRPr="009F786F" w:rsidRDefault="004A5ED2" w:rsidP="00D67BF1">
      <w:pPr>
        <w:autoSpaceDE w:val="0"/>
        <w:autoSpaceDN w:val="0"/>
        <w:adjustRightInd w:val="0"/>
        <w:ind w:firstLine="540"/>
        <w:jc w:val="both"/>
        <w:rPr>
          <w:rFonts w:eastAsiaTheme="minorHAnsi"/>
          <w:bCs/>
          <w:lang w:eastAsia="en-US"/>
        </w:rPr>
      </w:pPr>
      <w:r w:rsidRPr="009F786F">
        <w:rPr>
          <w:rFonts w:eastAsiaTheme="minorHAnsi"/>
          <w:lang w:eastAsia="en-US"/>
        </w:rPr>
        <w:t>2</w:t>
      </w:r>
      <w:r w:rsidR="00974004">
        <w:rPr>
          <w:rFonts w:eastAsiaTheme="minorHAnsi"/>
          <w:lang w:eastAsia="en-US"/>
        </w:rPr>
        <w:t>4</w:t>
      </w:r>
      <w:r w:rsidR="00D67BF1" w:rsidRPr="009F786F">
        <w:rPr>
          <w:rFonts w:eastAsiaTheme="minorHAnsi"/>
          <w:lang w:eastAsia="en-US"/>
        </w:rPr>
        <w:t xml:space="preserve">. </w:t>
      </w:r>
      <w:r w:rsidR="00D67BF1" w:rsidRPr="009F786F">
        <w:rPr>
          <w:rFonts w:eastAsiaTheme="minorHAnsi"/>
          <w:bCs/>
          <w:lang w:eastAsia="en-US"/>
        </w:rPr>
        <w:t>Дополнить Устав статьей 77.1.1 следующего содержания:</w:t>
      </w:r>
    </w:p>
    <w:p w:rsidR="00D67BF1" w:rsidRPr="009F786F" w:rsidRDefault="00D67BF1" w:rsidP="00D67BF1">
      <w:pPr>
        <w:autoSpaceDE w:val="0"/>
        <w:autoSpaceDN w:val="0"/>
        <w:adjustRightInd w:val="0"/>
        <w:ind w:firstLine="540"/>
        <w:jc w:val="both"/>
        <w:outlineLvl w:val="0"/>
        <w:rPr>
          <w:rFonts w:eastAsiaTheme="minorHAnsi"/>
          <w:bCs/>
          <w:lang w:eastAsia="en-US"/>
        </w:rPr>
      </w:pPr>
    </w:p>
    <w:p w:rsidR="00D67BF1" w:rsidRPr="009F786F" w:rsidRDefault="00D67BF1" w:rsidP="00D67BF1">
      <w:pPr>
        <w:autoSpaceDE w:val="0"/>
        <w:autoSpaceDN w:val="0"/>
        <w:adjustRightInd w:val="0"/>
        <w:ind w:firstLine="540"/>
        <w:jc w:val="center"/>
        <w:rPr>
          <w:rFonts w:eastAsiaTheme="minorHAnsi"/>
          <w:b/>
          <w:bCs/>
          <w:sz w:val="28"/>
          <w:szCs w:val="28"/>
          <w:lang w:eastAsia="en-US"/>
        </w:rPr>
      </w:pPr>
      <w:r w:rsidRPr="009F786F">
        <w:rPr>
          <w:rFonts w:eastAsiaTheme="minorHAnsi"/>
          <w:bCs/>
          <w:lang w:eastAsia="en-US"/>
        </w:rPr>
        <w:t>«</w:t>
      </w:r>
      <w:r w:rsidRPr="009F786F">
        <w:rPr>
          <w:rFonts w:eastAsiaTheme="minorHAnsi"/>
          <w:b/>
          <w:bCs/>
          <w:sz w:val="28"/>
          <w:szCs w:val="28"/>
          <w:lang w:eastAsia="en-US"/>
        </w:rPr>
        <w:t>Статья 77.1.1. Представление сведений о размещении информации в информационно-телекоммуникационной сети «Интернет»</w:t>
      </w:r>
    </w:p>
    <w:p w:rsidR="00D67BF1" w:rsidRPr="009F786F" w:rsidRDefault="00D67BF1" w:rsidP="00D67BF1">
      <w:pPr>
        <w:autoSpaceDE w:val="0"/>
        <w:autoSpaceDN w:val="0"/>
        <w:adjustRightInd w:val="0"/>
        <w:ind w:firstLine="540"/>
        <w:jc w:val="both"/>
        <w:rPr>
          <w:rFonts w:eastAsiaTheme="minorHAnsi"/>
          <w:bCs/>
          <w:lang w:eastAsia="en-US"/>
        </w:rPr>
      </w:pP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 xml:space="preserve">1. Сведения об адресах сайтов и (или) страниц сайтов в информационно-телекоммуникационной сети </w:t>
      </w:r>
      <w:r w:rsidR="00432FFD">
        <w:rPr>
          <w:rFonts w:eastAsiaTheme="minorHAnsi"/>
          <w:bCs/>
          <w:lang w:eastAsia="en-US"/>
        </w:rPr>
        <w:t>«</w:t>
      </w:r>
      <w:r w:rsidRPr="009F786F">
        <w:rPr>
          <w:rFonts w:eastAsiaTheme="minorHAnsi"/>
          <w:bCs/>
          <w:lang w:eastAsia="en-US"/>
        </w:rPr>
        <w:t>Интернет</w:t>
      </w:r>
      <w:r w:rsidR="00432FFD">
        <w:rPr>
          <w:rFonts w:eastAsiaTheme="minorHAnsi"/>
          <w:bCs/>
          <w:lang w:eastAsia="en-US"/>
        </w:rPr>
        <w:t>»</w:t>
      </w:r>
      <w:r w:rsidRPr="009F786F">
        <w:rPr>
          <w:rFonts w:eastAsiaTheme="minorHAnsi"/>
          <w:bCs/>
          <w:lang w:eastAsia="en-US"/>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B0D46" w:rsidRPr="003B0D46" w:rsidRDefault="00D67BF1" w:rsidP="00DB060A">
      <w:pPr>
        <w:autoSpaceDE w:val="0"/>
        <w:autoSpaceDN w:val="0"/>
        <w:adjustRightInd w:val="0"/>
        <w:ind w:firstLine="851"/>
        <w:jc w:val="both"/>
      </w:pPr>
      <w:r w:rsidRPr="009F786F">
        <w:rPr>
          <w:rFonts w:eastAsiaTheme="minorHAnsi"/>
          <w:bCs/>
          <w:lang w:eastAsia="en-US"/>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bookmarkStart w:id="0" w:name="_GoBack"/>
      <w:bookmarkEnd w:id="0"/>
    </w:p>
    <w:sectPr w:rsidR="003B0D46" w:rsidRPr="003B0D46" w:rsidSect="007D270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EA" w:rsidRDefault="00AE61EA" w:rsidP="00DB180B">
      <w:r>
        <w:separator/>
      </w:r>
    </w:p>
  </w:endnote>
  <w:endnote w:type="continuationSeparator" w:id="0">
    <w:p w:rsidR="00AE61EA" w:rsidRDefault="00AE61EA" w:rsidP="00DB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EA" w:rsidRDefault="00AE61EA" w:rsidP="00DB180B">
      <w:r>
        <w:separator/>
      </w:r>
    </w:p>
  </w:footnote>
  <w:footnote w:type="continuationSeparator" w:id="0">
    <w:p w:rsidR="00AE61EA" w:rsidRDefault="00AE61EA" w:rsidP="00DB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2591"/>
      <w:docPartObj>
        <w:docPartGallery w:val="Page Numbers (Top of Page)"/>
        <w:docPartUnique/>
      </w:docPartObj>
    </w:sdtPr>
    <w:sdtContent>
      <w:p w:rsidR="00B950C3" w:rsidRDefault="00793B4E">
        <w:pPr>
          <w:pStyle w:val="aa"/>
          <w:jc w:val="right"/>
        </w:pPr>
        <w:r>
          <w:fldChar w:fldCharType="begin"/>
        </w:r>
        <w:r w:rsidR="002906FA">
          <w:instrText xml:space="preserve"> PAGE   \* MERGEFORMAT </w:instrText>
        </w:r>
        <w:r>
          <w:fldChar w:fldCharType="separate"/>
        </w:r>
        <w:r w:rsidR="006D28E1">
          <w:rPr>
            <w:noProof/>
          </w:rPr>
          <w:t>2</w:t>
        </w:r>
        <w:r>
          <w:rPr>
            <w:noProof/>
          </w:rPr>
          <w:fldChar w:fldCharType="end"/>
        </w:r>
      </w:p>
    </w:sdtContent>
  </w:sdt>
  <w:p w:rsidR="00B950C3" w:rsidRDefault="00B950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C65"/>
    <w:multiLevelType w:val="multilevel"/>
    <w:tmpl w:val="05D03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014CD"/>
    <w:multiLevelType w:val="multilevel"/>
    <w:tmpl w:val="5B96E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6061F3"/>
    <w:rsid w:val="000A2F5F"/>
    <w:rsid w:val="000C35DB"/>
    <w:rsid w:val="000D2B72"/>
    <w:rsid w:val="00146EAD"/>
    <w:rsid w:val="0015666C"/>
    <w:rsid w:val="001D7674"/>
    <w:rsid w:val="00212F35"/>
    <w:rsid w:val="002906FA"/>
    <w:rsid w:val="002D26A2"/>
    <w:rsid w:val="002E7BF5"/>
    <w:rsid w:val="0030174F"/>
    <w:rsid w:val="00333DB5"/>
    <w:rsid w:val="00334B03"/>
    <w:rsid w:val="00337EFF"/>
    <w:rsid w:val="00376D58"/>
    <w:rsid w:val="003B0D46"/>
    <w:rsid w:val="003B60D1"/>
    <w:rsid w:val="003B6BA7"/>
    <w:rsid w:val="003D0F6D"/>
    <w:rsid w:val="003D3F01"/>
    <w:rsid w:val="00432FFD"/>
    <w:rsid w:val="0048588F"/>
    <w:rsid w:val="004A5ED2"/>
    <w:rsid w:val="004B528E"/>
    <w:rsid w:val="00571055"/>
    <w:rsid w:val="00586687"/>
    <w:rsid w:val="005D534F"/>
    <w:rsid w:val="005F76EA"/>
    <w:rsid w:val="00601E1E"/>
    <w:rsid w:val="00602A5A"/>
    <w:rsid w:val="006061F3"/>
    <w:rsid w:val="006C1E47"/>
    <w:rsid w:val="006D28E1"/>
    <w:rsid w:val="006F137A"/>
    <w:rsid w:val="00743106"/>
    <w:rsid w:val="00745077"/>
    <w:rsid w:val="00771AE8"/>
    <w:rsid w:val="00793B4E"/>
    <w:rsid w:val="007A6E0E"/>
    <w:rsid w:val="007B2B60"/>
    <w:rsid w:val="007D2706"/>
    <w:rsid w:val="007F0FBB"/>
    <w:rsid w:val="00812AF6"/>
    <w:rsid w:val="00880BFC"/>
    <w:rsid w:val="008B50CB"/>
    <w:rsid w:val="0093395F"/>
    <w:rsid w:val="00936688"/>
    <w:rsid w:val="009603F1"/>
    <w:rsid w:val="00974004"/>
    <w:rsid w:val="0099281B"/>
    <w:rsid w:val="009A70BB"/>
    <w:rsid w:val="009F786F"/>
    <w:rsid w:val="00A0497B"/>
    <w:rsid w:val="00AC3959"/>
    <w:rsid w:val="00AD2404"/>
    <w:rsid w:val="00AE61EA"/>
    <w:rsid w:val="00B060DC"/>
    <w:rsid w:val="00B37F21"/>
    <w:rsid w:val="00B950C3"/>
    <w:rsid w:val="00B97602"/>
    <w:rsid w:val="00BC6C0D"/>
    <w:rsid w:val="00BD14FD"/>
    <w:rsid w:val="00BE3811"/>
    <w:rsid w:val="00BF6959"/>
    <w:rsid w:val="00C1703E"/>
    <w:rsid w:val="00C5246C"/>
    <w:rsid w:val="00C749CC"/>
    <w:rsid w:val="00C8507E"/>
    <w:rsid w:val="00CA32BA"/>
    <w:rsid w:val="00CB7485"/>
    <w:rsid w:val="00D2499F"/>
    <w:rsid w:val="00D67BF1"/>
    <w:rsid w:val="00D850AB"/>
    <w:rsid w:val="00DB060A"/>
    <w:rsid w:val="00DB180B"/>
    <w:rsid w:val="00DE351B"/>
    <w:rsid w:val="00E24CF6"/>
    <w:rsid w:val="00E8040B"/>
    <w:rsid w:val="00EC493A"/>
    <w:rsid w:val="00EE5764"/>
    <w:rsid w:val="00EF0AB9"/>
    <w:rsid w:val="00F538AA"/>
    <w:rsid w:val="00FB6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D7674"/>
    <w:pPr>
      <w:keepNext/>
      <w:jc w:val="center"/>
      <w:outlineLvl w:val="1"/>
    </w:pPr>
    <w:rPr>
      <w:sz w:val="7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061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6061F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6061F3"/>
    <w:pPr>
      <w:jc w:val="center"/>
    </w:pPr>
    <w:rPr>
      <w:sz w:val="32"/>
    </w:rPr>
  </w:style>
  <w:style w:type="character" w:customStyle="1" w:styleId="a4">
    <w:name w:val="Название Знак"/>
    <w:basedOn w:val="a0"/>
    <w:link w:val="a3"/>
    <w:rsid w:val="006061F3"/>
    <w:rPr>
      <w:rFonts w:ascii="Times New Roman" w:eastAsia="Times New Roman" w:hAnsi="Times New Roman" w:cs="Times New Roman"/>
      <w:sz w:val="32"/>
      <w:szCs w:val="24"/>
      <w:lang w:eastAsia="ru-RU"/>
    </w:rPr>
  </w:style>
  <w:style w:type="paragraph" w:styleId="a5">
    <w:name w:val="Subtitle"/>
    <w:basedOn w:val="a"/>
    <w:link w:val="a6"/>
    <w:qFormat/>
    <w:rsid w:val="006061F3"/>
    <w:pPr>
      <w:jc w:val="center"/>
    </w:pPr>
    <w:rPr>
      <w:b/>
      <w:bCs/>
      <w:sz w:val="32"/>
    </w:rPr>
  </w:style>
  <w:style w:type="character" w:customStyle="1" w:styleId="a6">
    <w:name w:val="Подзаголовок Знак"/>
    <w:basedOn w:val="a0"/>
    <w:link w:val="a5"/>
    <w:rsid w:val="006061F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6061F3"/>
    <w:rPr>
      <w:rFonts w:ascii="Tahoma" w:hAnsi="Tahoma" w:cs="Tahoma"/>
      <w:sz w:val="16"/>
      <w:szCs w:val="16"/>
    </w:rPr>
  </w:style>
  <w:style w:type="character" w:customStyle="1" w:styleId="a8">
    <w:name w:val="Текст выноски Знак"/>
    <w:basedOn w:val="a0"/>
    <w:link w:val="a7"/>
    <w:uiPriority w:val="99"/>
    <w:semiHidden/>
    <w:rsid w:val="006061F3"/>
    <w:rPr>
      <w:rFonts w:ascii="Tahoma" w:eastAsia="Times New Roman" w:hAnsi="Tahoma" w:cs="Tahoma"/>
      <w:sz w:val="16"/>
      <w:szCs w:val="16"/>
      <w:lang w:eastAsia="ru-RU"/>
    </w:rPr>
  </w:style>
  <w:style w:type="character" w:customStyle="1" w:styleId="a9">
    <w:name w:val="Основной текст_"/>
    <w:basedOn w:val="a0"/>
    <w:link w:val="1"/>
    <w:rsid w:val="006F137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9"/>
    <w:rsid w:val="006F137A"/>
    <w:pPr>
      <w:widowControl w:val="0"/>
      <w:shd w:val="clear" w:color="auto" w:fill="FFFFFF"/>
      <w:spacing w:before="900" w:line="547" w:lineRule="exact"/>
      <w:ind w:hanging="1520"/>
    </w:pPr>
    <w:rPr>
      <w:sz w:val="27"/>
      <w:szCs w:val="27"/>
      <w:lang w:eastAsia="en-US"/>
    </w:rPr>
  </w:style>
  <w:style w:type="paragraph" w:customStyle="1" w:styleId="21">
    <w:name w:val="Основной текст2"/>
    <w:basedOn w:val="a"/>
    <w:rsid w:val="00880BFC"/>
    <w:pPr>
      <w:widowControl w:val="0"/>
      <w:shd w:val="clear" w:color="auto" w:fill="FFFFFF"/>
      <w:spacing w:before="960" w:line="523" w:lineRule="exact"/>
      <w:ind w:hanging="1540"/>
    </w:pPr>
    <w:rPr>
      <w:color w:val="000000"/>
      <w:sz w:val="28"/>
      <w:szCs w:val="28"/>
    </w:rPr>
  </w:style>
  <w:style w:type="character" w:customStyle="1" w:styleId="10">
    <w:name w:val="Заголовок №1_"/>
    <w:basedOn w:val="a0"/>
    <w:link w:val="11"/>
    <w:rsid w:val="005D534F"/>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5D534F"/>
    <w:pPr>
      <w:widowControl w:val="0"/>
      <w:shd w:val="clear" w:color="auto" w:fill="FFFFFF"/>
      <w:spacing w:after="240" w:line="317" w:lineRule="exact"/>
      <w:outlineLvl w:val="0"/>
    </w:pPr>
    <w:rPr>
      <w:b/>
      <w:bCs/>
      <w:sz w:val="26"/>
      <w:szCs w:val="26"/>
      <w:lang w:eastAsia="en-US"/>
    </w:rPr>
  </w:style>
  <w:style w:type="paragraph" w:styleId="aa">
    <w:name w:val="header"/>
    <w:basedOn w:val="a"/>
    <w:link w:val="ab"/>
    <w:uiPriority w:val="99"/>
    <w:unhideWhenUsed/>
    <w:rsid w:val="00DB180B"/>
    <w:pPr>
      <w:tabs>
        <w:tab w:val="center" w:pos="4677"/>
        <w:tab w:val="right" w:pos="9355"/>
      </w:tabs>
    </w:pPr>
  </w:style>
  <w:style w:type="character" w:customStyle="1" w:styleId="ab">
    <w:name w:val="Верхний колонтитул Знак"/>
    <w:basedOn w:val="a0"/>
    <w:link w:val="aa"/>
    <w:uiPriority w:val="99"/>
    <w:rsid w:val="00DB180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B180B"/>
    <w:pPr>
      <w:tabs>
        <w:tab w:val="center" w:pos="4677"/>
        <w:tab w:val="right" w:pos="9355"/>
      </w:tabs>
    </w:pPr>
  </w:style>
  <w:style w:type="character" w:customStyle="1" w:styleId="ad">
    <w:name w:val="Нижний колонтитул Знак"/>
    <w:basedOn w:val="a0"/>
    <w:link w:val="ac"/>
    <w:uiPriority w:val="99"/>
    <w:semiHidden/>
    <w:rsid w:val="00DB180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D7674"/>
    <w:rPr>
      <w:rFonts w:ascii="Times New Roman" w:eastAsia="Times New Roman" w:hAnsi="Times New Roman" w:cs="Times New Roman"/>
      <w:sz w:val="70"/>
      <w:szCs w:val="24"/>
      <w:lang w:eastAsia="ru-RU"/>
    </w:rPr>
  </w:style>
  <w:style w:type="paragraph" w:styleId="ae">
    <w:name w:val="Body Text Indent"/>
    <w:basedOn w:val="a"/>
    <w:link w:val="af"/>
    <w:rsid w:val="002E7BF5"/>
    <w:pPr>
      <w:spacing w:after="120"/>
      <w:ind w:left="283"/>
    </w:pPr>
  </w:style>
  <w:style w:type="character" w:customStyle="1" w:styleId="af">
    <w:name w:val="Основной текст с отступом Знак"/>
    <w:basedOn w:val="a0"/>
    <w:link w:val="ae"/>
    <w:rsid w:val="002E7BF5"/>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B060DC"/>
    <w:rPr>
      <w:rFonts w:ascii="Microsoft Sans Serif" w:eastAsia="Microsoft Sans Serif" w:hAnsi="Microsoft Sans Serif" w:cs="Microsoft Sans Serif"/>
      <w:sz w:val="16"/>
      <w:szCs w:val="16"/>
      <w:shd w:val="clear" w:color="auto" w:fill="FFFFFF"/>
    </w:rPr>
  </w:style>
  <w:style w:type="paragraph" w:customStyle="1" w:styleId="30">
    <w:name w:val="Основной текст (3)"/>
    <w:basedOn w:val="a"/>
    <w:link w:val="3"/>
    <w:rsid w:val="00B060DC"/>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D7674"/>
    <w:pPr>
      <w:keepNext/>
      <w:jc w:val="center"/>
      <w:outlineLvl w:val="1"/>
    </w:pPr>
    <w:rPr>
      <w:sz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061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6061F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6061F3"/>
    <w:pPr>
      <w:jc w:val="center"/>
    </w:pPr>
    <w:rPr>
      <w:sz w:val="32"/>
    </w:rPr>
  </w:style>
  <w:style w:type="character" w:customStyle="1" w:styleId="a4">
    <w:name w:val="Название Знак"/>
    <w:basedOn w:val="a0"/>
    <w:link w:val="a3"/>
    <w:rsid w:val="006061F3"/>
    <w:rPr>
      <w:rFonts w:ascii="Times New Roman" w:eastAsia="Times New Roman" w:hAnsi="Times New Roman" w:cs="Times New Roman"/>
      <w:sz w:val="32"/>
      <w:szCs w:val="24"/>
      <w:lang w:eastAsia="ru-RU"/>
    </w:rPr>
  </w:style>
  <w:style w:type="paragraph" w:styleId="a5">
    <w:name w:val="Subtitle"/>
    <w:basedOn w:val="a"/>
    <w:link w:val="a6"/>
    <w:qFormat/>
    <w:rsid w:val="006061F3"/>
    <w:pPr>
      <w:jc w:val="center"/>
    </w:pPr>
    <w:rPr>
      <w:b/>
      <w:bCs/>
      <w:sz w:val="32"/>
    </w:rPr>
  </w:style>
  <w:style w:type="character" w:customStyle="1" w:styleId="a6">
    <w:name w:val="Подзаголовок Знак"/>
    <w:basedOn w:val="a0"/>
    <w:link w:val="a5"/>
    <w:rsid w:val="006061F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6061F3"/>
    <w:rPr>
      <w:rFonts w:ascii="Tahoma" w:hAnsi="Tahoma" w:cs="Tahoma"/>
      <w:sz w:val="16"/>
      <w:szCs w:val="16"/>
    </w:rPr>
  </w:style>
  <w:style w:type="character" w:customStyle="1" w:styleId="a8">
    <w:name w:val="Текст выноски Знак"/>
    <w:basedOn w:val="a0"/>
    <w:link w:val="a7"/>
    <w:uiPriority w:val="99"/>
    <w:semiHidden/>
    <w:rsid w:val="006061F3"/>
    <w:rPr>
      <w:rFonts w:ascii="Tahoma" w:eastAsia="Times New Roman" w:hAnsi="Tahoma" w:cs="Tahoma"/>
      <w:sz w:val="16"/>
      <w:szCs w:val="16"/>
      <w:lang w:eastAsia="ru-RU"/>
    </w:rPr>
  </w:style>
  <w:style w:type="character" w:customStyle="1" w:styleId="a9">
    <w:name w:val="Основной текст_"/>
    <w:basedOn w:val="a0"/>
    <w:link w:val="1"/>
    <w:rsid w:val="006F137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9"/>
    <w:rsid w:val="006F137A"/>
    <w:pPr>
      <w:widowControl w:val="0"/>
      <w:shd w:val="clear" w:color="auto" w:fill="FFFFFF"/>
      <w:spacing w:before="900" w:line="547" w:lineRule="exact"/>
      <w:ind w:hanging="1520"/>
    </w:pPr>
    <w:rPr>
      <w:sz w:val="27"/>
      <w:szCs w:val="27"/>
      <w:lang w:eastAsia="en-US"/>
    </w:rPr>
  </w:style>
  <w:style w:type="paragraph" w:customStyle="1" w:styleId="21">
    <w:name w:val="Основной текст2"/>
    <w:basedOn w:val="a"/>
    <w:rsid w:val="00880BFC"/>
    <w:pPr>
      <w:widowControl w:val="0"/>
      <w:shd w:val="clear" w:color="auto" w:fill="FFFFFF"/>
      <w:spacing w:before="960" w:line="523" w:lineRule="exact"/>
      <w:ind w:hanging="1540"/>
    </w:pPr>
    <w:rPr>
      <w:color w:val="000000"/>
      <w:sz w:val="28"/>
      <w:szCs w:val="28"/>
    </w:rPr>
  </w:style>
  <w:style w:type="character" w:customStyle="1" w:styleId="10">
    <w:name w:val="Заголовок №1_"/>
    <w:basedOn w:val="a0"/>
    <w:link w:val="11"/>
    <w:rsid w:val="005D534F"/>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5D534F"/>
    <w:pPr>
      <w:widowControl w:val="0"/>
      <w:shd w:val="clear" w:color="auto" w:fill="FFFFFF"/>
      <w:spacing w:after="240" w:line="317" w:lineRule="exact"/>
      <w:outlineLvl w:val="0"/>
    </w:pPr>
    <w:rPr>
      <w:b/>
      <w:bCs/>
      <w:sz w:val="26"/>
      <w:szCs w:val="26"/>
      <w:lang w:eastAsia="en-US"/>
    </w:rPr>
  </w:style>
  <w:style w:type="paragraph" w:styleId="aa">
    <w:name w:val="header"/>
    <w:basedOn w:val="a"/>
    <w:link w:val="ab"/>
    <w:uiPriority w:val="99"/>
    <w:unhideWhenUsed/>
    <w:rsid w:val="00DB180B"/>
    <w:pPr>
      <w:tabs>
        <w:tab w:val="center" w:pos="4677"/>
        <w:tab w:val="right" w:pos="9355"/>
      </w:tabs>
    </w:pPr>
  </w:style>
  <w:style w:type="character" w:customStyle="1" w:styleId="ab">
    <w:name w:val="Верхний колонтитул Знак"/>
    <w:basedOn w:val="a0"/>
    <w:link w:val="aa"/>
    <w:uiPriority w:val="99"/>
    <w:rsid w:val="00DB180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B180B"/>
    <w:pPr>
      <w:tabs>
        <w:tab w:val="center" w:pos="4677"/>
        <w:tab w:val="right" w:pos="9355"/>
      </w:tabs>
    </w:pPr>
  </w:style>
  <w:style w:type="character" w:customStyle="1" w:styleId="ad">
    <w:name w:val="Нижний колонтитул Знак"/>
    <w:basedOn w:val="a0"/>
    <w:link w:val="ac"/>
    <w:uiPriority w:val="99"/>
    <w:semiHidden/>
    <w:rsid w:val="00DB180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D7674"/>
    <w:rPr>
      <w:rFonts w:ascii="Times New Roman" w:eastAsia="Times New Roman" w:hAnsi="Times New Roman" w:cs="Times New Roman"/>
      <w:sz w:val="70"/>
      <w:szCs w:val="24"/>
      <w:lang w:eastAsia="ru-RU"/>
    </w:rPr>
  </w:style>
  <w:style w:type="paragraph" w:styleId="ae">
    <w:name w:val="Body Text Indent"/>
    <w:basedOn w:val="a"/>
    <w:link w:val="af"/>
    <w:rsid w:val="002E7BF5"/>
    <w:pPr>
      <w:spacing w:after="120"/>
      <w:ind w:left="283"/>
    </w:pPr>
  </w:style>
  <w:style w:type="character" w:customStyle="1" w:styleId="af">
    <w:name w:val="Основной текст с отступом Знак"/>
    <w:basedOn w:val="a0"/>
    <w:link w:val="ae"/>
    <w:rsid w:val="002E7BF5"/>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B060DC"/>
    <w:rPr>
      <w:rFonts w:ascii="Microsoft Sans Serif" w:eastAsia="Microsoft Sans Serif" w:hAnsi="Microsoft Sans Serif" w:cs="Microsoft Sans Serif"/>
      <w:sz w:val="16"/>
      <w:szCs w:val="16"/>
      <w:shd w:val="clear" w:color="auto" w:fill="FFFFFF"/>
    </w:rPr>
  </w:style>
  <w:style w:type="paragraph" w:customStyle="1" w:styleId="30">
    <w:name w:val="Основной текст (3)"/>
    <w:basedOn w:val="a"/>
    <w:link w:val="3"/>
    <w:rsid w:val="00B060DC"/>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BD546-5066-4C63-A1DE-0DDC6BBE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8</cp:revision>
  <dcterms:created xsi:type="dcterms:W3CDTF">2017-03-15T13:17:00Z</dcterms:created>
  <dcterms:modified xsi:type="dcterms:W3CDTF">2017-03-27T05:04:00Z</dcterms:modified>
</cp:coreProperties>
</file>