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EA25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A76E6E6" wp14:editId="6E84FF50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F6290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7774EEF9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5C00BD4B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236AC362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51D657F9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26F9CF5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5893F4F3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14:paraId="5850B130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8FEE5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22C77142" w14:textId="77777777"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C3B42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C3B42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C3B42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AAA71D4" w14:textId="77777777" w:rsidR="005951EF" w:rsidRPr="005C3B42" w:rsidRDefault="005951EF" w:rsidP="005951EF">
      <w:pPr>
        <w:jc w:val="center"/>
        <w:rPr>
          <w:b/>
        </w:rPr>
      </w:pPr>
    </w:p>
    <w:p w14:paraId="67DDA15D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3C845456" w14:textId="2C069AA4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A0926">
        <w:rPr>
          <w:b/>
          <w:sz w:val="28"/>
          <w:szCs w:val="28"/>
        </w:rPr>
        <w:t>187</w:t>
      </w:r>
    </w:p>
    <w:p w14:paraId="3B1B09E1" w14:textId="5FA6C085" w:rsidR="00FC5631" w:rsidRPr="005951EF" w:rsidRDefault="00FC5631" w:rsidP="000A0926">
      <w:pPr>
        <w:jc w:val="both"/>
      </w:pPr>
      <w:r w:rsidRPr="005951EF">
        <w:t xml:space="preserve">                                                                      </w:t>
      </w:r>
    </w:p>
    <w:p w14:paraId="1756C93E" w14:textId="2CBF45A2" w:rsidR="00FC5631" w:rsidRPr="000A0926" w:rsidRDefault="000A0926" w:rsidP="000A0926">
      <w:pPr>
        <w:rPr>
          <w:bCs/>
        </w:rPr>
      </w:pPr>
      <w:r w:rsidRPr="000A0926">
        <w:rPr>
          <w:bCs/>
        </w:rPr>
        <w:t>09.12.2021</w:t>
      </w:r>
    </w:p>
    <w:p w14:paraId="40DF1571" w14:textId="77777777" w:rsidR="000A0926" w:rsidRPr="005951EF" w:rsidRDefault="000A0926" w:rsidP="000A0926">
      <w:pPr>
        <w:rPr>
          <w:b/>
        </w:rPr>
      </w:pPr>
    </w:p>
    <w:p w14:paraId="77731474" w14:textId="77777777" w:rsidR="00B86855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0F3A9E">
        <w:rPr>
          <w:rFonts w:ascii="Times New Roman" w:hAnsi="Times New Roman"/>
          <w:b w:val="0"/>
          <w:sz w:val="24"/>
          <w:szCs w:val="24"/>
        </w:rPr>
        <w:t>Положени</w:t>
      </w:r>
      <w:r w:rsidR="004E7A73">
        <w:rPr>
          <w:rFonts w:ascii="Times New Roman" w:hAnsi="Times New Roman"/>
          <w:b w:val="0"/>
          <w:sz w:val="24"/>
          <w:szCs w:val="24"/>
        </w:rPr>
        <w:t>е</w:t>
      </w:r>
      <w:r w:rsidR="000F3A9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4E4AA8B" w14:textId="77777777" w:rsidR="00B86855" w:rsidRDefault="000F3A9E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муниципальном контроле </w:t>
      </w:r>
    </w:p>
    <w:p w14:paraId="236F487A" w14:textId="77777777" w:rsidR="00B86855" w:rsidRDefault="00B86855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сфере благоустройства</w:t>
      </w:r>
      <w:r w:rsidRPr="00B8685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на территории </w:t>
      </w:r>
    </w:p>
    <w:p w14:paraId="7F3C29B6" w14:textId="77777777" w:rsidR="00FC5631" w:rsidRPr="005951EF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 w:rsidR="00352592">
        <w:rPr>
          <w:rFonts w:ascii="Times New Roman" w:hAnsi="Times New Roman"/>
          <w:b w:val="0"/>
          <w:sz w:val="24"/>
          <w:szCs w:val="24"/>
        </w:rPr>
        <w:t>го</w:t>
      </w:r>
      <w:r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 w:rsidR="00352592">
        <w:rPr>
          <w:rFonts w:ascii="Times New Roman" w:hAnsi="Times New Roman"/>
          <w:b w:val="0"/>
          <w:sz w:val="24"/>
          <w:szCs w:val="24"/>
        </w:rPr>
        <w:t>я</w:t>
      </w:r>
    </w:p>
    <w:p w14:paraId="42193091" w14:textId="77777777" w:rsidR="004E7A73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 w:rsidR="004E7A73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5B68F17B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</w:t>
      </w:r>
      <w:r w:rsidRPr="004E7A73">
        <w:rPr>
          <w:rFonts w:ascii="Times New Roman" w:hAnsi="Times New Roman"/>
          <w:b w:val="0"/>
          <w:sz w:val="24"/>
          <w:szCs w:val="24"/>
        </w:rPr>
        <w:t xml:space="preserve">решением Собрания </w:t>
      </w:r>
    </w:p>
    <w:p w14:paraId="6404EE79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14:paraId="2C3D7C4A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4DD5DEAD" w14:textId="77777777" w:rsidR="005951EF" w:rsidRP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от 27.09.2021 года № 164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0CC6ABE" w14:textId="60B0786F" w:rsidR="00C407D6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6D0918F5" w14:textId="77777777" w:rsidR="00D22C0A" w:rsidRPr="005951EF" w:rsidRDefault="00D22C0A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D27B0F8" w14:textId="110F58A8" w:rsidR="00C93ECA" w:rsidRDefault="00403CA6" w:rsidP="00065F27">
      <w:pPr>
        <w:jc w:val="both"/>
        <w:rPr>
          <w:lang w:bidi="ru-RU"/>
        </w:rPr>
      </w:pPr>
      <w:r>
        <w:tab/>
      </w:r>
      <w:r w:rsidR="00B86855">
        <w:t>В соответствии с п</w:t>
      </w:r>
      <w:r w:rsidR="00D22C0A">
        <w:t xml:space="preserve">унктом </w:t>
      </w:r>
      <w:r w:rsidR="00B86855">
        <w:t xml:space="preserve"> 25 ч</w:t>
      </w:r>
      <w:r w:rsidR="00D22C0A">
        <w:t>асти</w:t>
      </w:r>
      <w:r w:rsidR="005C3B42">
        <w:t xml:space="preserve"> </w:t>
      </w:r>
      <w:r w:rsidR="00B86855">
        <w:t>1 ст</w:t>
      </w:r>
      <w:r w:rsidR="00D22C0A">
        <w:t xml:space="preserve">атьи </w:t>
      </w:r>
      <w:r w:rsidR="00B86855">
        <w:t>16 Федерального закона от 06.10.</w:t>
      </w:r>
      <w:r w:rsidR="00B86855" w:rsidRPr="00B86855">
        <w:t xml:space="preserve">2003 года </w:t>
      </w:r>
      <w:hyperlink r:id="rId9" w:history="1">
        <w:r w:rsidR="00B86855">
          <w:rPr>
            <w:rStyle w:val="af5"/>
            <w:color w:val="auto"/>
            <w:u w:val="none"/>
          </w:rPr>
          <w:t>№</w:t>
        </w:r>
        <w:r w:rsidR="00B86855" w:rsidRPr="00B86855">
          <w:rPr>
            <w:rStyle w:val="af5"/>
            <w:color w:val="auto"/>
            <w:u w:val="none"/>
          </w:rPr>
          <w:t xml:space="preserve"> 131-ФЗ</w:t>
        </w:r>
      </w:hyperlink>
      <w:r w:rsidR="00B86855" w:rsidRPr="00B86855">
        <w:t xml:space="preserve"> </w:t>
      </w:r>
      <w:r w:rsidR="00B86855">
        <w:t>«</w:t>
      </w:r>
      <w:r w:rsidR="00B86855" w:rsidRPr="00B86855">
        <w:t>Об общих принципах организации местного самоуправления в Российской Федерации</w:t>
      </w:r>
      <w:r w:rsidR="00B86855">
        <w:t>»</w:t>
      </w:r>
      <w:r w:rsidR="00065F27">
        <w:t xml:space="preserve">, </w:t>
      </w:r>
      <w:hyperlink r:id="rId10" w:history="1">
        <w:r w:rsidR="000F3A9E">
          <w:rPr>
            <w:rStyle w:val="af5"/>
            <w:color w:val="auto"/>
            <w:u w:val="none"/>
            <w:lang w:bidi="ru-RU"/>
          </w:rPr>
          <w:t>ст</w:t>
        </w:r>
        <w:r w:rsidR="00D22C0A">
          <w:rPr>
            <w:rStyle w:val="af5"/>
            <w:color w:val="auto"/>
            <w:u w:val="none"/>
            <w:lang w:bidi="ru-RU"/>
          </w:rPr>
          <w:t>атьи</w:t>
        </w:r>
        <w:r w:rsidR="000F3A9E" w:rsidRPr="000F3A9E">
          <w:rPr>
            <w:rStyle w:val="af5"/>
            <w:color w:val="auto"/>
            <w:u w:val="none"/>
            <w:lang w:bidi="ru-RU"/>
          </w:rPr>
          <w:t xml:space="preserve"> 3</w:t>
        </w:r>
      </w:hyperlink>
      <w:r w:rsidR="000F3A9E" w:rsidRPr="000F3A9E">
        <w:rPr>
          <w:lang w:bidi="ru-RU"/>
        </w:rPr>
        <w:t xml:space="preserve"> Федерального закона от 31.07.2020 </w:t>
      </w:r>
      <w:r w:rsidR="005C3B42">
        <w:rPr>
          <w:lang w:bidi="ru-RU"/>
        </w:rPr>
        <w:t>№</w:t>
      </w:r>
      <w:r w:rsidR="000F3A9E" w:rsidRPr="000F3A9E">
        <w:rPr>
          <w:lang w:bidi="ru-RU"/>
        </w:rPr>
        <w:t xml:space="preserve"> 248-ФЗ </w:t>
      </w:r>
      <w:r w:rsidR="000F3A9E">
        <w:rPr>
          <w:lang w:bidi="ru-RU"/>
        </w:rPr>
        <w:t>«</w:t>
      </w:r>
      <w:r w:rsidR="000F3A9E"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 w:rsidR="000F3A9E">
        <w:rPr>
          <w:lang w:bidi="ru-RU"/>
        </w:rPr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</w:t>
      </w:r>
      <w:r w:rsidR="00D22C0A">
        <w:rPr>
          <w:lang w:bidi="ru-RU"/>
        </w:rPr>
        <w:t>атьи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14C8DD01" w14:textId="77777777" w:rsidR="00D22C0A" w:rsidRPr="00065F27" w:rsidRDefault="00D22C0A" w:rsidP="00065F27">
      <w:pPr>
        <w:jc w:val="both"/>
      </w:pPr>
    </w:p>
    <w:p w14:paraId="56BD11E7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2E64B5C4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689DFACA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AB0861" w14:textId="77777777" w:rsidR="000F3A9E" w:rsidRDefault="000F3A9E" w:rsidP="00065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Pr="000F3A9E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0F3A9E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065F27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B8685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3525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35259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25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 xml:space="preserve">, утвержденное решением Собрания муниципального образования «Городской округ Ногликский» от 27.09.2021 года № 164 «Об утверждении Положения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«Городской округ Ногликский», </w:t>
      </w:r>
      <w:r w:rsidR="004E7A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F6D216B" w14:textId="77777777" w:rsidR="004E7A73" w:rsidRDefault="004E7A73" w:rsidP="00065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07C16">
        <w:rPr>
          <w:rFonts w:ascii="Times New Roman" w:hAnsi="Times New Roman" w:cs="Times New Roman"/>
          <w:sz w:val="24"/>
          <w:szCs w:val="24"/>
        </w:rPr>
        <w:t xml:space="preserve">Пункт 5 </w:t>
      </w:r>
      <w:r w:rsidR="006E7638">
        <w:rPr>
          <w:rFonts w:ascii="Times New Roman" w:hAnsi="Times New Roman" w:cs="Times New Roman"/>
          <w:sz w:val="24"/>
          <w:szCs w:val="24"/>
        </w:rPr>
        <w:t xml:space="preserve">статьи 1 </w:t>
      </w:r>
      <w:r w:rsidR="00E07C16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08A7D7D9" w14:textId="77777777" w:rsidR="00E07C16" w:rsidRPr="00E07C16" w:rsidRDefault="00E07C16" w:rsidP="00E07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C16">
        <w:rPr>
          <w:rFonts w:ascii="Times New Roman" w:hAnsi="Times New Roman" w:cs="Times New Roman"/>
          <w:sz w:val="24"/>
          <w:szCs w:val="24"/>
        </w:rPr>
        <w:t>«5. Объектами муниципального контроля в сфере благоустройства являются:</w:t>
      </w:r>
    </w:p>
    <w:p w14:paraId="2A10485F" w14:textId="77777777" w:rsidR="00E07C16" w:rsidRPr="00E07C16" w:rsidRDefault="00E07C16" w:rsidP="00E07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C16">
        <w:rPr>
          <w:rFonts w:ascii="Times New Roman" w:hAnsi="Times New Roman" w:cs="Times New Roman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DB52241" w14:textId="77777777" w:rsidR="00E07C16" w:rsidRPr="00E07C16" w:rsidRDefault="00E07C16" w:rsidP="00E07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C16">
        <w:rPr>
          <w:rFonts w:ascii="Times New Roman" w:hAnsi="Times New Roman" w:cs="Times New Roman"/>
          <w:sz w:val="24"/>
          <w:szCs w:val="24"/>
        </w:rPr>
        <w:t xml:space="preserve">- результаты деятельности граждан и организаций, в том числе продукция (товары), </w:t>
      </w:r>
      <w:r w:rsidRPr="00E07C16">
        <w:rPr>
          <w:rFonts w:ascii="Times New Roman" w:hAnsi="Times New Roman" w:cs="Times New Roman"/>
          <w:sz w:val="24"/>
          <w:szCs w:val="24"/>
        </w:rPr>
        <w:lastRenderedPageBreak/>
        <w:t>работы и услуги, к которым предъявляются обязательные требования;</w:t>
      </w:r>
    </w:p>
    <w:p w14:paraId="38EFE4DD" w14:textId="77777777" w:rsidR="00E07C16" w:rsidRDefault="00E07C16" w:rsidP="00E07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C16">
        <w:rPr>
          <w:rFonts w:ascii="Times New Roman" w:hAnsi="Times New Roman" w:cs="Times New Roman"/>
          <w:sz w:val="24"/>
          <w:szCs w:val="24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объекты).»;</w:t>
      </w:r>
    </w:p>
    <w:p w14:paraId="662BD68A" w14:textId="77777777" w:rsidR="00E07C16" w:rsidRPr="00E07C16" w:rsidRDefault="00E07C16" w:rsidP="00E07C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E7638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C3B42">
        <w:rPr>
          <w:rFonts w:ascii="Times New Roman" w:hAnsi="Times New Roman" w:cs="Times New Roman"/>
          <w:sz w:val="24"/>
          <w:szCs w:val="24"/>
        </w:rPr>
        <w:t>второй</w:t>
      </w:r>
      <w:r w:rsidR="006E7638">
        <w:rPr>
          <w:rFonts w:ascii="Times New Roman" w:hAnsi="Times New Roman" w:cs="Times New Roman"/>
          <w:sz w:val="24"/>
          <w:szCs w:val="24"/>
        </w:rPr>
        <w:t xml:space="preserve"> пункта 4 статьи 2 изложить в новой редакции:</w:t>
      </w:r>
    </w:p>
    <w:p w14:paraId="3AD24752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«Для фиксации муниципальным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14:paraId="3006F0CD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Уполномоченного органа самостоятельно. В обязательном порядке фото- или видеофиксация доказательств нарушений обязательных требований осуществляется в случаях проведения выездного обследования.</w:t>
      </w:r>
    </w:p>
    <w:p w14:paraId="1550C46A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568BC51D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4B15C2A0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1CD84CD8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3108B058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3561EA73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086C0663" w14:textId="77777777" w:rsidR="006E7638" w:rsidRP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33DB7D1" w14:textId="77777777" w:rsid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638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органов муниципального контроля, уполномоченными на проведение контрольного мероприятия, или специалистом, имеющими допуск к работе на специальном оборудовании, использованию технических приборов.»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C19B13" w14:textId="77777777" w:rsidR="00FC0D7A" w:rsidRDefault="00FC0D7A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41 ст. 2 дополнить абзац</w:t>
      </w:r>
      <w:r w:rsidR="00A64E3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5B67130C" w14:textId="77777777" w:rsidR="00FC0D7A" w:rsidRPr="00A64E34" w:rsidRDefault="00FC0D7A" w:rsidP="00A64E34">
      <w:pPr>
        <w:pStyle w:val="ConsPlusNormal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1674">
        <w:rPr>
          <w:rFonts w:ascii="Times New Roman" w:hAnsi="Times New Roman"/>
          <w:sz w:val="24"/>
          <w:szCs w:val="24"/>
        </w:rPr>
        <w:t>В случае проведения инспекционного визита, рейдового осмотра или выездной проверки для</w:t>
      </w:r>
      <w:r w:rsidR="00A64E34" w:rsidRPr="00A64E34">
        <w:rPr>
          <w:rFonts w:ascii="Times New Roman" w:hAnsi="Times New Roman"/>
          <w:sz w:val="24"/>
          <w:szCs w:val="24"/>
          <w:lang w:val="x-none"/>
        </w:rPr>
        <w:t xml:space="preserve"> определения фактических значений, показателей, действий (событий), имеющих значение для проведения оценки соблюдения контролируемым лицом </w:t>
      </w:r>
      <w:r w:rsidR="00A64E34" w:rsidRPr="00A64E34">
        <w:rPr>
          <w:rFonts w:ascii="Times New Roman" w:hAnsi="Times New Roman"/>
          <w:sz w:val="24"/>
          <w:szCs w:val="24"/>
          <w:lang w:val="x-none"/>
        </w:rPr>
        <w:lastRenderedPageBreak/>
        <w:t>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C52A9D3" w14:textId="77777777" w:rsidR="006E7638" w:rsidRDefault="006E7638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B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977">
        <w:rPr>
          <w:rFonts w:ascii="Times New Roman" w:hAnsi="Times New Roman" w:cs="Times New Roman"/>
          <w:sz w:val="24"/>
          <w:szCs w:val="24"/>
        </w:rPr>
        <w:t>Пункт 42 статьи 2 дополнить абзацем следующего содержания:</w:t>
      </w:r>
    </w:p>
    <w:p w14:paraId="2A49BDCC" w14:textId="77777777" w:rsidR="002D3977" w:rsidRDefault="002D3977" w:rsidP="002D3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977">
        <w:rPr>
          <w:rFonts w:ascii="Times New Roman" w:hAnsi="Times New Roman" w:cs="Times New Roman"/>
          <w:sz w:val="24"/>
          <w:szCs w:val="24"/>
        </w:rPr>
        <w:t>«При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исследования.»</w:t>
      </w:r>
    </w:p>
    <w:p w14:paraId="6A031326" w14:textId="77777777" w:rsidR="00830443" w:rsidRDefault="00A64E34" w:rsidP="006E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B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0443">
        <w:rPr>
          <w:rFonts w:ascii="Times New Roman" w:hAnsi="Times New Roman" w:cs="Times New Roman"/>
          <w:sz w:val="24"/>
          <w:szCs w:val="24"/>
        </w:rPr>
        <w:t>Пункт 48 статьи 2 дополнить текстом следующего содержания:</w:t>
      </w:r>
    </w:p>
    <w:p w14:paraId="1302830E" w14:textId="77777777" w:rsidR="00830443" w:rsidRPr="00830443" w:rsidRDefault="00830443" w:rsidP="00830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443">
        <w:rPr>
          <w:rFonts w:ascii="Times New Roman" w:hAnsi="Times New Roman" w:cs="Times New Roman"/>
          <w:sz w:val="24"/>
          <w:szCs w:val="24"/>
        </w:rPr>
        <w:t>«Контролируемые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случае:</w:t>
      </w:r>
    </w:p>
    <w:p w14:paraId="626A794A" w14:textId="77777777" w:rsidR="00830443" w:rsidRPr="00830443" w:rsidRDefault="00830443" w:rsidP="00830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443">
        <w:rPr>
          <w:rFonts w:ascii="Times New Roman" w:hAnsi="Times New Roman" w:cs="Times New Roman"/>
          <w:sz w:val="24"/>
          <w:szCs w:val="24"/>
        </w:rPr>
        <w:t>отсутствия по месту регистрации на момент проведения контрольного мероприятия в связи с ежегодным отпуском;</w:t>
      </w:r>
    </w:p>
    <w:p w14:paraId="29BBF77B" w14:textId="77777777" w:rsidR="00830443" w:rsidRPr="00830443" w:rsidRDefault="00830443" w:rsidP="00830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443">
        <w:rPr>
          <w:rFonts w:ascii="Times New Roman" w:hAnsi="Times New Roman" w:cs="Times New Roman"/>
          <w:sz w:val="24"/>
          <w:szCs w:val="24"/>
        </w:rPr>
        <w:t>временной нетрудоспособности на момент проведения контрольного мероприятия.</w:t>
      </w:r>
    </w:p>
    <w:p w14:paraId="2B11FD3B" w14:textId="77777777" w:rsidR="00830443" w:rsidRPr="00830443" w:rsidRDefault="00830443" w:rsidP="00830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443">
        <w:rPr>
          <w:rFonts w:ascii="Times New Roman" w:hAnsi="Times New Roman" w:cs="Times New Roman"/>
          <w:sz w:val="24"/>
          <w:szCs w:val="24"/>
        </w:rPr>
        <w:t>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орган, вынесший решение о проведении проверки, на адрес, указанный в решении о проведении контрольного мероприятия.</w:t>
      </w:r>
    </w:p>
    <w:p w14:paraId="6C2C8836" w14:textId="77777777" w:rsidR="00E07C16" w:rsidRPr="00A64E34" w:rsidRDefault="00830443" w:rsidP="00E07C16">
      <w:pPr>
        <w:pStyle w:val="ConsPlusNormal"/>
        <w:jc w:val="both"/>
      </w:pPr>
      <w:r w:rsidRPr="00830443">
        <w:rPr>
          <w:rFonts w:ascii="Times New Roman" w:hAnsi="Times New Roman" w:cs="Times New Roman"/>
          <w:sz w:val="24"/>
          <w:szCs w:val="24"/>
        </w:rPr>
        <w:t>В случаях, указанных в настоящем пункте, проведение контрольного мероприятия в отношении контролируемого лица, предоставившего такую информацию, переносится на срок до устранения причин, препятствующих присутствию при проведении контрольного мероприятия.».</w:t>
      </w:r>
    </w:p>
    <w:p w14:paraId="03728046" w14:textId="566512BC" w:rsidR="00FF08CA" w:rsidRDefault="00697AB2" w:rsidP="00065F27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7AB2">
        <w:rPr>
          <w:rFonts w:ascii="Times New Roman" w:hAnsi="Times New Roman" w:cs="Times New Roman"/>
          <w:sz w:val="24"/>
          <w:szCs w:val="24"/>
        </w:rPr>
        <w:t xml:space="preserve">2. </w:t>
      </w:r>
      <w:r w:rsidR="00D638EE">
        <w:rPr>
          <w:rFonts w:ascii="Times New Roman" w:hAnsi="Times New Roman" w:cs="Times New Roman"/>
          <w:sz w:val="24"/>
          <w:szCs w:val="24"/>
        </w:rPr>
        <w:t xml:space="preserve"> </w:t>
      </w:r>
      <w:r w:rsidRPr="00697AB2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EB27" w14:textId="0FEBCEEA" w:rsidR="0002510E" w:rsidRDefault="0002510E" w:rsidP="00FF08CA">
      <w:pPr>
        <w:pStyle w:val="ab"/>
        <w:jc w:val="both"/>
        <w:rPr>
          <w:sz w:val="24"/>
          <w:szCs w:val="24"/>
        </w:rPr>
      </w:pPr>
    </w:p>
    <w:p w14:paraId="646D92FD" w14:textId="77777777" w:rsidR="00E85D39" w:rsidRDefault="00E85D39" w:rsidP="00FF08CA">
      <w:pPr>
        <w:pStyle w:val="ab"/>
        <w:jc w:val="both"/>
        <w:rPr>
          <w:sz w:val="24"/>
          <w:szCs w:val="24"/>
        </w:rPr>
      </w:pPr>
    </w:p>
    <w:p w14:paraId="432DE2E2" w14:textId="5265DFCD" w:rsidR="00D638EE" w:rsidRDefault="00D638EE" w:rsidP="00FF08CA">
      <w:pPr>
        <w:pStyle w:val="ab"/>
        <w:jc w:val="both"/>
        <w:rPr>
          <w:sz w:val="24"/>
          <w:szCs w:val="24"/>
        </w:rPr>
      </w:pPr>
    </w:p>
    <w:p w14:paraId="2947A44D" w14:textId="77777777" w:rsidR="00D638EE" w:rsidRPr="005B311D" w:rsidRDefault="00D638EE" w:rsidP="00FF08CA">
      <w:pPr>
        <w:pStyle w:val="ab"/>
        <w:jc w:val="both"/>
        <w:rPr>
          <w:sz w:val="24"/>
          <w:szCs w:val="24"/>
        </w:rPr>
      </w:pPr>
    </w:p>
    <w:p w14:paraId="20704DF9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0F6C15D0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408D838F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2F999D81" w14:textId="77777777" w:rsidR="004E622A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</w:p>
    <w:p w14:paraId="0FFCEB3B" w14:textId="14DE4F6C" w:rsidR="00C64066" w:rsidRDefault="00C64066" w:rsidP="00C64066">
      <w:pPr>
        <w:jc w:val="both"/>
        <w:outlineLvl w:val="0"/>
      </w:pPr>
      <w:r w:rsidRPr="0067706F">
        <w:t xml:space="preserve"> </w:t>
      </w:r>
    </w:p>
    <w:p w14:paraId="74D8E795" w14:textId="77777777" w:rsidR="00DD6B94" w:rsidRDefault="00DD6B94" w:rsidP="00C64066">
      <w:pPr>
        <w:jc w:val="both"/>
        <w:outlineLvl w:val="0"/>
      </w:pPr>
    </w:p>
    <w:p w14:paraId="35F792D2" w14:textId="77777777" w:rsidR="00D638EE" w:rsidRDefault="00D638EE" w:rsidP="00C64066">
      <w:pPr>
        <w:jc w:val="both"/>
        <w:outlineLvl w:val="0"/>
      </w:pPr>
    </w:p>
    <w:p w14:paraId="40394553" w14:textId="3C76D5DF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70256747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65F7FEBC" w14:textId="77777777" w:rsidR="000F3A9E" w:rsidRDefault="000F3A9E" w:rsidP="000E2143">
      <w:pPr>
        <w:jc w:val="both"/>
        <w:outlineLvl w:val="0"/>
      </w:pPr>
    </w:p>
    <w:p w14:paraId="75F45A85" w14:textId="77777777" w:rsidR="000F3A9E" w:rsidRDefault="000F3A9E" w:rsidP="000E2143">
      <w:pPr>
        <w:jc w:val="both"/>
        <w:outlineLvl w:val="0"/>
      </w:pPr>
    </w:p>
    <w:p w14:paraId="3A41938F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69684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88F6F4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2"/>
      <w:headerReference w:type="default" r:id="rId13"/>
      <w:footerReference w:type="even" r:id="rId14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6179" w14:textId="77777777" w:rsidR="00BC6B71" w:rsidRDefault="00BC6B71">
      <w:r>
        <w:separator/>
      </w:r>
    </w:p>
  </w:endnote>
  <w:endnote w:type="continuationSeparator" w:id="0">
    <w:p w14:paraId="0B6FB24E" w14:textId="77777777" w:rsidR="00BC6B71" w:rsidRDefault="00BC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DCE2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90B76D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DF57" w14:textId="77777777" w:rsidR="00BC6B71" w:rsidRDefault="00BC6B71">
      <w:r>
        <w:separator/>
      </w:r>
    </w:p>
  </w:footnote>
  <w:footnote w:type="continuationSeparator" w:id="0">
    <w:p w14:paraId="6B9D8FFC" w14:textId="77777777" w:rsidR="00BC6B71" w:rsidRDefault="00BC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B3E0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A6B2C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F355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B42">
      <w:rPr>
        <w:noProof/>
      </w:rPr>
      <w:t>2</w:t>
    </w:r>
    <w:r>
      <w:rPr>
        <w:noProof/>
      </w:rPr>
      <w:fldChar w:fldCharType="end"/>
    </w:r>
  </w:p>
  <w:p w14:paraId="0B2BFB9F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510E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0926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2F7563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622A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065C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C6B71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0A"/>
    <w:rsid w:val="00D22CEA"/>
    <w:rsid w:val="00D22F86"/>
    <w:rsid w:val="00D321B9"/>
    <w:rsid w:val="00D33860"/>
    <w:rsid w:val="00D33C77"/>
    <w:rsid w:val="00D34BA0"/>
    <w:rsid w:val="00D45EA8"/>
    <w:rsid w:val="00D60CA2"/>
    <w:rsid w:val="00D638EE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2C70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85D39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CF5B7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CD518C7F3F26B9739FB90EE5E9C153E78115D068903E4B3B2DE0F9899AA3D2353F814EEDA9A6CFE9AEA0711E5906DC555A4287296C40590C666Dx8s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9A82-AE0D-42E6-A43F-7576A56A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11</cp:revision>
  <cp:lastPrinted>2021-11-26T01:02:00Z</cp:lastPrinted>
  <dcterms:created xsi:type="dcterms:W3CDTF">2021-10-29T05:39:00Z</dcterms:created>
  <dcterms:modified xsi:type="dcterms:W3CDTF">2021-12-09T01:07:00Z</dcterms:modified>
</cp:coreProperties>
</file>