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B2C" w:rsidRDefault="007D6E7B" w:rsidP="00213B2C">
      <w:pPr>
        <w:pStyle w:val="a3"/>
        <w:rPr>
          <w:b/>
          <w:bCs/>
          <w:szCs w:val="28"/>
        </w:rPr>
      </w:pPr>
      <w:r>
        <w:rPr>
          <w:noProof/>
        </w:rPr>
        <w:drawing>
          <wp:inline distT="0" distB="0" distL="0" distR="0">
            <wp:extent cx="800100" cy="1019175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3B2C" w:rsidRDefault="00213B2C" w:rsidP="00213B2C">
      <w:pPr>
        <w:pStyle w:val="a3"/>
        <w:rPr>
          <w:b/>
          <w:bCs/>
          <w:szCs w:val="28"/>
        </w:rPr>
      </w:pPr>
    </w:p>
    <w:p w:rsidR="00213B2C" w:rsidRPr="0055375B" w:rsidRDefault="00213B2C" w:rsidP="00213B2C">
      <w:pPr>
        <w:pStyle w:val="a3"/>
        <w:rPr>
          <w:b/>
          <w:bCs/>
          <w:sz w:val="28"/>
          <w:szCs w:val="28"/>
        </w:rPr>
      </w:pPr>
      <w:r w:rsidRPr="0055375B">
        <w:rPr>
          <w:b/>
          <w:bCs/>
          <w:sz w:val="28"/>
          <w:szCs w:val="28"/>
        </w:rPr>
        <w:t>САХАЛИНСКАЯ ОБЛАСТЬ</w:t>
      </w:r>
    </w:p>
    <w:p w:rsidR="00213B2C" w:rsidRPr="00590DF5" w:rsidRDefault="00213B2C" w:rsidP="00213B2C">
      <w:pPr>
        <w:pStyle w:val="a4"/>
        <w:rPr>
          <w:sz w:val="28"/>
          <w:szCs w:val="28"/>
        </w:rPr>
      </w:pPr>
      <w:r w:rsidRPr="00590DF5">
        <w:rPr>
          <w:sz w:val="28"/>
          <w:szCs w:val="28"/>
        </w:rPr>
        <w:t>СОБРАНИЕ МУНИЦИПАЛЬНОГО ОБРАЗОВАНИЯ</w:t>
      </w:r>
    </w:p>
    <w:p w:rsidR="00213B2C" w:rsidRPr="00590DF5" w:rsidRDefault="00213B2C" w:rsidP="00213B2C">
      <w:pPr>
        <w:pStyle w:val="a4"/>
        <w:rPr>
          <w:sz w:val="28"/>
          <w:szCs w:val="28"/>
        </w:rPr>
      </w:pPr>
      <w:r w:rsidRPr="00590DF5">
        <w:rPr>
          <w:sz w:val="28"/>
          <w:szCs w:val="28"/>
        </w:rPr>
        <w:t>«</w:t>
      </w:r>
      <w:r>
        <w:rPr>
          <w:sz w:val="28"/>
          <w:szCs w:val="28"/>
        </w:rPr>
        <w:t xml:space="preserve">ГОРОДСКОЙ ОКРУГ </w:t>
      </w:r>
      <w:r w:rsidRPr="00590DF5">
        <w:rPr>
          <w:sz w:val="28"/>
          <w:szCs w:val="28"/>
        </w:rPr>
        <w:t>НОГЛИКСКИЙ</w:t>
      </w:r>
      <w:r>
        <w:rPr>
          <w:sz w:val="28"/>
          <w:szCs w:val="28"/>
        </w:rPr>
        <w:t>»</w:t>
      </w:r>
    </w:p>
    <w:p w:rsidR="00213B2C" w:rsidRPr="00590DF5" w:rsidRDefault="00213B2C" w:rsidP="00213B2C">
      <w:pPr>
        <w:pStyle w:val="a4"/>
        <w:rPr>
          <w:sz w:val="28"/>
          <w:szCs w:val="28"/>
        </w:rPr>
      </w:pPr>
      <w:r w:rsidRPr="00590DF5">
        <w:rPr>
          <w:sz w:val="28"/>
          <w:szCs w:val="28"/>
        </w:rPr>
        <w:t>20</w:t>
      </w:r>
      <w:r w:rsidR="00105B26">
        <w:rPr>
          <w:sz w:val="28"/>
          <w:szCs w:val="28"/>
        </w:rPr>
        <w:t>14</w:t>
      </w:r>
      <w:r w:rsidRPr="00590DF5">
        <w:rPr>
          <w:sz w:val="28"/>
          <w:szCs w:val="28"/>
        </w:rPr>
        <w:t xml:space="preserve"> – </w:t>
      </w:r>
      <w:r w:rsidRPr="00476298">
        <w:rPr>
          <w:sz w:val="28"/>
          <w:szCs w:val="28"/>
        </w:rPr>
        <w:t>20</w:t>
      </w:r>
      <w:r w:rsidR="00476298">
        <w:rPr>
          <w:sz w:val="28"/>
          <w:szCs w:val="28"/>
        </w:rPr>
        <w:t>19</w:t>
      </w:r>
      <w:r w:rsidRPr="00476298">
        <w:rPr>
          <w:sz w:val="28"/>
          <w:szCs w:val="28"/>
        </w:rPr>
        <w:t xml:space="preserve"> гг</w:t>
      </w:r>
      <w:r w:rsidRPr="00590DF5">
        <w:rPr>
          <w:sz w:val="28"/>
          <w:szCs w:val="28"/>
        </w:rPr>
        <w:t>.</w:t>
      </w:r>
    </w:p>
    <w:p w:rsidR="00213B2C" w:rsidRPr="0014254E" w:rsidRDefault="00213B2C" w:rsidP="00213B2C">
      <w:pPr>
        <w:pStyle w:val="a4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71"/>
      </w:tblGrid>
      <w:tr w:rsidR="00213B2C" w:rsidRPr="006B1415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3B2C" w:rsidRDefault="00213B2C" w:rsidP="00CF6727">
            <w:pPr>
              <w:pStyle w:val="a4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694450, Сахалинская обл., пгт. Ноглики, ул. Советская, 10, тел./факс (42444) 9-71-72, </w:t>
            </w:r>
          </w:p>
          <w:p w:rsidR="00213B2C" w:rsidRPr="003C4151" w:rsidRDefault="00213B2C" w:rsidP="00CF6727">
            <w:pPr>
              <w:pStyle w:val="a4"/>
              <w:rPr>
                <w:b w:val="0"/>
                <w:bCs w:val="0"/>
                <w:sz w:val="24"/>
                <w:lang w:val="en-US"/>
              </w:rPr>
            </w:pPr>
            <w:r w:rsidRPr="0014254E">
              <w:rPr>
                <w:b w:val="0"/>
                <w:bCs w:val="0"/>
                <w:sz w:val="24"/>
                <w:lang w:val="en-US"/>
              </w:rPr>
              <w:t>E</w:t>
            </w:r>
            <w:r w:rsidRPr="003C4151">
              <w:rPr>
                <w:b w:val="0"/>
                <w:bCs w:val="0"/>
                <w:sz w:val="24"/>
                <w:lang w:val="en-US"/>
              </w:rPr>
              <w:t>-</w:t>
            </w:r>
            <w:r w:rsidRPr="0014254E">
              <w:rPr>
                <w:b w:val="0"/>
                <w:bCs w:val="0"/>
                <w:sz w:val="24"/>
                <w:lang w:val="en-US"/>
              </w:rPr>
              <w:t>mail</w:t>
            </w:r>
            <w:r w:rsidRPr="003C4151">
              <w:rPr>
                <w:b w:val="0"/>
                <w:bCs w:val="0"/>
                <w:sz w:val="24"/>
                <w:lang w:val="en-US"/>
              </w:rPr>
              <w:t xml:space="preserve">: </w:t>
            </w:r>
            <w:r w:rsidRPr="0014254E">
              <w:rPr>
                <w:b w:val="0"/>
                <w:bCs w:val="0"/>
                <w:sz w:val="24"/>
                <w:lang w:val="en-US"/>
              </w:rPr>
              <w:t>sobranie</w:t>
            </w:r>
            <w:r w:rsidRPr="003C4151">
              <w:rPr>
                <w:b w:val="0"/>
                <w:bCs w:val="0"/>
                <w:sz w:val="24"/>
                <w:lang w:val="en-US"/>
              </w:rPr>
              <w:t>@</w:t>
            </w:r>
            <w:r w:rsidRPr="0014254E">
              <w:rPr>
                <w:b w:val="0"/>
                <w:bCs w:val="0"/>
                <w:sz w:val="24"/>
                <w:lang w:val="en-US"/>
              </w:rPr>
              <w:t>nogliki</w:t>
            </w:r>
            <w:r w:rsidRPr="003C4151">
              <w:rPr>
                <w:b w:val="0"/>
                <w:bCs w:val="0"/>
                <w:sz w:val="24"/>
                <w:lang w:val="en-US"/>
              </w:rPr>
              <w:t>-</w:t>
            </w:r>
            <w:r w:rsidRPr="0014254E">
              <w:rPr>
                <w:b w:val="0"/>
                <w:bCs w:val="0"/>
                <w:sz w:val="24"/>
                <w:lang w:val="en-US"/>
              </w:rPr>
              <w:t>adm</w:t>
            </w:r>
            <w:r w:rsidRPr="003C4151">
              <w:rPr>
                <w:b w:val="0"/>
                <w:bCs w:val="0"/>
                <w:sz w:val="24"/>
                <w:lang w:val="en-US"/>
              </w:rPr>
              <w:t>.</w:t>
            </w:r>
            <w:r w:rsidRPr="0014254E">
              <w:rPr>
                <w:b w:val="0"/>
                <w:bCs w:val="0"/>
                <w:sz w:val="24"/>
                <w:lang w:val="en-US"/>
              </w:rPr>
              <w:t>ru</w:t>
            </w:r>
          </w:p>
        </w:tc>
      </w:tr>
    </w:tbl>
    <w:p w:rsidR="00213B2C" w:rsidRPr="003C4151" w:rsidRDefault="00213B2C" w:rsidP="00213B2C">
      <w:pPr>
        <w:jc w:val="center"/>
        <w:rPr>
          <w:lang w:val="en-US"/>
        </w:rPr>
      </w:pPr>
    </w:p>
    <w:p w:rsidR="008F3C1C" w:rsidRPr="00FE3015" w:rsidRDefault="008F3C1C" w:rsidP="008F3C1C">
      <w:pPr>
        <w:jc w:val="center"/>
        <w:rPr>
          <w:b/>
          <w:sz w:val="28"/>
          <w:szCs w:val="28"/>
        </w:rPr>
      </w:pPr>
      <w:r w:rsidRPr="00DD68B6">
        <w:rPr>
          <w:b/>
          <w:sz w:val="28"/>
          <w:szCs w:val="28"/>
        </w:rPr>
        <w:t xml:space="preserve">РЕШЕНИЕ                                   </w:t>
      </w:r>
    </w:p>
    <w:p w:rsidR="008F3C1C" w:rsidRPr="00DD68B6" w:rsidRDefault="008F3C1C" w:rsidP="008F3C1C">
      <w:pPr>
        <w:jc w:val="center"/>
        <w:rPr>
          <w:b/>
          <w:sz w:val="28"/>
          <w:szCs w:val="28"/>
        </w:rPr>
      </w:pPr>
      <w:r w:rsidRPr="00DD68B6">
        <w:rPr>
          <w:b/>
          <w:sz w:val="28"/>
          <w:szCs w:val="28"/>
        </w:rPr>
        <w:t xml:space="preserve">№ </w:t>
      </w:r>
      <w:r w:rsidR="003C4151">
        <w:rPr>
          <w:b/>
          <w:sz w:val="28"/>
          <w:szCs w:val="28"/>
        </w:rPr>
        <w:t>90</w:t>
      </w:r>
    </w:p>
    <w:p w:rsidR="00B87B82" w:rsidRDefault="00B87B82" w:rsidP="008F3C1C">
      <w:pPr>
        <w:pStyle w:val="2"/>
        <w:jc w:val="right"/>
        <w:rPr>
          <w:sz w:val="24"/>
          <w:szCs w:val="24"/>
        </w:rPr>
      </w:pPr>
    </w:p>
    <w:p w:rsidR="00105B26" w:rsidRPr="00226875" w:rsidRDefault="00105B26" w:rsidP="00105B26">
      <w:pPr>
        <w:widowControl w:val="0"/>
        <w:jc w:val="right"/>
      </w:pPr>
    </w:p>
    <w:p w:rsidR="002B424D" w:rsidRPr="00226875" w:rsidRDefault="003C4151" w:rsidP="008A29B3">
      <w:pPr>
        <w:pStyle w:val="ConsNonformat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10.12.2015</w:t>
      </w:r>
    </w:p>
    <w:p w:rsidR="00213B2C" w:rsidRPr="00226875" w:rsidRDefault="00213B2C" w:rsidP="00213B2C">
      <w:pPr>
        <w:pStyle w:val="2"/>
        <w:rPr>
          <w:sz w:val="24"/>
          <w:szCs w:val="24"/>
        </w:rPr>
      </w:pPr>
      <w:r w:rsidRPr="00226875">
        <w:rPr>
          <w:sz w:val="24"/>
          <w:szCs w:val="24"/>
        </w:rPr>
        <w:t xml:space="preserve">О бюджете муниципального образования </w:t>
      </w:r>
    </w:p>
    <w:p w:rsidR="00213B2C" w:rsidRPr="00226875" w:rsidRDefault="00213B2C" w:rsidP="00213B2C">
      <w:r w:rsidRPr="00226875">
        <w:t>«Городской округ Ногликский» на 201</w:t>
      </w:r>
      <w:r w:rsidR="008F3C1C" w:rsidRPr="00226875">
        <w:t>6</w:t>
      </w:r>
      <w:r w:rsidRPr="00226875">
        <w:t xml:space="preserve"> год</w:t>
      </w:r>
    </w:p>
    <w:p w:rsidR="002B424D" w:rsidRPr="00226875" w:rsidRDefault="002B424D" w:rsidP="00213B2C">
      <w:pPr>
        <w:pStyle w:val="ConsNormal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3C4151" w:rsidRDefault="003C4151" w:rsidP="00213B2C">
      <w:pPr>
        <w:pStyle w:val="20"/>
        <w:ind w:firstLine="851"/>
        <w:rPr>
          <w:sz w:val="24"/>
          <w:szCs w:val="24"/>
        </w:rPr>
      </w:pPr>
    </w:p>
    <w:p w:rsidR="00213B2C" w:rsidRPr="00226875" w:rsidRDefault="00213B2C" w:rsidP="00213B2C">
      <w:pPr>
        <w:pStyle w:val="20"/>
        <w:ind w:firstLine="851"/>
        <w:rPr>
          <w:sz w:val="24"/>
          <w:szCs w:val="24"/>
        </w:rPr>
      </w:pPr>
      <w:r w:rsidRPr="00226875">
        <w:rPr>
          <w:sz w:val="24"/>
          <w:szCs w:val="24"/>
        </w:rPr>
        <w:t xml:space="preserve"> На основании статей 16, 35, 52 Федерального закона от 06.10.2003 № 131 - ФЗ «Об общих принципах организации местного самоуправления в Российской Федерации», статьи 24 Устава муниципального образования «Городской округ Ногликский»,</w:t>
      </w:r>
      <w:r w:rsidR="008F3C1C" w:rsidRPr="00226875">
        <w:rPr>
          <w:sz w:val="24"/>
          <w:szCs w:val="24"/>
        </w:rPr>
        <w:t xml:space="preserve"> </w:t>
      </w:r>
      <w:r w:rsidRPr="00226875">
        <w:rPr>
          <w:sz w:val="24"/>
          <w:szCs w:val="24"/>
        </w:rPr>
        <w:t xml:space="preserve">в соответствии с  Положением о бюджетном процессе в муниципальном образовании «Городской округ Ногликский», утвержденным решением Собрания муниципального образования «Городской округ Ногликский» от </w:t>
      </w:r>
      <w:r w:rsidR="00105B26" w:rsidRPr="00226875">
        <w:rPr>
          <w:sz w:val="24"/>
          <w:szCs w:val="24"/>
        </w:rPr>
        <w:t>28.11.2013</w:t>
      </w:r>
      <w:r w:rsidRPr="00226875">
        <w:rPr>
          <w:sz w:val="24"/>
          <w:szCs w:val="24"/>
        </w:rPr>
        <w:t xml:space="preserve">  № </w:t>
      </w:r>
      <w:r w:rsidR="00105B26" w:rsidRPr="00226875">
        <w:rPr>
          <w:sz w:val="24"/>
          <w:szCs w:val="24"/>
        </w:rPr>
        <w:t>26</w:t>
      </w:r>
      <w:r w:rsidRPr="00226875">
        <w:rPr>
          <w:sz w:val="24"/>
          <w:szCs w:val="24"/>
        </w:rPr>
        <w:t xml:space="preserve">, </w:t>
      </w:r>
      <w:r w:rsidR="008F3C1C" w:rsidRPr="00226875">
        <w:rPr>
          <w:sz w:val="24"/>
          <w:szCs w:val="24"/>
        </w:rPr>
        <w:t xml:space="preserve">решением Собрания муниципального образования «Городской округ Ногликский» от 29.10.2015 № 85 «Об особенностях составления и утверждения проекта бюджета муниципального образования «Городской округ Ногликский» на 2016 год»                            </w:t>
      </w:r>
    </w:p>
    <w:p w:rsidR="00213B2C" w:rsidRPr="00226875" w:rsidRDefault="00213B2C" w:rsidP="00213B2C">
      <w:pPr>
        <w:jc w:val="center"/>
      </w:pPr>
    </w:p>
    <w:p w:rsidR="00213B2C" w:rsidRPr="00226875" w:rsidRDefault="00213B2C" w:rsidP="00213B2C">
      <w:pPr>
        <w:jc w:val="center"/>
      </w:pPr>
      <w:r w:rsidRPr="00226875">
        <w:t>СОБРАНИЕ МУНИЦИПАЛЬНОГО ОБРАЗОВАНИЯ</w:t>
      </w:r>
    </w:p>
    <w:p w:rsidR="00213B2C" w:rsidRPr="00226875" w:rsidRDefault="00213B2C" w:rsidP="00213B2C">
      <w:pPr>
        <w:jc w:val="center"/>
      </w:pPr>
      <w:r w:rsidRPr="00226875">
        <w:t xml:space="preserve">«ГОРОДСКОЙ ОКРУГ НОГЛИКСКИЙ» РЕШИЛО:       </w:t>
      </w:r>
    </w:p>
    <w:p w:rsidR="00213B2C" w:rsidRPr="00226875" w:rsidRDefault="00213B2C" w:rsidP="00213B2C">
      <w:pPr>
        <w:pStyle w:val="a9"/>
        <w:jc w:val="both"/>
        <w:rPr>
          <w:sz w:val="24"/>
          <w:szCs w:val="24"/>
        </w:rPr>
      </w:pPr>
    </w:p>
    <w:p w:rsidR="00213B2C" w:rsidRPr="00226875" w:rsidRDefault="00213B2C" w:rsidP="00213B2C">
      <w:pPr>
        <w:pStyle w:val="a9"/>
        <w:ind w:firstLine="851"/>
        <w:contextualSpacing/>
        <w:jc w:val="both"/>
        <w:rPr>
          <w:sz w:val="24"/>
          <w:szCs w:val="24"/>
        </w:rPr>
      </w:pPr>
      <w:r w:rsidRPr="00226875">
        <w:rPr>
          <w:sz w:val="24"/>
          <w:szCs w:val="24"/>
        </w:rPr>
        <w:t>1. Утвердить основные характеристики бюджета муниципального образования «Городской округ Ногликский» (далее – местный бюджет) на 201</w:t>
      </w:r>
      <w:r w:rsidR="008F3C1C" w:rsidRPr="00226875">
        <w:rPr>
          <w:sz w:val="24"/>
          <w:szCs w:val="24"/>
        </w:rPr>
        <w:t>6</w:t>
      </w:r>
      <w:r w:rsidRPr="00226875">
        <w:rPr>
          <w:sz w:val="24"/>
          <w:szCs w:val="24"/>
        </w:rPr>
        <w:t xml:space="preserve"> год:</w:t>
      </w:r>
    </w:p>
    <w:p w:rsidR="00213B2C" w:rsidRPr="00226875" w:rsidRDefault="00213B2C" w:rsidP="00213B2C">
      <w:pPr>
        <w:pStyle w:val="a9"/>
        <w:ind w:firstLine="851"/>
        <w:contextualSpacing/>
        <w:jc w:val="both"/>
        <w:rPr>
          <w:sz w:val="24"/>
          <w:szCs w:val="24"/>
        </w:rPr>
      </w:pPr>
      <w:r w:rsidRPr="00226875">
        <w:rPr>
          <w:sz w:val="24"/>
          <w:szCs w:val="24"/>
        </w:rPr>
        <w:t xml:space="preserve">1) </w:t>
      </w:r>
      <w:r w:rsidR="0087512B" w:rsidRPr="00226875">
        <w:rPr>
          <w:sz w:val="24"/>
          <w:szCs w:val="24"/>
        </w:rPr>
        <w:t xml:space="preserve">прогнозируемый </w:t>
      </w:r>
      <w:r w:rsidRPr="00226875">
        <w:rPr>
          <w:sz w:val="24"/>
          <w:szCs w:val="24"/>
        </w:rPr>
        <w:t xml:space="preserve">общий объем доходов местного бюджета в сумме </w:t>
      </w:r>
      <w:r w:rsidR="00176F06" w:rsidRPr="00226875">
        <w:rPr>
          <w:sz w:val="24"/>
          <w:szCs w:val="24"/>
        </w:rPr>
        <w:t>1766</w:t>
      </w:r>
      <w:r w:rsidR="00433374" w:rsidRPr="00226875">
        <w:rPr>
          <w:sz w:val="24"/>
          <w:szCs w:val="24"/>
        </w:rPr>
        <w:t>362,0</w:t>
      </w:r>
      <w:r w:rsidRPr="00226875">
        <w:rPr>
          <w:sz w:val="24"/>
          <w:szCs w:val="24"/>
        </w:rPr>
        <w:t xml:space="preserve"> тыс. рублей</w:t>
      </w:r>
      <w:r w:rsidR="0087512B" w:rsidRPr="00226875">
        <w:rPr>
          <w:sz w:val="24"/>
          <w:szCs w:val="24"/>
        </w:rPr>
        <w:t xml:space="preserve">, в том числе безвозмездные поступления в сумме </w:t>
      </w:r>
      <w:r w:rsidR="00176F06" w:rsidRPr="00226875">
        <w:rPr>
          <w:sz w:val="24"/>
          <w:szCs w:val="24"/>
        </w:rPr>
        <w:t>1098</w:t>
      </w:r>
      <w:r w:rsidR="00433374" w:rsidRPr="00226875">
        <w:rPr>
          <w:sz w:val="24"/>
          <w:szCs w:val="24"/>
        </w:rPr>
        <w:t>716,0</w:t>
      </w:r>
      <w:r w:rsidR="0087512B" w:rsidRPr="00226875">
        <w:rPr>
          <w:sz w:val="24"/>
          <w:szCs w:val="24"/>
        </w:rPr>
        <w:t xml:space="preserve"> тыс. рублей</w:t>
      </w:r>
      <w:r w:rsidR="00016092" w:rsidRPr="00226875">
        <w:rPr>
          <w:sz w:val="24"/>
          <w:szCs w:val="24"/>
        </w:rPr>
        <w:t>;</w:t>
      </w:r>
    </w:p>
    <w:p w:rsidR="00213B2C" w:rsidRPr="00226875" w:rsidRDefault="00213B2C" w:rsidP="00213B2C">
      <w:pPr>
        <w:pStyle w:val="a9"/>
        <w:ind w:firstLine="851"/>
        <w:contextualSpacing/>
        <w:jc w:val="both"/>
        <w:rPr>
          <w:sz w:val="24"/>
          <w:szCs w:val="24"/>
        </w:rPr>
      </w:pPr>
      <w:r w:rsidRPr="00226875">
        <w:rPr>
          <w:sz w:val="24"/>
          <w:szCs w:val="24"/>
        </w:rPr>
        <w:t xml:space="preserve">2) общий объем расходов местного бюджета в сумме </w:t>
      </w:r>
      <w:r w:rsidR="003911FA" w:rsidRPr="00226875">
        <w:rPr>
          <w:sz w:val="24"/>
          <w:szCs w:val="24"/>
        </w:rPr>
        <w:t>1</w:t>
      </w:r>
      <w:r w:rsidR="00176F06" w:rsidRPr="00226875">
        <w:rPr>
          <w:sz w:val="24"/>
          <w:szCs w:val="24"/>
        </w:rPr>
        <w:t>820</w:t>
      </w:r>
      <w:r w:rsidR="00BA0F15" w:rsidRPr="00226875">
        <w:rPr>
          <w:sz w:val="24"/>
          <w:szCs w:val="24"/>
        </w:rPr>
        <w:t>756,7</w:t>
      </w:r>
      <w:r w:rsidRPr="00226875">
        <w:rPr>
          <w:sz w:val="24"/>
          <w:szCs w:val="24"/>
        </w:rPr>
        <w:t xml:space="preserve"> тыс. рублей. </w:t>
      </w:r>
    </w:p>
    <w:p w:rsidR="003911FA" w:rsidRPr="00226875" w:rsidRDefault="003911FA" w:rsidP="003911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6875">
        <w:rPr>
          <w:sz w:val="24"/>
          <w:szCs w:val="24"/>
        </w:rPr>
        <w:t xml:space="preserve">     </w:t>
      </w:r>
      <w:r w:rsidR="00213B2C" w:rsidRPr="00226875">
        <w:rPr>
          <w:rFonts w:ascii="Times New Roman" w:hAnsi="Times New Roman" w:cs="Times New Roman"/>
          <w:sz w:val="24"/>
          <w:szCs w:val="24"/>
        </w:rPr>
        <w:t xml:space="preserve">3) дефицит местного бюджета в сумме </w:t>
      </w:r>
      <w:r w:rsidR="00980C31">
        <w:rPr>
          <w:rFonts w:ascii="Times New Roman" w:hAnsi="Times New Roman" w:cs="Times New Roman"/>
          <w:sz w:val="24"/>
          <w:szCs w:val="24"/>
        </w:rPr>
        <w:t>54394,7</w:t>
      </w:r>
      <w:r w:rsidR="00213B2C" w:rsidRPr="00226875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BA0F15" w:rsidRPr="00226875">
        <w:rPr>
          <w:rFonts w:ascii="Times New Roman" w:hAnsi="Times New Roman" w:cs="Times New Roman"/>
          <w:sz w:val="24"/>
          <w:szCs w:val="24"/>
        </w:rPr>
        <w:t>8,5</w:t>
      </w:r>
      <w:r w:rsidR="00390834" w:rsidRPr="00226875">
        <w:rPr>
          <w:rFonts w:ascii="Times New Roman" w:hAnsi="Times New Roman" w:cs="Times New Roman"/>
          <w:sz w:val="24"/>
          <w:szCs w:val="24"/>
        </w:rPr>
        <w:t xml:space="preserve"> </w:t>
      </w:r>
      <w:r w:rsidR="00445C83" w:rsidRPr="00226875">
        <w:rPr>
          <w:rFonts w:ascii="Times New Roman" w:hAnsi="Times New Roman" w:cs="Times New Roman"/>
          <w:sz w:val="24"/>
          <w:szCs w:val="24"/>
        </w:rPr>
        <w:t>процент</w:t>
      </w:r>
      <w:r w:rsidR="00A46B09" w:rsidRPr="00226875">
        <w:rPr>
          <w:rFonts w:ascii="Times New Roman" w:hAnsi="Times New Roman" w:cs="Times New Roman"/>
          <w:sz w:val="24"/>
          <w:szCs w:val="24"/>
        </w:rPr>
        <w:t>а</w:t>
      </w:r>
      <w:r w:rsidR="00D94FC7" w:rsidRPr="00226875">
        <w:rPr>
          <w:rFonts w:ascii="Times New Roman" w:hAnsi="Times New Roman" w:cs="Times New Roman"/>
          <w:sz w:val="24"/>
          <w:szCs w:val="24"/>
        </w:rPr>
        <w:t xml:space="preserve"> </w:t>
      </w:r>
      <w:r w:rsidR="00213B2C" w:rsidRPr="00226875">
        <w:rPr>
          <w:rFonts w:ascii="Times New Roman" w:hAnsi="Times New Roman" w:cs="Times New Roman"/>
          <w:sz w:val="24"/>
          <w:szCs w:val="24"/>
        </w:rPr>
        <w:t xml:space="preserve">общего объема доходов местного бюджета </w:t>
      </w:r>
      <w:r w:rsidRPr="00226875">
        <w:rPr>
          <w:rFonts w:ascii="Times New Roman" w:hAnsi="Times New Roman" w:cs="Times New Roman"/>
          <w:sz w:val="24"/>
          <w:szCs w:val="24"/>
        </w:rPr>
        <w:t>без учета утвержденного объема безвозмездных поступлений и поступлений налоговых доходов по дополнительным нормативам отчислений.</w:t>
      </w:r>
    </w:p>
    <w:p w:rsidR="0056704F" w:rsidRPr="00226875" w:rsidRDefault="0056704F" w:rsidP="008F3C1C">
      <w:pPr>
        <w:autoSpaceDE w:val="0"/>
        <w:autoSpaceDN w:val="0"/>
        <w:adjustRightInd w:val="0"/>
        <w:ind w:firstLine="540"/>
        <w:contextualSpacing/>
        <w:jc w:val="both"/>
        <w:outlineLvl w:val="3"/>
      </w:pPr>
      <w:r w:rsidRPr="00226875">
        <w:t xml:space="preserve">     </w:t>
      </w:r>
      <w:r w:rsidR="00D22F86">
        <w:t>2</w:t>
      </w:r>
      <w:r w:rsidRPr="00226875">
        <w:t>. Утвердить объем межбюджетных трансфертов, получаемых из других бюджетов бюджетн</w:t>
      </w:r>
      <w:r w:rsidR="008F3C1C" w:rsidRPr="00226875">
        <w:t xml:space="preserve">ой системы Российской Федерации </w:t>
      </w:r>
      <w:r w:rsidRPr="00226875">
        <w:t>на 201</w:t>
      </w:r>
      <w:r w:rsidR="008F3C1C" w:rsidRPr="00226875">
        <w:t>6</w:t>
      </w:r>
      <w:r w:rsidRPr="00226875">
        <w:t xml:space="preserve"> год в сумме </w:t>
      </w:r>
      <w:r w:rsidR="00176F06" w:rsidRPr="00226875">
        <w:t>1098</w:t>
      </w:r>
      <w:r w:rsidR="00433374" w:rsidRPr="00226875">
        <w:t>716,0</w:t>
      </w:r>
      <w:r w:rsidR="008F3C1C" w:rsidRPr="00226875">
        <w:t xml:space="preserve"> тыс. рублей.</w:t>
      </w:r>
    </w:p>
    <w:p w:rsidR="00213B2C" w:rsidRPr="00226875" w:rsidRDefault="00D22F86" w:rsidP="00C16639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  <w:rPr>
          <w:color w:val="000000"/>
        </w:rPr>
      </w:pPr>
      <w:r>
        <w:lastRenderedPageBreak/>
        <w:t>3</w:t>
      </w:r>
      <w:r w:rsidR="00213B2C" w:rsidRPr="00226875">
        <w:t xml:space="preserve">. Утвердить перечень главных администраторов доходов местного бюджета </w:t>
      </w:r>
      <w:r w:rsidR="00BD0B21" w:rsidRPr="00226875">
        <w:t>и закрепляемые за ними виды (подвиды) доходов на 201</w:t>
      </w:r>
      <w:r w:rsidR="0074034C" w:rsidRPr="00226875">
        <w:t>6</w:t>
      </w:r>
      <w:r w:rsidR="00BD0B21" w:rsidRPr="00226875">
        <w:t xml:space="preserve"> год </w:t>
      </w:r>
      <w:r w:rsidR="00213B2C" w:rsidRPr="00226875">
        <w:t xml:space="preserve">согласно </w:t>
      </w:r>
      <w:r w:rsidR="00213B2C" w:rsidRPr="00226875">
        <w:rPr>
          <w:color w:val="2812AE"/>
        </w:rPr>
        <w:t xml:space="preserve">приложению </w:t>
      </w:r>
      <w:r w:rsidR="0068006E" w:rsidRPr="00226875">
        <w:rPr>
          <w:color w:val="2812AE"/>
        </w:rPr>
        <w:t>1</w:t>
      </w:r>
      <w:r w:rsidR="00213B2C" w:rsidRPr="00226875">
        <w:t xml:space="preserve"> к настоящему решению.</w:t>
      </w:r>
    </w:p>
    <w:p w:rsidR="00213B2C" w:rsidRPr="00226875" w:rsidRDefault="00D22F86" w:rsidP="00C16639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  <w:rPr>
          <w:color w:val="000000"/>
        </w:rPr>
      </w:pPr>
      <w:r>
        <w:rPr>
          <w:color w:val="000000"/>
        </w:rPr>
        <w:t>4</w:t>
      </w:r>
      <w:r w:rsidR="00213B2C" w:rsidRPr="00226875">
        <w:rPr>
          <w:color w:val="000000"/>
        </w:rPr>
        <w:t xml:space="preserve">. Утвердить перечень главных администраторов источников финансирования дефицита местного бюджета согласно </w:t>
      </w:r>
      <w:r w:rsidR="00213B2C" w:rsidRPr="00226875">
        <w:rPr>
          <w:color w:val="2812AE"/>
        </w:rPr>
        <w:t xml:space="preserve">приложению </w:t>
      </w:r>
      <w:r w:rsidR="0068006E" w:rsidRPr="00226875">
        <w:rPr>
          <w:color w:val="2812AE"/>
        </w:rPr>
        <w:t>2</w:t>
      </w:r>
      <w:r w:rsidR="00213B2C" w:rsidRPr="00226875">
        <w:rPr>
          <w:color w:val="000000"/>
        </w:rPr>
        <w:t xml:space="preserve"> к настоящему решению.</w:t>
      </w:r>
    </w:p>
    <w:p w:rsidR="00A03F45" w:rsidRPr="00226875" w:rsidRDefault="00D22F86" w:rsidP="00A03F45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>
        <w:t>5</w:t>
      </w:r>
      <w:r w:rsidR="00213B2C" w:rsidRPr="00226875">
        <w:t xml:space="preserve">. </w:t>
      </w:r>
      <w:r w:rsidR="00A03F45" w:rsidRPr="00226875">
        <w:t>Определить финансовое управление муниципального образования «Городской округ Ногликский» уполномоченным органом, осуществляющим информационное взаимодействие между Управлением Федерального казначейства по Сахалинской области и главными администраторами доходов местного бюджета - органами местного самоуправления муниципального образования «Городской округ Ногликский».</w:t>
      </w:r>
    </w:p>
    <w:p w:rsidR="00C16639" w:rsidRPr="00226875" w:rsidRDefault="00D22F86" w:rsidP="0074034C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>
        <w:rPr>
          <w:color w:val="000000"/>
        </w:rPr>
        <w:t>6</w:t>
      </w:r>
      <w:r w:rsidR="00213B2C" w:rsidRPr="00226875">
        <w:rPr>
          <w:color w:val="000000"/>
        </w:rPr>
        <w:t xml:space="preserve">. </w:t>
      </w:r>
      <w:r w:rsidR="00213B2C" w:rsidRPr="00226875">
        <w:t>Утвердить</w:t>
      </w:r>
      <w:r w:rsidR="00213B2C" w:rsidRPr="00226875">
        <w:rPr>
          <w:color w:val="C00000"/>
        </w:rPr>
        <w:t xml:space="preserve"> </w:t>
      </w:r>
      <w:r w:rsidR="00BF523B" w:rsidRPr="00226875"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</w:t>
      </w:r>
      <w:r w:rsidR="0074034C" w:rsidRPr="00226875">
        <w:t xml:space="preserve">кации расходов местного бюджета </w:t>
      </w:r>
      <w:r w:rsidR="00213B2C" w:rsidRPr="00226875">
        <w:rPr>
          <w:color w:val="000000"/>
        </w:rPr>
        <w:t>на 201</w:t>
      </w:r>
      <w:r w:rsidR="00BA0F15" w:rsidRPr="00226875">
        <w:rPr>
          <w:color w:val="000000"/>
        </w:rPr>
        <w:t>6</w:t>
      </w:r>
      <w:r w:rsidR="00213B2C" w:rsidRPr="00226875">
        <w:rPr>
          <w:color w:val="000000"/>
        </w:rPr>
        <w:t xml:space="preserve"> год согласно </w:t>
      </w:r>
      <w:r w:rsidR="00213B2C" w:rsidRPr="00226875">
        <w:rPr>
          <w:color w:val="2812AE"/>
        </w:rPr>
        <w:t xml:space="preserve">приложению </w:t>
      </w:r>
      <w:r w:rsidR="0068006E" w:rsidRPr="00226875">
        <w:rPr>
          <w:color w:val="2812AE"/>
        </w:rPr>
        <w:t>3</w:t>
      </w:r>
      <w:r w:rsidR="00213B2C" w:rsidRPr="00226875">
        <w:rPr>
          <w:color w:val="000000"/>
        </w:rPr>
        <w:t xml:space="preserve"> к настоящему решению</w:t>
      </w:r>
      <w:r w:rsidR="00444743" w:rsidRPr="00226875">
        <w:rPr>
          <w:color w:val="000000"/>
        </w:rPr>
        <w:t>.</w:t>
      </w:r>
    </w:p>
    <w:p w:rsidR="00C16639" w:rsidRPr="00226875" w:rsidRDefault="00D22F86" w:rsidP="0074034C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  <w:rPr>
          <w:color w:val="000000"/>
        </w:rPr>
      </w:pPr>
      <w:r>
        <w:rPr>
          <w:color w:val="000000"/>
        </w:rPr>
        <w:t>7</w:t>
      </w:r>
      <w:r w:rsidR="00213B2C" w:rsidRPr="00226875">
        <w:rPr>
          <w:color w:val="000000"/>
        </w:rPr>
        <w:t xml:space="preserve">. Утвердить </w:t>
      </w:r>
      <w:r w:rsidR="00C5184C" w:rsidRPr="00226875">
        <w:rPr>
          <w:color w:val="000000"/>
        </w:rPr>
        <w:t>ведомственн</w:t>
      </w:r>
      <w:r w:rsidR="00105B26" w:rsidRPr="00226875">
        <w:rPr>
          <w:color w:val="000000"/>
        </w:rPr>
        <w:t>ую</w:t>
      </w:r>
      <w:r w:rsidR="00C5184C" w:rsidRPr="00226875">
        <w:rPr>
          <w:color w:val="000000"/>
        </w:rPr>
        <w:t xml:space="preserve"> структур</w:t>
      </w:r>
      <w:r w:rsidR="00105B26" w:rsidRPr="00226875">
        <w:rPr>
          <w:color w:val="000000"/>
        </w:rPr>
        <w:t>у</w:t>
      </w:r>
      <w:r w:rsidR="00C5184C" w:rsidRPr="00226875">
        <w:rPr>
          <w:color w:val="000000"/>
        </w:rPr>
        <w:t xml:space="preserve"> расходов местного бюджета</w:t>
      </w:r>
      <w:r w:rsidR="0074034C" w:rsidRPr="00226875">
        <w:rPr>
          <w:color w:val="000000"/>
        </w:rPr>
        <w:t xml:space="preserve"> </w:t>
      </w:r>
      <w:r w:rsidR="00213B2C" w:rsidRPr="00226875">
        <w:rPr>
          <w:color w:val="000000"/>
        </w:rPr>
        <w:t>на 201</w:t>
      </w:r>
      <w:r w:rsidR="0074034C" w:rsidRPr="00226875">
        <w:rPr>
          <w:color w:val="000000"/>
        </w:rPr>
        <w:t>6</w:t>
      </w:r>
      <w:r w:rsidR="00213B2C" w:rsidRPr="00226875">
        <w:rPr>
          <w:color w:val="000000"/>
        </w:rPr>
        <w:t xml:space="preserve"> год согласно </w:t>
      </w:r>
      <w:r w:rsidR="00213B2C" w:rsidRPr="00226875">
        <w:rPr>
          <w:color w:val="2812AE"/>
        </w:rPr>
        <w:t xml:space="preserve">приложению </w:t>
      </w:r>
      <w:r w:rsidR="00444743" w:rsidRPr="00226875">
        <w:rPr>
          <w:color w:val="2812AE"/>
        </w:rPr>
        <w:t>4</w:t>
      </w:r>
      <w:r w:rsidR="00444743" w:rsidRPr="00226875">
        <w:rPr>
          <w:color w:val="000000"/>
        </w:rPr>
        <w:t xml:space="preserve"> к настоящему решению.</w:t>
      </w:r>
    </w:p>
    <w:p w:rsidR="00E9269E" w:rsidRPr="00226875" w:rsidRDefault="00D22F86" w:rsidP="00444743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  <w:rPr>
          <w:color w:val="000000"/>
        </w:rPr>
      </w:pPr>
      <w:r>
        <w:rPr>
          <w:color w:val="000000"/>
        </w:rPr>
        <w:t>8</w:t>
      </w:r>
      <w:r w:rsidR="00213B2C" w:rsidRPr="00226875">
        <w:rPr>
          <w:color w:val="000000"/>
        </w:rPr>
        <w:t>.</w:t>
      </w:r>
      <w:r w:rsidR="00213B2C" w:rsidRPr="00226875">
        <w:rPr>
          <w:b/>
          <w:bCs/>
          <w:color w:val="000000"/>
        </w:rPr>
        <w:t xml:space="preserve"> </w:t>
      </w:r>
      <w:r w:rsidR="00213B2C" w:rsidRPr="00226875">
        <w:rPr>
          <w:color w:val="000000"/>
        </w:rPr>
        <w:t>Утвердить общий объем бюджетных ассигнований</w:t>
      </w:r>
      <w:r w:rsidR="00E9269E" w:rsidRPr="00226875">
        <w:rPr>
          <w:color w:val="000000"/>
        </w:rPr>
        <w:t>, направляемых</w:t>
      </w:r>
      <w:r w:rsidR="00213B2C" w:rsidRPr="00226875">
        <w:rPr>
          <w:color w:val="000000"/>
        </w:rPr>
        <w:t xml:space="preserve"> на исполнение публичных нормативных обязательств</w:t>
      </w:r>
      <w:r w:rsidR="00444743" w:rsidRPr="00226875">
        <w:rPr>
          <w:color w:val="000000"/>
        </w:rPr>
        <w:t xml:space="preserve"> </w:t>
      </w:r>
      <w:r w:rsidR="00E9269E" w:rsidRPr="00226875">
        <w:t>на 201</w:t>
      </w:r>
      <w:r w:rsidR="00444743" w:rsidRPr="00226875">
        <w:t>6</w:t>
      </w:r>
      <w:r w:rsidR="00E9269E" w:rsidRPr="00226875">
        <w:t xml:space="preserve"> год в сумме </w:t>
      </w:r>
      <w:r w:rsidR="00176F06" w:rsidRPr="00226875">
        <w:t>18831,9</w:t>
      </w:r>
      <w:r w:rsidR="00444743" w:rsidRPr="00226875">
        <w:t xml:space="preserve"> тыс. рублей.</w:t>
      </w:r>
    </w:p>
    <w:p w:rsidR="003B4D0B" w:rsidRPr="00226875" w:rsidRDefault="00D22F86" w:rsidP="00444743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  <w:rPr>
          <w:color w:val="000000"/>
        </w:rPr>
      </w:pPr>
      <w:r>
        <w:rPr>
          <w:color w:val="000000"/>
        </w:rPr>
        <w:t>9</w:t>
      </w:r>
      <w:r w:rsidR="00213B2C" w:rsidRPr="00226875">
        <w:rPr>
          <w:color w:val="000000"/>
        </w:rPr>
        <w:t xml:space="preserve">. </w:t>
      </w:r>
      <w:r w:rsidR="009A447B" w:rsidRPr="00226875">
        <w:rPr>
          <w:color w:val="000000"/>
        </w:rPr>
        <w:t>Утвердить</w:t>
      </w:r>
      <w:r w:rsidR="00213B2C" w:rsidRPr="00226875">
        <w:rPr>
          <w:color w:val="000000"/>
        </w:rPr>
        <w:t xml:space="preserve"> размер резервных фондов администрации муниципального образования «Городской округ Ногликский»</w:t>
      </w:r>
      <w:r w:rsidR="00444743" w:rsidRPr="00226875">
        <w:rPr>
          <w:color w:val="000000"/>
        </w:rPr>
        <w:t xml:space="preserve"> </w:t>
      </w:r>
      <w:r w:rsidR="003B4D0B" w:rsidRPr="00226875">
        <w:t>на 201</w:t>
      </w:r>
      <w:r w:rsidR="00444743" w:rsidRPr="00226875">
        <w:t>6</w:t>
      </w:r>
      <w:r w:rsidR="003B4D0B" w:rsidRPr="00226875">
        <w:t xml:space="preserve"> год в сумме </w:t>
      </w:r>
      <w:r w:rsidR="00433374" w:rsidRPr="00226875">
        <w:t>2 037,0</w:t>
      </w:r>
      <w:r w:rsidR="00444743" w:rsidRPr="00226875">
        <w:t xml:space="preserve"> тыс. рублей.</w:t>
      </w:r>
    </w:p>
    <w:p w:rsidR="00016092" w:rsidRPr="00226875" w:rsidRDefault="00016092" w:rsidP="00444743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  <w:rPr>
          <w:color w:val="000000"/>
        </w:rPr>
      </w:pPr>
      <w:r w:rsidRPr="00226875">
        <w:t>1</w:t>
      </w:r>
      <w:r w:rsidR="00D22F86">
        <w:t>0</w:t>
      </w:r>
      <w:r w:rsidRPr="00226875">
        <w:t xml:space="preserve">. Утвердить объем бюджетных ассигнований муниципального дорожного фонда </w:t>
      </w:r>
      <w:r w:rsidRPr="00226875">
        <w:rPr>
          <w:color w:val="000000"/>
        </w:rPr>
        <w:t>муниципального образования «Городской округ Ногликский»</w:t>
      </w:r>
      <w:r w:rsidR="00444743" w:rsidRPr="00226875">
        <w:rPr>
          <w:color w:val="000000"/>
        </w:rPr>
        <w:t xml:space="preserve"> </w:t>
      </w:r>
      <w:r w:rsidRPr="00226875">
        <w:t>на 201</w:t>
      </w:r>
      <w:r w:rsidR="00444743" w:rsidRPr="00226875">
        <w:t>6</w:t>
      </w:r>
      <w:r w:rsidRPr="00226875">
        <w:t xml:space="preserve"> год в сумме </w:t>
      </w:r>
      <w:r w:rsidR="00176F06" w:rsidRPr="00226875">
        <w:t>102</w:t>
      </w:r>
      <w:r w:rsidR="00A46B09" w:rsidRPr="00226875">
        <w:t>223</w:t>
      </w:r>
      <w:r w:rsidR="00433374" w:rsidRPr="00226875">
        <w:t>,0</w:t>
      </w:r>
      <w:r w:rsidR="00444743" w:rsidRPr="00226875">
        <w:t xml:space="preserve"> тыс. рублей.</w:t>
      </w:r>
    </w:p>
    <w:p w:rsidR="00016092" w:rsidRPr="00226875" w:rsidRDefault="00016092" w:rsidP="00444743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226875">
        <w:t>1</w:t>
      </w:r>
      <w:r w:rsidR="00D22F86">
        <w:t>1</w:t>
      </w:r>
      <w:r w:rsidRPr="00226875">
        <w:t xml:space="preserve">. Установить, что в соответствии с </w:t>
      </w:r>
      <w:r w:rsidR="0060258F" w:rsidRPr="00226875">
        <w:t>под</w:t>
      </w:r>
      <w:r w:rsidR="00C407D6" w:rsidRPr="00226875">
        <w:t>пунктом</w:t>
      </w:r>
      <w:r w:rsidR="0060258F" w:rsidRPr="00226875">
        <w:t xml:space="preserve"> 7 пункта 2.1 </w:t>
      </w:r>
      <w:r w:rsidRPr="00226875">
        <w:t>решени</w:t>
      </w:r>
      <w:r w:rsidR="00C407D6" w:rsidRPr="00226875">
        <w:t>я</w:t>
      </w:r>
      <w:r w:rsidRPr="00226875">
        <w:t xml:space="preserve"> Собрания</w:t>
      </w:r>
      <w:r w:rsidR="0060258F" w:rsidRPr="00226875">
        <w:t xml:space="preserve"> муниципального образования </w:t>
      </w:r>
      <w:r w:rsidR="00C407D6" w:rsidRPr="00226875">
        <w:t>от</w:t>
      </w:r>
      <w:r w:rsidR="00105B26" w:rsidRPr="00226875">
        <w:t xml:space="preserve"> 28.11.2013 </w:t>
      </w:r>
      <w:r w:rsidR="00C407D6" w:rsidRPr="00226875">
        <w:t>№</w:t>
      </w:r>
      <w:r w:rsidR="00105B26" w:rsidRPr="00226875">
        <w:t xml:space="preserve"> 270 </w:t>
      </w:r>
      <w:r w:rsidR="00C407D6" w:rsidRPr="00226875">
        <w:t xml:space="preserve">«О создании муниципального дорожного фонда </w:t>
      </w:r>
      <w:r w:rsidR="0060258F" w:rsidRPr="00226875">
        <w:t xml:space="preserve">муниципального образования «Городской округ Ногликский» </w:t>
      </w:r>
      <w:r w:rsidRPr="00226875">
        <w:t xml:space="preserve">источником формирования муниципального дорожного фонда </w:t>
      </w:r>
      <w:r w:rsidR="00444743" w:rsidRPr="00226875">
        <w:t>на 201</w:t>
      </w:r>
      <w:r w:rsidR="00980C31">
        <w:t>6</w:t>
      </w:r>
      <w:r w:rsidR="00444743" w:rsidRPr="00226875">
        <w:t xml:space="preserve"> год </w:t>
      </w:r>
      <w:r w:rsidRPr="00226875">
        <w:t>является часть общих дохо</w:t>
      </w:r>
      <w:r w:rsidR="00444743" w:rsidRPr="00226875">
        <w:t xml:space="preserve">дов местного бюджета в сумме </w:t>
      </w:r>
      <w:r w:rsidR="00176F06" w:rsidRPr="00226875">
        <w:t>75</w:t>
      </w:r>
      <w:r w:rsidR="00A46B09" w:rsidRPr="00226875">
        <w:t>403,0</w:t>
      </w:r>
      <w:r w:rsidR="00444743" w:rsidRPr="00226875">
        <w:t xml:space="preserve"> тыс. рублей.</w:t>
      </w:r>
    </w:p>
    <w:p w:rsidR="00780855" w:rsidRPr="00226875" w:rsidRDefault="00110D84" w:rsidP="00110D84">
      <w:pPr>
        <w:pStyle w:val="21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  <w:rPr>
          <w:color w:val="000000"/>
        </w:rPr>
      </w:pPr>
      <w:r w:rsidRPr="00226875">
        <w:t>1</w:t>
      </w:r>
      <w:r w:rsidR="00D22F86">
        <w:t>2</w:t>
      </w:r>
      <w:r w:rsidRPr="00226875">
        <w:t>. Установить,</w:t>
      </w:r>
      <w:r w:rsidRPr="00226875">
        <w:rPr>
          <w:color w:val="000000"/>
        </w:rPr>
        <w:t xml:space="preserve"> что </w:t>
      </w:r>
      <w:r w:rsidR="00F5629C" w:rsidRPr="00226875">
        <w:rPr>
          <w:color w:val="000000"/>
        </w:rPr>
        <w:t xml:space="preserve">в соответствии со статьей 78 Бюджетного кодекса </w:t>
      </w:r>
      <w:r w:rsidR="006F52BF" w:rsidRPr="00226875">
        <w:rPr>
          <w:color w:val="000000"/>
        </w:rPr>
        <w:t>Р</w:t>
      </w:r>
      <w:r w:rsidR="00F5629C" w:rsidRPr="00226875">
        <w:rPr>
          <w:color w:val="000000"/>
        </w:rPr>
        <w:t>оссийской Федерации в 201</w:t>
      </w:r>
      <w:r w:rsidR="00444743" w:rsidRPr="00226875">
        <w:rPr>
          <w:color w:val="000000"/>
        </w:rPr>
        <w:t>6</w:t>
      </w:r>
      <w:r w:rsidR="00F5629C" w:rsidRPr="00226875">
        <w:rPr>
          <w:color w:val="000000"/>
        </w:rPr>
        <w:t xml:space="preserve"> году из местного бюджета </w:t>
      </w:r>
      <w:r w:rsidR="006F52BF" w:rsidRPr="00226875">
        <w:rPr>
          <w:color w:val="000000"/>
        </w:rPr>
        <w:t xml:space="preserve">на безвозмездной и безвозвратной основе предоставляются </w:t>
      </w:r>
      <w:r w:rsidRPr="00226875">
        <w:rPr>
          <w:color w:val="000000"/>
        </w:rPr>
        <w:t>субсидии</w:t>
      </w:r>
      <w:r w:rsidR="00780855" w:rsidRPr="00226875">
        <w:rPr>
          <w:color w:val="000000"/>
        </w:rPr>
        <w:t>:</w:t>
      </w:r>
    </w:p>
    <w:p w:rsidR="00110D84" w:rsidRPr="00226875" w:rsidRDefault="00780855" w:rsidP="00110D84">
      <w:pPr>
        <w:pStyle w:val="21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  <w:rPr>
          <w:color w:val="000000"/>
        </w:rPr>
      </w:pPr>
      <w:r w:rsidRPr="00226875">
        <w:rPr>
          <w:color w:val="000000"/>
        </w:rPr>
        <w:t>1</w:t>
      </w:r>
      <w:r w:rsidR="00C407D6" w:rsidRPr="00226875">
        <w:rPr>
          <w:color w:val="000000"/>
        </w:rPr>
        <w:t>)</w:t>
      </w:r>
      <w:r w:rsidR="00110D84" w:rsidRPr="00226875">
        <w:rPr>
          <w:color w:val="000000"/>
        </w:rPr>
        <w:t xml:space="preserve"> юридическим лицам (за исключением субсидий государственным (муниципальным) учреждениям)</w:t>
      </w:r>
      <w:r w:rsidR="00980C31">
        <w:rPr>
          <w:color w:val="000000"/>
        </w:rPr>
        <w:t>)</w:t>
      </w:r>
      <w:r w:rsidR="00EC1E8E" w:rsidRPr="00226875">
        <w:rPr>
          <w:color w:val="000000"/>
        </w:rPr>
        <w:t xml:space="preserve"> и</w:t>
      </w:r>
      <w:r w:rsidR="00110D84" w:rsidRPr="00226875">
        <w:rPr>
          <w:color w:val="000000"/>
        </w:rPr>
        <w:t xml:space="preserve"> индивидуальным предпринимателям - производителям товаров, работ, услуг </w:t>
      </w:r>
      <w:r w:rsidR="00EC1E8E" w:rsidRPr="00226875">
        <w:rPr>
          <w:color w:val="000000"/>
        </w:rPr>
        <w:t>в целях возмещения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</w:t>
      </w:r>
      <w:r w:rsidR="00110D84" w:rsidRPr="00226875">
        <w:rPr>
          <w:color w:val="000000"/>
        </w:rPr>
        <w:t xml:space="preserve">: </w:t>
      </w:r>
    </w:p>
    <w:p w:rsidR="00AB6A2B" w:rsidRPr="00226875" w:rsidRDefault="00AB6A2B" w:rsidP="00110D84">
      <w:pPr>
        <w:pStyle w:val="21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  <w:rPr>
          <w:bCs/>
        </w:rPr>
      </w:pPr>
      <w:r w:rsidRPr="00226875">
        <w:rPr>
          <w:color w:val="000000"/>
        </w:rPr>
        <w:t xml:space="preserve">а) в рамках реализации муниципальной программы </w:t>
      </w:r>
      <w:r w:rsidRPr="00226875">
        <w:rPr>
          <w:bCs/>
        </w:rPr>
        <w:t xml:space="preserve">«Обеспечение населения муниципального образования «Городской округ Ногликский» качественными услугами жилищно-коммунального хозяйства на 2015-2020 годы», в </w:t>
      </w:r>
      <w:r w:rsidR="00BB2C6C" w:rsidRPr="00226875">
        <w:rPr>
          <w:bCs/>
        </w:rPr>
        <w:t xml:space="preserve">следующих </w:t>
      </w:r>
      <w:r w:rsidRPr="00226875">
        <w:rPr>
          <w:bCs/>
        </w:rPr>
        <w:t>случаях:</w:t>
      </w:r>
    </w:p>
    <w:p w:rsidR="00781AB9" w:rsidRPr="00226875" w:rsidRDefault="00AB6A2B" w:rsidP="00AB6A2B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 w:rsidRPr="00226875">
        <w:rPr>
          <w:bCs/>
          <w:color w:val="000000"/>
        </w:rPr>
        <w:t xml:space="preserve">              - </w:t>
      </w:r>
      <w:r w:rsidR="00390F73" w:rsidRPr="00226875">
        <w:rPr>
          <w:bCs/>
          <w:color w:val="000000"/>
        </w:rPr>
        <w:t xml:space="preserve">в связи с производством (реализацией) товаров, выполнением работ, оказанием услуг в сфере </w:t>
      </w:r>
      <w:r w:rsidR="00390F73" w:rsidRPr="00226875">
        <w:rPr>
          <w:color w:val="000000"/>
        </w:rPr>
        <w:t>жилищно-коммунального хозяйства</w:t>
      </w:r>
      <w:r w:rsidR="00AD0603" w:rsidRPr="00226875">
        <w:rPr>
          <w:color w:val="000000"/>
        </w:rPr>
        <w:t>, предоставлением помывочных услуг в банях и душевых</w:t>
      </w:r>
      <w:r w:rsidR="00660AB8" w:rsidRPr="00226875">
        <w:rPr>
          <w:color w:val="000000"/>
        </w:rPr>
        <w:t>.</w:t>
      </w:r>
    </w:p>
    <w:p w:rsidR="00110D84" w:rsidRPr="00226875" w:rsidRDefault="00110D84" w:rsidP="00110D84">
      <w:pPr>
        <w:pStyle w:val="21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  <w:rPr>
          <w:color w:val="000000"/>
        </w:rPr>
      </w:pPr>
      <w:r w:rsidRPr="00226875">
        <w:rPr>
          <w:color w:val="000000"/>
        </w:rPr>
        <w:t>Порядок предоставления</w:t>
      </w:r>
      <w:r w:rsidR="00EC1E8E" w:rsidRPr="00226875">
        <w:rPr>
          <w:color w:val="000000"/>
        </w:rPr>
        <w:t xml:space="preserve"> субсидий, предусмотренных настоящим пунктом, и их возврата (в случае нарушения условий предоставления)</w:t>
      </w:r>
      <w:r w:rsidRPr="00226875">
        <w:rPr>
          <w:color w:val="000000"/>
        </w:rPr>
        <w:t xml:space="preserve"> устанавливается </w:t>
      </w:r>
      <w:r w:rsidR="00E04A0C" w:rsidRPr="00226875">
        <w:rPr>
          <w:color w:val="000000"/>
        </w:rPr>
        <w:t xml:space="preserve">правовыми актами </w:t>
      </w:r>
      <w:r w:rsidRPr="00226875">
        <w:rPr>
          <w:color w:val="000000"/>
        </w:rPr>
        <w:t>администраци</w:t>
      </w:r>
      <w:r w:rsidR="00E04A0C" w:rsidRPr="00226875">
        <w:rPr>
          <w:color w:val="000000"/>
        </w:rPr>
        <w:t>и</w:t>
      </w:r>
      <w:r w:rsidRPr="00226875">
        <w:rPr>
          <w:color w:val="000000"/>
        </w:rPr>
        <w:t xml:space="preserve"> муниципального образования  «Городской округ Ногликский».</w:t>
      </w:r>
    </w:p>
    <w:p w:rsidR="00780855" w:rsidRPr="00226875" w:rsidRDefault="00084D9D" w:rsidP="00780855">
      <w:pPr>
        <w:pStyle w:val="21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  <w:rPr>
          <w:color w:val="000000"/>
        </w:rPr>
      </w:pPr>
      <w:r w:rsidRPr="00226875">
        <w:rPr>
          <w:color w:val="000000"/>
        </w:rPr>
        <w:t>2</w:t>
      </w:r>
      <w:r w:rsidR="00C407D6" w:rsidRPr="00226875">
        <w:rPr>
          <w:color w:val="000000"/>
        </w:rPr>
        <w:t>)</w:t>
      </w:r>
      <w:r w:rsidR="00780855" w:rsidRPr="00226875">
        <w:rPr>
          <w:color w:val="000000"/>
        </w:rPr>
        <w:t xml:space="preserve"> юридическим лицам (за исключением субсидий государственным (муниципальным) учреждениям</w:t>
      </w:r>
      <w:r w:rsidR="00980C31">
        <w:rPr>
          <w:color w:val="000000"/>
        </w:rPr>
        <w:t>)</w:t>
      </w:r>
      <w:r w:rsidR="00780855" w:rsidRPr="00226875">
        <w:rPr>
          <w:color w:val="000000"/>
        </w:rPr>
        <w:t>), индивидуальным предпринимателям, физическим лицам - производителям товаров, работ, услуг в целях финансового обеспечения (возмещения) затрат в связи с производством (реализацией) товаров, выполнение</w:t>
      </w:r>
      <w:r w:rsidR="00103558" w:rsidRPr="00226875">
        <w:rPr>
          <w:color w:val="000000"/>
        </w:rPr>
        <w:t>м работ, оказанием услуг</w:t>
      </w:r>
      <w:r w:rsidR="00780855" w:rsidRPr="00226875">
        <w:rPr>
          <w:color w:val="000000"/>
        </w:rPr>
        <w:t xml:space="preserve">: </w:t>
      </w:r>
    </w:p>
    <w:p w:rsidR="00103558" w:rsidRPr="00226875" w:rsidRDefault="0060258F" w:rsidP="005C5727">
      <w:pPr>
        <w:pStyle w:val="21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</w:pPr>
      <w:r w:rsidRPr="00226875">
        <w:t>а)</w:t>
      </w:r>
      <w:r w:rsidR="00084D9D" w:rsidRPr="00226875">
        <w:t xml:space="preserve"> </w:t>
      </w:r>
      <w:r w:rsidR="00103558" w:rsidRPr="00226875">
        <w:t xml:space="preserve">в рамках реализации муниципальной программы «Стимулирование </w:t>
      </w:r>
      <w:r w:rsidR="00103558" w:rsidRPr="00226875">
        <w:lastRenderedPageBreak/>
        <w:t xml:space="preserve">экономической активности в муниципальном образовании «Городской округ Ногликский» на 2015-2020 годы», в </w:t>
      </w:r>
      <w:r w:rsidR="00914AC2" w:rsidRPr="00226875">
        <w:t xml:space="preserve">следующих </w:t>
      </w:r>
      <w:r w:rsidR="00103558" w:rsidRPr="00226875">
        <w:t>случаях:</w:t>
      </w:r>
    </w:p>
    <w:p w:rsidR="00937653" w:rsidRDefault="00937653" w:rsidP="00937653">
      <w:pPr>
        <w:autoSpaceDE w:val="0"/>
        <w:autoSpaceDN w:val="0"/>
        <w:adjustRightInd w:val="0"/>
        <w:jc w:val="both"/>
      </w:pPr>
      <w:r w:rsidRPr="00226875">
        <w:rPr>
          <w:bCs/>
        </w:rPr>
        <w:t xml:space="preserve">              - финансовой </w:t>
      </w:r>
      <w:r w:rsidR="00545BE1" w:rsidRPr="00226875">
        <w:rPr>
          <w:bCs/>
        </w:rPr>
        <w:t>поддержки субъект</w:t>
      </w:r>
      <w:r w:rsidR="00914AC2" w:rsidRPr="00226875">
        <w:rPr>
          <w:bCs/>
        </w:rPr>
        <w:t>ов</w:t>
      </w:r>
      <w:r w:rsidR="00545BE1" w:rsidRPr="00226875">
        <w:rPr>
          <w:bCs/>
        </w:rPr>
        <w:t xml:space="preserve"> малого и среднего предпринимательства</w:t>
      </w:r>
      <w:r w:rsidRPr="00226875">
        <w:t xml:space="preserve"> </w:t>
      </w:r>
      <w:r w:rsidR="00914AC2" w:rsidRPr="00226875">
        <w:t xml:space="preserve">в рамках </w:t>
      </w:r>
      <w:r w:rsidR="00881991" w:rsidRPr="00226875">
        <w:t xml:space="preserve">реализации </w:t>
      </w:r>
      <w:r w:rsidR="00914AC2" w:rsidRPr="00226875">
        <w:t>подпрограммы «</w:t>
      </w:r>
      <w:r w:rsidR="00914AC2" w:rsidRPr="00226875">
        <w:rPr>
          <w:bCs/>
        </w:rPr>
        <w:t>Развитие малого и среднего предпринимательства в муниципальном образовании «Городской округ Ногликский» на 2015-2020 годы</w:t>
      </w:r>
      <w:r w:rsidR="00914AC2" w:rsidRPr="00226875">
        <w:t xml:space="preserve">» </w:t>
      </w:r>
      <w:r w:rsidRPr="00226875">
        <w:t>на:</w:t>
      </w:r>
    </w:p>
    <w:p w:rsidR="00F7401D" w:rsidRPr="00B87B82" w:rsidRDefault="00F7401D" w:rsidP="00F7401D">
      <w:pPr>
        <w:widowControl w:val="0"/>
        <w:autoSpaceDE w:val="0"/>
        <w:autoSpaceDN w:val="0"/>
        <w:adjustRightInd w:val="0"/>
        <w:ind w:firstLine="540"/>
        <w:jc w:val="both"/>
      </w:pPr>
      <w:r w:rsidRPr="00B87B82">
        <w:t>-  возмещение затрат на уплату процентов по кредитам, полученным в российских кредитных организациях;</w:t>
      </w:r>
    </w:p>
    <w:p w:rsidR="00F7401D" w:rsidRPr="00B87B82" w:rsidRDefault="00F7401D" w:rsidP="00F7401D">
      <w:pPr>
        <w:widowControl w:val="0"/>
        <w:autoSpaceDE w:val="0"/>
        <w:autoSpaceDN w:val="0"/>
        <w:adjustRightInd w:val="0"/>
        <w:ind w:firstLine="540"/>
        <w:jc w:val="both"/>
      </w:pPr>
      <w:r w:rsidRPr="00B87B82">
        <w:t>-  возмещение затрат на оплату образовательных услуг по переподготовке и повышению квалификации сотрудников, а также повышению предпринимательской грамотности и компетентности руководителей субъектов малого и среднего предпринимательства;</w:t>
      </w:r>
    </w:p>
    <w:p w:rsidR="00F7401D" w:rsidRPr="00B87B82" w:rsidRDefault="00F7401D" w:rsidP="00F7401D">
      <w:pPr>
        <w:widowControl w:val="0"/>
        <w:autoSpaceDE w:val="0"/>
        <w:autoSpaceDN w:val="0"/>
        <w:adjustRightInd w:val="0"/>
        <w:ind w:firstLine="540"/>
        <w:jc w:val="both"/>
      </w:pPr>
      <w:r w:rsidRPr="00B87B82">
        <w:t>-  возмещение затрат начинающим субъектам малого предпринимательства на открытие собственного дела;</w:t>
      </w:r>
    </w:p>
    <w:p w:rsidR="00F7401D" w:rsidRPr="00B87B82" w:rsidRDefault="00F7401D" w:rsidP="00F7401D">
      <w:pPr>
        <w:widowControl w:val="0"/>
        <w:autoSpaceDE w:val="0"/>
        <w:autoSpaceDN w:val="0"/>
        <w:adjustRightInd w:val="0"/>
        <w:ind w:firstLine="540"/>
        <w:jc w:val="both"/>
      </w:pPr>
      <w:r w:rsidRPr="00B87B82">
        <w:t>-  возмещение затрат субъектам малого и среднего предпринимательства из числа молодежи, открывшим собственное дело;</w:t>
      </w:r>
    </w:p>
    <w:p w:rsidR="00F7401D" w:rsidRPr="00B87B82" w:rsidRDefault="00F7401D" w:rsidP="00F7401D">
      <w:pPr>
        <w:widowControl w:val="0"/>
        <w:autoSpaceDE w:val="0"/>
        <w:autoSpaceDN w:val="0"/>
        <w:adjustRightInd w:val="0"/>
        <w:ind w:firstLine="540"/>
        <w:jc w:val="both"/>
      </w:pPr>
      <w:r w:rsidRPr="00B87B82">
        <w:t>- возмещение затрат на проведение специальной оценки условий труда субъектов малого и среднего предпринимательства;</w:t>
      </w:r>
    </w:p>
    <w:p w:rsidR="00F7401D" w:rsidRPr="00B87B82" w:rsidRDefault="00F7401D" w:rsidP="00F7401D">
      <w:pPr>
        <w:widowControl w:val="0"/>
        <w:autoSpaceDE w:val="0"/>
        <w:autoSpaceDN w:val="0"/>
        <w:adjustRightInd w:val="0"/>
        <w:ind w:firstLine="540"/>
        <w:jc w:val="both"/>
      </w:pPr>
      <w:r w:rsidRPr="00B87B82">
        <w:t>-  реализацию программ повышения энергоэффективности;</w:t>
      </w:r>
    </w:p>
    <w:p w:rsidR="00F7401D" w:rsidRPr="00B87B82" w:rsidRDefault="00F7401D" w:rsidP="00F7401D">
      <w:pPr>
        <w:widowControl w:val="0"/>
        <w:autoSpaceDE w:val="0"/>
        <w:autoSpaceDN w:val="0"/>
        <w:adjustRightInd w:val="0"/>
        <w:ind w:firstLine="540"/>
        <w:jc w:val="both"/>
      </w:pPr>
      <w:r w:rsidRPr="00B87B82">
        <w:t>-  возмещение затрат, связанных с приобретением оборудования;</w:t>
      </w:r>
    </w:p>
    <w:p w:rsidR="00F7401D" w:rsidRPr="00F7401D" w:rsidRDefault="00F7401D" w:rsidP="00F7401D">
      <w:pPr>
        <w:widowControl w:val="0"/>
        <w:autoSpaceDE w:val="0"/>
        <w:autoSpaceDN w:val="0"/>
        <w:adjustRightInd w:val="0"/>
        <w:ind w:firstLine="540"/>
        <w:jc w:val="both"/>
      </w:pPr>
      <w:r w:rsidRPr="00B87B82">
        <w:t>- возмещение затрат, связанных с осуществлением деятельности социально ориентированных объектов розничной торговли продовольственными товарами (социальный магазин), лекарственными средствами (социальная аптека) и объектов бытового обслуживания населения (социальная парикмахерская, социальная баня).</w:t>
      </w:r>
    </w:p>
    <w:p w:rsidR="006068AE" w:rsidRPr="00226875" w:rsidRDefault="006068AE" w:rsidP="00881991">
      <w:pPr>
        <w:shd w:val="clear" w:color="auto" w:fill="FFFFFF"/>
        <w:tabs>
          <w:tab w:val="left" w:pos="851"/>
        </w:tabs>
        <w:ind w:firstLine="851"/>
        <w:jc w:val="both"/>
        <w:rPr>
          <w:bCs/>
        </w:rPr>
      </w:pPr>
      <w:r w:rsidRPr="00226875">
        <w:t xml:space="preserve">- </w:t>
      </w:r>
      <w:r w:rsidR="002232ED" w:rsidRPr="00226875">
        <w:t>возмещение затрат, связанных с доставкой   поставляемых  в  централизованном  порядке для  ЛПХ  комбикормов</w:t>
      </w:r>
      <w:r w:rsidR="00881991" w:rsidRPr="00226875">
        <w:t xml:space="preserve"> в рамках реализации подпрограммы «Развитие сельского хозяйства и регулирование рынков сельскохозяйственной продукции, сырья и продовольствия муниципального образования  «Городской округ Ногликский» на 2015-2020 годы»;        </w:t>
      </w:r>
    </w:p>
    <w:p w:rsidR="00AB6A2B" w:rsidRDefault="00176F06" w:rsidP="00AB6A2B">
      <w:pPr>
        <w:pStyle w:val="21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  <w:rPr>
          <w:color w:val="000000"/>
        </w:rPr>
      </w:pPr>
      <w:r w:rsidRPr="00226875">
        <w:t>б</w:t>
      </w:r>
      <w:r w:rsidR="00AB6A2B" w:rsidRPr="00226875">
        <w:t>) в связи с осуществлением перевозок пассажиров автомобильным транспортом</w:t>
      </w:r>
      <w:r w:rsidR="00444BAE">
        <w:rPr>
          <w:color w:val="000000"/>
        </w:rPr>
        <w:t xml:space="preserve"> общего пользования.</w:t>
      </w:r>
    </w:p>
    <w:p w:rsidR="00464846" w:rsidRPr="00226875" w:rsidRDefault="00464846" w:rsidP="00464846">
      <w:pPr>
        <w:pStyle w:val="21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  <w:rPr>
          <w:color w:val="000000"/>
        </w:rPr>
      </w:pPr>
      <w:r w:rsidRPr="00226875">
        <w:rPr>
          <w:color w:val="000000"/>
        </w:rPr>
        <w:t>Порядок предоставления субсидий, предусмотренных настоящим пунктом, и их возврата (в случае нарушения условий предоставления) устанавливается правовыми актами администрации муниципального образования  «Городской округ Ногликский».</w:t>
      </w:r>
    </w:p>
    <w:p w:rsidR="009B2654" w:rsidRPr="00226875" w:rsidRDefault="009B2654" w:rsidP="009B2654">
      <w:pPr>
        <w:shd w:val="clear" w:color="auto" w:fill="FFFFFF"/>
        <w:tabs>
          <w:tab w:val="num" w:pos="0"/>
        </w:tabs>
        <w:ind w:right="-1" w:firstLine="851"/>
        <w:contextualSpacing/>
        <w:jc w:val="both"/>
        <w:rPr>
          <w:color w:val="000000"/>
        </w:rPr>
      </w:pPr>
      <w:r w:rsidRPr="00226875">
        <w:rPr>
          <w:color w:val="000000"/>
        </w:rPr>
        <w:t>1</w:t>
      </w:r>
      <w:r w:rsidR="00D22F86">
        <w:rPr>
          <w:color w:val="000000"/>
        </w:rPr>
        <w:t>3</w:t>
      </w:r>
      <w:r w:rsidR="00213B2C" w:rsidRPr="00226875">
        <w:rPr>
          <w:color w:val="000000"/>
        </w:rPr>
        <w:t xml:space="preserve">. Установить, что </w:t>
      </w:r>
      <w:r w:rsidRPr="00226875">
        <w:rPr>
          <w:color w:val="000000"/>
        </w:rPr>
        <w:t>в соответствии с пунктом 1 стать</w:t>
      </w:r>
      <w:r w:rsidR="000D3467" w:rsidRPr="00226875">
        <w:rPr>
          <w:color w:val="000000"/>
        </w:rPr>
        <w:t>и</w:t>
      </w:r>
      <w:r w:rsidRPr="00226875">
        <w:rPr>
          <w:color w:val="000000"/>
        </w:rPr>
        <w:t xml:space="preserve"> 78 Бюджетного кодекса Российской Федерации в 201</w:t>
      </w:r>
      <w:r w:rsidR="00444743" w:rsidRPr="00226875">
        <w:rPr>
          <w:color w:val="000000"/>
        </w:rPr>
        <w:t>6</w:t>
      </w:r>
      <w:r w:rsidRPr="00226875">
        <w:rPr>
          <w:color w:val="000000"/>
        </w:rPr>
        <w:t xml:space="preserve"> году из местного </w:t>
      </w:r>
      <w:r w:rsidR="00C5184C" w:rsidRPr="00226875">
        <w:rPr>
          <w:color w:val="000000"/>
        </w:rPr>
        <w:t xml:space="preserve">бюджета </w:t>
      </w:r>
      <w:r w:rsidRPr="00226875">
        <w:rPr>
          <w:color w:val="000000"/>
        </w:rPr>
        <w:t xml:space="preserve">предоставляются субсидии </w:t>
      </w:r>
      <w:r w:rsidRPr="00226875">
        <w:t>бюджетным и автономным учреждениям на финансовое обеспечение выполнения ими муниципального задания, рассчитанные с учетом нормативных затрат на оказание ими муниципальных услуг физическим и (или) юридическим лицам и нормативных затрат на содержание муниципального имущества</w:t>
      </w:r>
      <w:r w:rsidR="000D3467" w:rsidRPr="00226875">
        <w:t>, и на иные цели.</w:t>
      </w:r>
    </w:p>
    <w:p w:rsidR="009B2654" w:rsidRPr="00226875" w:rsidRDefault="009B2654" w:rsidP="009B2654">
      <w:pPr>
        <w:pStyle w:val="21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  <w:rPr>
          <w:color w:val="000000"/>
        </w:rPr>
      </w:pPr>
      <w:r w:rsidRPr="00226875">
        <w:rPr>
          <w:color w:val="000000"/>
        </w:rPr>
        <w:t>Порядок предоставления субсидий</w:t>
      </w:r>
      <w:r w:rsidR="000D3467" w:rsidRPr="00226875">
        <w:rPr>
          <w:color w:val="000000"/>
        </w:rPr>
        <w:t xml:space="preserve"> </w:t>
      </w:r>
      <w:r w:rsidR="000D3467" w:rsidRPr="00226875">
        <w:t>бюджетным и автономным учреждениям на финансовое обеспечение выполнения ими муниципального задания</w:t>
      </w:r>
      <w:r w:rsidR="000D3467" w:rsidRPr="00226875">
        <w:rPr>
          <w:color w:val="000000"/>
        </w:rPr>
        <w:t xml:space="preserve"> </w:t>
      </w:r>
      <w:r w:rsidRPr="00226875">
        <w:rPr>
          <w:color w:val="000000"/>
        </w:rPr>
        <w:t>устанавливается правовыми актами администрации муниципального образования  «Городской округ Ногликский».</w:t>
      </w:r>
    </w:p>
    <w:p w:rsidR="000D3467" w:rsidRPr="00226875" w:rsidRDefault="000D3467" w:rsidP="000D3467">
      <w:pPr>
        <w:pStyle w:val="21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  <w:rPr>
          <w:color w:val="000000"/>
        </w:rPr>
      </w:pPr>
      <w:r w:rsidRPr="00226875">
        <w:rPr>
          <w:color w:val="000000"/>
        </w:rPr>
        <w:t xml:space="preserve">Порядок определения объема и условия предоставления субсидий </w:t>
      </w:r>
      <w:r w:rsidRPr="00226875">
        <w:t xml:space="preserve">бюджетным и автономным учреждениям </w:t>
      </w:r>
      <w:r w:rsidRPr="00226875">
        <w:rPr>
          <w:color w:val="000000"/>
        </w:rPr>
        <w:t>на иные цели устанавливается администрацией муниципального образования  «Городской округ Ногликский».</w:t>
      </w:r>
    </w:p>
    <w:p w:rsidR="004E2B10" w:rsidRPr="00226875" w:rsidRDefault="00E04A0C" w:rsidP="00E04A0C">
      <w:pPr>
        <w:pStyle w:val="21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  <w:rPr>
          <w:color w:val="000000"/>
        </w:rPr>
      </w:pPr>
      <w:r w:rsidRPr="00226875">
        <w:rPr>
          <w:color w:val="000000"/>
        </w:rPr>
        <w:t>1</w:t>
      </w:r>
      <w:r w:rsidR="00D22F86">
        <w:rPr>
          <w:color w:val="000000"/>
        </w:rPr>
        <w:t>4</w:t>
      </w:r>
      <w:r w:rsidRPr="00226875">
        <w:rPr>
          <w:color w:val="000000"/>
        </w:rPr>
        <w:t>.</w:t>
      </w:r>
      <w:r w:rsidRPr="00226875">
        <w:t xml:space="preserve"> </w:t>
      </w:r>
      <w:r w:rsidRPr="00226875">
        <w:rPr>
          <w:color w:val="000000"/>
        </w:rPr>
        <w:t xml:space="preserve">Установить, </w:t>
      </w:r>
      <w:r w:rsidR="000D3467" w:rsidRPr="00226875">
        <w:rPr>
          <w:color w:val="000000"/>
        </w:rPr>
        <w:t>что в соответствии с пунктом 2 статьи 78</w:t>
      </w:r>
      <w:r w:rsidR="00444BAE">
        <w:rPr>
          <w:color w:val="000000"/>
        </w:rPr>
        <w:t>.1</w:t>
      </w:r>
      <w:r w:rsidR="000D3467" w:rsidRPr="00226875">
        <w:rPr>
          <w:color w:val="000000"/>
        </w:rPr>
        <w:t xml:space="preserve"> Бюджетного кодекса Российской Федерации в 201</w:t>
      </w:r>
      <w:r w:rsidR="00444743" w:rsidRPr="00226875">
        <w:rPr>
          <w:color w:val="000000"/>
        </w:rPr>
        <w:t>6</w:t>
      </w:r>
      <w:r w:rsidR="000D3467" w:rsidRPr="00226875">
        <w:rPr>
          <w:color w:val="000000"/>
        </w:rPr>
        <w:t xml:space="preserve"> году </w:t>
      </w:r>
      <w:r w:rsidR="004E2B10" w:rsidRPr="00226875">
        <w:rPr>
          <w:color w:val="000000"/>
        </w:rPr>
        <w:t xml:space="preserve">из местного бюджета предоставляются субсидии </w:t>
      </w:r>
      <w:r w:rsidRPr="00226875">
        <w:rPr>
          <w:color w:val="000000"/>
        </w:rPr>
        <w:t xml:space="preserve">некоммерческим организациям, не являющимся государственными (муниципальными) учреждениями, </w:t>
      </w:r>
      <w:r w:rsidR="004E2B10" w:rsidRPr="00226875">
        <w:rPr>
          <w:color w:val="000000"/>
        </w:rPr>
        <w:t>осуществляющим свою деятельность на территории муниципального образования «Городской округ Ногликский», в случаях:</w:t>
      </w:r>
    </w:p>
    <w:p w:rsidR="00E04A0C" w:rsidRDefault="00253BAE" w:rsidP="00E04A0C">
      <w:pPr>
        <w:pStyle w:val="21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  <w:rPr>
          <w:color w:val="000000"/>
        </w:rPr>
      </w:pPr>
      <w:r>
        <w:rPr>
          <w:color w:val="000000"/>
        </w:rPr>
        <w:t xml:space="preserve">- </w:t>
      </w:r>
      <w:r w:rsidR="0031329A" w:rsidRPr="00226875">
        <w:rPr>
          <w:color w:val="000000"/>
        </w:rPr>
        <w:t>н</w:t>
      </w:r>
      <w:r w:rsidR="00E04A0C" w:rsidRPr="00226875">
        <w:rPr>
          <w:color w:val="000000"/>
        </w:rPr>
        <w:t xml:space="preserve">а возмещение затрат, связанных с развитием игровых видов спорта в </w:t>
      </w:r>
      <w:r w:rsidR="00E04A0C" w:rsidRPr="00226875">
        <w:rPr>
          <w:color w:val="000000"/>
        </w:rPr>
        <w:lastRenderedPageBreak/>
        <w:t>муниципальном образован</w:t>
      </w:r>
      <w:r>
        <w:rPr>
          <w:color w:val="000000"/>
        </w:rPr>
        <w:t>ии «Городской округ Ногликский»</w:t>
      </w:r>
      <w:r w:rsidRPr="00253BAE">
        <w:rPr>
          <w:color w:val="000000"/>
        </w:rPr>
        <w:t>;</w:t>
      </w:r>
    </w:p>
    <w:p w:rsidR="00253BAE" w:rsidRPr="00253BAE" w:rsidRDefault="00253BAE" w:rsidP="00E04A0C">
      <w:pPr>
        <w:pStyle w:val="21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  <w:rPr>
          <w:color w:val="000000"/>
        </w:rPr>
      </w:pPr>
      <w:r w:rsidRPr="00253BAE">
        <w:rPr>
          <w:color w:val="000000"/>
        </w:rPr>
        <w:t xml:space="preserve">- </w:t>
      </w:r>
      <w:r w:rsidRPr="00253BAE">
        <w:t>субсиди</w:t>
      </w:r>
      <w:r w:rsidR="004C3775">
        <w:t>и</w:t>
      </w:r>
      <w:r w:rsidRPr="00253BAE">
        <w:t xml:space="preserve"> (грант</w:t>
      </w:r>
      <w:r w:rsidR="004C3775">
        <w:t>ы</w:t>
      </w:r>
      <w:r w:rsidRPr="00253BAE">
        <w:t xml:space="preserve">) общественным организациям, территориальным общественным самоуправлениям для осуществления социально-значимых программ, мероприятий и общественно-значимых инициатив в </w:t>
      </w:r>
      <w:r w:rsidR="004C3775">
        <w:t>муниципальном образовании</w:t>
      </w:r>
      <w:r w:rsidRPr="00253BAE">
        <w:t xml:space="preserve"> «Городской округ Ногликский»</w:t>
      </w:r>
      <w:r>
        <w:t>.</w:t>
      </w:r>
    </w:p>
    <w:p w:rsidR="004E2B10" w:rsidRPr="00226875" w:rsidRDefault="004E2B10" w:rsidP="004E2B10">
      <w:pPr>
        <w:pStyle w:val="21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  <w:rPr>
          <w:color w:val="000000"/>
        </w:rPr>
      </w:pPr>
      <w:r w:rsidRPr="00226875">
        <w:t xml:space="preserve">Порядок определения объема и предоставления субсидий, </w:t>
      </w:r>
      <w:r w:rsidRPr="00226875">
        <w:rPr>
          <w:color w:val="000000"/>
        </w:rPr>
        <w:t>предусмотренных настоящим пунктом, устанавливается правовыми актами администрации муниципального образования  «Городской округ Ногликский».</w:t>
      </w:r>
    </w:p>
    <w:p w:rsidR="00213B2C" w:rsidRPr="00226875" w:rsidRDefault="00213B2C" w:rsidP="00213B2C">
      <w:pPr>
        <w:pStyle w:val="ConsNormal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26875">
        <w:rPr>
          <w:rFonts w:ascii="Times New Roman" w:hAnsi="Times New Roman"/>
          <w:color w:val="000000"/>
          <w:sz w:val="24"/>
          <w:szCs w:val="24"/>
        </w:rPr>
        <w:t>1</w:t>
      </w:r>
      <w:r w:rsidR="00D22F86">
        <w:rPr>
          <w:rFonts w:ascii="Times New Roman" w:hAnsi="Times New Roman"/>
          <w:color w:val="000000"/>
          <w:sz w:val="24"/>
          <w:szCs w:val="24"/>
        </w:rPr>
        <w:t>5</w:t>
      </w:r>
      <w:r w:rsidRPr="00226875">
        <w:rPr>
          <w:rFonts w:ascii="Times New Roman" w:hAnsi="Times New Roman"/>
          <w:color w:val="000000"/>
          <w:sz w:val="24"/>
          <w:szCs w:val="24"/>
        </w:rPr>
        <w:t xml:space="preserve">. Установить, что задолженность юридических лиц по денежным обязательствам перед местным бюджетом подлежит списанию с учета </w:t>
      </w:r>
      <w:r w:rsidR="001C1EEF" w:rsidRPr="00226875">
        <w:rPr>
          <w:rFonts w:ascii="Times New Roman" w:hAnsi="Times New Roman"/>
          <w:color w:val="000000"/>
          <w:sz w:val="24"/>
          <w:szCs w:val="24"/>
        </w:rPr>
        <w:t xml:space="preserve">финансовым управлением </w:t>
      </w:r>
      <w:r w:rsidR="001C1EEF" w:rsidRPr="00226875">
        <w:rPr>
          <w:rFonts w:ascii="Times New Roman" w:hAnsi="Times New Roman"/>
          <w:sz w:val="24"/>
          <w:szCs w:val="24"/>
        </w:rPr>
        <w:t xml:space="preserve">муниципального образования «Городской округ Ногликский» </w:t>
      </w:r>
      <w:r w:rsidRPr="00226875">
        <w:rPr>
          <w:rFonts w:ascii="Times New Roman" w:hAnsi="Times New Roman"/>
          <w:color w:val="000000"/>
          <w:sz w:val="24"/>
          <w:szCs w:val="24"/>
        </w:rPr>
        <w:t>в случае ликвидации должников в установленном законом порядке (кроме случаев, когда законом или иными правовыми актами исполнение обязательства ликвидированного должника возложено на другое лицо).</w:t>
      </w:r>
    </w:p>
    <w:p w:rsidR="00213B2C" w:rsidRPr="00226875" w:rsidRDefault="00C407D6" w:rsidP="00444743">
      <w:pPr>
        <w:pStyle w:val="a9"/>
        <w:ind w:firstLine="851"/>
        <w:contextualSpacing/>
        <w:jc w:val="both"/>
        <w:rPr>
          <w:color w:val="000000"/>
          <w:sz w:val="24"/>
          <w:szCs w:val="24"/>
        </w:rPr>
      </w:pPr>
      <w:r w:rsidRPr="00226875">
        <w:rPr>
          <w:color w:val="000000"/>
          <w:sz w:val="24"/>
          <w:szCs w:val="24"/>
        </w:rPr>
        <w:t>1</w:t>
      </w:r>
      <w:r w:rsidR="00D22F86">
        <w:rPr>
          <w:color w:val="000000"/>
          <w:sz w:val="24"/>
          <w:szCs w:val="24"/>
        </w:rPr>
        <w:t>6</w:t>
      </w:r>
      <w:r w:rsidR="00213B2C" w:rsidRPr="00226875">
        <w:rPr>
          <w:color w:val="000000"/>
          <w:sz w:val="24"/>
          <w:szCs w:val="24"/>
        </w:rPr>
        <w:t xml:space="preserve">. </w:t>
      </w:r>
      <w:r w:rsidR="001C1EEF" w:rsidRPr="00226875">
        <w:rPr>
          <w:color w:val="000000"/>
          <w:sz w:val="24"/>
          <w:szCs w:val="24"/>
        </w:rPr>
        <w:t>Утвердить</w:t>
      </w:r>
      <w:r w:rsidR="009B6C20" w:rsidRPr="00226875">
        <w:rPr>
          <w:color w:val="000000"/>
          <w:sz w:val="24"/>
          <w:szCs w:val="24"/>
        </w:rPr>
        <w:t xml:space="preserve"> </w:t>
      </w:r>
      <w:r w:rsidR="00213B2C" w:rsidRPr="00226875">
        <w:rPr>
          <w:color w:val="000000"/>
          <w:sz w:val="24"/>
          <w:szCs w:val="24"/>
        </w:rPr>
        <w:t>верхний предел муниципального внутреннего долга муниципального образования «Городской округ Ногликский»</w:t>
      </w:r>
      <w:r w:rsidR="00444743" w:rsidRPr="00226875">
        <w:rPr>
          <w:color w:val="000000"/>
          <w:sz w:val="24"/>
          <w:szCs w:val="24"/>
        </w:rPr>
        <w:t xml:space="preserve"> </w:t>
      </w:r>
      <w:r w:rsidR="00213B2C" w:rsidRPr="00226875">
        <w:rPr>
          <w:sz w:val="24"/>
          <w:szCs w:val="24"/>
        </w:rPr>
        <w:t>на 1 января 201</w:t>
      </w:r>
      <w:r w:rsidR="00444743" w:rsidRPr="00226875">
        <w:rPr>
          <w:sz w:val="24"/>
          <w:szCs w:val="24"/>
        </w:rPr>
        <w:t>7</w:t>
      </w:r>
      <w:r w:rsidR="00213B2C" w:rsidRPr="00226875">
        <w:rPr>
          <w:sz w:val="24"/>
          <w:szCs w:val="24"/>
        </w:rPr>
        <w:t xml:space="preserve"> года в сумме </w:t>
      </w:r>
      <w:r w:rsidR="001F6CA5" w:rsidRPr="00226875">
        <w:rPr>
          <w:sz w:val="24"/>
          <w:szCs w:val="24"/>
        </w:rPr>
        <w:t>54394,7</w:t>
      </w:r>
      <w:r w:rsidR="00213B2C" w:rsidRPr="00226875">
        <w:rPr>
          <w:sz w:val="24"/>
          <w:szCs w:val="24"/>
        </w:rPr>
        <w:t xml:space="preserve"> тыс. рублей, в том числе верхний предел долга по муниципальным гарантиям на 1 января 201</w:t>
      </w:r>
      <w:r w:rsidR="00444743" w:rsidRPr="00226875">
        <w:rPr>
          <w:sz w:val="24"/>
          <w:szCs w:val="24"/>
        </w:rPr>
        <w:t>7</w:t>
      </w:r>
      <w:r w:rsidR="00213B2C" w:rsidRPr="00226875">
        <w:rPr>
          <w:sz w:val="24"/>
          <w:szCs w:val="24"/>
        </w:rPr>
        <w:t xml:space="preserve"> года в сумме 0</w:t>
      </w:r>
      <w:r w:rsidR="00CF4E99" w:rsidRPr="00226875">
        <w:rPr>
          <w:sz w:val="24"/>
          <w:szCs w:val="24"/>
        </w:rPr>
        <w:t>,0</w:t>
      </w:r>
      <w:r w:rsidR="00213B2C" w:rsidRPr="00226875">
        <w:rPr>
          <w:sz w:val="24"/>
          <w:szCs w:val="24"/>
        </w:rPr>
        <w:t xml:space="preserve"> тыс. рублей</w:t>
      </w:r>
      <w:r w:rsidR="00444743" w:rsidRPr="00226875">
        <w:rPr>
          <w:sz w:val="24"/>
          <w:szCs w:val="24"/>
        </w:rPr>
        <w:t>.</w:t>
      </w:r>
    </w:p>
    <w:p w:rsidR="00CF4E99" w:rsidRPr="00226875" w:rsidRDefault="00D22F86" w:rsidP="00444743">
      <w:pPr>
        <w:pStyle w:val="a9"/>
        <w:ind w:firstLine="85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17</w:t>
      </w:r>
      <w:r w:rsidR="00CF4E99" w:rsidRPr="00226875">
        <w:rPr>
          <w:sz w:val="24"/>
          <w:szCs w:val="24"/>
        </w:rPr>
        <w:t xml:space="preserve">. </w:t>
      </w:r>
      <w:r w:rsidR="001C1EEF" w:rsidRPr="00226875">
        <w:rPr>
          <w:sz w:val="24"/>
          <w:szCs w:val="24"/>
        </w:rPr>
        <w:t>Утвердить</w:t>
      </w:r>
      <w:r w:rsidR="00CF4E99" w:rsidRPr="00226875">
        <w:rPr>
          <w:sz w:val="24"/>
          <w:szCs w:val="24"/>
        </w:rPr>
        <w:t xml:space="preserve"> предельный объем муниципального внутреннего долга муниципального образован</w:t>
      </w:r>
      <w:r w:rsidR="00444743" w:rsidRPr="00226875">
        <w:rPr>
          <w:sz w:val="24"/>
          <w:szCs w:val="24"/>
        </w:rPr>
        <w:t xml:space="preserve">ия «Городской округ Ногликский» </w:t>
      </w:r>
      <w:r w:rsidR="00DA5893" w:rsidRPr="00226875">
        <w:rPr>
          <w:sz w:val="24"/>
          <w:szCs w:val="24"/>
        </w:rPr>
        <w:t>на</w:t>
      </w:r>
      <w:r w:rsidR="00CF4E99" w:rsidRPr="00226875">
        <w:rPr>
          <w:sz w:val="24"/>
          <w:szCs w:val="24"/>
        </w:rPr>
        <w:t xml:space="preserve"> 201</w:t>
      </w:r>
      <w:r w:rsidR="00444743" w:rsidRPr="00226875">
        <w:rPr>
          <w:sz w:val="24"/>
          <w:szCs w:val="24"/>
        </w:rPr>
        <w:t>6</w:t>
      </w:r>
      <w:r w:rsidR="00107F29" w:rsidRPr="00226875">
        <w:rPr>
          <w:sz w:val="24"/>
          <w:szCs w:val="24"/>
        </w:rPr>
        <w:t xml:space="preserve"> год </w:t>
      </w:r>
      <w:r w:rsidR="00CF4E99" w:rsidRPr="00226875">
        <w:rPr>
          <w:sz w:val="24"/>
          <w:szCs w:val="24"/>
        </w:rPr>
        <w:t xml:space="preserve">в сумме </w:t>
      </w:r>
      <w:r w:rsidR="001F6CA5" w:rsidRPr="00226875">
        <w:rPr>
          <w:sz w:val="24"/>
          <w:szCs w:val="24"/>
        </w:rPr>
        <w:t>106394,7</w:t>
      </w:r>
      <w:r w:rsidR="00444743" w:rsidRPr="00226875">
        <w:rPr>
          <w:sz w:val="24"/>
          <w:szCs w:val="24"/>
        </w:rPr>
        <w:t xml:space="preserve"> тыс. рублей.</w:t>
      </w:r>
    </w:p>
    <w:p w:rsidR="00107F29" w:rsidRPr="00226875" w:rsidRDefault="00D22F86" w:rsidP="00444743">
      <w:pPr>
        <w:pStyle w:val="a9"/>
        <w:ind w:firstLine="851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18</w:t>
      </w:r>
      <w:r w:rsidR="00213B2C" w:rsidRPr="00226875">
        <w:rPr>
          <w:color w:val="000000"/>
          <w:sz w:val="24"/>
          <w:szCs w:val="24"/>
        </w:rPr>
        <w:t>. У</w:t>
      </w:r>
      <w:r w:rsidR="009B6C20" w:rsidRPr="00226875">
        <w:rPr>
          <w:color w:val="000000"/>
          <w:sz w:val="24"/>
          <w:szCs w:val="24"/>
        </w:rPr>
        <w:t>тверд</w:t>
      </w:r>
      <w:r w:rsidR="00213B2C" w:rsidRPr="00226875">
        <w:rPr>
          <w:color w:val="000000"/>
          <w:sz w:val="24"/>
          <w:szCs w:val="24"/>
        </w:rPr>
        <w:t>ить предельный объем расходов на обслуживание муниципального долга муниципального образования «Городской округ Ногликский»</w:t>
      </w:r>
      <w:r w:rsidR="00444743" w:rsidRPr="00226875">
        <w:rPr>
          <w:color w:val="000000"/>
          <w:sz w:val="24"/>
          <w:szCs w:val="24"/>
        </w:rPr>
        <w:t xml:space="preserve"> </w:t>
      </w:r>
      <w:r w:rsidR="00213B2C" w:rsidRPr="00226875">
        <w:rPr>
          <w:color w:val="000000"/>
          <w:sz w:val="24"/>
          <w:szCs w:val="24"/>
        </w:rPr>
        <w:t>на 201</w:t>
      </w:r>
      <w:r w:rsidR="00444743" w:rsidRPr="00226875">
        <w:rPr>
          <w:color w:val="000000"/>
          <w:sz w:val="24"/>
          <w:szCs w:val="24"/>
        </w:rPr>
        <w:t>6</w:t>
      </w:r>
      <w:r w:rsidR="00213B2C" w:rsidRPr="00226875">
        <w:rPr>
          <w:color w:val="000000"/>
          <w:sz w:val="24"/>
          <w:szCs w:val="24"/>
        </w:rPr>
        <w:t xml:space="preserve"> год в сумме </w:t>
      </w:r>
      <w:r w:rsidR="00176F06" w:rsidRPr="00226875">
        <w:rPr>
          <w:sz w:val="24"/>
          <w:szCs w:val="24"/>
        </w:rPr>
        <w:t>1</w:t>
      </w:r>
      <w:r w:rsidR="00A46B09" w:rsidRPr="00226875">
        <w:rPr>
          <w:sz w:val="24"/>
          <w:szCs w:val="24"/>
        </w:rPr>
        <w:t>010,0</w:t>
      </w:r>
      <w:r w:rsidR="00444743" w:rsidRPr="00226875">
        <w:rPr>
          <w:sz w:val="24"/>
          <w:szCs w:val="24"/>
        </w:rPr>
        <w:t xml:space="preserve"> тыс. рублей.</w:t>
      </w:r>
    </w:p>
    <w:p w:rsidR="009B6C20" w:rsidRPr="00226875" w:rsidRDefault="00D22F86" w:rsidP="00444743">
      <w:pPr>
        <w:pStyle w:val="ConsNormal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19</w:t>
      </w:r>
      <w:r w:rsidR="00213B2C" w:rsidRPr="00226875">
        <w:rPr>
          <w:rFonts w:ascii="Times New Roman" w:hAnsi="Times New Roman"/>
          <w:color w:val="000000"/>
          <w:sz w:val="24"/>
          <w:szCs w:val="24"/>
        </w:rPr>
        <w:t>. Утвердить Программу муниципальных внутренних заимствований муниципального образования «Городской округ Ногликский»</w:t>
      </w:r>
      <w:r w:rsidR="00444743" w:rsidRPr="0022687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13B2C" w:rsidRPr="00226875">
        <w:rPr>
          <w:rFonts w:ascii="Times New Roman" w:hAnsi="Times New Roman"/>
          <w:color w:val="000000"/>
          <w:sz w:val="24"/>
          <w:szCs w:val="24"/>
        </w:rPr>
        <w:t>на 201</w:t>
      </w:r>
      <w:r w:rsidR="00444743" w:rsidRPr="00226875">
        <w:rPr>
          <w:rFonts w:ascii="Times New Roman" w:hAnsi="Times New Roman"/>
          <w:color w:val="000000"/>
          <w:sz w:val="24"/>
          <w:szCs w:val="24"/>
        </w:rPr>
        <w:t>6</w:t>
      </w:r>
      <w:r w:rsidR="00213B2C" w:rsidRPr="00226875">
        <w:rPr>
          <w:rFonts w:ascii="Times New Roman" w:hAnsi="Times New Roman"/>
          <w:color w:val="000000"/>
          <w:sz w:val="24"/>
          <w:szCs w:val="24"/>
        </w:rPr>
        <w:t xml:space="preserve"> год  согласно </w:t>
      </w:r>
      <w:r w:rsidR="00213B2C" w:rsidRPr="00226875">
        <w:rPr>
          <w:rFonts w:ascii="Times New Roman" w:hAnsi="Times New Roman"/>
          <w:color w:val="2812AE"/>
          <w:sz w:val="24"/>
          <w:szCs w:val="24"/>
        </w:rPr>
        <w:t xml:space="preserve">приложению </w:t>
      </w:r>
      <w:r w:rsidR="00444743" w:rsidRPr="00226875">
        <w:rPr>
          <w:rFonts w:ascii="Times New Roman" w:hAnsi="Times New Roman"/>
          <w:color w:val="2812AE"/>
          <w:sz w:val="24"/>
          <w:szCs w:val="24"/>
        </w:rPr>
        <w:t>5</w:t>
      </w:r>
      <w:r w:rsidR="00213B2C" w:rsidRPr="00226875">
        <w:rPr>
          <w:rFonts w:ascii="Times New Roman" w:hAnsi="Times New Roman"/>
          <w:color w:val="000000"/>
          <w:sz w:val="24"/>
          <w:szCs w:val="24"/>
        </w:rPr>
        <w:t xml:space="preserve"> к настоящему решению</w:t>
      </w:r>
      <w:r w:rsidR="00444743" w:rsidRPr="00226875">
        <w:rPr>
          <w:rFonts w:ascii="Times New Roman" w:hAnsi="Times New Roman"/>
          <w:color w:val="000000"/>
          <w:sz w:val="24"/>
          <w:szCs w:val="24"/>
        </w:rPr>
        <w:t>.</w:t>
      </w:r>
    </w:p>
    <w:p w:rsidR="009B6C20" w:rsidRPr="00226875" w:rsidRDefault="00CF4E99" w:rsidP="00444743">
      <w:pPr>
        <w:pStyle w:val="ConsNormal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26875">
        <w:rPr>
          <w:rFonts w:ascii="Times New Roman" w:hAnsi="Times New Roman"/>
          <w:color w:val="000000"/>
          <w:sz w:val="24"/>
          <w:szCs w:val="24"/>
        </w:rPr>
        <w:t>2</w:t>
      </w:r>
      <w:r w:rsidR="00D22F86">
        <w:rPr>
          <w:rFonts w:ascii="Times New Roman" w:hAnsi="Times New Roman"/>
          <w:color w:val="000000"/>
          <w:sz w:val="24"/>
          <w:szCs w:val="24"/>
        </w:rPr>
        <w:t>0</w:t>
      </w:r>
      <w:r w:rsidR="00213B2C" w:rsidRPr="00226875">
        <w:rPr>
          <w:rFonts w:ascii="Times New Roman" w:hAnsi="Times New Roman"/>
          <w:color w:val="000000"/>
          <w:sz w:val="24"/>
          <w:szCs w:val="24"/>
        </w:rPr>
        <w:t>. Утвердить источники финансирования дефицита местного бюджета</w:t>
      </w:r>
      <w:r w:rsidR="00444743" w:rsidRPr="0022687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13B2C" w:rsidRPr="00226875">
        <w:rPr>
          <w:rFonts w:ascii="Times New Roman" w:hAnsi="Times New Roman"/>
          <w:color w:val="000000"/>
          <w:sz w:val="24"/>
          <w:szCs w:val="24"/>
        </w:rPr>
        <w:t>на 201</w:t>
      </w:r>
      <w:r w:rsidR="00444743" w:rsidRPr="00226875">
        <w:rPr>
          <w:rFonts w:ascii="Times New Roman" w:hAnsi="Times New Roman"/>
          <w:color w:val="000000"/>
          <w:sz w:val="24"/>
          <w:szCs w:val="24"/>
        </w:rPr>
        <w:t>6</w:t>
      </w:r>
      <w:r w:rsidR="00213B2C" w:rsidRPr="00226875">
        <w:rPr>
          <w:rFonts w:ascii="Times New Roman" w:hAnsi="Times New Roman"/>
          <w:color w:val="000000"/>
          <w:sz w:val="24"/>
          <w:szCs w:val="24"/>
        </w:rPr>
        <w:t xml:space="preserve"> год  согласно </w:t>
      </w:r>
      <w:r w:rsidR="00213B2C" w:rsidRPr="00226875">
        <w:rPr>
          <w:rFonts w:ascii="Times New Roman" w:hAnsi="Times New Roman"/>
          <w:color w:val="2812AE"/>
          <w:sz w:val="24"/>
          <w:szCs w:val="24"/>
        </w:rPr>
        <w:t xml:space="preserve">приложению </w:t>
      </w:r>
      <w:r w:rsidR="00444743" w:rsidRPr="00226875">
        <w:rPr>
          <w:rFonts w:ascii="Times New Roman" w:hAnsi="Times New Roman"/>
          <w:color w:val="2812AE"/>
          <w:sz w:val="24"/>
          <w:szCs w:val="24"/>
        </w:rPr>
        <w:t>6</w:t>
      </w:r>
      <w:r w:rsidR="00213B2C" w:rsidRPr="00226875">
        <w:rPr>
          <w:rFonts w:ascii="Times New Roman" w:hAnsi="Times New Roman"/>
          <w:color w:val="000000"/>
          <w:sz w:val="24"/>
          <w:szCs w:val="24"/>
        </w:rPr>
        <w:t xml:space="preserve"> к настоящему решению</w:t>
      </w:r>
      <w:r w:rsidR="00444743" w:rsidRPr="00226875">
        <w:rPr>
          <w:rFonts w:ascii="Times New Roman" w:hAnsi="Times New Roman"/>
          <w:color w:val="000000"/>
          <w:sz w:val="24"/>
          <w:szCs w:val="24"/>
        </w:rPr>
        <w:t>.</w:t>
      </w:r>
    </w:p>
    <w:p w:rsidR="00EB73D5" w:rsidRPr="00226875" w:rsidRDefault="00EB73D5" w:rsidP="00EB73D5">
      <w:pPr>
        <w:pStyle w:val="21"/>
        <w:spacing w:line="240" w:lineRule="auto"/>
        <w:ind w:left="0"/>
        <w:contextualSpacing/>
        <w:jc w:val="both"/>
      </w:pPr>
      <w:r w:rsidRPr="00226875">
        <w:t xml:space="preserve">              2</w:t>
      </w:r>
      <w:r w:rsidR="00D22F86">
        <w:t>1</w:t>
      </w:r>
      <w:r w:rsidRPr="00226875">
        <w:t>. Установить в соответствии с пунктом 3 статьи 217 Бюджетного кодекса Российской Федерации следующие основания для внесения в 201</w:t>
      </w:r>
      <w:r w:rsidR="00444743" w:rsidRPr="00226875">
        <w:t>6</w:t>
      </w:r>
      <w:r w:rsidRPr="00226875">
        <w:t xml:space="preserve"> году изменений в показатели сводной бюджетной росписи местного бюджета, связанные с особенностями исполнения местного бюджета и (или) перераспределения бюджетных ассигнований между главными распорядителями средств местного бюджета:</w:t>
      </w:r>
    </w:p>
    <w:p w:rsidR="00EB73D5" w:rsidRPr="00226875" w:rsidRDefault="00EB73D5" w:rsidP="00EB73D5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6875">
        <w:rPr>
          <w:rFonts w:ascii="Times New Roman" w:hAnsi="Times New Roman" w:cs="Times New Roman"/>
          <w:sz w:val="24"/>
          <w:szCs w:val="24"/>
        </w:rPr>
        <w:t>1) изменение состава или полномочий (функций)  бюджетных учреждений, подведомственных главным распорядителям бюджетных средств;</w:t>
      </w:r>
    </w:p>
    <w:p w:rsidR="00EB73D5" w:rsidRPr="00226875" w:rsidRDefault="00EB73D5" w:rsidP="00EB73D5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6875">
        <w:rPr>
          <w:rFonts w:ascii="Times New Roman" w:hAnsi="Times New Roman" w:cs="Times New Roman"/>
          <w:sz w:val="24"/>
          <w:szCs w:val="24"/>
        </w:rPr>
        <w:t>2) передача полномочий по финансированию отдельных учреждений, мероприятий или видов расходов;</w:t>
      </w:r>
    </w:p>
    <w:p w:rsidR="00EB73D5" w:rsidRPr="00226875" w:rsidRDefault="00EB73D5" w:rsidP="00EB73D5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6875">
        <w:rPr>
          <w:rFonts w:ascii="Times New Roman" w:hAnsi="Times New Roman" w:cs="Times New Roman"/>
          <w:sz w:val="24"/>
          <w:szCs w:val="24"/>
        </w:rPr>
        <w:t xml:space="preserve"> 3) изменение структуры исполнительных органов местного самоуправления муниципального образования «Городской округ Ногликский»;</w:t>
      </w:r>
    </w:p>
    <w:p w:rsidR="00EB73D5" w:rsidRPr="00226875" w:rsidRDefault="00EB73D5" w:rsidP="00EB73D5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6875">
        <w:rPr>
          <w:rFonts w:ascii="Times New Roman" w:hAnsi="Times New Roman" w:cs="Times New Roman"/>
          <w:sz w:val="24"/>
          <w:szCs w:val="24"/>
        </w:rPr>
        <w:t xml:space="preserve"> 4) ликвидация, реорганизация бюджетных учреждений;</w:t>
      </w:r>
    </w:p>
    <w:p w:rsidR="00EB73D5" w:rsidRPr="00226875" w:rsidRDefault="00EB73D5" w:rsidP="00EB73D5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6875">
        <w:rPr>
          <w:rFonts w:ascii="Times New Roman" w:hAnsi="Times New Roman" w:cs="Times New Roman"/>
          <w:sz w:val="24"/>
          <w:szCs w:val="24"/>
        </w:rPr>
        <w:t xml:space="preserve"> 5) образование экономии по использованию бюджетных ассигнований по разделам, подразделам, целевым статьям и видам расходов бюджета в пределах общего объема бюджетных ассигнований, предусмотренных главному распорядителю бюджетных средств;</w:t>
      </w:r>
    </w:p>
    <w:p w:rsidR="00EB73D5" w:rsidRPr="00226875" w:rsidRDefault="00913960" w:rsidP="00EB73D5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6875">
        <w:rPr>
          <w:rFonts w:ascii="Times New Roman" w:hAnsi="Times New Roman" w:cs="Times New Roman"/>
          <w:sz w:val="24"/>
          <w:szCs w:val="24"/>
        </w:rPr>
        <w:t xml:space="preserve"> </w:t>
      </w:r>
      <w:r w:rsidR="00EB73D5" w:rsidRPr="00226875">
        <w:rPr>
          <w:rFonts w:ascii="Times New Roman" w:hAnsi="Times New Roman" w:cs="Times New Roman"/>
          <w:sz w:val="24"/>
          <w:szCs w:val="24"/>
        </w:rPr>
        <w:t xml:space="preserve">6) перераспределение бюджетных ассигнований </w:t>
      </w:r>
      <w:r w:rsidR="00E15F6F" w:rsidRPr="00226875">
        <w:rPr>
          <w:rFonts w:ascii="Times New Roman" w:hAnsi="Times New Roman" w:cs="Times New Roman"/>
          <w:sz w:val="24"/>
          <w:szCs w:val="24"/>
        </w:rPr>
        <w:t xml:space="preserve">на осуществление бюджетных инвестиций, на предоставление субсидий на осуществление капитальных вложений в объекты капитального строительства муниципальной собственности муниципального образования «Городской округ Ногликский» </w:t>
      </w:r>
      <w:r w:rsidR="00EB73D5" w:rsidRPr="00226875">
        <w:rPr>
          <w:rFonts w:ascii="Times New Roman" w:hAnsi="Times New Roman" w:cs="Times New Roman"/>
          <w:sz w:val="24"/>
          <w:szCs w:val="24"/>
        </w:rPr>
        <w:t xml:space="preserve">на основании нормативных правовых актов Правительства Сахалинской области и муниципального образования «Городской округ Ногликский» в случае перемещения бюджетных ассигнований с объектов с низкой </w:t>
      </w:r>
      <w:r w:rsidR="00EB73D5" w:rsidRPr="00226875">
        <w:rPr>
          <w:rFonts w:ascii="Times New Roman" w:hAnsi="Times New Roman" w:cs="Times New Roman"/>
          <w:sz w:val="24"/>
          <w:szCs w:val="24"/>
        </w:rPr>
        <w:lastRenderedPageBreak/>
        <w:t>степенью готовности на объекты с высокой степенью готовности в целях их завершения;</w:t>
      </w:r>
    </w:p>
    <w:p w:rsidR="00EB73D5" w:rsidRPr="00226875" w:rsidRDefault="00EB73D5" w:rsidP="00EB73D5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6875">
        <w:rPr>
          <w:rFonts w:ascii="Times New Roman" w:hAnsi="Times New Roman" w:cs="Times New Roman"/>
          <w:sz w:val="24"/>
          <w:szCs w:val="24"/>
        </w:rPr>
        <w:t>7) перераспределение бюджетных ассигнований с целью выполнения условий софинансирования для получения субсидий из областного бюджета в пределах бюджетных ассигнований</w:t>
      </w:r>
      <w:r w:rsidR="00D22F86">
        <w:rPr>
          <w:rFonts w:ascii="Times New Roman" w:hAnsi="Times New Roman" w:cs="Times New Roman"/>
          <w:sz w:val="24"/>
          <w:szCs w:val="24"/>
        </w:rPr>
        <w:t>,</w:t>
      </w:r>
      <w:r w:rsidRPr="00226875">
        <w:rPr>
          <w:rFonts w:ascii="Times New Roman" w:hAnsi="Times New Roman" w:cs="Times New Roman"/>
          <w:sz w:val="24"/>
          <w:szCs w:val="24"/>
        </w:rPr>
        <w:t xml:space="preserve"> предусмотренных главному распорядителю средств местного бюджета;</w:t>
      </w:r>
    </w:p>
    <w:p w:rsidR="00EB73D5" w:rsidRPr="00226875" w:rsidRDefault="00EB73D5" w:rsidP="00EB73D5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6875">
        <w:rPr>
          <w:rFonts w:ascii="Times New Roman" w:hAnsi="Times New Roman" w:cs="Times New Roman"/>
          <w:sz w:val="24"/>
          <w:szCs w:val="24"/>
        </w:rPr>
        <w:t xml:space="preserve">8) перераспределение бюджетных ассигнований в случае изменения бюджетной классификации Российской Федерации, уточнения кодов бюджетной классификации на основании уведомлений главных распорядителей средств областного бюджета, </w:t>
      </w:r>
      <w:r w:rsidR="0059392D" w:rsidRPr="00226875">
        <w:rPr>
          <w:rFonts w:ascii="Times New Roman" w:hAnsi="Times New Roman" w:cs="Times New Roman"/>
          <w:sz w:val="24"/>
          <w:szCs w:val="24"/>
        </w:rPr>
        <w:t xml:space="preserve">а также </w:t>
      </w:r>
      <w:r w:rsidRPr="00226875">
        <w:rPr>
          <w:rFonts w:ascii="Times New Roman" w:hAnsi="Times New Roman" w:cs="Times New Roman"/>
          <w:sz w:val="24"/>
          <w:szCs w:val="24"/>
        </w:rPr>
        <w:t>приведения кодов классификации в соответствие с бюджетной классификацией Российской Федерации без изменения направления (цели) расходов;</w:t>
      </w:r>
    </w:p>
    <w:p w:rsidR="00EB73D5" w:rsidRPr="00226875" w:rsidRDefault="00EB73D5" w:rsidP="00EB73D5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6875">
        <w:rPr>
          <w:rFonts w:ascii="Times New Roman" w:hAnsi="Times New Roman" w:cs="Times New Roman"/>
          <w:sz w:val="24"/>
          <w:szCs w:val="24"/>
        </w:rPr>
        <w:t>9) увеличение бюджетных ассигнований на сумму остатков средств местного бюджета по состоянию на 1 января 201</w:t>
      </w:r>
      <w:r w:rsidR="00913960" w:rsidRPr="00226875">
        <w:rPr>
          <w:rFonts w:ascii="Times New Roman" w:hAnsi="Times New Roman" w:cs="Times New Roman"/>
          <w:sz w:val="24"/>
          <w:szCs w:val="24"/>
        </w:rPr>
        <w:t>6</w:t>
      </w:r>
      <w:r w:rsidRPr="00226875">
        <w:rPr>
          <w:rFonts w:ascii="Times New Roman" w:hAnsi="Times New Roman" w:cs="Times New Roman"/>
          <w:sz w:val="24"/>
          <w:szCs w:val="24"/>
        </w:rPr>
        <w:t xml:space="preserve"> года;</w:t>
      </w:r>
    </w:p>
    <w:p w:rsidR="00EB73D5" w:rsidRPr="00226875" w:rsidRDefault="00EB73D5" w:rsidP="00EB73D5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6875">
        <w:rPr>
          <w:rFonts w:ascii="Times New Roman" w:hAnsi="Times New Roman" w:cs="Times New Roman"/>
          <w:sz w:val="24"/>
          <w:szCs w:val="24"/>
        </w:rPr>
        <w:t xml:space="preserve">             10) перераспределение расходов между главными распорядителями бюджетных средств по их ходатайству при условии, что увеличение бюджетных ассигнований по главному распорядителю бюджетных средств не превышает 10 процентов средств, предусмотренных ему настоящим решением;</w:t>
      </w:r>
    </w:p>
    <w:p w:rsidR="00EB73D5" w:rsidRPr="00226875" w:rsidRDefault="00EB73D5" w:rsidP="00EB73D5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6875">
        <w:rPr>
          <w:rFonts w:ascii="Times New Roman" w:hAnsi="Times New Roman" w:cs="Times New Roman"/>
          <w:sz w:val="24"/>
          <w:szCs w:val="24"/>
        </w:rPr>
        <w:t xml:space="preserve">  11) перераспределение бюджетных ассигнований в пределах, предусмотренных главным распорядителям средств местного бюджета на предоставление бюджетным и автономным учреждениям субсидий на финансовое обеспечение муниципального задания на оказание муниципальных услуг (выполнение работ) и субсидий на иные цели;</w:t>
      </w:r>
    </w:p>
    <w:p w:rsidR="00476298" w:rsidRPr="00226875" w:rsidRDefault="00476298" w:rsidP="00EB73D5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6875">
        <w:rPr>
          <w:rFonts w:ascii="Times New Roman" w:hAnsi="Times New Roman" w:cs="Times New Roman"/>
          <w:sz w:val="24"/>
          <w:szCs w:val="24"/>
        </w:rPr>
        <w:t xml:space="preserve">  12) перераспределение бюджетных ассигнований на предоставление субсидий на конкурсной основе (грантов в форме субсидий) физическим лицам, индивидуальным предпринимателям и юридическим лицам;</w:t>
      </w:r>
    </w:p>
    <w:p w:rsidR="00EB73D5" w:rsidRPr="00226875" w:rsidRDefault="00EB73D5" w:rsidP="00EB73D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6875">
        <w:rPr>
          <w:rFonts w:ascii="Times New Roman" w:hAnsi="Times New Roman" w:cs="Times New Roman"/>
          <w:sz w:val="24"/>
          <w:szCs w:val="24"/>
        </w:rPr>
        <w:t xml:space="preserve"> </w:t>
      </w:r>
      <w:r w:rsidR="001D6A3B" w:rsidRPr="00226875">
        <w:rPr>
          <w:rFonts w:ascii="Times New Roman" w:hAnsi="Times New Roman" w:cs="Times New Roman"/>
          <w:sz w:val="24"/>
          <w:szCs w:val="24"/>
        </w:rPr>
        <w:t xml:space="preserve"> </w:t>
      </w:r>
      <w:r w:rsidRPr="00226875">
        <w:rPr>
          <w:rFonts w:ascii="Times New Roman" w:hAnsi="Times New Roman" w:cs="Times New Roman"/>
          <w:sz w:val="24"/>
          <w:szCs w:val="24"/>
        </w:rPr>
        <w:t>1</w:t>
      </w:r>
      <w:r w:rsidR="00476298" w:rsidRPr="00226875">
        <w:rPr>
          <w:rFonts w:ascii="Times New Roman" w:hAnsi="Times New Roman" w:cs="Times New Roman"/>
          <w:sz w:val="24"/>
          <w:szCs w:val="24"/>
        </w:rPr>
        <w:t>3</w:t>
      </w:r>
      <w:r w:rsidRPr="00226875">
        <w:rPr>
          <w:rFonts w:ascii="Times New Roman" w:hAnsi="Times New Roman" w:cs="Times New Roman"/>
          <w:sz w:val="24"/>
          <w:szCs w:val="24"/>
        </w:rPr>
        <w:t>) перераспределение бюджетных ассигнований между кодами расходов классификации операций сектора госуда</w:t>
      </w:r>
      <w:r w:rsidR="00444743" w:rsidRPr="00226875">
        <w:rPr>
          <w:rFonts w:ascii="Times New Roman" w:hAnsi="Times New Roman" w:cs="Times New Roman"/>
          <w:sz w:val="24"/>
          <w:szCs w:val="24"/>
        </w:rPr>
        <w:t>рственного управления;</w:t>
      </w:r>
    </w:p>
    <w:p w:rsidR="00176F06" w:rsidRPr="00226875" w:rsidRDefault="00444743" w:rsidP="00176F06">
      <w:pPr>
        <w:pStyle w:val="21"/>
        <w:tabs>
          <w:tab w:val="num" w:pos="0"/>
        </w:tabs>
        <w:spacing w:line="240" w:lineRule="auto"/>
        <w:ind w:left="0"/>
        <w:contextualSpacing/>
        <w:jc w:val="both"/>
      </w:pPr>
      <w:r w:rsidRPr="00226875">
        <w:t xml:space="preserve">            </w:t>
      </w:r>
      <w:r w:rsidR="001D6A3B" w:rsidRPr="00226875">
        <w:t xml:space="preserve"> </w:t>
      </w:r>
      <w:r w:rsidRPr="00226875">
        <w:t xml:space="preserve">14) перераспределение бюджетных ассигнований в случае </w:t>
      </w:r>
      <w:r w:rsidR="00913960" w:rsidRPr="00226875">
        <w:t xml:space="preserve">необходимости </w:t>
      </w:r>
      <w:r w:rsidRPr="00226875">
        <w:t>исправления технической</w:t>
      </w:r>
      <w:r w:rsidRPr="00226875">
        <w:tab/>
        <w:t xml:space="preserve"> ошибки.</w:t>
      </w:r>
    </w:p>
    <w:p w:rsidR="00176F06" w:rsidRPr="00226875" w:rsidRDefault="00176F06" w:rsidP="00176F06">
      <w:pPr>
        <w:pStyle w:val="21"/>
        <w:tabs>
          <w:tab w:val="num" w:pos="0"/>
        </w:tabs>
        <w:spacing w:line="240" w:lineRule="auto"/>
        <w:ind w:left="0"/>
        <w:contextualSpacing/>
        <w:jc w:val="both"/>
      </w:pPr>
      <w:r w:rsidRPr="00226875">
        <w:t xml:space="preserve">            </w:t>
      </w:r>
      <w:r w:rsidR="00C26D7F" w:rsidRPr="00226875">
        <w:t>2</w:t>
      </w:r>
      <w:r w:rsidR="00D22F86">
        <w:t>2</w:t>
      </w:r>
      <w:r w:rsidR="00C26D7F" w:rsidRPr="00226875">
        <w:t>. Установить, что органы местного самоуправления муниципального образования «Городской округ Ногликский» не вправе принимать решения, приводящие к увеличению численности работников органов местного самоуправления, за исключением случаев передачи муниципальному образованию «Городской округ Ногликский» дополнительных полномочий в соответствии законодательством Российской Федерации и Сахалинской области и работников муниципальных казенных учреждений, за исключением случаев, связанных с увеличением сети и (или) объемных показателей данных учреждений.</w:t>
      </w:r>
    </w:p>
    <w:p w:rsidR="00176F06" w:rsidRPr="00226875" w:rsidRDefault="00176F06" w:rsidP="00176F06">
      <w:pPr>
        <w:pStyle w:val="21"/>
        <w:tabs>
          <w:tab w:val="num" w:pos="0"/>
        </w:tabs>
        <w:spacing w:line="240" w:lineRule="auto"/>
        <w:ind w:left="0"/>
        <w:contextualSpacing/>
        <w:jc w:val="both"/>
        <w:rPr>
          <w:color w:val="000000"/>
        </w:rPr>
      </w:pPr>
      <w:r w:rsidRPr="00226875">
        <w:t xml:space="preserve">              </w:t>
      </w:r>
      <w:r w:rsidR="005E098A" w:rsidRPr="00226875">
        <w:rPr>
          <w:color w:val="000000"/>
        </w:rPr>
        <w:t>2</w:t>
      </w:r>
      <w:r w:rsidR="00D22F86">
        <w:rPr>
          <w:color w:val="000000"/>
        </w:rPr>
        <w:t>3</w:t>
      </w:r>
      <w:r w:rsidR="00213B2C" w:rsidRPr="00226875">
        <w:rPr>
          <w:color w:val="000000"/>
        </w:rPr>
        <w:t>. Установить, что в случае принятия нормативного правового акта, предусматривающего увеличение расходных обязательств по существующим видам расходных обязательств или введение новых видов расходных обязательств, указанный нормативный правовой акт должен содержать нормы, определяющие источники и порядок исполнения новых видов расходных обязательств.</w:t>
      </w:r>
    </w:p>
    <w:p w:rsidR="00176F06" w:rsidRPr="00226875" w:rsidRDefault="00176F06" w:rsidP="00176F06">
      <w:pPr>
        <w:pStyle w:val="21"/>
        <w:tabs>
          <w:tab w:val="num" w:pos="0"/>
        </w:tabs>
        <w:spacing w:line="240" w:lineRule="auto"/>
        <w:ind w:left="0"/>
        <w:contextualSpacing/>
        <w:jc w:val="both"/>
        <w:rPr>
          <w:color w:val="000000"/>
        </w:rPr>
      </w:pPr>
      <w:r w:rsidRPr="00226875">
        <w:rPr>
          <w:color w:val="000000"/>
        </w:rPr>
        <w:t xml:space="preserve">              </w:t>
      </w:r>
      <w:r w:rsidR="00213B2C" w:rsidRPr="00226875">
        <w:rPr>
          <w:color w:val="000000"/>
        </w:rPr>
        <w:t>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обязательств, может осуществляться только с начала очередного финансового года при условии включения соответствующих бюджетных ассигнований в решение о бюджете, либо в текущем финансовом году после внесения соответствующих изменений в настоящее решение при наличии соответствующих источников дополнительных поступлений в бюджет и (или) при сокращении бюджетных ассигнований по отдельным статьям расходов бюджета.</w:t>
      </w:r>
    </w:p>
    <w:p w:rsidR="00462727" w:rsidRDefault="00176F06" w:rsidP="00226875">
      <w:pPr>
        <w:pStyle w:val="21"/>
        <w:tabs>
          <w:tab w:val="num" w:pos="0"/>
        </w:tabs>
        <w:spacing w:line="240" w:lineRule="auto"/>
        <w:ind w:left="0"/>
        <w:contextualSpacing/>
        <w:jc w:val="both"/>
        <w:rPr>
          <w:color w:val="000000"/>
        </w:rPr>
      </w:pPr>
      <w:r w:rsidRPr="00226875">
        <w:rPr>
          <w:color w:val="000000"/>
        </w:rPr>
        <w:t xml:space="preserve">             </w:t>
      </w:r>
    </w:p>
    <w:p w:rsidR="00462727" w:rsidRDefault="00462727" w:rsidP="00226875">
      <w:pPr>
        <w:pStyle w:val="21"/>
        <w:tabs>
          <w:tab w:val="num" w:pos="0"/>
        </w:tabs>
        <w:spacing w:line="240" w:lineRule="auto"/>
        <w:ind w:left="0"/>
        <w:contextualSpacing/>
        <w:jc w:val="both"/>
        <w:rPr>
          <w:color w:val="000000"/>
        </w:rPr>
      </w:pPr>
    </w:p>
    <w:p w:rsidR="00462727" w:rsidRDefault="00462727" w:rsidP="00226875">
      <w:pPr>
        <w:pStyle w:val="21"/>
        <w:tabs>
          <w:tab w:val="num" w:pos="0"/>
        </w:tabs>
        <w:spacing w:line="240" w:lineRule="auto"/>
        <w:ind w:left="0"/>
        <w:contextualSpacing/>
        <w:jc w:val="both"/>
        <w:rPr>
          <w:color w:val="000000"/>
        </w:rPr>
      </w:pPr>
    </w:p>
    <w:p w:rsidR="00462727" w:rsidRDefault="00462727" w:rsidP="00226875">
      <w:pPr>
        <w:pStyle w:val="21"/>
        <w:tabs>
          <w:tab w:val="num" w:pos="0"/>
        </w:tabs>
        <w:spacing w:line="240" w:lineRule="auto"/>
        <w:ind w:left="0"/>
        <w:contextualSpacing/>
        <w:jc w:val="both"/>
        <w:rPr>
          <w:color w:val="000000"/>
        </w:rPr>
      </w:pPr>
    </w:p>
    <w:p w:rsidR="00462727" w:rsidRDefault="00462727" w:rsidP="00226875">
      <w:pPr>
        <w:pStyle w:val="21"/>
        <w:tabs>
          <w:tab w:val="num" w:pos="0"/>
        </w:tabs>
        <w:spacing w:line="240" w:lineRule="auto"/>
        <w:ind w:left="0"/>
        <w:contextualSpacing/>
        <w:jc w:val="both"/>
        <w:rPr>
          <w:color w:val="000000"/>
        </w:rPr>
      </w:pPr>
      <w:r>
        <w:rPr>
          <w:color w:val="000000"/>
        </w:rPr>
        <w:lastRenderedPageBreak/>
        <w:t xml:space="preserve">             </w:t>
      </w:r>
    </w:p>
    <w:p w:rsidR="00913960" w:rsidRDefault="00462727" w:rsidP="00C422AA">
      <w:pPr>
        <w:pStyle w:val="21"/>
        <w:tabs>
          <w:tab w:val="num" w:pos="0"/>
          <w:tab w:val="left" w:pos="851"/>
        </w:tabs>
        <w:spacing w:line="240" w:lineRule="auto"/>
        <w:ind w:left="0"/>
        <w:contextualSpacing/>
        <w:jc w:val="both"/>
      </w:pPr>
      <w:r>
        <w:rPr>
          <w:color w:val="000000"/>
        </w:rPr>
        <w:t xml:space="preserve">             </w:t>
      </w:r>
      <w:r w:rsidR="00D22F86">
        <w:t>2</w:t>
      </w:r>
      <w:r w:rsidR="00C422AA">
        <w:t>4</w:t>
      </w:r>
      <w:r w:rsidR="00913960" w:rsidRPr="00226875">
        <w:t xml:space="preserve">. </w:t>
      </w:r>
      <w:r w:rsidR="00C422AA">
        <w:t xml:space="preserve">  </w:t>
      </w:r>
      <w:r w:rsidR="00913960" w:rsidRPr="00226875">
        <w:t xml:space="preserve">Направить настоящее решение </w:t>
      </w:r>
      <w:r w:rsidR="00C422AA">
        <w:t>в газету «Знамя труда» для опубликования.</w:t>
      </w:r>
    </w:p>
    <w:p w:rsidR="00C422AA" w:rsidRDefault="00462727" w:rsidP="00C422AA">
      <w:pPr>
        <w:pStyle w:val="21"/>
        <w:tabs>
          <w:tab w:val="num" w:pos="0"/>
        </w:tabs>
        <w:spacing w:line="240" w:lineRule="auto"/>
        <w:ind w:left="0"/>
        <w:contextualSpacing/>
        <w:jc w:val="both"/>
      </w:pPr>
      <w:r>
        <w:t xml:space="preserve">            </w:t>
      </w:r>
      <w:r w:rsidR="00C422AA">
        <w:t xml:space="preserve"> </w:t>
      </w:r>
    </w:p>
    <w:p w:rsidR="00C422AA" w:rsidRDefault="00C422AA" w:rsidP="00C422AA">
      <w:pPr>
        <w:pStyle w:val="21"/>
        <w:tabs>
          <w:tab w:val="num" w:pos="0"/>
        </w:tabs>
        <w:spacing w:line="240" w:lineRule="auto"/>
        <w:ind w:left="0"/>
        <w:contextualSpacing/>
        <w:jc w:val="both"/>
        <w:rPr>
          <w:color w:val="000000"/>
        </w:rPr>
      </w:pPr>
      <w:r>
        <w:t xml:space="preserve">             </w:t>
      </w:r>
      <w:r w:rsidRPr="00226875">
        <w:rPr>
          <w:color w:val="000000"/>
        </w:rPr>
        <w:t>2</w:t>
      </w:r>
      <w:r>
        <w:rPr>
          <w:color w:val="000000"/>
        </w:rPr>
        <w:t>5</w:t>
      </w:r>
      <w:r w:rsidRPr="00226875">
        <w:rPr>
          <w:color w:val="000000"/>
        </w:rPr>
        <w:t>.   Настоящее решение вступает в силу с 1 января 2016 года.</w:t>
      </w:r>
    </w:p>
    <w:p w:rsidR="00462727" w:rsidRDefault="00462727" w:rsidP="00226875">
      <w:pPr>
        <w:pStyle w:val="a9"/>
        <w:jc w:val="both"/>
        <w:rPr>
          <w:sz w:val="24"/>
          <w:szCs w:val="24"/>
        </w:rPr>
      </w:pPr>
    </w:p>
    <w:p w:rsidR="00B87B82" w:rsidRPr="00226875" w:rsidRDefault="00B87B82" w:rsidP="00226875">
      <w:pPr>
        <w:pStyle w:val="a9"/>
        <w:jc w:val="both"/>
        <w:rPr>
          <w:sz w:val="24"/>
          <w:szCs w:val="24"/>
        </w:rPr>
      </w:pPr>
    </w:p>
    <w:p w:rsidR="00913960" w:rsidRPr="00226875" w:rsidRDefault="006B1415" w:rsidP="00913960">
      <w:r>
        <w:t xml:space="preserve">Мэр  </w:t>
      </w:r>
      <w:r w:rsidR="00913960" w:rsidRPr="00226875">
        <w:t>муниципального образования</w:t>
      </w:r>
    </w:p>
    <w:p w:rsidR="00913960" w:rsidRPr="00226875" w:rsidRDefault="00913960" w:rsidP="00913960">
      <w:r w:rsidRPr="00226875">
        <w:t xml:space="preserve">«Городской округ Ногликский»                                                                          </w:t>
      </w:r>
      <w:r w:rsidR="006B1415">
        <w:t>С.Н.</w:t>
      </w:r>
      <w:r w:rsidRPr="00226875">
        <w:t xml:space="preserve"> Ба</w:t>
      </w:r>
      <w:r w:rsidR="006B1415">
        <w:t>лакан</w:t>
      </w:r>
    </w:p>
    <w:p w:rsidR="00C407D6" w:rsidRPr="00226875" w:rsidRDefault="00C407D6" w:rsidP="00B7149A">
      <w:pPr>
        <w:pStyle w:val="ConsNormal"/>
        <w:ind w:firstLine="0"/>
        <w:contextualSpacing/>
        <w:jc w:val="both"/>
        <w:rPr>
          <w:color w:val="000000"/>
          <w:sz w:val="24"/>
          <w:szCs w:val="24"/>
        </w:rPr>
      </w:pPr>
    </w:p>
    <w:sectPr w:rsidR="00C407D6" w:rsidRPr="00226875" w:rsidSect="00EE462B">
      <w:headerReference w:type="even" r:id="rId9"/>
      <w:headerReference w:type="default" r:id="rId10"/>
      <w:footerReference w:type="even" r:id="rId11"/>
      <w:type w:val="continuous"/>
      <w:pgSz w:w="11909" w:h="16834"/>
      <w:pgMar w:top="1134" w:right="850" w:bottom="1134" w:left="1701" w:header="720" w:footer="720" w:gutter="0"/>
      <w:pgNumType w:start="1"/>
      <w:cols w:space="708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36C3" w:rsidRDefault="004936C3">
      <w:r>
        <w:separator/>
      </w:r>
    </w:p>
  </w:endnote>
  <w:endnote w:type="continuationSeparator" w:id="0">
    <w:p w:rsidR="004936C3" w:rsidRDefault="004936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BAE" w:rsidRDefault="00A25C92" w:rsidP="00C64370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253BAE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53BAE" w:rsidRDefault="00253BA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36C3" w:rsidRDefault="004936C3">
      <w:r>
        <w:separator/>
      </w:r>
    </w:p>
  </w:footnote>
  <w:footnote w:type="continuationSeparator" w:id="0">
    <w:p w:rsidR="004936C3" w:rsidRDefault="004936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BAE" w:rsidRDefault="00A25C92" w:rsidP="00C05DD5">
    <w:pPr>
      <w:pStyle w:val="ad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253BAE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53BAE" w:rsidRDefault="00253BAE" w:rsidP="00A43078">
    <w:pPr>
      <w:pStyle w:val="ad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BAE" w:rsidRDefault="00A25C92">
    <w:pPr>
      <w:pStyle w:val="ad"/>
      <w:jc w:val="center"/>
    </w:pPr>
    <w:fldSimple w:instr=" PAGE   \* MERGEFORMAT ">
      <w:r w:rsidR="006B1415">
        <w:rPr>
          <w:noProof/>
        </w:rPr>
        <w:t>6</w:t>
      </w:r>
    </w:fldSimple>
  </w:p>
  <w:p w:rsidR="00253BAE" w:rsidRDefault="00253BAE" w:rsidP="00A43078">
    <w:pPr>
      <w:pStyle w:val="ad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A5086"/>
    <w:multiLevelType w:val="singleLevel"/>
    <w:tmpl w:val="747401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1">
    <w:nsid w:val="29FE3934"/>
    <w:multiLevelType w:val="singleLevel"/>
    <w:tmpl w:val="738060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4833068D"/>
    <w:multiLevelType w:val="singleLevel"/>
    <w:tmpl w:val="FFFAC290"/>
    <w:lvl w:ilvl="0">
      <w:start w:val="2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3">
    <w:nsid w:val="611239D4"/>
    <w:multiLevelType w:val="hybridMultilevel"/>
    <w:tmpl w:val="6CDA7810"/>
    <w:lvl w:ilvl="0" w:tplc="6454665A">
      <w:start w:val="1"/>
      <w:numFmt w:val="decimal"/>
      <w:lvlText w:val="%1."/>
      <w:lvlJc w:val="left"/>
      <w:pPr>
        <w:tabs>
          <w:tab w:val="num" w:pos="938"/>
        </w:tabs>
        <w:ind w:left="938" w:hanging="360"/>
      </w:pPr>
      <w:rPr>
        <w:rFonts w:hint="default"/>
        <w:color w:val="000000"/>
      </w:rPr>
    </w:lvl>
    <w:lvl w:ilvl="1" w:tplc="9B3A86BC">
      <w:start w:val="1"/>
      <w:numFmt w:val="decimal"/>
      <w:lvlText w:val="%2)"/>
      <w:lvlJc w:val="left"/>
      <w:pPr>
        <w:tabs>
          <w:tab w:val="num" w:pos="1658"/>
        </w:tabs>
        <w:ind w:left="165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2A87"/>
    <w:rsid w:val="00002A07"/>
    <w:rsid w:val="0001110B"/>
    <w:rsid w:val="00012ECF"/>
    <w:rsid w:val="00016092"/>
    <w:rsid w:val="00027566"/>
    <w:rsid w:val="00033BFE"/>
    <w:rsid w:val="00044D7B"/>
    <w:rsid w:val="000468BD"/>
    <w:rsid w:val="00054663"/>
    <w:rsid w:val="00057DB3"/>
    <w:rsid w:val="00060D72"/>
    <w:rsid w:val="00061A0F"/>
    <w:rsid w:val="00077D93"/>
    <w:rsid w:val="000839D4"/>
    <w:rsid w:val="00084D9D"/>
    <w:rsid w:val="00087BEB"/>
    <w:rsid w:val="00090FB2"/>
    <w:rsid w:val="000A350B"/>
    <w:rsid w:val="000A5FF9"/>
    <w:rsid w:val="000B2657"/>
    <w:rsid w:val="000B7CD2"/>
    <w:rsid w:val="000C42B5"/>
    <w:rsid w:val="000C722E"/>
    <w:rsid w:val="000D12D0"/>
    <w:rsid w:val="000D3467"/>
    <w:rsid w:val="000D67F5"/>
    <w:rsid w:val="000E14A9"/>
    <w:rsid w:val="000E429B"/>
    <w:rsid w:val="00102787"/>
    <w:rsid w:val="00103558"/>
    <w:rsid w:val="001035D9"/>
    <w:rsid w:val="00105B26"/>
    <w:rsid w:val="00107F29"/>
    <w:rsid w:val="00110D84"/>
    <w:rsid w:val="00112F04"/>
    <w:rsid w:val="001156D5"/>
    <w:rsid w:val="00122026"/>
    <w:rsid w:val="00133F9C"/>
    <w:rsid w:val="00134942"/>
    <w:rsid w:val="0014037D"/>
    <w:rsid w:val="00142A99"/>
    <w:rsid w:val="001437F9"/>
    <w:rsid w:val="0014407E"/>
    <w:rsid w:val="00144DF5"/>
    <w:rsid w:val="0014570C"/>
    <w:rsid w:val="001470D4"/>
    <w:rsid w:val="0015323A"/>
    <w:rsid w:val="001540C7"/>
    <w:rsid w:val="001545C3"/>
    <w:rsid w:val="00157377"/>
    <w:rsid w:val="0016227D"/>
    <w:rsid w:val="00170613"/>
    <w:rsid w:val="00171B2F"/>
    <w:rsid w:val="00176F06"/>
    <w:rsid w:val="00184240"/>
    <w:rsid w:val="00186388"/>
    <w:rsid w:val="001A18EC"/>
    <w:rsid w:val="001A42B0"/>
    <w:rsid w:val="001C1EEF"/>
    <w:rsid w:val="001C3F6A"/>
    <w:rsid w:val="001C79B0"/>
    <w:rsid w:val="001C7A8E"/>
    <w:rsid w:val="001D4636"/>
    <w:rsid w:val="001D658B"/>
    <w:rsid w:val="001D6A3B"/>
    <w:rsid w:val="001E1253"/>
    <w:rsid w:val="001E12F0"/>
    <w:rsid w:val="001E3A98"/>
    <w:rsid w:val="001E5C48"/>
    <w:rsid w:val="001F4F98"/>
    <w:rsid w:val="001F6CA5"/>
    <w:rsid w:val="002053F8"/>
    <w:rsid w:val="00213184"/>
    <w:rsid w:val="00213B2C"/>
    <w:rsid w:val="002176B4"/>
    <w:rsid w:val="002232ED"/>
    <w:rsid w:val="00226875"/>
    <w:rsid w:val="00232967"/>
    <w:rsid w:val="00236136"/>
    <w:rsid w:val="00243894"/>
    <w:rsid w:val="00247D3A"/>
    <w:rsid w:val="00251F3A"/>
    <w:rsid w:val="00253BAE"/>
    <w:rsid w:val="00254956"/>
    <w:rsid w:val="0026405E"/>
    <w:rsid w:val="00281A98"/>
    <w:rsid w:val="002875C3"/>
    <w:rsid w:val="002A1C8E"/>
    <w:rsid w:val="002A5A98"/>
    <w:rsid w:val="002A6723"/>
    <w:rsid w:val="002A6C66"/>
    <w:rsid w:val="002A7F20"/>
    <w:rsid w:val="002B0552"/>
    <w:rsid w:val="002B2088"/>
    <w:rsid w:val="002B424D"/>
    <w:rsid w:val="002B4895"/>
    <w:rsid w:val="002C31DC"/>
    <w:rsid w:val="002C490B"/>
    <w:rsid w:val="002C580E"/>
    <w:rsid w:val="002D72FC"/>
    <w:rsid w:val="002E480A"/>
    <w:rsid w:val="002E4FEE"/>
    <w:rsid w:val="002F0399"/>
    <w:rsid w:val="002F56D7"/>
    <w:rsid w:val="002F67A7"/>
    <w:rsid w:val="003012BC"/>
    <w:rsid w:val="0031329A"/>
    <w:rsid w:val="00316576"/>
    <w:rsid w:val="00341A4C"/>
    <w:rsid w:val="00342151"/>
    <w:rsid w:val="003429F0"/>
    <w:rsid w:val="00343CFF"/>
    <w:rsid w:val="0034552E"/>
    <w:rsid w:val="0034580E"/>
    <w:rsid w:val="003470D4"/>
    <w:rsid w:val="00352A89"/>
    <w:rsid w:val="0035611E"/>
    <w:rsid w:val="00357F1F"/>
    <w:rsid w:val="00366251"/>
    <w:rsid w:val="00366DEA"/>
    <w:rsid w:val="00367BAE"/>
    <w:rsid w:val="00370769"/>
    <w:rsid w:val="00373091"/>
    <w:rsid w:val="00376EF3"/>
    <w:rsid w:val="0038252D"/>
    <w:rsid w:val="00383EB0"/>
    <w:rsid w:val="003878C3"/>
    <w:rsid w:val="00390260"/>
    <w:rsid w:val="00390834"/>
    <w:rsid w:val="00390F73"/>
    <w:rsid w:val="003911FA"/>
    <w:rsid w:val="00393F71"/>
    <w:rsid w:val="00395C18"/>
    <w:rsid w:val="003A0621"/>
    <w:rsid w:val="003B06C8"/>
    <w:rsid w:val="003B4D0B"/>
    <w:rsid w:val="003B5E30"/>
    <w:rsid w:val="003C05E3"/>
    <w:rsid w:val="003C4151"/>
    <w:rsid w:val="003C4CB1"/>
    <w:rsid w:val="003D13BA"/>
    <w:rsid w:val="003D453C"/>
    <w:rsid w:val="003D4FBA"/>
    <w:rsid w:val="003D5446"/>
    <w:rsid w:val="003D5D4B"/>
    <w:rsid w:val="003D7DD9"/>
    <w:rsid w:val="003E6442"/>
    <w:rsid w:val="003E6B13"/>
    <w:rsid w:val="003E6BC4"/>
    <w:rsid w:val="003F1C8D"/>
    <w:rsid w:val="003F26CC"/>
    <w:rsid w:val="003F55AD"/>
    <w:rsid w:val="00412085"/>
    <w:rsid w:val="00412D5C"/>
    <w:rsid w:val="00414808"/>
    <w:rsid w:val="0042009C"/>
    <w:rsid w:val="00426715"/>
    <w:rsid w:val="00433374"/>
    <w:rsid w:val="004369A9"/>
    <w:rsid w:val="00444743"/>
    <w:rsid w:val="00444BAE"/>
    <w:rsid w:val="00445C83"/>
    <w:rsid w:val="00446691"/>
    <w:rsid w:val="00452573"/>
    <w:rsid w:val="00452D47"/>
    <w:rsid w:val="00454FB2"/>
    <w:rsid w:val="00462727"/>
    <w:rsid w:val="00464846"/>
    <w:rsid w:val="0047001C"/>
    <w:rsid w:val="004709E0"/>
    <w:rsid w:val="00476298"/>
    <w:rsid w:val="00481EDB"/>
    <w:rsid w:val="00487E78"/>
    <w:rsid w:val="004936C3"/>
    <w:rsid w:val="00497397"/>
    <w:rsid w:val="004A1384"/>
    <w:rsid w:val="004A23E4"/>
    <w:rsid w:val="004A4826"/>
    <w:rsid w:val="004A6FF3"/>
    <w:rsid w:val="004A7612"/>
    <w:rsid w:val="004C3775"/>
    <w:rsid w:val="004C4675"/>
    <w:rsid w:val="004C4C0C"/>
    <w:rsid w:val="004C76C0"/>
    <w:rsid w:val="004D0C0B"/>
    <w:rsid w:val="004D41FE"/>
    <w:rsid w:val="004E2B10"/>
    <w:rsid w:val="004F2A99"/>
    <w:rsid w:val="004F66DA"/>
    <w:rsid w:val="0050367C"/>
    <w:rsid w:val="00505D55"/>
    <w:rsid w:val="00515585"/>
    <w:rsid w:val="00516358"/>
    <w:rsid w:val="005176FD"/>
    <w:rsid w:val="005219E8"/>
    <w:rsid w:val="00521FA7"/>
    <w:rsid w:val="00521FB0"/>
    <w:rsid w:val="0052532E"/>
    <w:rsid w:val="0052686F"/>
    <w:rsid w:val="0053476E"/>
    <w:rsid w:val="0053612E"/>
    <w:rsid w:val="00543061"/>
    <w:rsid w:val="00543A39"/>
    <w:rsid w:val="00545BE1"/>
    <w:rsid w:val="00550D78"/>
    <w:rsid w:val="0055375B"/>
    <w:rsid w:val="00556507"/>
    <w:rsid w:val="00560AD8"/>
    <w:rsid w:val="00562399"/>
    <w:rsid w:val="0056564D"/>
    <w:rsid w:val="005661AB"/>
    <w:rsid w:val="0056704F"/>
    <w:rsid w:val="00570052"/>
    <w:rsid w:val="005710CE"/>
    <w:rsid w:val="0057185F"/>
    <w:rsid w:val="00571E00"/>
    <w:rsid w:val="00580AF4"/>
    <w:rsid w:val="00583654"/>
    <w:rsid w:val="00583F41"/>
    <w:rsid w:val="0059392D"/>
    <w:rsid w:val="005A634D"/>
    <w:rsid w:val="005B1739"/>
    <w:rsid w:val="005C4295"/>
    <w:rsid w:val="005C5727"/>
    <w:rsid w:val="005D1C8F"/>
    <w:rsid w:val="005E098A"/>
    <w:rsid w:val="005E1B36"/>
    <w:rsid w:val="005E1E07"/>
    <w:rsid w:val="005F2A87"/>
    <w:rsid w:val="005F5056"/>
    <w:rsid w:val="005F53B0"/>
    <w:rsid w:val="0060166D"/>
    <w:rsid w:val="0060258F"/>
    <w:rsid w:val="006068AE"/>
    <w:rsid w:val="00607241"/>
    <w:rsid w:val="00614F78"/>
    <w:rsid w:val="00624117"/>
    <w:rsid w:val="00624660"/>
    <w:rsid w:val="0063246C"/>
    <w:rsid w:val="00640F22"/>
    <w:rsid w:val="0064111C"/>
    <w:rsid w:val="0064292F"/>
    <w:rsid w:val="00642A78"/>
    <w:rsid w:val="006558CA"/>
    <w:rsid w:val="00657AA8"/>
    <w:rsid w:val="00660AB8"/>
    <w:rsid w:val="00663834"/>
    <w:rsid w:val="006748B0"/>
    <w:rsid w:val="0068006E"/>
    <w:rsid w:val="006803A4"/>
    <w:rsid w:val="0068679A"/>
    <w:rsid w:val="0068731C"/>
    <w:rsid w:val="00697D7C"/>
    <w:rsid w:val="006A1E22"/>
    <w:rsid w:val="006A4470"/>
    <w:rsid w:val="006B1415"/>
    <w:rsid w:val="006B2202"/>
    <w:rsid w:val="006B43AD"/>
    <w:rsid w:val="006C0D8F"/>
    <w:rsid w:val="006C3E3F"/>
    <w:rsid w:val="006C57DC"/>
    <w:rsid w:val="006D1AF1"/>
    <w:rsid w:val="006E23CC"/>
    <w:rsid w:val="006F52BF"/>
    <w:rsid w:val="006F5720"/>
    <w:rsid w:val="006F7CF9"/>
    <w:rsid w:val="00702B16"/>
    <w:rsid w:val="00710D1D"/>
    <w:rsid w:val="00711C7F"/>
    <w:rsid w:val="00715D40"/>
    <w:rsid w:val="00721A31"/>
    <w:rsid w:val="007229D3"/>
    <w:rsid w:val="00730ADB"/>
    <w:rsid w:val="00730E5C"/>
    <w:rsid w:val="00734C8E"/>
    <w:rsid w:val="0073643F"/>
    <w:rsid w:val="0074034C"/>
    <w:rsid w:val="00751077"/>
    <w:rsid w:val="0075248E"/>
    <w:rsid w:val="0075687B"/>
    <w:rsid w:val="0076779B"/>
    <w:rsid w:val="00776C83"/>
    <w:rsid w:val="00777D03"/>
    <w:rsid w:val="00780855"/>
    <w:rsid w:val="00781AB9"/>
    <w:rsid w:val="0078577E"/>
    <w:rsid w:val="007A155F"/>
    <w:rsid w:val="007A3A61"/>
    <w:rsid w:val="007B1933"/>
    <w:rsid w:val="007B3A11"/>
    <w:rsid w:val="007C0A6E"/>
    <w:rsid w:val="007C2952"/>
    <w:rsid w:val="007C2DE6"/>
    <w:rsid w:val="007C4C63"/>
    <w:rsid w:val="007D143D"/>
    <w:rsid w:val="007D6E7B"/>
    <w:rsid w:val="007E05DB"/>
    <w:rsid w:val="007E1676"/>
    <w:rsid w:val="007E22E9"/>
    <w:rsid w:val="007E6593"/>
    <w:rsid w:val="007F0CD8"/>
    <w:rsid w:val="007F3839"/>
    <w:rsid w:val="007F4A1C"/>
    <w:rsid w:val="00801090"/>
    <w:rsid w:val="00802FD1"/>
    <w:rsid w:val="008074C3"/>
    <w:rsid w:val="00814ED8"/>
    <w:rsid w:val="00820A6B"/>
    <w:rsid w:val="008262D8"/>
    <w:rsid w:val="00826C0D"/>
    <w:rsid w:val="00827AEA"/>
    <w:rsid w:val="008365DD"/>
    <w:rsid w:val="00847FE0"/>
    <w:rsid w:val="0085332D"/>
    <w:rsid w:val="0086142D"/>
    <w:rsid w:val="0087512B"/>
    <w:rsid w:val="00880911"/>
    <w:rsid w:val="00880A78"/>
    <w:rsid w:val="00881991"/>
    <w:rsid w:val="0089045C"/>
    <w:rsid w:val="008936AE"/>
    <w:rsid w:val="008A177E"/>
    <w:rsid w:val="008A29B3"/>
    <w:rsid w:val="008A79D2"/>
    <w:rsid w:val="008B3E35"/>
    <w:rsid w:val="008C7023"/>
    <w:rsid w:val="008D2907"/>
    <w:rsid w:val="008D2FC9"/>
    <w:rsid w:val="008D6419"/>
    <w:rsid w:val="008D64C8"/>
    <w:rsid w:val="008E4CF1"/>
    <w:rsid w:val="008E531F"/>
    <w:rsid w:val="008E6D32"/>
    <w:rsid w:val="008F39BA"/>
    <w:rsid w:val="008F3C1C"/>
    <w:rsid w:val="008F62D8"/>
    <w:rsid w:val="0091342D"/>
    <w:rsid w:val="00913960"/>
    <w:rsid w:val="00914AC2"/>
    <w:rsid w:val="00925757"/>
    <w:rsid w:val="00927EB8"/>
    <w:rsid w:val="00933091"/>
    <w:rsid w:val="00934088"/>
    <w:rsid w:val="00934C31"/>
    <w:rsid w:val="00935457"/>
    <w:rsid w:val="009359ED"/>
    <w:rsid w:val="00937653"/>
    <w:rsid w:val="009431CB"/>
    <w:rsid w:val="009443A5"/>
    <w:rsid w:val="00950DDE"/>
    <w:rsid w:val="00952E9F"/>
    <w:rsid w:val="00953E40"/>
    <w:rsid w:val="00961388"/>
    <w:rsid w:val="00961CCD"/>
    <w:rsid w:val="00962D6F"/>
    <w:rsid w:val="00962F66"/>
    <w:rsid w:val="009737EB"/>
    <w:rsid w:val="00974665"/>
    <w:rsid w:val="009746D8"/>
    <w:rsid w:val="0097484A"/>
    <w:rsid w:val="009775EF"/>
    <w:rsid w:val="00980C31"/>
    <w:rsid w:val="00982E29"/>
    <w:rsid w:val="00984B5D"/>
    <w:rsid w:val="00985E32"/>
    <w:rsid w:val="00986783"/>
    <w:rsid w:val="009A0754"/>
    <w:rsid w:val="009A447B"/>
    <w:rsid w:val="009A6767"/>
    <w:rsid w:val="009B2619"/>
    <w:rsid w:val="009B2654"/>
    <w:rsid w:val="009B3102"/>
    <w:rsid w:val="009B6C20"/>
    <w:rsid w:val="009B7E5D"/>
    <w:rsid w:val="009C58AD"/>
    <w:rsid w:val="009D2CA8"/>
    <w:rsid w:val="009E04D0"/>
    <w:rsid w:val="009E0844"/>
    <w:rsid w:val="009E4066"/>
    <w:rsid w:val="009F58E9"/>
    <w:rsid w:val="00A03F45"/>
    <w:rsid w:val="00A103D5"/>
    <w:rsid w:val="00A1149C"/>
    <w:rsid w:val="00A12231"/>
    <w:rsid w:val="00A144CC"/>
    <w:rsid w:val="00A1527F"/>
    <w:rsid w:val="00A17152"/>
    <w:rsid w:val="00A2270E"/>
    <w:rsid w:val="00A25C92"/>
    <w:rsid w:val="00A35E65"/>
    <w:rsid w:val="00A376D2"/>
    <w:rsid w:val="00A406EC"/>
    <w:rsid w:val="00A43078"/>
    <w:rsid w:val="00A4379C"/>
    <w:rsid w:val="00A43C7A"/>
    <w:rsid w:val="00A46B09"/>
    <w:rsid w:val="00A60174"/>
    <w:rsid w:val="00A65EE3"/>
    <w:rsid w:val="00A7275F"/>
    <w:rsid w:val="00A735ED"/>
    <w:rsid w:val="00A75137"/>
    <w:rsid w:val="00A75803"/>
    <w:rsid w:val="00A77DDB"/>
    <w:rsid w:val="00A80D45"/>
    <w:rsid w:val="00A81E80"/>
    <w:rsid w:val="00A84E0A"/>
    <w:rsid w:val="00A86D2A"/>
    <w:rsid w:val="00A9161E"/>
    <w:rsid w:val="00A951F5"/>
    <w:rsid w:val="00AA3610"/>
    <w:rsid w:val="00AA4315"/>
    <w:rsid w:val="00AB4129"/>
    <w:rsid w:val="00AB6A2B"/>
    <w:rsid w:val="00AC0D01"/>
    <w:rsid w:val="00AC594F"/>
    <w:rsid w:val="00AD0603"/>
    <w:rsid w:val="00AD4815"/>
    <w:rsid w:val="00AD4C7F"/>
    <w:rsid w:val="00AD532D"/>
    <w:rsid w:val="00AE1A8C"/>
    <w:rsid w:val="00AE2867"/>
    <w:rsid w:val="00AF06B4"/>
    <w:rsid w:val="00AF4905"/>
    <w:rsid w:val="00B0611E"/>
    <w:rsid w:val="00B252A7"/>
    <w:rsid w:val="00B303C1"/>
    <w:rsid w:val="00B4107F"/>
    <w:rsid w:val="00B4260B"/>
    <w:rsid w:val="00B44064"/>
    <w:rsid w:val="00B47E6C"/>
    <w:rsid w:val="00B63648"/>
    <w:rsid w:val="00B7149A"/>
    <w:rsid w:val="00B745CA"/>
    <w:rsid w:val="00B87B82"/>
    <w:rsid w:val="00B91079"/>
    <w:rsid w:val="00B9484D"/>
    <w:rsid w:val="00B963B8"/>
    <w:rsid w:val="00BA0F15"/>
    <w:rsid w:val="00BA5F11"/>
    <w:rsid w:val="00BA7F0C"/>
    <w:rsid w:val="00BB2C6C"/>
    <w:rsid w:val="00BC508C"/>
    <w:rsid w:val="00BD0B21"/>
    <w:rsid w:val="00BD2128"/>
    <w:rsid w:val="00BE5331"/>
    <w:rsid w:val="00BF523B"/>
    <w:rsid w:val="00BF6933"/>
    <w:rsid w:val="00C00C95"/>
    <w:rsid w:val="00C019BF"/>
    <w:rsid w:val="00C05DD5"/>
    <w:rsid w:val="00C16639"/>
    <w:rsid w:val="00C215DB"/>
    <w:rsid w:val="00C216E2"/>
    <w:rsid w:val="00C2319E"/>
    <w:rsid w:val="00C23E03"/>
    <w:rsid w:val="00C24C8D"/>
    <w:rsid w:val="00C258A6"/>
    <w:rsid w:val="00C26D7F"/>
    <w:rsid w:val="00C30CB4"/>
    <w:rsid w:val="00C37FA6"/>
    <w:rsid w:val="00C407D6"/>
    <w:rsid w:val="00C422AA"/>
    <w:rsid w:val="00C455D6"/>
    <w:rsid w:val="00C47A78"/>
    <w:rsid w:val="00C5184C"/>
    <w:rsid w:val="00C51D0E"/>
    <w:rsid w:val="00C52DD4"/>
    <w:rsid w:val="00C54417"/>
    <w:rsid w:val="00C54922"/>
    <w:rsid w:val="00C64370"/>
    <w:rsid w:val="00C71632"/>
    <w:rsid w:val="00C72B34"/>
    <w:rsid w:val="00C83F18"/>
    <w:rsid w:val="00C877D4"/>
    <w:rsid w:val="00C96B2B"/>
    <w:rsid w:val="00CA03D6"/>
    <w:rsid w:val="00CA6DEC"/>
    <w:rsid w:val="00CC1015"/>
    <w:rsid w:val="00CC1148"/>
    <w:rsid w:val="00CC3A8C"/>
    <w:rsid w:val="00CC705E"/>
    <w:rsid w:val="00CC767D"/>
    <w:rsid w:val="00CE5BC7"/>
    <w:rsid w:val="00CF04CA"/>
    <w:rsid w:val="00CF428A"/>
    <w:rsid w:val="00CF4E99"/>
    <w:rsid w:val="00CF6727"/>
    <w:rsid w:val="00D019C2"/>
    <w:rsid w:val="00D13764"/>
    <w:rsid w:val="00D14B1A"/>
    <w:rsid w:val="00D22CEA"/>
    <w:rsid w:val="00D22F86"/>
    <w:rsid w:val="00D321B9"/>
    <w:rsid w:val="00D33C77"/>
    <w:rsid w:val="00D34BA0"/>
    <w:rsid w:val="00D45EA8"/>
    <w:rsid w:val="00D60CA2"/>
    <w:rsid w:val="00D74B80"/>
    <w:rsid w:val="00D76580"/>
    <w:rsid w:val="00D76E1C"/>
    <w:rsid w:val="00D809D3"/>
    <w:rsid w:val="00D8787A"/>
    <w:rsid w:val="00D94FC7"/>
    <w:rsid w:val="00DA5498"/>
    <w:rsid w:val="00DA5893"/>
    <w:rsid w:val="00DA6BB4"/>
    <w:rsid w:val="00DB10AC"/>
    <w:rsid w:val="00DD1E37"/>
    <w:rsid w:val="00DD58D8"/>
    <w:rsid w:val="00DD68B6"/>
    <w:rsid w:val="00DD6EBC"/>
    <w:rsid w:val="00DD7F08"/>
    <w:rsid w:val="00DE1249"/>
    <w:rsid w:val="00DE360D"/>
    <w:rsid w:val="00DE5996"/>
    <w:rsid w:val="00DE6515"/>
    <w:rsid w:val="00DF5128"/>
    <w:rsid w:val="00DF5563"/>
    <w:rsid w:val="00DF6A9F"/>
    <w:rsid w:val="00DF735F"/>
    <w:rsid w:val="00E04A0C"/>
    <w:rsid w:val="00E11132"/>
    <w:rsid w:val="00E14C34"/>
    <w:rsid w:val="00E15847"/>
    <w:rsid w:val="00E15F6F"/>
    <w:rsid w:val="00E22385"/>
    <w:rsid w:val="00E25222"/>
    <w:rsid w:val="00E3241A"/>
    <w:rsid w:val="00E32C0E"/>
    <w:rsid w:val="00E375F4"/>
    <w:rsid w:val="00E51D65"/>
    <w:rsid w:val="00E60C62"/>
    <w:rsid w:val="00E60CB7"/>
    <w:rsid w:val="00E616DE"/>
    <w:rsid w:val="00E70D0D"/>
    <w:rsid w:val="00E724EC"/>
    <w:rsid w:val="00E7757F"/>
    <w:rsid w:val="00E85C9F"/>
    <w:rsid w:val="00E9269E"/>
    <w:rsid w:val="00EA041C"/>
    <w:rsid w:val="00EA144E"/>
    <w:rsid w:val="00EA28B9"/>
    <w:rsid w:val="00EA339A"/>
    <w:rsid w:val="00EA5D2B"/>
    <w:rsid w:val="00EB04DC"/>
    <w:rsid w:val="00EB1158"/>
    <w:rsid w:val="00EB2FF9"/>
    <w:rsid w:val="00EB622D"/>
    <w:rsid w:val="00EB69A0"/>
    <w:rsid w:val="00EB73D5"/>
    <w:rsid w:val="00EC1E8E"/>
    <w:rsid w:val="00EC31EE"/>
    <w:rsid w:val="00EC786E"/>
    <w:rsid w:val="00ED1BCA"/>
    <w:rsid w:val="00ED1E13"/>
    <w:rsid w:val="00ED39DE"/>
    <w:rsid w:val="00ED557E"/>
    <w:rsid w:val="00EE462B"/>
    <w:rsid w:val="00F00507"/>
    <w:rsid w:val="00F00FA3"/>
    <w:rsid w:val="00F0216C"/>
    <w:rsid w:val="00F0349E"/>
    <w:rsid w:val="00F139A9"/>
    <w:rsid w:val="00F14615"/>
    <w:rsid w:val="00F20187"/>
    <w:rsid w:val="00F22A07"/>
    <w:rsid w:val="00F30DEE"/>
    <w:rsid w:val="00F34490"/>
    <w:rsid w:val="00F4109D"/>
    <w:rsid w:val="00F43436"/>
    <w:rsid w:val="00F44A98"/>
    <w:rsid w:val="00F52144"/>
    <w:rsid w:val="00F53AAC"/>
    <w:rsid w:val="00F55E45"/>
    <w:rsid w:val="00F5629C"/>
    <w:rsid w:val="00F65931"/>
    <w:rsid w:val="00F70733"/>
    <w:rsid w:val="00F72B04"/>
    <w:rsid w:val="00F734D1"/>
    <w:rsid w:val="00F7401D"/>
    <w:rsid w:val="00F7427E"/>
    <w:rsid w:val="00F76569"/>
    <w:rsid w:val="00F91DC8"/>
    <w:rsid w:val="00F95557"/>
    <w:rsid w:val="00FA34ED"/>
    <w:rsid w:val="00FA5A64"/>
    <w:rsid w:val="00FA5FB4"/>
    <w:rsid w:val="00FA6012"/>
    <w:rsid w:val="00FB0CBB"/>
    <w:rsid w:val="00FB37E4"/>
    <w:rsid w:val="00FB4CFF"/>
    <w:rsid w:val="00FC0558"/>
    <w:rsid w:val="00FC443F"/>
    <w:rsid w:val="00FD5A02"/>
    <w:rsid w:val="00FD7C64"/>
    <w:rsid w:val="00FE3015"/>
    <w:rsid w:val="00FE5DC1"/>
    <w:rsid w:val="00FF76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B2C"/>
    <w:rPr>
      <w:sz w:val="24"/>
      <w:szCs w:val="24"/>
    </w:rPr>
  </w:style>
  <w:style w:type="paragraph" w:styleId="2">
    <w:name w:val="heading 2"/>
    <w:basedOn w:val="a"/>
    <w:next w:val="a"/>
    <w:qFormat/>
    <w:rsid w:val="007B1933"/>
    <w:pPr>
      <w:keepNext/>
      <w:outlineLvl w:val="1"/>
    </w:pPr>
    <w:rPr>
      <w:sz w:val="28"/>
      <w:szCs w:val="20"/>
    </w:rPr>
  </w:style>
  <w:style w:type="paragraph" w:styleId="5">
    <w:name w:val="heading 5"/>
    <w:basedOn w:val="a"/>
    <w:next w:val="a"/>
    <w:qFormat/>
    <w:rsid w:val="002B489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A3A61"/>
    <w:pPr>
      <w:jc w:val="center"/>
    </w:pPr>
    <w:rPr>
      <w:sz w:val="32"/>
    </w:rPr>
  </w:style>
  <w:style w:type="paragraph" w:styleId="a4">
    <w:name w:val="Subtitle"/>
    <w:basedOn w:val="a"/>
    <w:qFormat/>
    <w:rsid w:val="007A3A61"/>
    <w:pPr>
      <w:jc w:val="center"/>
    </w:pPr>
    <w:rPr>
      <w:b/>
      <w:bCs/>
      <w:sz w:val="32"/>
    </w:rPr>
  </w:style>
  <w:style w:type="table" w:styleId="a5">
    <w:name w:val="Table Grid"/>
    <w:basedOn w:val="a1"/>
    <w:rsid w:val="006429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C51D0E"/>
    <w:pPr>
      <w:widowControl w:val="0"/>
    </w:pPr>
    <w:rPr>
      <w:rFonts w:ascii="Courier New" w:hAnsi="Courier New"/>
      <w:snapToGrid w:val="0"/>
    </w:rPr>
  </w:style>
  <w:style w:type="paragraph" w:customStyle="1" w:styleId="ConsTitle">
    <w:name w:val="ConsTitle"/>
    <w:rsid w:val="00C51D0E"/>
    <w:pPr>
      <w:widowControl w:val="0"/>
    </w:pPr>
    <w:rPr>
      <w:rFonts w:ascii="Arial" w:hAnsi="Arial"/>
      <w:b/>
      <w:snapToGrid w:val="0"/>
      <w:sz w:val="16"/>
    </w:rPr>
  </w:style>
  <w:style w:type="paragraph" w:customStyle="1" w:styleId="ConsNormal">
    <w:name w:val="ConsNormal"/>
    <w:rsid w:val="00C51D0E"/>
    <w:pPr>
      <w:widowControl w:val="0"/>
      <w:ind w:firstLine="720"/>
    </w:pPr>
    <w:rPr>
      <w:rFonts w:ascii="Arial" w:hAnsi="Arial"/>
      <w:snapToGrid w:val="0"/>
    </w:rPr>
  </w:style>
  <w:style w:type="paragraph" w:styleId="a6">
    <w:name w:val="footer"/>
    <w:basedOn w:val="a"/>
    <w:link w:val="a7"/>
    <w:uiPriority w:val="99"/>
    <w:rsid w:val="00E11132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11132"/>
  </w:style>
  <w:style w:type="paragraph" w:styleId="a9">
    <w:name w:val="Body Text"/>
    <w:basedOn w:val="a"/>
    <w:link w:val="aa"/>
    <w:rsid w:val="007B1933"/>
    <w:rPr>
      <w:sz w:val="26"/>
      <w:szCs w:val="20"/>
    </w:rPr>
  </w:style>
  <w:style w:type="paragraph" w:styleId="20">
    <w:name w:val="Body Text 2"/>
    <w:basedOn w:val="a"/>
    <w:rsid w:val="007B1933"/>
    <w:pPr>
      <w:jc w:val="both"/>
    </w:pPr>
    <w:rPr>
      <w:sz w:val="26"/>
      <w:szCs w:val="20"/>
    </w:rPr>
  </w:style>
  <w:style w:type="paragraph" w:styleId="21">
    <w:name w:val="Body Text Indent 2"/>
    <w:basedOn w:val="a"/>
    <w:link w:val="22"/>
    <w:rsid w:val="00CA6DEC"/>
    <w:pPr>
      <w:spacing w:after="120" w:line="480" w:lineRule="auto"/>
      <w:ind w:left="283"/>
    </w:pPr>
  </w:style>
  <w:style w:type="paragraph" w:customStyle="1" w:styleId="ConsPlusNormal">
    <w:name w:val="ConsPlusNormal"/>
    <w:rsid w:val="00CA6D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Document Map"/>
    <w:basedOn w:val="a"/>
    <w:link w:val="ac"/>
    <w:uiPriority w:val="99"/>
    <w:semiHidden/>
    <w:unhideWhenUsed/>
    <w:rsid w:val="00BA5F11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BA5F11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820A6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20A6B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6B2202"/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F44A9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44A98"/>
    <w:rPr>
      <w:rFonts w:ascii="Tahoma" w:hAnsi="Tahoma" w:cs="Tahoma"/>
      <w:sz w:val="16"/>
      <w:szCs w:val="16"/>
    </w:rPr>
  </w:style>
  <w:style w:type="character" w:styleId="af1">
    <w:name w:val="Strong"/>
    <w:basedOn w:val="a0"/>
    <w:uiPriority w:val="22"/>
    <w:qFormat/>
    <w:rsid w:val="00105B26"/>
    <w:rPr>
      <w:b/>
      <w:bCs/>
    </w:rPr>
  </w:style>
  <w:style w:type="paragraph" w:customStyle="1" w:styleId="ConsPlusCell">
    <w:name w:val="ConsPlusCell"/>
    <w:rsid w:val="00545BE1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C54922"/>
    <w:rPr>
      <w:sz w:val="24"/>
      <w:szCs w:val="24"/>
    </w:rPr>
  </w:style>
  <w:style w:type="character" w:customStyle="1" w:styleId="aa">
    <w:name w:val="Основной текст Знак"/>
    <w:basedOn w:val="a0"/>
    <w:link w:val="a9"/>
    <w:rsid w:val="00913960"/>
    <w:rPr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734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E863F9-B28B-41B7-A6E4-BB500FBFF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2366</Words>
  <Characters>13492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САХАЛИНСКАЯ ОБЛАСТЬ</vt:lpstr>
    </vt:vector>
  </TitlesOfParts>
  <Company>Sobranie</Company>
  <LinksUpToDate>false</LinksUpToDate>
  <CharactersWithSpaces>15827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САХАЛИНСКАЯ ОБЛАСТЬ</dc:title>
  <dc:creator>Vasin V.V.</dc:creator>
  <cp:lastModifiedBy>gustova</cp:lastModifiedBy>
  <cp:revision>4</cp:revision>
  <cp:lastPrinted>2015-11-19T01:46:00Z</cp:lastPrinted>
  <dcterms:created xsi:type="dcterms:W3CDTF">2015-12-07T04:12:00Z</dcterms:created>
  <dcterms:modified xsi:type="dcterms:W3CDTF">2015-12-07T04:17:00Z</dcterms:modified>
</cp:coreProperties>
</file>