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EC6" w:rsidRPr="000B49CC" w:rsidRDefault="002F2EC6" w:rsidP="002F2EC6">
      <w:pPr>
        <w:spacing w:after="0"/>
        <w:jc w:val="center"/>
        <w:rPr>
          <w:rFonts w:ascii="Times New Roman" w:hAnsi="Times New Roman" w:cs="Times New Roman"/>
          <w:b/>
          <w:sz w:val="28"/>
          <w:szCs w:val="28"/>
        </w:rPr>
      </w:pPr>
      <w:bookmarkStart w:id="0" w:name="_GoBack"/>
      <w:bookmarkEnd w:id="0"/>
      <w:r w:rsidRPr="000B49CC">
        <w:rPr>
          <w:rFonts w:ascii="Times New Roman" w:hAnsi="Times New Roman" w:cs="Times New Roman"/>
          <w:b/>
          <w:sz w:val="28"/>
          <w:szCs w:val="28"/>
        </w:rPr>
        <w:t>ФОРМА</w:t>
      </w:r>
    </w:p>
    <w:p w:rsidR="002F2EC6" w:rsidRPr="000B49CC" w:rsidRDefault="002F2EC6" w:rsidP="002F2EC6">
      <w:pPr>
        <w:spacing w:after="0"/>
        <w:jc w:val="center"/>
        <w:rPr>
          <w:rFonts w:ascii="Times New Roman" w:hAnsi="Times New Roman" w:cs="Times New Roman"/>
          <w:b/>
          <w:sz w:val="28"/>
          <w:szCs w:val="28"/>
        </w:rPr>
      </w:pPr>
      <w:r w:rsidRPr="000B49CC">
        <w:rPr>
          <w:rFonts w:ascii="Times New Roman" w:hAnsi="Times New Roman" w:cs="Times New Roman"/>
          <w:b/>
          <w:sz w:val="28"/>
          <w:szCs w:val="28"/>
        </w:rPr>
        <w:t>сводного отчета</w:t>
      </w:r>
    </w:p>
    <w:p w:rsidR="002F2EC6" w:rsidRPr="000B49CC" w:rsidRDefault="002F2EC6" w:rsidP="002F2EC6">
      <w:pPr>
        <w:spacing w:after="0"/>
        <w:jc w:val="center"/>
        <w:rPr>
          <w:rFonts w:ascii="Times New Roman" w:hAnsi="Times New Roman" w:cs="Times New Roman"/>
          <w:b/>
          <w:sz w:val="28"/>
          <w:szCs w:val="28"/>
        </w:rPr>
      </w:pPr>
      <w:r w:rsidRPr="000B49CC">
        <w:rPr>
          <w:rFonts w:ascii="Times New Roman" w:hAnsi="Times New Roman" w:cs="Times New Roman"/>
          <w:b/>
          <w:sz w:val="28"/>
          <w:szCs w:val="28"/>
        </w:rPr>
        <w:t>о проведении оценки регулирующего воздействия проекта акта</w:t>
      </w:r>
    </w:p>
    <w:p w:rsidR="002F2EC6" w:rsidRPr="0072279F" w:rsidRDefault="0076056C" w:rsidP="0072279F">
      <w:pPr>
        <w:spacing w:after="240"/>
        <w:jc w:val="center"/>
        <w:rPr>
          <w:rFonts w:ascii="Times New Roman" w:hAnsi="Times New Roman" w:cs="Times New Roman"/>
          <w:b/>
          <w:sz w:val="28"/>
          <w:szCs w:val="28"/>
        </w:rPr>
      </w:pPr>
      <w:r>
        <w:rPr>
          <w:rFonts w:ascii="Times New Roman" w:hAnsi="Times New Roman" w:cs="Times New Roman"/>
          <w:b/>
          <w:sz w:val="28"/>
          <w:szCs w:val="28"/>
        </w:rPr>
        <w:t>со средней</w:t>
      </w:r>
      <w:r w:rsidR="002F2EC6" w:rsidRPr="0072279F">
        <w:rPr>
          <w:rFonts w:ascii="Times New Roman" w:hAnsi="Times New Roman" w:cs="Times New Roman"/>
          <w:b/>
          <w:sz w:val="28"/>
          <w:szCs w:val="28"/>
        </w:rPr>
        <w:t xml:space="preserve"> степенью регулирующего воздействия</w:t>
      </w:r>
    </w:p>
    <w:p w:rsidR="003319D0" w:rsidRPr="001D1C05" w:rsidRDefault="003319D0" w:rsidP="001D1C05">
      <w:pPr>
        <w:spacing w:before="240" w:after="0"/>
        <w:jc w:val="center"/>
        <w:rPr>
          <w:rFonts w:ascii="Times New Roman" w:hAnsi="Times New Roman" w:cs="Times New Roman"/>
          <w:b/>
          <w:sz w:val="28"/>
          <w:szCs w:val="28"/>
        </w:rPr>
      </w:pPr>
      <w:r w:rsidRPr="001D1C05">
        <w:rPr>
          <w:rFonts w:ascii="Times New Roman" w:hAnsi="Times New Roman" w:cs="Times New Roman"/>
          <w:b/>
          <w:sz w:val="28"/>
          <w:szCs w:val="28"/>
        </w:rPr>
        <w:t>1. Общая информация</w:t>
      </w:r>
    </w:p>
    <w:tbl>
      <w:tblPr>
        <w:tblStyle w:val="a3"/>
        <w:tblW w:w="5000" w:type="pct"/>
        <w:tblLayout w:type="fixed"/>
        <w:tblLook w:val="04A0" w:firstRow="1" w:lastRow="0" w:firstColumn="1" w:lastColumn="0" w:noHBand="0" w:noVBand="1"/>
      </w:tblPr>
      <w:tblGrid>
        <w:gridCol w:w="1054"/>
        <w:gridCol w:w="640"/>
        <w:gridCol w:w="2827"/>
        <w:gridCol w:w="1129"/>
        <w:gridCol w:w="2058"/>
        <w:gridCol w:w="2748"/>
      </w:tblGrid>
      <w:tr w:rsidR="00021FD5" w:rsidTr="0004672F">
        <w:tc>
          <w:tcPr>
            <w:tcW w:w="504" w:type="pct"/>
          </w:tcPr>
          <w:p w:rsidR="00021FD5" w:rsidRDefault="00021FD5" w:rsidP="00021FD5">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496" w:type="pct"/>
            <w:gridSpan w:val="5"/>
          </w:tcPr>
          <w:p w:rsidR="00373AAB" w:rsidRDefault="00373AAB" w:rsidP="00A53DEF">
            <w:pPr>
              <w:pBdr>
                <w:bottom w:val="single" w:sz="4" w:space="1" w:color="auto"/>
              </w:pBdr>
              <w:rPr>
                <w:rFonts w:ascii="Times New Roman" w:hAnsi="Times New Roman" w:cs="Times New Roman"/>
                <w:sz w:val="28"/>
                <w:szCs w:val="28"/>
              </w:rPr>
            </w:pPr>
            <w:r w:rsidRPr="00373AAB">
              <w:rPr>
                <w:rFonts w:ascii="Times New Roman" w:hAnsi="Times New Roman" w:cs="Times New Roman"/>
                <w:sz w:val="28"/>
                <w:szCs w:val="28"/>
              </w:rPr>
              <w:t xml:space="preserve">Вид и наименование проекта нормативного правового акта </w:t>
            </w:r>
            <w:r>
              <w:rPr>
                <w:rFonts w:ascii="Times New Roman" w:hAnsi="Times New Roman" w:cs="Times New Roman"/>
                <w:sz w:val="28"/>
                <w:szCs w:val="28"/>
              </w:rPr>
              <w:t>:</w:t>
            </w:r>
          </w:p>
          <w:p w:rsidR="00021FD5" w:rsidRPr="00253EAD" w:rsidRDefault="00021FD5" w:rsidP="00021FD5">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Постановление администрации муниципального образования Ногликский муниципальный округ Сахалинской области «Об утверждении Порядка предоставления субсидий управляющим организациям (товариществам собственников жилья либо жилищным кооперативам или иным специализированным потребительским кооперативам) на проведение капитального ремонта жилищного фонда в муниципальном образовании Ногликский муниципальный округ Сахалинской области» (далее - проект НПА))</w:t>
            </w:r>
          </w:p>
          <w:p w:rsidR="00021FD5" w:rsidRPr="00016EE4" w:rsidRDefault="00021FD5" w:rsidP="00A53DEF">
            <w:pPr>
              <w:pStyle w:val="a4"/>
              <w:ind w:left="0"/>
              <w:rPr>
                <w:rFonts w:ascii="Times New Roman" w:hAnsi="Times New Roman" w:cs="Times New Roman"/>
                <w:i/>
                <w:sz w:val="28"/>
                <w:szCs w:val="28"/>
              </w:rPr>
            </w:pPr>
            <w:r w:rsidRPr="00373AAB">
              <w:rPr>
                <w:rFonts w:ascii="Times New Roman" w:hAnsi="Times New Roman" w:cs="Times New Roman"/>
                <w:sz w:val="28"/>
                <w:szCs w:val="28"/>
              </w:rPr>
              <w:t xml:space="preserve"> (</w:t>
            </w:r>
            <w:r w:rsidR="00373AAB" w:rsidRPr="00373AAB">
              <w:rPr>
                <w:rFonts w:ascii="Times New Roman" w:hAnsi="Times New Roman" w:cs="Times New Roman"/>
                <w:sz w:val="28"/>
                <w:szCs w:val="28"/>
              </w:rPr>
              <w:t xml:space="preserve">далее – проект </w:t>
            </w:r>
            <w:r w:rsidR="00373AAB">
              <w:rPr>
                <w:rFonts w:ascii="Times New Roman" w:hAnsi="Times New Roman" w:cs="Times New Roman"/>
                <w:sz w:val="28"/>
                <w:szCs w:val="28"/>
              </w:rPr>
              <w:t>акта)</w:t>
            </w:r>
          </w:p>
        </w:tc>
      </w:tr>
      <w:tr w:rsidR="00021FD5" w:rsidTr="0004672F">
        <w:tc>
          <w:tcPr>
            <w:tcW w:w="504" w:type="pct"/>
          </w:tcPr>
          <w:p w:rsidR="00021FD5" w:rsidRDefault="00021FD5" w:rsidP="00021FD5">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496" w:type="pct"/>
            <w:gridSpan w:val="5"/>
          </w:tcPr>
          <w:p w:rsidR="00373AAB" w:rsidRDefault="00373AAB" w:rsidP="00A53DEF">
            <w:pPr>
              <w:pBdr>
                <w:bottom w:val="single" w:sz="4" w:space="1" w:color="auto"/>
              </w:pBdr>
              <w:jc w:val="both"/>
              <w:rPr>
                <w:rFonts w:ascii="Times New Roman" w:hAnsi="Times New Roman" w:cs="Times New Roman"/>
                <w:sz w:val="28"/>
                <w:szCs w:val="28"/>
              </w:rPr>
            </w:pPr>
            <w:r w:rsidRPr="00373AAB">
              <w:rPr>
                <w:rFonts w:ascii="Times New Roman" w:hAnsi="Times New Roman" w:cs="Times New Roman"/>
                <w:sz w:val="28"/>
                <w:szCs w:val="28"/>
              </w:rPr>
              <w:t xml:space="preserve">Орган исполнительной власти области или иной субъект законодательной инициативы, подготовивший проект акта: </w:t>
            </w:r>
          </w:p>
          <w:p w:rsidR="00021FD5" w:rsidRPr="00253EAD" w:rsidRDefault="00021FD5" w:rsidP="00021FD5">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Отдел жилищно-коммунального и дорожного хозяйства департамента экономического развития, строительства, жилищно-коммунального и дорожного хозяйства администрации муниципального образования Ногликский муниципальный округ Сахалинской области</w:t>
            </w:r>
          </w:p>
          <w:p w:rsidR="00021FD5" w:rsidRDefault="00021FD5" w:rsidP="00021FD5">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00A53DEF">
              <w:rPr>
                <w:rFonts w:ascii="Times New Roman" w:hAnsi="Times New Roman" w:cs="Times New Roman"/>
                <w:i/>
                <w:sz w:val="28"/>
                <w:szCs w:val="28"/>
              </w:rPr>
              <w:t>(указываются полное</w:t>
            </w:r>
            <w:r w:rsidRPr="0032181E">
              <w:rPr>
                <w:rFonts w:ascii="Times New Roman" w:hAnsi="Times New Roman" w:cs="Times New Roman"/>
                <w:i/>
                <w:sz w:val="28"/>
                <w:szCs w:val="28"/>
              </w:rPr>
              <w:t xml:space="preserve"> наименовани</w:t>
            </w:r>
            <w:r w:rsidR="00A53DEF">
              <w:rPr>
                <w:rFonts w:ascii="Times New Roman" w:hAnsi="Times New Roman" w:cs="Times New Roman"/>
                <w:i/>
                <w:sz w:val="28"/>
                <w:szCs w:val="28"/>
              </w:rPr>
              <w:t>е</w:t>
            </w:r>
            <w:r w:rsidRPr="00016EE4">
              <w:rPr>
                <w:rFonts w:ascii="Times New Roman" w:hAnsi="Times New Roman" w:cs="Times New Roman"/>
                <w:i/>
                <w:sz w:val="28"/>
                <w:szCs w:val="28"/>
              </w:rPr>
              <w:t>)</w:t>
            </w:r>
          </w:p>
          <w:p w:rsidR="00373AAB" w:rsidRPr="00373AAB" w:rsidRDefault="00373AAB" w:rsidP="00A53DEF">
            <w:pPr>
              <w:pStyle w:val="a4"/>
              <w:ind w:left="0"/>
              <w:rPr>
                <w:rFonts w:ascii="Times New Roman" w:hAnsi="Times New Roman" w:cs="Times New Roman"/>
                <w:sz w:val="28"/>
                <w:szCs w:val="28"/>
              </w:rPr>
            </w:pPr>
            <w:r w:rsidRPr="00373AAB">
              <w:rPr>
                <w:rFonts w:ascii="Times New Roman" w:hAnsi="Times New Roman" w:cs="Times New Roman"/>
                <w:sz w:val="28"/>
                <w:szCs w:val="28"/>
              </w:rPr>
              <w:t>(далее – разработчик)</w:t>
            </w:r>
          </w:p>
        </w:tc>
      </w:tr>
      <w:tr w:rsidR="00A53DEF" w:rsidTr="0004672F">
        <w:tc>
          <w:tcPr>
            <w:tcW w:w="504" w:type="pct"/>
          </w:tcPr>
          <w:p w:rsidR="00A53DEF" w:rsidRDefault="00A53DEF" w:rsidP="00021FD5">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1658" w:type="pct"/>
            <w:gridSpan w:val="2"/>
          </w:tcPr>
          <w:p w:rsidR="00A53DEF" w:rsidRDefault="00A53DEF" w:rsidP="00A53DEF">
            <w:pPr>
              <w:rPr>
                <w:rFonts w:ascii="Times New Roman" w:hAnsi="Times New Roman" w:cs="Times New Roman"/>
                <w:sz w:val="28"/>
                <w:szCs w:val="28"/>
              </w:rPr>
            </w:pPr>
            <w:r w:rsidRPr="00373AAB">
              <w:rPr>
                <w:rFonts w:ascii="Times New Roman" w:hAnsi="Times New Roman" w:cs="Times New Roman"/>
                <w:sz w:val="28"/>
                <w:szCs w:val="28"/>
              </w:rPr>
              <w:t xml:space="preserve">ID проекта: </w:t>
            </w:r>
          </w:p>
        </w:tc>
        <w:tc>
          <w:tcPr>
            <w:tcW w:w="2838" w:type="pct"/>
            <w:gridSpan w:val="3"/>
          </w:tcPr>
          <w:p w:rsidR="00A53DEF" w:rsidRDefault="00A53DEF" w:rsidP="00A53DEF">
            <w:pPr>
              <w:jc w:val="center"/>
              <w:rPr>
                <w:rFonts w:ascii="Times New Roman" w:hAnsi="Times New Roman" w:cs="Times New Roman"/>
                <w:sz w:val="28"/>
                <w:szCs w:val="28"/>
              </w:rPr>
            </w:pPr>
            <w:r w:rsidRPr="00373AAB">
              <w:rPr>
                <w:rFonts w:ascii="Times New Roman" w:hAnsi="Times New Roman" w:cs="Times New Roman"/>
                <w:sz w:val="28"/>
                <w:szCs w:val="28"/>
              </w:rPr>
              <w:t>01/07/01-25/00005578</w:t>
            </w:r>
          </w:p>
        </w:tc>
      </w:tr>
      <w:tr w:rsidR="00373AAB" w:rsidTr="0004672F">
        <w:tc>
          <w:tcPr>
            <w:tcW w:w="504" w:type="pct"/>
            <w:vMerge w:val="restart"/>
          </w:tcPr>
          <w:p w:rsidR="00373AAB" w:rsidRDefault="00373AAB" w:rsidP="00373AAB">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496" w:type="pct"/>
            <w:gridSpan w:val="5"/>
          </w:tcPr>
          <w:p w:rsidR="00373AAB" w:rsidRPr="00E316A9" w:rsidRDefault="00373AAB" w:rsidP="00373AAB">
            <w:pPr>
              <w:rPr>
                <w:rFonts w:ascii="Times New Roman" w:hAnsi="Times New Roman" w:cs="Times New Roman"/>
                <w:sz w:val="28"/>
                <w:szCs w:val="28"/>
                <w:lang w:val="en-US"/>
              </w:rPr>
            </w:pPr>
            <w:r w:rsidRPr="001B2EBA">
              <w:rPr>
                <w:rFonts w:ascii="Times New Roman" w:hAnsi="Times New Roman" w:cs="Times New Roman"/>
                <w:sz w:val="28"/>
                <w:szCs w:val="28"/>
                <w:lang w:val="en-US"/>
              </w:rPr>
              <w:t>Контактная информация исполнителя разработчика:</w:t>
            </w:r>
          </w:p>
        </w:tc>
      </w:tr>
      <w:tr w:rsidR="00373AAB" w:rsidTr="0004672F">
        <w:tc>
          <w:tcPr>
            <w:tcW w:w="504" w:type="pct"/>
            <w:vMerge/>
          </w:tcPr>
          <w:p w:rsidR="00373AAB" w:rsidRDefault="00373AAB" w:rsidP="00373AAB">
            <w:pPr>
              <w:jc w:val="center"/>
              <w:rPr>
                <w:rFonts w:ascii="Times New Roman" w:hAnsi="Times New Roman" w:cs="Times New Roman"/>
                <w:sz w:val="28"/>
                <w:szCs w:val="28"/>
              </w:rPr>
            </w:pPr>
          </w:p>
        </w:tc>
        <w:tc>
          <w:tcPr>
            <w:tcW w:w="1658" w:type="pct"/>
            <w:gridSpan w:val="2"/>
            <w:tcBorders>
              <w:right w:val="single" w:sz="4" w:space="0" w:color="auto"/>
            </w:tcBorders>
          </w:tcPr>
          <w:p w:rsidR="00373AAB" w:rsidRDefault="00373AAB" w:rsidP="00373AAB">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838" w:type="pct"/>
            <w:gridSpan w:val="3"/>
            <w:tcBorders>
              <w:top w:val="single" w:sz="4" w:space="0" w:color="auto"/>
              <w:left w:val="single" w:sz="4" w:space="0" w:color="auto"/>
              <w:bottom w:val="single" w:sz="4" w:space="0" w:color="auto"/>
              <w:right w:val="single" w:sz="4" w:space="0" w:color="auto"/>
            </w:tcBorders>
          </w:tcPr>
          <w:p w:rsidR="00373AAB" w:rsidRPr="0032181E" w:rsidRDefault="00373AAB" w:rsidP="00373AAB">
            <w:pPr>
              <w:jc w:val="center"/>
              <w:rPr>
                <w:rFonts w:ascii="Times New Roman" w:hAnsi="Times New Roman" w:cs="Times New Roman"/>
                <w:sz w:val="28"/>
                <w:szCs w:val="28"/>
                <w:lang w:val="en-US"/>
              </w:rPr>
            </w:pPr>
            <w:r>
              <w:rPr>
                <w:rFonts w:ascii="Times New Roman" w:hAnsi="Times New Roman" w:cs="Times New Roman"/>
                <w:sz w:val="28"/>
                <w:szCs w:val="28"/>
                <w:lang w:val="en-US"/>
              </w:rPr>
              <w:t>Пинчик Оксана Анатольевна</w:t>
            </w:r>
          </w:p>
        </w:tc>
      </w:tr>
      <w:tr w:rsidR="00373AAB" w:rsidTr="0004672F">
        <w:tc>
          <w:tcPr>
            <w:tcW w:w="504" w:type="pct"/>
            <w:vMerge/>
          </w:tcPr>
          <w:p w:rsidR="00373AAB" w:rsidRDefault="00373AAB" w:rsidP="00373AAB">
            <w:pPr>
              <w:jc w:val="center"/>
              <w:rPr>
                <w:rFonts w:ascii="Times New Roman" w:hAnsi="Times New Roman" w:cs="Times New Roman"/>
                <w:sz w:val="28"/>
                <w:szCs w:val="28"/>
              </w:rPr>
            </w:pPr>
          </w:p>
        </w:tc>
        <w:tc>
          <w:tcPr>
            <w:tcW w:w="1658" w:type="pct"/>
            <w:gridSpan w:val="2"/>
            <w:tcBorders>
              <w:right w:val="single" w:sz="4" w:space="0" w:color="auto"/>
            </w:tcBorders>
          </w:tcPr>
          <w:p w:rsidR="00373AAB" w:rsidRDefault="00373AAB" w:rsidP="00373AAB">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838" w:type="pct"/>
            <w:gridSpan w:val="3"/>
            <w:tcBorders>
              <w:top w:val="single" w:sz="4" w:space="0" w:color="auto"/>
              <w:left w:val="single" w:sz="4" w:space="0" w:color="auto"/>
              <w:bottom w:val="single" w:sz="4" w:space="0" w:color="auto"/>
              <w:right w:val="single" w:sz="4" w:space="0" w:color="auto"/>
            </w:tcBorders>
          </w:tcPr>
          <w:p w:rsidR="00373AAB" w:rsidRPr="0032181E" w:rsidRDefault="00373AAB" w:rsidP="00373AAB">
            <w:pPr>
              <w:jc w:val="center"/>
              <w:rPr>
                <w:rFonts w:ascii="Times New Roman" w:hAnsi="Times New Roman" w:cs="Times New Roman"/>
                <w:sz w:val="28"/>
                <w:szCs w:val="28"/>
                <w:lang w:val="en-US"/>
              </w:rPr>
            </w:pPr>
            <w:r>
              <w:rPr>
                <w:rFonts w:ascii="Times New Roman" w:hAnsi="Times New Roman" w:cs="Times New Roman"/>
                <w:sz w:val="28"/>
                <w:szCs w:val="28"/>
                <w:lang w:val="en-US"/>
              </w:rPr>
              <w:t>Референт отдела жилищно-коммунального и дорожного хозяйства департамента экономического развития, строительства, жилищно-коммунального и дорожного хозяйства администрации муниципального образования Ногликский муниципальный округ Сахалинской области</w:t>
            </w:r>
          </w:p>
        </w:tc>
      </w:tr>
      <w:tr w:rsidR="00373AAB" w:rsidTr="0004672F">
        <w:trPr>
          <w:trHeight w:val="249"/>
        </w:trPr>
        <w:tc>
          <w:tcPr>
            <w:tcW w:w="504" w:type="pct"/>
            <w:vMerge/>
          </w:tcPr>
          <w:p w:rsidR="00373AAB" w:rsidRDefault="00373AAB" w:rsidP="00373AAB">
            <w:pPr>
              <w:jc w:val="center"/>
              <w:rPr>
                <w:rFonts w:ascii="Times New Roman" w:hAnsi="Times New Roman" w:cs="Times New Roman"/>
                <w:sz w:val="28"/>
                <w:szCs w:val="28"/>
              </w:rPr>
            </w:pPr>
          </w:p>
        </w:tc>
        <w:tc>
          <w:tcPr>
            <w:tcW w:w="1658" w:type="pct"/>
            <w:gridSpan w:val="2"/>
            <w:tcBorders>
              <w:right w:val="single" w:sz="4" w:space="0" w:color="auto"/>
            </w:tcBorders>
          </w:tcPr>
          <w:p w:rsidR="00373AAB" w:rsidRDefault="00373AAB" w:rsidP="00373AAB">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838" w:type="pct"/>
            <w:gridSpan w:val="3"/>
            <w:tcBorders>
              <w:top w:val="single" w:sz="4" w:space="0" w:color="auto"/>
              <w:left w:val="single" w:sz="4" w:space="0" w:color="auto"/>
              <w:bottom w:val="single" w:sz="4" w:space="0" w:color="auto"/>
              <w:right w:val="single" w:sz="4" w:space="0" w:color="auto"/>
            </w:tcBorders>
          </w:tcPr>
          <w:p w:rsidR="00373AAB" w:rsidRPr="0032181E" w:rsidRDefault="00373AAB" w:rsidP="00373AAB">
            <w:pPr>
              <w:jc w:val="center"/>
              <w:rPr>
                <w:rFonts w:ascii="Times New Roman" w:hAnsi="Times New Roman" w:cs="Times New Roman"/>
                <w:sz w:val="28"/>
                <w:szCs w:val="28"/>
                <w:lang w:val="en-US"/>
              </w:rPr>
            </w:pPr>
            <w:r>
              <w:rPr>
                <w:rFonts w:ascii="Times New Roman" w:hAnsi="Times New Roman" w:cs="Times New Roman"/>
                <w:sz w:val="28"/>
                <w:szCs w:val="28"/>
                <w:lang w:val="en-US"/>
              </w:rPr>
              <w:t>84244491333</w:t>
            </w:r>
          </w:p>
        </w:tc>
      </w:tr>
      <w:tr w:rsidR="00373AAB" w:rsidTr="0004672F">
        <w:trPr>
          <w:trHeight w:val="249"/>
        </w:trPr>
        <w:tc>
          <w:tcPr>
            <w:tcW w:w="504" w:type="pct"/>
            <w:vMerge/>
          </w:tcPr>
          <w:p w:rsidR="00373AAB" w:rsidRDefault="00373AAB" w:rsidP="00373AAB">
            <w:pPr>
              <w:jc w:val="center"/>
              <w:rPr>
                <w:rFonts w:ascii="Times New Roman" w:hAnsi="Times New Roman" w:cs="Times New Roman"/>
                <w:sz w:val="28"/>
                <w:szCs w:val="28"/>
              </w:rPr>
            </w:pPr>
          </w:p>
        </w:tc>
        <w:tc>
          <w:tcPr>
            <w:tcW w:w="1658" w:type="pct"/>
            <w:gridSpan w:val="2"/>
            <w:tcBorders>
              <w:right w:val="single" w:sz="4" w:space="0" w:color="auto"/>
            </w:tcBorders>
          </w:tcPr>
          <w:p w:rsidR="00373AAB" w:rsidRDefault="00373AAB" w:rsidP="00373AAB">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838" w:type="pct"/>
            <w:gridSpan w:val="3"/>
            <w:tcBorders>
              <w:top w:val="single" w:sz="4" w:space="0" w:color="auto"/>
              <w:left w:val="single" w:sz="4" w:space="0" w:color="auto"/>
              <w:bottom w:val="single" w:sz="4" w:space="0" w:color="auto"/>
              <w:right w:val="single" w:sz="4" w:space="0" w:color="auto"/>
            </w:tcBorders>
          </w:tcPr>
          <w:p w:rsidR="00373AAB" w:rsidRPr="0032181E" w:rsidRDefault="00373AAB" w:rsidP="00373AAB">
            <w:pPr>
              <w:jc w:val="center"/>
              <w:rPr>
                <w:rFonts w:ascii="Times New Roman" w:hAnsi="Times New Roman" w:cs="Times New Roman"/>
                <w:sz w:val="28"/>
                <w:szCs w:val="28"/>
                <w:lang w:val="en-US"/>
              </w:rPr>
            </w:pPr>
            <w:r>
              <w:rPr>
                <w:rFonts w:ascii="Times New Roman" w:hAnsi="Times New Roman" w:cs="Times New Roman"/>
                <w:sz w:val="28"/>
                <w:szCs w:val="28"/>
                <w:lang w:val="en-US"/>
              </w:rPr>
              <w:t>econ@nogliki-adm.ru</w:t>
            </w:r>
          </w:p>
        </w:tc>
      </w:tr>
      <w:tr w:rsidR="00373AAB" w:rsidRPr="00373AAB" w:rsidTr="0004672F">
        <w:tc>
          <w:tcPr>
            <w:tcW w:w="504" w:type="pct"/>
            <w:vMerge w:val="restart"/>
          </w:tcPr>
          <w:p w:rsidR="00373AAB" w:rsidRDefault="00373AAB" w:rsidP="00373AAB">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4496" w:type="pct"/>
            <w:gridSpan w:val="5"/>
          </w:tcPr>
          <w:p w:rsidR="00373AAB" w:rsidRPr="00373AAB" w:rsidRDefault="00373AAB" w:rsidP="00373AAB">
            <w:pPr>
              <w:rPr>
                <w:rFonts w:ascii="Times New Roman" w:hAnsi="Times New Roman" w:cs="Times New Roman"/>
                <w:sz w:val="28"/>
                <w:szCs w:val="28"/>
              </w:rPr>
            </w:pPr>
            <w:r w:rsidRPr="00373AAB">
              <w:rPr>
                <w:rFonts w:ascii="Times New Roman" w:hAnsi="Times New Roman" w:cs="Times New Roman"/>
                <w:sz w:val="28"/>
                <w:szCs w:val="28"/>
              </w:rPr>
              <w:t>Сроки проведения публичного обсуждения проекта акта:</w:t>
            </w:r>
          </w:p>
        </w:tc>
      </w:tr>
      <w:tr w:rsidR="00373AAB" w:rsidRPr="0032181E" w:rsidTr="0004672F">
        <w:tc>
          <w:tcPr>
            <w:tcW w:w="504" w:type="pct"/>
            <w:vMerge/>
          </w:tcPr>
          <w:p w:rsidR="00373AAB" w:rsidRDefault="00373AAB" w:rsidP="00373AAB">
            <w:pPr>
              <w:jc w:val="center"/>
              <w:rPr>
                <w:rFonts w:ascii="Times New Roman" w:hAnsi="Times New Roman" w:cs="Times New Roman"/>
                <w:sz w:val="28"/>
                <w:szCs w:val="28"/>
              </w:rPr>
            </w:pPr>
          </w:p>
        </w:tc>
        <w:tc>
          <w:tcPr>
            <w:tcW w:w="1658" w:type="pct"/>
            <w:gridSpan w:val="2"/>
            <w:tcBorders>
              <w:right w:val="single" w:sz="4" w:space="0" w:color="auto"/>
            </w:tcBorders>
          </w:tcPr>
          <w:p w:rsidR="00373AAB" w:rsidRDefault="00373AAB" w:rsidP="00373AAB">
            <w:pPr>
              <w:rPr>
                <w:rFonts w:ascii="Times New Roman" w:hAnsi="Times New Roman" w:cs="Times New Roman"/>
                <w:sz w:val="28"/>
                <w:szCs w:val="28"/>
              </w:rPr>
            </w:pPr>
            <w:r w:rsidRPr="0011223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838" w:type="pct"/>
            <w:gridSpan w:val="3"/>
            <w:tcBorders>
              <w:top w:val="single" w:sz="4" w:space="0" w:color="auto"/>
              <w:left w:val="single" w:sz="4" w:space="0" w:color="auto"/>
              <w:bottom w:val="single" w:sz="4" w:space="0" w:color="auto"/>
              <w:right w:val="single" w:sz="4" w:space="0" w:color="auto"/>
            </w:tcBorders>
          </w:tcPr>
          <w:p w:rsidR="00373AAB" w:rsidRPr="0032181E" w:rsidRDefault="00373AAB" w:rsidP="00373AAB">
            <w:pPr>
              <w:jc w:val="center"/>
              <w:rPr>
                <w:rFonts w:ascii="Times New Roman" w:hAnsi="Times New Roman" w:cs="Times New Roman"/>
                <w:sz w:val="28"/>
                <w:szCs w:val="28"/>
                <w:lang w:val="en-US"/>
              </w:rPr>
            </w:pPr>
            <w:r>
              <w:rPr>
                <w:rFonts w:ascii="Times New Roman" w:hAnsi="Times New Roman" w:cs="Times New Roman"/>
                <w:sz w:val="28"/>
                <w:szCs w:val="28"/>
                <w:lang w:val="en-US"/>
              </w:rPr>
              <w:t>14.01.2025</w:t>
            </w:r>
          </w:p>
        </w:tc>
      </w:tr>
      <w:tr w:rsidR="00373AAB" w:rsidRPr="0032181E" w:rsidTr="0004672F">
        <w:tc>
          <w:tcPr>
            <w:tcW w:w="504" w:type="pct"/>
            <w:vMerge/>
          </w:tcPr>
          <w:p w:rsidR="00373AAB" w:rsidRDefault="00373AAB" w:rsidP="00373AAB">
            <w:pPr>
              <w:jc w:val="center"/>
              <w:rPr>
                <w:rFonts w:ascii="Times New Roman" w:hAnsi="Times New Roman" w:cs="Times New Roman"/>
                <w:sz w:val="28"/>
                <w:szCs w:val="28"/>
              </w:rPr>
            </w:pPr>
          </w:p>
        </w:tc>
        <w:tc>
          <w:tcPr>
            <w:tcW w:w="1658" w:type="pct"/>
            <w:gridSpan w:val="2"/>
            <w:tcBorders>
              <w:right w:val="single" w:sz="4" w:space="0" w:color="auto"/>
            </w:tcBorders>
          </w:tcPr>
          <w:p w:rsidR="00373AAB" w:rsidRDefault="00373AAB" w:rsidP="00373AAB">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838" w:type="pct"/>
            <w:gridSpan w:val="3"/>
            <w:tcBorders>
              <w:top w:val="single" w:sz="4" w:space="0" w:color="auto"/>
              <w:left w:val="single" w:sz="4" w:space="0" w:color="auto"/>
              <w:bottom w:val="single" w:sz="4" w:space="0" w:color="auto"/>
              <w:right w:val="single" w:sz="4" w:space="0" w:color="auto"/>
            </w:tcBorders>
          </w:tcPr>
          <w:p w:rsidR="00373AAB" w:rsidRPr="0032181E" w:rsidRDefault="00373AAB" w:rsidP="00373AAB">
            <w:pPr>
              <w:jc w:val="center"/>
              <w:rPr>
                <w:rFonts w:ascii="Times New Roman" w:hAnsi="Times New Roman" w:cs="Times New Roman"/>
                <w:sz w:val="28"/>
                <w:szCs w:val="28"/>
                <w:lang w:val="en-US"/>
              </w:rPr>
            </w:pPr>
            <w:r>
              <w:rPr>
                <w:rFonts w:ascii="Times New Roman" w:hAnsi="Times New Roman" w:cs="Times New Roman"/>
                <w:sz w:val="28"/>
                <w:szCs w:val="28"/>
                <w:lang w:val="en-US"/>
              </w:rPr>
              <w:t>27.01.2025</w:t>
            </w:r>
          </w:p>
        </w:tc>
      </w:tr>
      <w:tr w:rsidR="00021FD5" w:rsidTr="0004672F">
        <w:tc>
          <w:tcPr>
            <w:tcW w:w="504" w:type="pct"/>
          </w:tcPr>
          <w:p w:rsidR="00021FD5" w:rsidRDefault="00021FD5" w:rsidP="00021FD5">
            <w:pPr>
              <w:pStyle w:val="a4"/>
              <w:ind w:left="0"/>
              <w:rPr>
                <w:rFonts w:ascii="Times New Roman" w:hAnsi="Times New Roman" w:cs="Times New Roman"/>
                <w:sz w:val="28"/>
                <w:szCs w:val="28"/>
              </w:rPr>
            </w:pPr>
            <w:r>
              <w:rPr>
                <w:rFonts w:ascii="Times New Roman" w:hAnsi="Times New Roman" w:cs="Times New Roman"/>
                <w:sz w:val="28"/>
                <w:szCs w:val="28"/>
              </w:rPr>
              <w:t>1.6.</w:t>
            </w:r>
          </w:p>
        </w:tc>
        <w:tc>
          <w:tcPr>
            <w:tcW w:w="4496" w:type="pct"/>
            <w:gridSpan w:val="5"/>
          </w:tcPr>
          <w:p w:rsidR="00021FD5" w:rsidRDefault="00A53DEF" w:rsidP="00021FD5">
            <w:pPr>
              <w:pStyle w:val="a4"/>
              <w:ind w:left="0"/>
              <w:jc w:val="center"/>
              <w:rPr>
                <w:rFonts w:ascii="Times New Roman" w:hAnsi="Times New Roman" w:cs="Times New Roman"/>
                <w:sz w:val="28"/>
                <w:szCs w:val="28"/>
              </w:rPr>
            </w:pPr>
            <w:r w:rsidRPr="00A53DEF">
              <w:rPr>
                <w:rFonts w:ascii="Times New Roman" w:hAnsi="Times New Roman" w:cs="Times New Roman"/>
                <w:sz w:val="28"/>
                <w:szCs w:val="28"/>
              </w:rPr>
              <w:t>Основание для разработки проекта акта:</w:t>
            </w:r>
          </w:p>
        </w:tc>
      </w:tr>
      <w:tr w:rsidR="00A53DEF" w:rsidTr="0004672F">
        <w:tc>
          <w:tcPr>
            <w:tcW w:w="504" w:type="pct"/>
          </w:tcPr>
          <w:p w:rsidR="00A53DEF" w:rsidRDefault="00A53DEF" w:rsidP="00021FD5">
            <w:pPr>
              <w:pStyle w:val="a4"/>
              <w:ind w:left="0"/>
              <w:rPr>
                <w:rFonts w:ascii="Times New Roman" w:hAnsi="Times New Roman" w:cs="Times New Roman"/>
                <w:sz w:val="28"/>
                <w:szCs w:val="28"/>
              </w:rPr>
            </w:pPr>
            <w:r w:rsidRPr="00A53DEF">
              <w:rPr>
                <w:rFonts w:ascii="Times New Roman" w:hAnsi="Times New Roman" w:cs="Times New Roman"/>
                <w:sz w:val="28"/>
                <w:szCs w:val="28"/>
              </w:rPr>
              <w:t>1.6.1.</w:t>
            </w:r>
          </w:p>
        </w:tc>
        <w:tc>
          <w:tcPr>
            <w:tcW w:w="3182" w:type="pct"/>
            <w:gridSpan w:val="4"/>
          </w:tcPr>
          <w:p w:rsidR="00A53DEF" w:rsidRPr="00A53DEF" w:rsidRDefault="00A53DEF" w:rsidP="00A53DEF">
            <w:pPr>
              <w:pStyle w:val="a4"/>
              <w:ind w:left="0"/>
              <w:rPr>
                <w:rFonts w:ascii="Times New Roman" w:hAnsi="Times New Roman" w:cs="Times New Roman"/>
                <w:sz w:val="28"/>
                <w:szCs w:val="28"/>
              </w:rPr>
            </w:pPr>
            <w:r w:rsidRPr="00A53DEF">
              <w:rPr>
                <w:rFonts w:ascii="Times New Roman" w:hAnsi="Times New Roman" w:cs="Times New Roman"/>
                <w:sz w:val="28"/>
                <w:szCs w:val="28"/>
              </w:rPr>
              <w:t xml:space="preserve">Нормативный правовой акт большей юридической силы: </w:t>
            </w:r>
            <w:r w:rsidRPr="00A53DEF">
              <w:rPr>
                <w:rFonts w:ascii="Times New Roman" w:hAnsi="Times New Roman" w:cs="Times New Roman"/>
                <w:i/>
                <w:sz w:val="28"/>
                <w:szCs w:val="28"/>
              </w:rPr>
              <w:t>(да/нет)</w:t>
            </w:r>
          </w:p>
        </w:tc>
        <w:tc>
          <w:tcPr>
            <w:tcW w:w="1314" w:type="pct"/>
          </w:tcPr>
          <w:p w:rsidR="00A53DEF" w:rsidRPr="00A53DEF" w:rsidRDefault="00A53DEF" w:rsidP="00A53DEF">
            <w:pPr>
              <w:pStyle w:val="a4"/>
              <w:ind w:left="0"/>
              <w:rPr>
                <w:rFonts w:ascii="Times New Roman" w:hAnsi="Times New Roman" w:cs="Times New Roman"/>
                <w:sz w:val="28"/>
                <w:szCs w:val="28"/>
              </w:rPr>
            </w:pPr>
            <w:r>
              <w:rPr>
                <w:rFonts w:ascii="Times New Roman" w:hAnsi="Times New Roman" w:cs="Times New Roman"/>
                <w:sz w:val="28"/>
                <w:szCs w:val="28"/>
                <w:lang w:val="en-US"/>
              </w:rPr>
              <w:t>да</w:t>
            </w:r>
          </w:p>
        </w:tc>
      </w:tr>
      <w:tr w:rsidR="00A53DEF" w:rsidTr="0004672F">
        <w:tc>
          <w:tcPr>
            <w:tcW w:w="504" w:type="pct"/>
          </w:tcPr>
          <w:p w:rsidR="00A53DEF" w:rsidRPr="00A53DEF" w:rsidRDefault="00A53DEF" w:rsidP="00021FD5">
            <w:pPr>
              <w:pStyle w:val="a4"/>
              <w:ind w:left="0"/>
              <w:rPr>
                <w:rFonts w:ascii="Times New Roman" w:hAnsi="Times New Roman" w:cs="Times New Roman"/>
                <w:sz w:val="28"/>
                <w:szCs w:val="28"/>
              </w:rPr>
            </w:pPr>
            <w:r w:rsidRPr="00A53DEF">
              <w:rPr>
                <w:rFonts w:ascii="Times New Roman" w:hAnsi="Times New Roman" w:cs="Times New Roman"/>
                <w:sz w:val="28"/>
                <w:szCs w:val="28"/>
              </w:rPr>
              <w:t>1.6.1.1.</w:t>
            </w:r>
          </w:p>
        </w:tc>
        <w:tc>
          <w:tcPr>
            <w:tcW w:w="4496" w:type="pct"/>
            <w:gridSpan w:val="5"/>
          </w:tcPr>
          <w:p w:rsidR="00A53DEF" w:rsidRPr="00A53DEF" w:rsidRDefault="00A53DEF" w:rsidP="00A53DEF">
            <w:pPr>
              <w:pStyle w:val="a4"/>
              <w:ind w:left="0"/>
              <w:jc w:val="both"/>
              <w:rPr>
                <w:rFonts w:ascii="Times New Roman" w:hAnsi="Times New Roman" w:cs="Times New Roman"/>
                <w:sz w:val="28"/>
                <w:szCs w:val="28"/>
              </w:rPr>
            </w:pPr>
            <w:r w:rsidRPr="00A53DEF">
              <w:rPr>
                <w:rFonts w:ascii="Times New Roman" w:hAnsi="Times New Roman" w:cs="Times New Roman"/>
                <w:sz w:val="28"/>
                <w:szCs w:val="28"/>
              </w:rPr>
              <w:t>Приведение действующего нормативного правового акта Сахалинской области в соответствие с нормативным правовым актом большей юридической силы:</w:t>
            </w:r>
          </w:p>
        </w:tc>
      </w:tr>
      <w:tr w:rsidR="00A53DEF" w:rsidTr="0004672F">
        <w:tc>
          <w:tcPr>
            <w:tcW w:w="504" w:type="pct"/>
          </w:tcPr>
          <w:p w:rsidR="00A53DEF" w:rsidRPr="00A53DEF" w:rsidRDefault="00A53DEF" w:rsidP="00021FD5">
            <w:pPr>
              <w:pStyle w:val="a4"/>
              <w:ind w:left="0"/>
              <w:rPr>
                <w:rFonts w:ascii="Times New Roman" w:hAnsi="Times New Roman" w:cs="Times New Roman"/>
                <w:sz w:val="28"/>
                <w:szCs w:val="28"/>
              </w:rPr>
            </w:pPr>
          </w:p>
        </w:tc>
        <w:tc>
          <w:tcPr>
            <w:tcW w:w="4496" w:type="pct"/>
            <w:gridSpan w:val="5"/>
          </w:tcPr>
          <w:p w:rsidR="00A53DEF" w:rsidRDefault="00A53DEF" w:rsidP="00A53DEF">
            <w:pPr>
              <w:pStyle w:val="a4"/>
              <w:ind w:left="0"/>
              <w:jc w:val="both"/>
              <w:rPr>
                <w:rFonts w:ascii="Times New Roman" w:hAnsi="Times New Roman" w:cs="Times New Roman"/>
                <w:sz w:val="28"/>
                <w:szCs w:val="28"/>
              </w:rPr>
            </w:pPr>
            <w:r w:rsidRPr="00A53DEF">
              <w:rPr>
                <w:rFonts w:ascii="Times New Roman" w:hAnsi="Times New Roman" w:cs="Times New Roman"/>
                <w:sz w:val="28"/>
                <w:szCs w:val="28"/>
              </w:rPr>
              <w:t>Обоснование наличия у разработчика обязанности по приведению действующего нормативного правового акта Сахалинской области в соответствие с нормативным правовым актом большей юридической силы:</w:t>
            </w:r>
          </w:p>
          <w:p w:rsidR="00A53DEF" w:rsidRPr="00253EAD" w:rsidRDefault="00A53DEF" w:rsidP="00A53DEF">
            <w:pPr>
              <w:pBdr>
                <w:bottom w:val="single" w:sz="4" w:space="1" w:color="auto"/>
              </w:pBdr>
              <w:jc w:val="center"/>
              <w:rPr>
                <w:rFonts w:ascii="Times New Roman" w:hAnsi="Times New Roman" w:cs="Times New Roman"/>
                <w:sz w:val="28"/>
                <w:szCs w:val="28"/>
              </w:rPr>
            </w:pPr>
          </w:p>
          <w:p w:rsidR="00A53DEF" w:rsidRPr="00A53DEF" w:rsidRDefault="00A53DEF" w:rsidP="002E3E03">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A53DEF" w:rsidTr="0004672F">
        <w:tc>
          <w:tcPr>
            <w:tcW w:w="504" w:type="pct"/>
          </w:tcPr>
          <w:p w:rsidR="00A53DEF" w:rsidRPr="00A53DEF" w:rsidRDefault="00A53DEF" w:rsidP="00A53DEF">
            <w:pPr>
              <w:pStyle w:val="a4"/>
              <w:ind w:left="0"/>
              <w:rPr>
                <w:rFonts w:ascii="Times New Roman" w:hAnsi="Times New Roman" w:cs="Times New Roman"/>
                <w:sz w:val="28"/>
                <w:szCs w:val="28"/>
              </w:rPr>
            </w:pPr>
          </w:p>
        </w:tc>
        <w:tc>
          <w:tcPr>
            <w:tcW w:w="4496" w:type="pct"/>
            <w:gridSpan w:val="5"/>
          </w:tcPr>
          <w:p w:rsidR="00A53DEF" w:rsidRPr="00A53DEF" w:rsidRDefault="00A53DEF" w:rsidP="00A53DEF">
            <w:pPr>
              <w:pStyle w:val="a4"/>
              <w:ind w:left="0"/>
              <w:jc w:val="both"/>
              <w:rPr>
                <w:rFonts w:ascii="Times New Roman" w:hAnsi="Times New Roman" w:cs="Times New Roman"/>
                <w:sz w:val="28"/>
                <w:szCs w:val="28"/>
              </w:rPr>
            </w:pPr>
            <w:r w:rsidRPr="00A53DEF">
              <w:rPr>
                <w:rFonts w:ascii="Times New Roman" w:hAnsi="Times New Roman" w:cs="Times New Roman"/>
                <w:sz w:val="28"/>
                <w:szCs w:val="28"/>
              </w:rPr>
              <w:t>Перечень положений нормативного правового акта большей юридической силы и соответствующих им положений проекта акта:</w:t>
            </w:r>
          </w:p>
        </w:tc>
      </w:tr>
      <w:tr w:rsidR="002E3E03" w:rsidTr="0004672F">
        <w:tc>
          <w:tcPr>
            <w:tcW w:w="504" w:type="pct"/>
          </w:tcPr>
          <w:p w:rsidR="002E3E03" w:rsidRPr="00A53DEF" w:rsidRDefault="002E3E03" w:rsidP="002E3E03">
            <w:pPr>
              <w:pStyle w:val="a4"/>
              <w:ind w:left="0"/>
              <w:rPr>
                <w:rFonts w:ascii="Times New Roman" w:hAnsi="Times New Roman" w:cs="Times New Roman"/>
                <w:sz w:val="28"/>
                <w:szCs w:val="28"/>
              </w:rPr>
            </w:pPr>
          </w:p>
        </w:tc>
        <w:tc>
          <w:tcPr>
            <w:tcW w:w="306" w:type="pct"/>
          </w:tcPr>
          <w:p w:rsidR="002E3E03" w:rsidRPr="00A53DEF" w:rsidRDefault="002E3E03" w:rsidP="002E3E03">
            <w:pPr>
              <w:rPr>
                <w:rFonts w:ascii="Times New Roman" w:hAnsi="Times New Roman" w:cs="Times New Roman"/>
                <w:sz w:val="28"/>
                <w:szCs w:val="28"/>
              </w:rPr>
            </w:pPr>
            <w:r w:rsidRPr="00A53DEF">
              <w:rPr>
                <w:rFonts w:ascii="Times New Roman" w:hAnsi="Times New Roman" w:cs="Times New Roman"/>
                <w:sz w:val="28"/>
                <w:szCs w:val="28"/>
              </w:rPr>
              <w:t>№</w:t>
            </w:r>
          </w:p>
          <w:p w:rsidR="002E3E03" w:rsidRPr="00A53DEF" w:rsidRDefault="002E3E03" w:rsidP="002E3E03">
            <w:pPr>
              <w:pStyle w:val="a4"/>
              <w:ind w:left="0"/>
              <w:jc w:val="both"/>
              <w:rPr>
                <w:rFonts w:ascii="Times New Roman" w:hAnsi="Times New Roman" w:cs="Times New Roman"/>
                <w:sz w:val="28"/>
                <w:szCs w:val="28"/>
              </w:rPr>
            </w:pPr>
            <w:r w:rsidRPr="00A53DEF">
              <w:rPr>
                <w:rFonts w:ascii="Times New Roman" w:hAnsi="Times New Roman" w:cs="Times New Roman"/>
                <w:sz w:val="28"/>
                <w:szCs w:val="28"/>
              </w:rPr>
              <w:t>п/п</w:t>
            </w:r>
          </w:p>
        </w:tc>
        <w:tc>
          <w:tcPr>
            <w:tcW w:w="1892" w:type="pct"/>
            <w:gridSpan w:val="2"/>
          </w:tcPr>
          <w:p w:rsidR="002E3E03" w:rsidRPr="007004B7" w:rsidRDefault="002E3E03" w:rsidP="002E3E03">
            <w:pPr>
              <w:jc w:val="both"/>
              <w:rPr>
                <w:rFonts w:ascii="Times New Roman" w:hAnsi="Times New Roman" w:cs="Times New Roman"/>
                <w:sz w:val="28"/>
                <w:szCs w:val="28"/>
              </w:rPr>
            </w:pPr>
            <w:r w:rsidRPr="00A53DEF">
              <w:rPr>
                <w:rFonts w:ascii="Times New Roman" w:hAnsi="Times New Roman" w:cs="Times New Roman"/>
                <w:sz w:val="28"/>
                <w:szCs w:val="28"/>
              </w:rPr>
              <w:t>Ссылка на структурную единицу (статью, часть, пункт и др.) нормативного правового большей юридической силы и  его нормативное положение (пояснение)</w:t>
            </w:r>
          </w:p>
        </w:tc>
        <w:tc>
          <w:tcPr>
            <w:tcW w:w="2298" w:type="pct"/>
            <w:gridSpan w:val="2"/>
          </w:tcPr>
          <w:p w:rsidR="002E3E03" w:rsidRPr="00A53DEF" w:rsidRDefault="002E3E03" w:rsidP="002E3E03">
            <w:pPr>
              <w:pStyle w:val="a4"/>
              <w:ind w:left="0"/>
              <w:jc w:val="both"/>
              <w:rPr>
                <w:rFonts w:ascii="Times New Roman" w:hAnsi="Times New Roman" w:cs="Times New Roman"/>
                <w:sz w:val="28"/>
                <w:szCs w:val="28"/>
              </w:rPr>
            </w:pPr>
            <w:r w:rsidRPr="00A53DEF">
              <w:rPr>
                <w:rFonts w:ascii="Times New Roman" w:hAnsi="Times New Roman" w:cs="Times New Roman"/>
                <w:sz w:val="28"/>
                <w:szCs w:val="28"/>
              </w:rPr>
              <w:t>Ссылка на структурную единицу (статью, часть, пункт и др.) и нормативное положение проекта акта (пояснение)</w:t>
            </w:r>
          </w:p>
        </w:tc>
      </w:tr>
      <w:tr w:rsidR="002E3E03" w:rsidTr="0004672F">
        <w:tc>
          <w:tcPr>
            <w:tcW w:w="504" w:type="pct"/>
          </w:tcPr>
          <w:p w:rsidR="002E3E03" w:rsidRPr="00A53DEF" w:rsidRDefault="002E3E03" w:rsidP="002E3E03">
            <w:pPr>
              <w:pStyle w:val="a4"/>
              <w:ind w:left="0"/>
              <w:rPr>
                <w:rFonts w:ascii="Times New Roman" w:hAnsi="Times New Roman" w:cs="Times New Roman"/>
                <w:sz w:val="28"/>
                <w:szCs w:val="28"/>
              </w:rPr>
            </w:pPr>
          </w:p>
        </w:tc>
        <w:tc>
          <w:tcPr>
            <w:tcW w:w="306" w:type="pct"/>
          </w:tcPr>
          <w:p w:rsidR="002E3E03" w:rsidRPr="00A53DEF" w:rsidRDefault="002E3E03" w:rsidP="00CA6F49">
            <w:pPr>
              <w:rPr>
                <w:rFonts w:ascii="Times New Roman" w:hAnsi="Times New Roman" w:cs="Times New Roman"/>
                <w:sz w:val="28"/>
                <w:szCs w:val="28"/>
              </w:rPr>
            </w:pPr>
          </w:p>
        </w:tc>
        <w:tc>
          <w:tcPr>
            <w:tcW w:w="1892" w:type="pct"/>
            <w:gridSpan w:val="2"/>
          </w:tcPr>
          <w:p w:rsidR="002E3E03" w:rsidRPr="00A53DEF" w:rsidRDefault="002E3E03" w:rsidP="002E3E03">
            <w:pPr>
              <w:rPr>
                <w:rFonts w:ascii="Times New Roman" w:hAnsi="Times New Roman" w:cs="Times New Roman"/>
                <w:sz w:val="28"/>
                <w:szCs w:val="28"/>
              </w:rPr>
            </w:pPr>
          </w:p>
        </w:tc>
        <w:tc>
          <w:tcPr>
            <w:tcW w:w="2298" w:type="pct"/>
            <w:gridSpan w:val="2"/>
          </w:tcPr>
          <w:p w:rsidR="002E3E03" w:rsidRPr="00A53DEF" w:rsidRDefault="002E3E03" w:rsidP="002E3E03">
            <w:pPr>
              <w:rPr>
                <w:rFonts w:ascii="Times New Roman" w:hAnsi="Times New Roman" w:cs="Times New Roman"/>
                <w:sz w:val="28"/>
                <w:szCs w:val="28"/>
              </w:rPr>
            </w:pPr>
          </w:p>
        </w:tc>
      </w:tr>
      <w:tr w:rsidR="002E3E03" w:rsidTr="0004672F">
        <w:tc>
          <w:tcPr>
            <w:tcW w:w="504" w:type="pct"/>
          </w:tcPr>
          <w:p w:rsidR="002E3E03" w:rsidRPr="00A53DEF" w:rsidRDefault="002E3E03" w:rsidP="002E3E03">
            <w:pPr>
              <w:pStyle w:val="a4"/>
              <w:ind w:left="0"/>
              <w:rPr>
                <w:rFonts w:ascii="Times New Roman" w:hAnsi="Times New Roman" w:cs="Times New Roman"/>
                <w:sz w:val="28"/>
                <w:szCs w:val="28"/>
              </w:rPr>
            </w:pPr>
          </w:p>
        </w:tc>
        <w:tc>
          <w:tcPr>
            <w:tcW w:w="306" w:type="pct"/>
          </w:tcPr>
          <w:p w:rsidR="002E3E03" w:rsidRPr="00A53DEF" w:rsidRDefault="002E3E03" w:rsidP="002E3E03">
            <w:pPr>
              <w:rPr>
                <w:rFonts w:ascii="Times New Roman" w:hAnsi="Times New Roman" w:cs="Times New Roman"/>
                <w:sz w:val="28"/>
                <w:szCs w:val="28"/>
              </w:rPr>
            </w:pPr>
          </w:p>
        </w:tc>
        <w:tc>
          <w:tcPr>
            <w:tcW w:w="1892" w:type="pct"/>
            <w:gridSpan w:val="2"/>
          </w:tcPr>
          <w:p w:rsidR="002E3E03" w:rsidRPr="00A53DEF" w:rsidRDefault="002E3E03" w:rsidP="002E3E03">
            <w:pPr>
              <w:rPr>
                <w:rFonts w:ascii="Times New Roman" w:hAnsi="Times New Roman" w:cs="Times New Roman"/>
                <w:sz w:val="28"/>
                <w:szCs w:val="28"/>
              </w:rPr>
            </w:pPr>
          </w:p>
        </w:tc>
        <w:tc>
          <w:tcPr>
            <w:tcW w:w="2298" w:type="pct"/>
            <w:gridSpan w:val="2"/>
          </w:tcPr>
          <w:p w:rsidR="002E3E03" w:rsidRPr="00A53DEF" w:rsidRDefault="002E3E03" w:rsidP="002E3E03">
            <w:pPr>
              <w:rPr>
                <w:rFonts w:ascii="Times New Roman" w:hAnsi="Times New Roman" w:cs="Times New Roman"/>
                <w:sz w:val="28"/>
                <w:szCs w:val="28"/>
              </w:rPr>
            </w:pPr>
          </w:p>
        </w:tc>
      </w:tr>
      <w:tr w:rsidR="002E3E03" w:rsidTr="0004672F">
        <w:tc>
          <w:tcPr>
            <w:tcW w:w="504" w:type="pct"/>
          </w:tcPr>
          <w:p w:rsidR="002E3E03" w:rsidRPr="00A53DEF" w:rsidRDefault="002E3E03" w:rsidP="002E3E03">
            <w:pPr>
              <w:pStyle w:val="a4"/>
              <w:ind w:left="0"/>
              <w:rPr>
                <w:rFonts w:ascii="Times New Roman" w:hAnsi="Times New Roman" w:cs="Times New Roman"/>
                <w:sz w:val="28"/>
                <w:szCs w:val="28"/>
              </w:rPr>
            </w:pPr>
          </w:p>
        </w:tc>
        <w:tc>
          <w:tcPr>
            <w:tcW w:w="306" w:type="pct"/>
          </w:tcPr>
          <w:p w:rsidR="002E3E03" w:rsidRPr="00A53DEF" w:rsidRDefault="002E3E03" w:rsidP="00CA6F49">
            <w:pPr>
              <w:rPr>
                <w:rFonts w:ascii="Times New Roman" w:hAnsi="Times New Roman" w:cs="Times New Roman"/>
                <w:sz w:val="28"/>
                <w:szCs w:val="28"/>
              </w:rPr>
            </w:pPr>
          </w:p>
        </w:tc>
        <w:tc>
          <w:tcPr>
            <w:tcW w:w="1892" w:type="pct"/>
            <w:gridSpan w:val="2"/>
          </w:tcPr>
          <w:p w:rsidR="002E3E03" w:rsidRPr="00A53DEF" w:rsidRDefault="002E3E03" w:rsidP="002E3E03">
            <w:pPr>
              <w:jc w:val="both"/>
              <w:rPr>
                <w:rFonts w:ascii="Times New Roman" w:hAnsi="Times New Roman" w:cs="Times New Roman"/>
                <w:sz w:val="28"/>
                <w:szCs w:val="28"/>
              </w:rPr>
            </w:pPr>
          </w:p>
        </w:tc>
        <w:tc>
          <w:tcPr>
            <w:tcW w:w="2298" w:type="pct"/>
            <w:gridSpan w:val="2"/>
          </w:tcPr>
          <w:p w:rsidR="002E3E03" w:rsidRPr="00A53DEF" w:rsidRDefault="002E3E03" w:rsidP="002E3E03">
            <w:pPr>
              <w:jc w:val="both"/>
              <w:rPr>
                <w:rFonts w:ascii="Times New Roman" w:hAnsi="Times New Roman" w:cs="Times New Roman"/>
                <w:sz w:val="28"/>
                <w:szCs w:val="28"/>
              </w:rPr>
            </w:pPr>
          </w:p>
        </w:tc>
      </w:tr>
      <w:tr w:rsidR="002E3E03" w:rsidTr="0004672F">
        <w:tc>
          <w:tcPr>
            <w:tcW w:w="504" w:type="pct"/>
          </w:tcPr>
          <w:p w:rsidR="002E3E03" w:rsidRPr="00A53DEF" w:rsidRDefault="002E3E03" w:rsidP="002E3E03">
            <w:pPr>
              <w:pStyle w:val="a4"/>
              <w:ind w:left="0"/>
              <w:rPr>
                <w:rFonts w:ascii="Times New Roman" w:hAnsi="Times New Roman" w:cs="Times New Roman"/>
                <w:sz w:val="28"/>
                <w:szCs w:val="28"/>
              </w:rPr>
            </w:pPr>
          </w:p>
        </w:tc>
        <w:tc>
          <w:tcPr>
            <w:tcW w:w="306" w:type="pct"/>
          </w:tcPr>
          <w:p w:rsidR="002E3E03" w:rsidRPr="00A53DEF" w:rsidRDefault="002E3E03" w:rsidP="00CA6F49">
            <w:pPr>
              <w:rPr>
                <w:rFonts w:ascii="Times New Roman" w:hAnsi="Times New Roman" w:cs="Times New Roman"/>
                <w:sz w:val="28"/>
                <w:szCs w:val="28"/>
              </w:rPr>
            </w:pPr>
          </w:p>
        </w:tc>
        <w:tc>
          <w:tcPr>
            <w:tcW w:w="1892" w:type="pct"/>
            <w:gridSpan w:val="2"/>
          </w:tcPr>
          <w:p w:rsidR="002E3E03" w:rsidRPr="00A53DEF" w:rsidRDefault="002E3E03" w:rsidP="002E3E03">
            <w:pPr>
              <w:jc w:val="both"/>
              <w:rPr>
                <w:rFonts w:ascii="Times New Roman" w:hAnsi="Times New Roman" w:cs="Times New Roman"/>
                <w:sz w:val="28"/>
                <w:szCs w:val="28"/>
              </w:rPr>
            </w:pPr>
          </w:p>
        </w:tc>
        <w:tc>
          <w:tcPr>
            <w:tcW w:w="2298" w:type="pct"/>
            <w:gridSpan w:val="2"/>
          </w:tcPr>
          <w:p w:rsidR="002E3E03" w:rsidRPr="00A53DEF" w:rsidRDefault="002E3E03" w:rsidP="002E3E03">
            <w:pPr>
              <w:jc w:val="both"/>
              <w:rPr>
                <w:rFonts w:ascii="Times New Roman" w:hAnsi="Times New Roman" w:cs="Times New Roman"/>
                <w:sz w:val="28"/>
                <w:szCs w:val="28"/>
              </w:rPr>
            </w:pPr>
          </w:p>
        </w:tc>
      </w:tr>
      <w:tr w:rsidR="002E3E03" w:rsidTr="0004672F">
        <w:tc>
          <w:tcPr>
            <w:tcW w:w="504" w:type="pct"/>
          </w:tcPr>
          <w:p w:rsidR="002E3E03" w:rsidRPr="00A53DEF" w:rsidRDefault="002E3E03" w:rsidP="002E3E03">
            <w:pPr>
              <w:pStyle w:val="a4"/>
              <w:ind w:left="0"/>
              <w:rPr>
                <w:rFonts w:ascii="Times New Roman" w:hAnsi="Times New Roman" w:cs="Times New Roman"/>
                <w:sz w:val="28"/>
                <w:szCs w:val="28"/>
              </w:rPr>
            </w:pPr>
            <w:r w:rsidRPr="00A53DEF">
              <w:rPr>
                <w:rFonts w:ascii="Times New Roman" w:hAnsi="Times New Roman" w:cs="Times New Roman"/>
                <w:sz w:val="28"/>
                <w:szCs w:val="28"/>
              </w:rPr>
              <w:t>1.6.1.</w:t>
            </w:r>
            <w:r>
              <w:rPr>
                <w:rFonts w:ascii="Times New Roman" w:hAnsi="Times New Roman" w:cs="Times New Roman"/>
                <w:sz w:val="28"/>
                <w:szCs w:val="28"/>
              </w:rPr>
              <w:t>2</w:t>
            </w:r>
            <w:r w:rsidRPr="00A53DEF">
              <w:rPr>
                <w:rFonts w:ascii="Times New Roman" w:hAnsi="Times New Roman" w:cs="Times New Roman"/>
                <w:sz w:val="28"/>
                <w:szCs w:val="28"/>
              </w:rPr>
              <w:t>.</w:t>
            </w:r>
          </w:p>
        </w:tc>
        <w:tc>
          <w:tcPr>
            <w:tcW w:w="4496" w:type="pct"/>
            <w:gridSpan w:val="5"/>
          </w:tcPr>
          <w:p w:rsidR="002E3E03" w:rsidRDefault="002E3E03" w:rsidP="002E3E03">
            <w:pPr>
              <w:pBdr>
                <w:bottom w:val="single" w:sz="4" w:space="1" w:color="auto"/>
              </w:pBdr>
              <w:jc w:val="both"/>
              <w:rPr>
                <w:rFonts w:ascii="Times New Roman" w:hAnsi="Times New Roman" w:cs="Times New Roman"/>
                <w:sz w:val="28"/>
                <w:szCs w:val="28"/>
              </w:rPr>
            </w:pPr>
            <w:r w:rsidRPr="002E3E03">
              <w:rPr>
                <w:rFonts w:ascii="Times New Roman" w:hAnsi="Times New Roman" w:cs="Times New Roman"/>
                <w:sz w:val="28"/>
                <w:szCs w:val="28"/>
              </w:rPr>
              <w:t>Иные основания для разработки проекта акта в соответствии с нормативным правовым актом большей юридической силы:</w:t>
            </w:r>
          </w:p>
          <w:p w:rsidR="002E3E03" w:rsidRPr="00253EAD" w:rsidRDefault="002E3E03" w:rsidP="002E3E03">
            <w:pPr>
              <w:pBdr>
                <w:bottom w:val="single" w:sz="4" w:space="1" w:color="auto"/>
              </w:pBdr>
              <w:jc w:val="center"/>
              <w:rPr>
                <w:rFonts w:ascii="Times New Roman" w:hAnsi="Times New Roman" w:cs="Times New Roman"/>
                <w:sz w:val="28"/>
                <w:szCs w:val="28"/>
              </w:rPr>
            </w:pPr>
          </w:p>
          <w:p w:rsidR="002E3E03" w:rsidRPr="00A53DEF" w:rsidRDefault="002E3E03" w:rsidP="002E3E03">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E3E03" w:rsidTr="0004672F">
        <w:tc>
          <w:tcPr>
            <w:tcW w:w="504" w:type="pct"/>
          </w:tcPr>
          <w:p w:rsidR="002E3E03" w:rsidRPr="00A53DEF" w:rsidRDefault="002E3E03" w:rsidP="002E3E03">
            <w:pPr>
              <w:pStyle w:val="a4"/>
              <w:ind w:left="0"/>
              <w:rPr>
                <w:rFonts w:ascii="Times New Roman" w:hAnsi="Times New Roman" w:cs="Times New Roman"/>
                <w:sz w:val="28"/>
                <w:szCs w:val="28"/>
              </w:rPr>
            </w:pPr>
          </w:p>
        </w:tc>
        <w:tc>
          <w:tcPr>
            <w:tcW w:w="4496" w:type="pct"/>
            <w:gridSpan w:val="5"/>
          </w:tcPr>
          <w:p w:rsidR="002E3E03" w:rsidRPr="002E3E03" w:rsidRDefault="002E3E03" w:rsidP="002E3E03">
            <w:pPr>
              <w:jc w:val="both"/>
              <w:rPr>
                <w:rFonts w:ascii="Times New Roman" w:hAnsi="Times New Roman" w:cs="Times New Roman"/>
                <w:sz w:val="28"/>
                <w:szCs w:val="28"/>
              </w:rPr>
            </w:pPr>
            <w:r w:rsidRPr="002E3E03">
              <w:rPr>
                <w:rFonts w:ascii="Times New Roman" w:hAnsi="Times New Roman" w:cs="Times New Roman"/>
                <w:sz w:val="28"/>
                <w:szCs w:val="28"/>
              </w:rPr>
              <w:t>Перечень положений нормативного правового акта большей юридической силы и соответствующих им положений проекта акта :</w:t>
            </w:r>
          </w:p>
        </w:tc>
      </w:tr>
      <w:tr w:rsidR="00CA6F49" w:rsidTr="0004672F">
        <w:tc>
          <w:tcPr>
            <w:tcW w:w="504" w:type="pct"/>
          </w:tcPr>
          <w:p w:rsidR="00CA6F49" w:rsidRPr="00A53DEF" w:rsidRDefault="00CA6F49" w:rsidP="00CA6F49">
            <w:pPr>
              <w:pStyle w:val="a4"/>
              <w:ind w:left="0"/>
              <w:rPr>
                <w:rFonts w:ascii="Times New Roman" w:hAnsi="Times New Roman" w:cs="Times New Roman"/>
                <w:sz w:val="28"/>
                <w:szCs w:val="28"/>
              </w:rPr>
            </w:pPr>
          </w:p>
        </w:tc>
        <w:tc>
          <w:tcPr>
            <w:tcW w:w="306" w:type="pct"/>
          </w:tcPr>
          <w:p w:rsidR="00CA6F49" w:rsidRPr="00CA6F49" w:rsidRDefault="00CA6F49" w:rsidP="00CA6F49">
            <w:pPr>
              <w:rPr>
                <w:rFonts w:ascii="Times New Roman" w:hAnsi="Times New Roman" w:cs="Times New Roman"/>
                <w:sz w:val="28"/>
                <w:szCs w:val="28"/>
              </w:rPr>
            </w:pPr>
            <w:r w:rsidRPr="00CA6F49">
              <w:rPr>
                <w:rFonts w:ascii="Times New Roman" w:hAnsi="Times New Roman" w:cs="Times New Roman"/>
                <w:sz w:val="28"/>
                <w:szCs w:val="28"/>
              </w:rPr>
              <w:t>№</w:t>
            </w:r>
          </w:p>
          <w:p w:rsidR="00CA6F49" w:rsidRPr="00CA6F49" w:rsidRDefault="00CA6F49" w:rsidP="00CA6F49">
            <w:pPr>
              <w:rPr>
                <w:rFonts w:ascii="Times New Roman" w:hAnsi="Times New Roman" w:cs="Times New Roman"/>
                <w:sz w:val="28"/>
                <w:szCs w:val="28"/>
              </w:rPr>
            </w:pPr>
            <w:r w:rsidRPr="00CA6F49">
              <w:rPr>
                <w:rFonts w:ascii="Times New Roman" w:hAnsi="Times New Roman" w:cs="Times New Roman"/>
                <w:sz w:val="28"/>
                <w:szCs w:val="28"/>
              </w:rPr>
              <w:t>п/п</w:t>
            </w:r>
          </w:p>
        </w:tc>
        <w:tc>
          <w:tcPr>
            <w:tcW w:w="1892" w:type="pct"/>
            <w:gridSpan w:val="2"/>
          </w:tcPr>
          <w:p w:rsidR="00CA6F49" w:rsidRPr="00CA6F49" w:rsidRDefault="00CA6F49" w:rsidP="00CA6F49">
            <w:pPr>
              <w:rPr>
                <w:rFonts w:ascii="Times New Roman" w:hAnsi="Times New Roman" w:cs="Times New Roman"/>
                <w:sz w:val="28"/>
                <w:szCs w:val="28"/>
              </w:rPr>
            </w:pPr>
            <w:r w:rsidRPr="00CA6F49">
              <w:rPr>
                <w:rFonts w:ascii="Times New Roman" w:hAnsi="Times New Roman" w:cs="Times New Roman"/>
                <w:sz w:val="28"/>
                <w:szCs w:val="28"/>
              </w:rPr>
              <w:t>Ссылка на структурную единицу (статью, часть, пункт и др.) и  нормативное положение  нормативного правового акта большей юридической силы (пояснение)</w:t>
            </w:r>
          </w:p>
        </w:tc>
        <w:tc>
          <w:tcPr>
            <w:tcW w:w="2298" w:type="pct"/>
            <w:gridSpan w:val="2"/>
          </w:tcPr>
          <w:p w:rsidR="00CA6F49" w:rsidRPr="00CA6F49" w:rsidRDefault="00CA6F49" w:rsidP="00CA6F49">
            <w:pPr>
              <w:rPr>
                <w:rFonts w:ascii="Times New Roman" w:hAnsi="Times New Roman" w:cs="Times New Roman"/>
                <w:sz w:val="28"/>
                <w:szCs w:val="28"/>
              </w:rPr>
            </w:pPr>
            <w:r w:rsidRPr="00CA6F49">
              <w:rPr>
                <w:rFonts w:ascii="Times New Roman" w:hAnsi="Times New Roman" w:cs="Times New Roman"/>
                <w:sz w:val="28"/>
                <w:szCs w:val="28"/>
              </w:rPr>
              <w:t>Ссылка на структурную единицу (статью, часть, пункт и др.) и нормативное положение проекта акта (пояснение)</w:t>
            </w:r>
          </w:p>
        </w:tc>
      </w:tr>
      <w:tr w:rsidR="00CA6F49" w:rsidTr="0004672F">
        <w:tc>
          <w:tcPr>
            <w:tcW w:w="504" w:type="pct"/>
          </w:tcPr>
          <w:p w:rsidR="00CA6F49" w:rsidRPr="00A53DEF" w:rsidRDefault="00CA6F49" w:rsidP="00CA6F49">
            <w:pPr>
              <w:pStyle w:val="a4"/>
              <w:ind w:left="0"/>
              <w:rPr>
                <w:rFonts w:ascii="Times New Roman" w:hAnsi="Times New Roman" w:cs="Times New Roman"/>
                <w:sz w:val="28"/>
                <w:szCs w:val="28"/>
              </w:rPr>
            </w:pPr>
          </w:p>
        </w:tc>
        <w:tc>
          <w:tcPr>
            <w:tcW w:w="306" w:type="pct"/>
          </w:tcPr>
          <w:p w:rsidR="00CA6F49" w:rsidRPr="00A53DEF" w:rsidRDefault="00CA6F49" w:rsidP="00CA6F49">
            <w:pPr>
              <w:rPr>
                <w:rFonts w:ascii="Times New Roman" w:hAnsi="Times New Roman" w:cs="Times New Roman"/>
                <w:sz w:val="28"/>
                <w:szCs w:val="28"/>
              </w:rPr>
            </w:pPr>
          </w:p>
        </w:tc>
        <w:tc>
          <w:tcPr>
            <w:tcW w:w="1892" w:type="pct"/>
            <w:gridSpan w:val="2"/>
          </w:tcPr>
          <w:p w:rsidR="00CA6F49" w:rsidRPr="00A53DEF" w:rsidRDefault="00CA6F49" w:rsidP="00CA6F49">
            <w:pPr>
              <w:rPr>
                <w:rFonts w:ascii="Times New Roman" w:hAnsi="Times New Roman" w:cs="Times New Roman"/>
                <w:sz w:val="28"/>
                <w:szCs w:val="28"/>
              </w:rPr>
            </w:pPr>
          </w:p>
        </w:tc>
        <w:tc>
          <w:tcPr>
            <w:tcW w:w="2298" w:type="pct"/>
            <w:gridSpan w:val="2"/>
          </w:tcPr>
          <w:p w:rsidR="00CA6F49" w:rsidRPr="00A53DEF" w:rsidRDefault="00CA6F49" w:rsidP="00CA6F49">
            <w:pPr>
              <w:rPr>
                <w:rFonts w:ascii="Times New Roman" w:hAnsi="Times New Roman" w:cs="Times New Roman"/>
                <w:sz w:val="28"/>
                <w:szCs w:val="28"/>
              </w:rPr>
            </w:pPr>
          </w:p>
        </w:tc>
      </w:tr>
      <w:tr w:rsidR="00CA6F49" w:rsidTr="0004672F">
        <w:tc>
          <w:tcPr>
            <w:tcW w:w="504" w:type="pct"/>
          </w:tcPr>
          <w:p w:rsidR="00CA6F49" w:rsidRPr="00A53DEF" w:rsidRDefault="00CA6F49" w:rsidP="00CA6F49">
            <w:pPr>
              <w:pStyle w:val="a4"/>
              <w:ind w:left="0"/>
              <w:rPr>
                <w:rFonts w:ascii="Times New Roman" w:hAnsi="Times New Roman" w:cs="Times New Roman"/>
                <w:sz w:val="28"/>
                <w:szCs w:val="28"/>
              </w:rPr>
            </w:pPr>
          </w:p>
        </w:tc>
        <w:tc>
          <w:tcPr>
            <w:tcW w:w="306" w:type="pct"/>
          </w:tcPr>
          <w:p w:rsidR="00CA6F49" w:rsidRPr="00A53DEF" w:rsidRDefault="00CA6F49" w:rsidP="00CA6F49">
            <w:pPr>
              <w:rPr>
                <w:rFonts w:ascii="Times New Roman" w:hAnsi="Times New Roman" w:cs="Times New Roman"/>
                <w:sz w:val="28"/>
                <w:szCs w:val="28"/>
              </w:rPr>
            </w:pPr>
          </w:p>
        </w:tc>
        <w:tc>
          <w:tcPr>
            <w:tcW w:w="1892" w:type="pct"/>
            <w:gridSpan w:val="2"/>
          </w:tcPr>
          <w:p w:rsidR="00CA6F49" w:rsidRPr="00A53DEF" w:rsidRDefault="00CA6F49" w:rsidP="00CA6F49">
            <w:pPr>
              <w:rPr>
                <w:rFonts w:ascii="Times New Roman" w:hAnsi="Times New Roman" w:cs="Times New Roman"/>
                <w:sz w:val="28"/>
                <w:szCs w:val="28"/>
              </w:rPr>
            </w:pPr>
          </w:p>
        </w:tc>
        <w:tc>
          <w:tcPr>
            <w:tcW w:w="2298" w:type="pct"/>
            <w:gridSpan w:val="2"/>
          </w:tcPr>
          <w:p w:rsidR="00CA6F49" w:rsidRPr="00A53DEF" w:rsidRDefault="00CA6F49" w:rsidP="00CA6F49">
            <w:pPr>
              <w:rPr>
                <w:rFonts w:ascii="Times New Roman" w:hAnsi="Times New Roman" w:cs="Times New Roman"/>
                <w:sz w:val="28"/>
                <w:szCs w:val="28"/>
              </w:rPr>
            </w:pPr>
          </w:p>
        </w:tc>
      </w:tr>
      <w:tr w:rsidR="00CA6F49" w:rsidTr="0004672F">
        <w:tc>
          <w:tcPr>
            <w:tcW w:w="504" w:type="pct"/>
          </w:tcPr>
          <w:p w:rsidR="00CA6F49" w:rsidRPr="00A53DEF" w:rsidRDefault="00CA6F49" w:rsidP="00CA6F49">
            <w:pPr>
              <w:pStyle w:val="a4"/>
              <w:ind w:left="0"/>
              <w:rPr>
                <w:rFonts w:ascii="Times New Roman" w:hAnsi="Times New Roman" w:cs="Times New Roman"/>
                <w:sz w:val="28"/>
                <w:szCs w:val="28"/>
              </w:rPr>
            </w:pPr>
          </w:p>
        </w:tc>
        <w:tc>
          <w:tcPr>
            <w:tcW w:w="306" w:type="pct"/>
          </w:tcPr>
          <w:p w:rsidR="00CA6F49" w:rsidRPr="00A53DEF" w:rsidRDefault="00CA6F49" w:rsidP="00CA6F49">
            <w:pPr>
              <w:rPr>
                <w:rFonts w:ascii="Times New Roman" w:hAnsi="Times New Roman" w:cs="Times New Roman"/>
                <w:sz w:val="28"/>
                <w:szCs w:val="28"/>
              </w:rPr>
            </w:pPr>
          </w:p>
        </w:tc>
        <w:tc>
          <w:tcPr>
            <w:tcW w:w="1892" w:type="pct"/>
            <w:gridSpan w:val="2"/>
          </w:tcPr>
          <w:p w:rsidR="00CA6F49" w:rsidRPr="00A53DEF" w:rsidRDefault="00CA6F49" w:rsidP="00CA6F49">
            <w:pPr>
              <w:jc w:val="both"/>
              <w:rPr>
                <w:rFonts w:ascii="Times New Roman" w:hAnsi="Times New Roman" w:cs="Times New Roman"/>
                <w:sz w:val="28"/>
                <w:szCs w:val="28"/>
              </w:rPr>
            </w:pPr>
          </w:p>
        </w:tc>
        <w:tc>
          <w:tcPr>
            <w:tcW w:w="2298" w:type="pct"/>
            <w:gridSpan w:val="2"/>
          </w:tcPr>
          <w:p w:rsidR="00CA6F49" w:rsidRPr="00A53DEF" w:rsidRDefault="00CA6F49" w:rsidP="00CA6F49">
            <w:pPr>
              <w:jc w:val="both"/>
              <w:rPr>
                <w:rFonts w:ascii="Times New Roman" w:hAnsi="Times New Roman" w:cs="Times New Roman"/>
                <w:sz w:val="28"/>
                <w:szCs w:val="28"/>
              </w:rPr>
            </w:pPr>
          </w:p>
        </w:tc>
      </w:tr>
      <w:tr w:rsidR="00CA6F49" w:rsidTr="0004672F">
        <w:tc>
          <w:tcPr>
            <w:tcW w:w="504" w:type="pct"/>
          </w:tcPr>
          <w:p w:rsidR="00CA6F49" w:rsidRPr="00A53DEF" w:rsidRDefault="00CA6F49" w:rsidP="00CA6F49">
            <w:pPr>
              <w:pStyle w:val="a4"/>
              <w:ind w:left="0"/>
              <w:rPr>
                <w:rFonts w:ascii="Times New Roman" w:hAnsi="Times New Roman" w:cs="Times New Roman"/>
                <w:sz w:val="28"/>
                <w:szCs w:val="28"/>
              </w:rPr>
            </w:pPr>
          </w:p>
        </w:tc>
        <w:tc>
          <w:tcPr>
            <w:tcW w:w="306" w:type="pct"/>
          </w:tcPr>
          <w:p w:rsidR="00CA6F49" w:rsidRPr="00A53DEF" w:rsidRDefault="00CA6F49" w:rsidP="00CA6F49">
            <w:pPr>
              <w:rPr>
                <w:rFonts w:ascii="Times New Roman" w:hAnsi="Times New Roman" w:cs="Times New Roman"/>
                <w:sz w:val="28"/>
                <w:szCs w:val="28"/>
              </w:rPr>
            </w:pPr>
          </w:p>
        </w:tc>
        <w:tc>
          <w:tcPr>
            <w:tcW w:w="1892" w:type="pct"/>
            <w:gridSpan w:val="2"/>
          </w:tcPr>
          <w:p w:rsidR="00CA6F49" w:rsidRPr="00A53DEF" w:rsidRDefault="00CA6F49" w:rsidP="00CA6F49">
            <w:pPr>
              <w:jc w:val="both"/>
              <w:rPr>
                <w:rFonts w:ascii="Times New Roman" w:hAnsi="Times New Roman" w:cs="Times New Roman"/>
                <w:sz w:val="28"/>
                <w:szCs w:val="28"/>
              </w:rPr>
            </w:pPr>
          </w:p>
        </w:tc>
        <w:tc>
          <w:tcPr>
            <w:tcW w:w="2298" w:type="pct"/>
            <w:gridSpan w:val="2"/>
          </w:tcPr>
          <w:p w:rsidR="00CA6F49" w:rsidRPr="00A53DEF" w:rsidRDefault="00CA6F49" w:rsidP="00CA6F49">
            <w:pPr>
              <w:jc w:val="both"/>
              <w:rPr>
                <w:rFonts w:ascii="Times New Roman" w:hAnsi="Times New Roman" w:cs="Times New Roman"/>
                <w:sz w:val="28"/>
                <w:szCs w:val="28"/>
              </w:rPr>
            </w:pPr>
          </w:p>
        </w:tc>
      </w:tr>
      <w:tr w:rsidR="00CA6F49" w:rsidTr="0004672F">
        <w:tc>
          <w:tcPr>
            <w:tcW w:w="504" w:type="pct"/>
          </w:tcPr>
          <w:p w:rsidR="00CA6F49" w:rsidRDefault="00CA6F49" w:rsidP="00A05DEE">
            <w:pPr>
              <w:pStyle w:val="a4"/>
              <w:ind w:left="0"/>
              <w:rPr>
                <w:rFonts w:ascii="Times New Roman" w:hAnsi="Times New Roman" w:cs="Times New Roman"/>
                <w:sz w:val="28"/>
                <w:szCs w:val="28"/>
              </w:rPr>
            </w:pPr>
            <w:r>
              <w:rPr>
                <w:rFonts w:ascii="Times New Roman" w:hAnsi="Times New Roman" w:cs="Times New Roman"/>
                <w:sz w:val="28"/>
                <w:szCs w:val="28"/>
              </w:rPr>
              <w:t>1.6.2</w:t>
            </w:r>
            <w:r w:rsidRPr="00A53DEF">
              <w:rPr>
                <w:rFonts w:ascii="Times New Roman" w:hAnsi="Times New Roman" w:cs="Times New Roman"/>
                <w:sz w:val="28"/>
                <w:szCs w:val="28"/>
              </w:rPr>
              <w:t>.</w:t>
            </w:r>
          </w:p>
        </w:tc>
        <w:tc>
          <w:tcPr>
            <w:tcW w:w="3182" w:type="pct"/>
            <w:gridSpan w:val="4"/>
          </w:tcPr>
          <w:p w:rsidR="00CA6F49" w:rsidRPr="00A53DEF" w:rsidRDefault="00CA6F49" w:rsidP="00A05DEE">
            <w:pPr>
              <w:pStyle w:val="a4"/>
              <w:ind w:left="0"/>
              <w:rPr>
                <w:rFonts w:ascii="Times New Roman" w:hAnsi="Times New Roman" w:cs="Times New Roman"/>
                <w:sz w:val="28"/>
                <w:szCs w:val="28"/>
              </w:rPr>
            </w:pPr>
            <w:r w:rsidRPr="00CA6F49">
              <w:rPr>
                <w:rFonts w:ascii="Times New Roman" w:hAnsi="Times New Roman" w:cs="Times New Roman"/>
                <w:sz w:val="28"/>
                <w:szCs w:val="28"/>
              </w:rPr>
              <w:t xml:space="preserve">Инициатива разработчика: </w:t>
            </w:r>
            <w:r w:rsidRPr="00A53DEF">
              <w:rPr>
                <w:rFonts w:ascii="Times New Roman" w:hAnsi="Times New Roman" w:cs="Times New Roman"/>
                <w:i/>
                <w:sz w:val="28"/>
                <w:szCs w:val="28"/>
              </w:rPr>
              <w:t>(да/нет)</w:t>
            </w:r>
          </w:p>
        </w:tc>
        <w:tc>
          <w:tcPr>
            <w:tcW w:w="1314" w:type="pct"/>
          </w:tcPr>
          <w:p w:rsidR="00CA6F49" w:rsidRPr="00A53DEF" w:rsidRDefault="00CA6F49" w:rsidP="00CA6F49">
            <w:pPr>
              <w:pStyle w:val="a4"/>
              <w:ind w:left="0"/>
              <w:rPr>
                <w:rFonts w:ascii="Times New Roman" w:hAnsi="Times New Roman" w:cs="Times New Roman"/>
                <w:sz w:val="28"/>
                <w:szCs w:val="28"/>
              </w:rPr>
            </w:pPr>
            <w:r>
              <w:rPr>
                <w:rFonts w:ascii="Times New Roman" w:hAnsi="Times New Roman" w:cs="Times New Roman"/>
                <w:sz w:val="28"/>
                <w:szCs w:val="28"/>
                <w:lang w:val="en-US"/>
              </w:rPr>
              <w:t>да</w:t>
            </w:r>
          </w:p>
        </w:tc>
      </w:tr>
      <w:tr w:rsidR="00CA6F49" w:rsidTr="0004672F">
        <w:tc>
          <w:tcPr>
            <w:tcW w:w="504" w:type="pct"/>
          </w:tcPr>
          <w:p w:rsidR="00CA6F49" w:rsidRPr="00CA6F49" w:rsidRDefault="00CA6F49" w:rsidP="00CA6F49">
            <w:pPr>
              <w:pStyle w:val="a4"/>
              <w:ind w:left="0"/>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6.3.</w:t>
            </w:r>
          </w:p>
        </w:tc>
        <w:tc>
          <w:tcPr>
            <w:tcW w:w="4496" w:type="pct"/>
            <w:gridSpan w:val="5"/>
          </w:tcPr>
          <w:p w:rsidR="00CA6F49" w:rsidRDefault="00CA6F49" w:rsidP="00CA6F49">
            <w:pPr>
              <w:pBdr>
                <w:bottom w:val="single" w:sz="4" w:space="1" w:color="auto"/>
              </w:pBdr>
              <w:jc w:val="both"/>
              <w:rPr>
                <w:rFonts w:ascii="Times New Roman" w:hAnsi="Times New Roman" w:cs="Times New Roman"/>
                <w:sz w:val="28"/>
                <w:szCs w:val="28"/>
              </w:rPr>
            </w:pPr>
            <w:r w:rsidRPr="00CA6F49">
              <w:rPr>
                <w:rFonts w:ascii="Times New Roman" w:hAnsi="Times New Roman" w:cs="Times New Roman"/>
                <w:sz w:val="28"/>
                <w:szCs w:val="28"/>
              </w:rPr>
              <w:t xml:space="preserve">Прочие основания: </w:t>
            </w:r>
          </w:p>
          <w:p w:rsidR="00CA6F49" w:rsidRPr="00253EAD" w:rsidRDefault="00CA6F49" w:rsidP="00CA6F49">
            <w:pPr>
              <w:pBdr>
                <w:bottom w:val="single" w:sz="4" w:space="1" w:color="auto"/>
              </w:pBdr>
              <w:jc w:val="center"/>
              <w:rPr>
                <w:rFonts w:ascii="Times New Roman" w:hAnsi="Times New Roman" w:cs="Times New Roman"/>
                <w:sz w:val="28"/>
                <w:szCs w:val="28"/>
              </w:rPr>
            </w:pPr>
          </w:p>
          <w:p w:rsidR="00CA6F49" w:rsidRPr="00016EE4" w:rsidRDefault="00CA6F49" w:rsidP="00CA6F49">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A6F49" w:rsidTr="0004672F">
        <w:tc>
          <w:tcPr>
            <w:tcW w:w="504" w:type="pct"/>
          </w:tcPr>
          <w:p w:rsidR="00CA6F49" w:rsidRPr="00CA6F49" w:rsidRDefault="00CA6F49" w:rsidP="00CA6F49">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4496" w:type="pct"/>
            <w:gridSpan w:val="5"/>
          </w:tcPr>
          <w:p w:rsidR="00CA6F49" w:rsidRDefault="00CA6F49" w:rsidP="00CA6F49">
            <w:pPr>
              <w:jc w:val="both"/>
              <w:rPr>
                <w:rFonts w:ascii="Times New Roman" w:hAnsi="Times New Roman" w:cs="Times New Roman"/>
                <w:sz w:val="28"/>
                <w:szCs w:val="28"/>
              </w:rPr>
            </w:pPr>
            <w:r w:rsidRPr="00CA6F49">
              <w:rPr>
                <w:rFonts w:ascii="Times New Roman" w:hAnsi="Times New Roman" w:cs="Times New Roman"/>
                <w:sz w:val="28"/>
                <w:szCs w:val="28"/>
              </w:rPr>
              <w:t xml:space="preserve">Степень регулирующего воздействия проекта акта: </w:t>
            </w:r>
            <w:r w:rsidR="00B849DD">
              <w:rPr>
                <w:rFonts w:ascii="Times New Roman" w:hAnsi="Times New Roman" w:cs="Times New Roman"/>
                <w:sz w:val="28"/>
                <w:szCs w:val="28"/>
                <w:u w:val="single"/>
              </w:rPr>
              <w:t>средняя</w:t>
            </w:r>
          </w:p>
          <w:p w:rsidR="00CA6F49" w:rsidRDefault="00CA6F49" w:rsidP="00CA6F49">
            <w:pPr>
              <w:jc w:val="both"/>
              <w:rPr>
                <w:rFonts w:ascii="Times New Roman" w:hAnsi="Times New Roman" w:cs="Times New Roman"/>
                <w:sz w:val="28"/>
                <w:szCs w:val="28"/>
              </w:rPr>
            </w:pPr>
            <w:r w:rsidRPr="00CA6F49">
              <w:rPr>
                <w:rFonts w:ascii="Times New Roman" w:hAnsi="Times New Roman" w:cs="Times New Roman"/>
                <w:sz w:val="28"/>
                <w:szCs w:val="28"/>
              </w:rPr>
              <w:t>Обоснование отнесения проекта акта к указанной степени регулирующего воздействия:</w:t>
            </w:r>
          </w:p>
          <w:p w:rsidR="00CA6F49" w:rsidRPr="00253EAD" w:rsidRDefault="00CA6F49" w:rsidP="00CA6F49">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проект НПА содержит положения, изменяющие ранее установленные нормативными правовыми актами обязанности, запреты и ограничения для субъектов предпринимательской и иной экономической деятельности</w:t>
            </w:r>
          </w:p>
          <w:p w:rsidR="00CA6F49" w:rsidRPr="00CA6F49" w:rsidRDefault="00CA6F49" w:rsidP="00CA6F49">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A6F49" w:rsidTr="0004672F">
        <w:tc>
          <w:tcPr>
            <w:tcW w:w="504" w:type="pct"/>
          </w:tcPr>
          <w:p w:rsidR="00CA6F49" w:rsidRDefault="00CA6F49" w:rsidP="00A05DEE">
            <w:pPr>
              <w:pStyle w:val="a4"/>
              <w:ind w:left="0"/>
              <w:rPr>
                <w:rFonts w:ascii="Times New Roman" w:hAnsi="Times New Roman" w:cs="Times New Roman"/>
                <w:sz w:val="28"/>
                <w:szCs w:val="28"/>
              </w:rPr>
            </w:pPr>
            <w:r>
              <w:rPr>
                <w:rFonts w:ascii="Times New Roman" w:hAnsi="Times New Roman" w:cs="Times New Roman"/>
                <w:sz w:val="28"/>
                <w:szCs w:val="28"/>
              </w:rPr>
              <w:lastRenderedPageBreak/>
              <w:t>1.8.</w:t>
            </w:r>
          </w:p>
        </w:tc>
        <w:tc>
          <w:tcPr>
            <w:tcW w:w="3182" w:type="pct"/>
            <w:gridSpan w:val="4"/>
          </w:tcPr>
          <w:p w:rsidR="00CA6F49" w:rsidRPr="00A53DEF" w:rsidRDefault="00CA6F49" w:rsidP="00CA6F49">
            <w:pPr>
              <w:pStyle w:val="a4"/>
              <w:ind w:left="0"/>
              <w:rPr>
                <w:rFonts w:ascii="Times New Roman" w:hAnsi="Times New Roman" w:cs="Times New Roman"/>
                <w:sz w:val="28"/>
                <w:szCs w:val="28"/>
              </w:rPr>
            </w:pPr>
            <w:r w:rsidRPr="00CA6F49">
              <w:rPr>
                <w:rFonts w:ascii="Times New Roman" w:hAnsi="Times New Roman" w:cs="Times New Roman"/>
                <w:sz w:val="28"/>
                <w:szCs w:val="28"/>
              </w:rPr>
              <w:t>Наличие или отсутствие в проекте акта обяз</w:t>
            </w:r>
            <w:r>
              <w:rPr>
                <w:rFonts w:ascii="Times New Roman" w:hAnsi="Times New Roman" w:cs="Times New Roman"/>
                <w:sz w:val="28"/>
                <w:szCs w:val="28"/>
              </w:rPr>
              <w:t xml:space="preserve">ательных требований: </w:t>
            </w:r>
            <w:r w:rsidRPr="00A53DEF">
              <w:rPr>
                <w:rFonts w:ascii="Times New Roman" w:hAnsi="Times New Roman" w:cs="Times New Roman"/>
                <w:i/>
                <w:sz w:val="28"/>
                <w:szCs w:val="28"/>
              </w:rPr>
              <w:t>(</w:t>
            </w:r>
            <w:r>
              <w:rPr>
                <w:rFonts w:ascii="Times New Roman" w:hAnsi="Times New Roman" w:cs="Times New Roman"/>
                <w:i/>
                <w:sz w:val="28"/>
                <w:szCs w:val="28"/>
              </w:rPr>
              <w:t>есть</w:t>
            </w:r>
            <w:r w:rsidRPr="00A53DEF">
              <w:rPr>
                <w:rFonts w:ascii="Times New Roman" w:hAnsi="Times New Roman" w:cs="Times New Roman"/>
                <w:i/>
                <w:sz w:val="28"/>
                <w:szCs w:val="28"/>
              </w:rPr>
              <w:t>/нет)</w:t>
            </w:r>
          </w:p>
        </w:tc>
        <w:tc>
          <w:tcPr>
            <w:tcW w:w="1314" w:type="pct"/>
          </w:tcPr>
          <w:p w:rsidR="00CA6F49" w:rsidRPr="00A53DEF" w:rsidRDefault="00CA6F49" w:rsidP="00CA6F49">
            <w:pPr>
              <w:pStyle w:val="a4"/>
              <w:ind w:left="0"/>
              <w:rPr>
                <w:rFonts w:ascii="Times New Roman" w:hAnsi="Times New Roman" w:cs="Times New Roman"/>
                <w:sz w:val="28"/>
                <w:szCs w:val="28"/>
              </w:rPr>
            </w:pPr>
            <w:r w:rsidRPr="00CA6F49">
              <w:rPr>
                <w:rFonts w:ascii="Times New Roman" w:hAnsi="Times New Roman" w:cs="Times New Roman"/>
                <w:sz w:val="28"/>
                <w:szCs w:val="28"/>
              </w:rPr>
              <w:t>есть</w:t>
            </w:r>
          </w:p>
        </w:tc>
      </w:tr>
      <w:tr w:rsidR="00CA6F49" w:rsidTr="0004672F">
        <w:tc>
          <w:tcPr>
            <w:tcW w:w="504" w:type="pct"/>
          </w:tcPr>
          <w:p w:rsidR="00CA6F49" w:rsidRPr="00CA6F49" w:rsidRDefault="00CA6F49" w:rsidP="00CA6F49">
            <w:pPr>
              <w:pStyle w:val="a4"/>
              <w:ind w:left="0"/>
              <w:rPr>
                <w:rFonts w:ascii="Times New Roman" w:hAnsi="Times New Roman" w:cs="Times New Roman"/>
                <w:sz w:val="28"/>
                <w:szCs w:val="28"/>
              </w:rPr>
            </w:pPr>
            <w:r>
              <w:rPr>
                <w:rFonts w:ascii="Times New Roman" w:hAnsi="Times New Roman" w:cs="Times New Roman"/>
                <w:sz w:val="28"/>
                <w:szCs w:val="28"/>
              </w:rPr>
              <w:t>1.9.</w:t>
            </w:r>
          </w:p>
        </w:tc>
        <w:tc>
          <w:tcPr>
            <w:tcW w:w="4496" w:type="pct"/>
            <w:gridSpan w:val="5"/>
          </w:tcPr>
          <w:p w:rsidR="00CA6F49" w:rsidRDefault="00CA6F49" w:rsidP="00CA6F49">
            <w:pPr>
              <w:jc w:val="both"/>
              <w:rPr>
                <w:rFonts w:ascii="Times New Roman" w:hAnsi="Times New Roman" w:cs="Times New Roman"/>
                <w:sz w:val="28"/>
                <w:szCs w:val="28"/>
              </w:rPr>
            </w:pPr>
            <w:r w:rsidRPr="00CA6F49">
              <w:rPr>
                <w:rFonts w:ascii="Times New Roman" w:hAnsi="Times New Roman" w:cs="Times New Roman"/>
                <w:sz w:val="28"/>
                <w:szCs w:val="28"/>
              </w:rPr>
              <w:t>Оценка соблюдения принципов установления и оценки применения обязательных требований:</w:t>
            </w:r>
          </w:p>
          <w:p w:rsidR="00CA6F49" w:rsidRPr="00253EAD" w:rsidRDefault="00CA6F49" w:rsidP="00CA6F49">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Требования, установленные федеральным законодательством, обязательны к соблюдению и применению всеми участниками процесса</w:t>
            </w:r>
          </w:p>
          <w:p w:rsidR="00CA6F49" w:rsidRPr="00CA6F49" w:rsidRDefault="00CA6F49" w:rsidP="00CA6F49">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A6F49" w:rsidTr="0004672F">
        <w:tc>
          <w:tcPr>
            <w:tcW w:w="504" w:type="pct"/>
          </w:tcPr>
          <w:p w:rsidR="00CA6F49" w:rsidRDefault="00CA6F49" w:rsidP="00CA6F49">
            <w:pPr>
              <w:pStyle w:val="a4"/>
              <w:ind w:left="0"/>
              <w:rPr>
                <w:rFonts w:ascii="Times New Roman" w:hAnsi="Times New Roman" w:cs="Times New Roman"/>
                <w:sz w:val="28"/>
                <w:szCs w:val="28"/>
              </w:rPr>
            </w:pPr>
            <w:r w:rsidRPr="00CA6F49">
              <w:rPr>
                <w:rFonts w:ascii="Times New Roman" w:hAnsi="Times New Roman" w:cs="Times New Roman"/>
                <w:sz w:val="28"/>
                <w:szCs w:val="28"/>
              </w:rPr>
              <w:t>1.10.</w:t>
            </w:r>
          </w:p>
        </w:tc>
        <w:tc>
          <w:tcPr>
            <w:tcW w:w="4496" w:type="pct"/>
            <w:gridSpan w:val="5"/>
          </w:tcPr>
          <w:p w:rsidR="00CA6F49" w:rsidRDefault="00CA6F49" w:rsidP="00CA6F49">
            <w:pPr>
              <w:rPr>
                <w:rFonts w:ascii="Times New Roman" w:hAnsi="Times New Roman" w:cs="Times New Roman"/>
                <w:sz w:val="28"/>
                <w:szCs w:val="28"/>
              </w:rPr>
            </w:pPr>
            <w:r w:rsidRPr="00CA6F49">
              <w:rPr>
                <w:rFonts w:ascii="Times New Roman" w:hAnsi="Times New Roman" w:cs="Times New Roman"/>
                <w:sz w:val="28"/>
                <w:szCs w:val="28"/>
              </w:rPr>
              <w:t>Оценка соблюдения условий установления обязательных требований:</w:t>
            </w:r>
          </w:p>
          <w:p w:rsidR="00CA6F49" w:rsidRPr="00C477CD" w:rsidRDefault="00CA6F49" w:rsidP="00CA6F49">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Обязательные требования соблюдены</w:t>
            </w:r>
          </w:p>
          <w:p w:rsidR="00CA6F49" w:rsidRPr="00CA6F49" w:rsidRDefault="00CA6F49" w:rsidP="00CA6F49">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E77370" w:rsidRPr="00E77370" w:rsidRDefault="00E77370" w:rsidP="00960706">
      <w:pPr>
        <w:spacing w:before="240" w:after="0"/>
        <w:jc w:val="center"/>
        <w:rPr>
          <w:rFonts w:ascii="Times New Roman" w:hAnsi="Times New Roman" w:cs="Times New Roman"/>
          <w:b/>
          <w:sz w:val="28"/>
          <w:szCs w:val="28"/>
        </w:rPr>
      </w:pPr>
      <w:r w:rsidRPr="00E77370">
        <w:rPr>
          <w:rFonts w:ascii="Times New Roman" w:hAnsi="Times New Roman" w:cs="Times New Roman"/>
          <w:b/>
          <w:sz w:val="28"/>
          <w:szCs w:val="28"/>
        </w:rPr>
        <w:t xml:space="preserve">2. </w:t>
      </w:r>
      <w:r w:rsidR="00CA6F49" w:rsidRPr="00CA6F49">
        <w:rPr>
          <w:rFonts w:ascii="Times New Roman" w:hAnsi="Times New Roman" w:cs="Times New Roman"/>
          <w:b/>
          <w:sz w:val="28"/>
          <w:szCs w:val="28"/>
        </w:rPr>
        <w:t>Описание проблемы</w:t>
      </w:r>
    </w:p>
    <w:tbl>
      <w:tblPr>
        <w:tblStyle w:val="a3"/>
        <w:tblW w:w="5000" w:type="pct"/>
        <w:tblLook w:val="04A0" w:firstRow="1" w:lastRow="0" w:firstColumn="1" w:lastColumn="0" w:noHBand="0" w:noVBand="1"/>
      </w:tblPr>
      <w:tblGrid>
        <w:gridCol w:w="847"/>
        <w:gridCol w:w="9609"/>
      </w:tblGrid>
      <w:tr w:rsidR="0004672F" w:rsidTr="00E57FA6">
        <w:tc>
          <w:tcPr>
            <w:tcW w:w="405" w:type="pct"/>
          </w:tcPr>
          <w:p w:rsidR="0004672F" w:rsidRPr="0004672F" w:rsidRDefault="0004672F" w:rsidP="0020278C">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4595" w:type="pct"/>
          </w:tcPr>
          <w:p w:rsidR="0004672F" w:rsidRDefault="0004672F" w:rsidP="0004672F">
            <w:pPr>
              <w:rPr>
                <w:rFonts w:ascii="Times New Roman" w:hAnsi="Times New Roman" w:cs="Times New Roman"/>
                <w:sz w:val="28"/>
                <w:szCs w:val="28"/>
              </w:rPr>
            </w:pPr>
            <w:r w:rsidRPr="0004672F">
              <w:rPr>
                <w:rFonts w:ascii="Times New Roman" w:hAnsi="Times New Roman" w:cs="Times New Roman"/>
                <w:sz w:val="28"/>
                <w:szCs w:val="28"/>
              </w:rPr>
              <w:t>Описание проблемы на решение которой направлено вводимое правовое регулирование:</w:t>
            </w:r>
          </w:p>
          <w:p w:rsidR="0004672F" w:rsidRPr="0004672F" w:rsidRDefault="0004672F" w:rsidP="0004672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Несоответствие действующего правового регулирования постановлению Правительства Российской Федерации от 25.10.2023 № 1782 (в ред. от 25.10.2023 № 1573)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проведении отборов получателей указанных субсидий, в том числе грантов в форме субсидий, и определяет общие положения, условия и порядок предоставления субсидии, требования к отчетности и осуществлению контроля за соблюдением условий, целей и порядка предоставления субсидии и ответственности за их нарушение» (далее - постановление Правительства РФ от 25.10.2023 № 1782)</w:t>
            </w:r>
          </w:p>
          <w:p w:rsidR="0004672F" w:rsidRPr="00727857" w:rsidRDefault="0004672F" w:rsidP="0004672F">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04672F" w:rsidTr="00E57FA6">
        <w:tc>
          <w:tcPr>
            <w:tcW w:w="405" w:type="pct"/>
          </w:tcPr>
          <w:p w:rsidR="0004672F" w:rsidRDefault="0004672F" w:rsidP="0020278C">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4595" w:type="pct"/>
          </w:tcPr>
          <w:p w:rsidR="0004672F" w:rsidRDefault="0004672F" w:rsidP="0004672F">
            <w:pPr>
              <w:pBdr>
                <w:bottom w:val="single" w:sz="4" w:space="1" w:color="auto"/>
              </w:pBdr>
              <w:jc w:val="both"/>
              <w:rPr>
                <w:rFonts w:ascii="Times New Roman" w:hAnsi="Times New Roman" w:cs="Times New Roman"/>
                <w:sz w:val="28"/>
                <w:szCs w:val="28"/>
              </w:rPr>
            </w:pPr>
            <w:r w:rsidRPr="0004672F">
              <w:rPr>
                <w:rFonts w:ascii="Times New Roman" w:hAnsi="Times New Roman" w:cs="Times New Roman"/>
                <w:sz w:val="28"/>
                <w:szCs w:val="28"/>
              </w:rPr>
              <w:t xml:space="preserve">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 </w:t>
            </w:r>
          </w:p>
          <w:p w:rsidR="0004672F" w:rsidRPr="0004672F" w:rsidRDefault="0004672F" w:rsidP="0004672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Вступление в силу с 01.01.2024 года постановления Правительства РФ от 25.10.2023 № 1782</w:t>
            </w:r>
          </w:p>
          <w:p w:rsidR="0004672F" w:rsidRPr="0004672F" w:rsidRDefault="0004672F" w:rsidP="0004672F">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04672F" w:rsidTr="00E57FA6">
        <w:tc>
          <w:tcPr>
            <w:tcW w:w="405" w:type="pct"/>
          </w:tcPr>
          <w:p w:rsidR="0004672F" w:rsidRDefault="0004672F" w:rsidP="0020278C">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4595" w:type="pct"/>
          </w:tcPr>
          <w:p w:rsidR="0004672F" w:rsidRDefault="0004672F" w:rsidP="0004672F">
            <w:pPr>
              <w:pBdr>
                <w:bottom w:val="single" w:sz="4" w:space="1" w:color="auto"/>
              </w:pBdr>
              <w:jc w:val="both"/>
              <w:rPr>
                <w:rFonts w:ascii="Times New Roman" w:hAnsi="Times New Roman" w:cs="Times New Roman"/>
                <w:sz w:val="28"/>
                <w:szCs w:val="28"/>
              </w:rPr>
            </w:pPr>
            <w:r w:rsidRPr="0004672F">
              <w:rPr>
                <w:rFonts w:ascii="Times New Roman" w:hAnsi="Times New Roman" w:cs="Times New Roman"/>
                <w:sz w:val="28"/>
                <w:szCs w:val="28"/>
              </w:rPr>
              <w:t xml:space="preserve">Негативные эффекты, возникающие в связи с наличием проблемы. Описание последствий невмешательства в проблему: </w:t>
            </w:r>
          </w:p>
          <w:p w:rsidR="0004672F" w:rsidRPr="0004672F" w:rsidRDefault="0004672F" w:rsidP="0004672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Несоблюдение требований действующего законодательства, невозможность предоставления субсидий управляющим организациям (товариществам собственников жилья либо жилищным кооперативам или иным специализированным потребительским кооперативам) на проведение капитального ремонта жилищного фонда в муниципальном образовании Ногликский муниципальный округ Сахалинской области</w:t>
            </w:r>
          </w:p>
          <w:p w:rsidR="0004672F" w:rsidRPr="0004672F" w:rsidRDefault="0004672F" w:rsidP="0004672F">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77370" w:rsidTr="00E57FA6">
        <w:tc>
          <w:tcPr>
            <w:tcW w:w="405" w:type="pct"/>
          </w:tcPr>
          <w:p w:rsidR="00E77370" w:rsidRPr="0004672F" w:rsidRDefault="0004672F" w:rsidP="0020278C">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4595" w:type="pct"/>
          </w:tcPr>
          <w:p w:rsidR="0004672F" w:rsidRDefault="0004672F" w:rsidP="0004672F">
            <w:pPr>
              <w:pBdr>
                <w:bottom w:val="single" w:sz="4" w:space="1" w:color="auto"/>
              </w:pBdr>
              <w:jc w:val="both"/>
              <w:rPr>
                <w:rFonts w:ascii="Times New Roman" w:hAnsi="Times New Roman" w:cs="Times New Roman"/>
                <w:sz w:val="28"/>
                <w:szCs w:val="28"/>
              </w:rPr>
            </w:pPr>
            <w:r w:rsidRPr="0004672F">
              <w:rPr>
                <w:rFonts w:ascii="Times New Roman" w:hAnsi="Times New Roman" w:cs="Times New Roman"/>
                <w:sz w:val="28"/>
                <w:szCs w:val="28"/>
              </w:rPr>
              <w:t xml:space="preserve">Анализ опыта иных субъектов Российской Федерации в соответствующих сферах деятельности: </w:t>
            </w:r>
          </w:p>
          <w:p w:rsidR="0004672F" w:rsidRPr="0004672F" w:rsidRDefault="0004672F" w:rsidP="0004672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lastRenderedPageBreak/>
              <w:t>Не проводился</w:t>
            </w:r>
          </w:p>
          <w:p w:rsidR="00E77370" w:rsidRDefault="0004672F" w:rsidP="0004672F">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C61463" w:rsidRPr="00473026" w:rsidRDefault="00CB4454" w:rsidP="00473026">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lastRenderedPageBreak/>
        <w:t>3</w:t>
      </w:r>
      <w:r w:rsidR="0004672F" w:rsidRPr="0004672F">
        <w:rPr>
          <w:rFonts w:ascii="Times New Roman" w:hAnsi="Times New Roman" w:cs="Times New Roman"/>
          <w:b/>
          <w:sz w:val="28"/>
          <w:szCs w:val="28"/>
        </w:rPr>
        <w:t>. Цели предлагаемого регулирования</w:t>
      </w:r>
    </w:p>
    <w:tbl>
      <w:tblPr>
        <w:tblStyle w:val="a3"/>
        <w:tblW w:w="5000" w:type="pct"/>
        <w:tblLook w:val="04A0" w:firstRow="1" w:lastRow="0" w:firstColumn="1" w:lastColumn="0" w:noHBand="0" w:noVBand="1"/>
      </w:tblPr>
      <w:tblGrid>
        <w:gridCol w:w="811"/>
        <w:gridCol w:w="1322"/>
        <w:gridCol w:w="658"/>
        <w:gridCol w:w="1351"/>
        <w:gridCol w:w="328"/>
        <w:gridCol w:w="845"/>
        <w:gridCol w:w="716"/>
        <w:gridCol w:w="910"/>
        <w:gridCol w:w="1301"/>
        <w:gridCol w:w="2214"/>
      </w:tblGrid>
      <w:tr w:rsidR="00C61463" w:rsidTr="00A05DEE">
        <w:tc>
          <w:tcPr>
            <w:tcW w:w="365" w:type="pct"/>
          </w:tcPr>
          <w:p w:rsidR="00C61463" w:rsidRDefault="00A37BEF" w:rsidP="0020278C">
            <w:pPr>
              <w:pStyle w:val="a4"/>
              <w:ind w:left="0"/>
              <w:rPr>
                <w:rFonts w:ascii="Times New Roman" w:hAnsi="Times New Roman" w:cs="Times New Roman"/>
                <w:sz w:val="28"/>
                <w:szCs w:val="28"/>
              </w:rPr>
            </w:pPr>
            <w:r>
              <w:rPr>
                <w:rFonts w:ascii="Times New Roman" w:hAnsi="Times New Roman" w:cs="Times New Roman"/>
                <w:sz w:val="28"/>
                <w:szCs w:val="28"/>
              </w:rPr>
              <w:t>3</w:t>
            </w:r>
            <w:r w:rsidR="00C61463">
              <w:rPr>
                <w:rFonts w:ascii="Times New Roman" w:hAnsi="Times New Roman" w:cs="Times New Roman"/>
                <w:sz w:val="28"/>
                <w:szCs w:val="28"/>
              </w:rPr>
              <w:t>.1.</w:t>
            </w:r>
          </w:p>
        </w:tc>
        <w:tc>
          <w:tcPr>
            <w:tcW w:w="4635" w:type="pct"/>
            <w:gridSpan w:val="9"/>
          </w:tcPr>
          <w:p w:rsidR="00C61463" w:rsidRPr="00016EE4" w:rsidRDefault="0004672F" w:rsidP="0004672F">
            <w:pPr>
              <w:pStyle w:val="a4"/>
              <w:ind w:left="0"/>
              <w:jc w:val="both"/>
              <w:rPr>
                <w:rFonts w:ascii="Times New Roman" w:hAnsi="Times New Roman" w:cs="Times New Roman"/>
                <w:i/>
                <w:sz w:val="28"/>
                <w:szCs w:val="28"/>
              </w:rPr>
            </w:pPr>
            <w:r w:rsidRPr="0004672F">
              <w:rPr>
                <w:rFonts w:ascii="Times New Roman" w:hAnsi="Times New Roman" w:cs="Times New Roman"/>
                <w:sz w:val="28"/>
                <w:szCs w:val="28"/>
              </w:rPr>
              <w:t>Цели предлагаемого регулирования и их соответствие принципам правового регулирования:</w:t>
            </w:r>
          </w:p>
        </w:tc>
      </w:tr>
      <w:tr w:rsidR="00A05DEE" w:rsidTr="00A05DEE">
        <w:tc>
          <w:tcPr>
            <w:tcW w:w="1256" w:type="pct"/>
            <w:gridSpan w:val="3"/>
          </w:tcPr>
          <w:p w:rsidR="0004672F" w:rsidRPr="0004672F" w:rsidRDefault="0004672F" w:rsidP="0004672F">
            <w:pPr>
              <w:pStyle w:val="a4"/>
              <w:ind w:left="0"/>
              <w:jc w:val="both"/>
              <w:rPr>
                <w:rFonts w:ascii="Times New Roman" w:hAnsi="Times New Roman" w:cs="Times New Roman"/>
                <w:sz w:val="28"/>
                <w:szCs w:val="28"/>
              </w:rPr>
            </w:pPr>
            <w:r w:rsidRPr="0004672F">
              <w:rPr>
                <w:rFonts w:ascii="Times New Roman" w:hAnsi="Times New Roman" w:cs="Times New Roman"/>
                <w:sz w:val="28"/>
                <w:szCs w:val="28"/>
              </w:rPr>
              <w:t>Цели предлагаемого регулирования</w:t>
            </w:r>
          </w:p>
        </w:tc>
        <w:tc>
          <w:tcPr>
            <w:tcW w:w="829" w:type="pct"/>
            <w:gridSpan w:val="2"/>
          </w:tcPr>
          <w:p w:rsidR="0004672F" w:rsidRPr="0004672F" w:rsidRDefault="0004672F" w:rsidP="00A05DEE">
            <w:pPr>
              <w:pStyle w:val="a4"/>
              <w:ind w:left="0"/>
              <w:rPr>
                <w:rFonts w:ascii="Times New Roman" w:hAnsi="Times New Roman" w:cs="Times New Roman"/>
                <w:sz w:val="28"/>
                <w:szCs w:val="28"/>
              </w:rPr>
            </w:pPr>
            <w:r w:rsidRPr="0004672F">
              <w:rPr>
                <w:rFonts w:ascii="Times New Roman" w:hAnsi="Times New Roman" w:cs="Times New Roman"/>
                <w:sz w:val="28"/>
                <w:szCs w:val="28"/>
              </w:rPr>
              <w:t>Ожидаемый срок достижения цели</w:t>
            </w:r>
          </w:p>
        </w:tc>
        <w:tc>
          <w:tcPr>
            <w:tcW w:w="2915" w:type="pct"/>
            <w:gridSpan w:val="5"/>
          </w:tcPr>
          <w:p w:rsidR="0004672F" w:rsidRPr="0004672F" w:rsidRDefault="0004672F" w:rsidP="00A05DEE">
            <w:pPr>
              <w:pStyle w:val="a4"/>
              <w:ind w:left="0"/>
              <w:rPr>
                <w:rFonts w:ascii="Times New Roman" w:hAnsi="Times New Roman" w:cs="Times New Roman"/>
                <w:sz w:val="28"/>
                <w:szCs w:val="28"/>
              </w:rPr>
            </w:pPr>
            <w:r w:rsidRPr="0004672F">
              <w:rPr>
                <w:rFonts w:ascii="Times New Roman" w:hAnsi="Times New Roman" w:cs="Times New Roman"/>
                <w:sz w:val="28"/>
                <w:szCs w:val="28"/>
              </w:rPr>
              <w:t>Обоснование соответствия целей предлагаемого регулирования принципам правового регулирования, нормативным правовым актам и программным документам Российской Федерации и Сахалинской области</w:t>
            </w:r>
          </w:p>
        </w:tc>
      </w:tr>
      <w:tr w:rsidR="0004672F" w:rsidTr="00A05DEE">
        <w:tc>
          <w:tcPr>
            <w:tcW w:w="1256" w:type="pct"/>
            <w:gridSpan w:val="3"/>
          </w:tcPr>
          <w:p w:rsidR="0004672F" w:rsidRPr="0004672F" w:rsidRDefault="0004672F" w:rsidP="0004672F">
            <w:pPr>
              <w:pStyle w:val="a4"/>
              <w:ind w:left="0"/>
              <w:jc w:val="both"/>
              <w:rPr>
                <w:rFonts w:ascii="Times New Roman" w:hAnsi="Times New Roman" w:cs="Times New Roman"/>
                <w:sz w:val="28"/>
                <w:szCs w:val="28"/>
                <w:lang w:val="en-US"/>
              </w:rPr>
            </w:pPr>
            <w:r>
              <w:rPr>
                <w:rFonts w:ascii="Times New Roman" w:hAnsi="Times New Roman" w:cs="Times New Roman"/>
                <w:sz w:val="28"/>
                <w:szCs w:val="28"/>
                <w:lang w:val="en-US"/>
              </w:rPr>
              <w:t>Приведение положений Порядка предоставления субсидий управляющим организациям (товариществам собственников жилья либо жилищным кооперативам или иным специализированным потребительским кооперативам) на проведение капитального ремонта жилищного фонда в муниципальном образовании Ногликский муниципальный округ Сахалинской области в соответствие с требованиями, установленными постановлением Правительства Российской Федерации от 25.10.2023 № 1782</w:t>
            </w:r>
          </w:p>
        </w:tc>
        <w:tc>
          <w:tcPr>
            <w:tcW w:w="829" w:type="pct"/>
            <w:gridSpan w:val="2"/>
          </w:tcPr>
          <w:p w:rsidR="0004672F" w:rsidRPr="0004672F" w:rsidRDefault="0004672F" w:rsidP="0004672F">
            <w:pPr>
              <w:pStyle w:val="a4"/>
              <w:ind w:left="0"/>
              <w:jc w:val="both"/>
              <w:rPr>
                <w:rFonts w:ascii="Times New Roman" w:hAnsi="Times New Roman" w:cs="Times New Roman"/>
                <w:sz w:val="28"/>
                <w:szCs w:val="28"/>
                <w:lang w:val="en-US"/>
              </w:rPr>
            </w:pPr>
            <w:r>
              <w:rPr>
                <w:rFonts w:ascii="Times New Roman" w:hAnsi="Times New Roman" w:cs="Times New Roman"/>
                <w:sz w:val="28"/>
                <w:szCs w:val="28"/>
                <w:lang w:val="en-US"/>
              </w:rPr>
              <w:t>02.2025</w:t>
            </w:r>
          </w:p>
        </w:tc>
        <w:tc>
          <w:tcPr>
            <w:tcW w:w="2915" w:type="pct"/>
            <w:gridSpan w:val="5"/>
          </w:tcPr>
          <w:p w:rsidR="0004672F" w:rsidRPr="0004672F" w:rsidRDefault="0004672F" w:rsidP="0004672F">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В соответствии со ст. 78 Бюджетного кодекса поддержка оказывается из средств местного бюджета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tc>
      </w:tr>
      <w:tr w:rsidR="0004672F" w:rsidTr="00A05DEE">
        <w:tc>
          <w:tcPr>
            <w:tcW w:w="1256" w:type="pct"/>
            <w:gridSpan w:val="3"/>
          </w:tcPr>
          <w:p w:rsidR="0004672F" w:rsidRPr="0004672F" w:rsidRDefault="0004672F" w:rsidP="0004672F">
            <w:pPr>
              <w:pStyle w:val="a4"/>
              <w:ind w:left="0"/>
              <w:jc w:val="both"/>
              <w:rPr>
                <w:rFonts w:ascii="Times New Roman" w:hAnsi="Times New Roman" w:cs="Times New Roman"/>
                <w:sz w:val="28"/>
                <w:szCs w:val="28"/>
                <w:lang w:val="en-US"/>
              </w:rPr>
            </w:pPr>
          </w:p>
        </w:tc>
        <w:tc>
          <w:tcPr>
            <w:tcW w:w="829" w:type="pct"/>
            <w:gridSpan w:val="2"/>
          </w:tcPr>
          <w:p w:rsidR="0004672F" w:rsidRPr="0004672F" w:rsidRDefault="0004672F" w:rsidP="0004672F">
            <w:pPr>
              <w:pStyle w:val="a4"/>
              <w:ind w:left="0"/>
              <w:jc w:val="both"/>
              <w:rPr>
                <w:rFonts w:ascii="Times New Roman" w:hAnsi="Times New Roman" w:cs="Times New Roman"/>
                <w:sz w:val="28"/>
                <w:szCs w:val="28"/>
                <w:lang w:val="en-US"/>
              </w:rPr>
            </w:pPr>
          </w:p>
        </w:tc>
        <w:tc>
          <w:tcPr>
            <w:tcW w:w="2915" w:type="pct"/>
            <w:gridSpan w:val="5"/>
          </w:tcPr>
          <w:p w:rsidR="0004672F" w:rsidRPr="0004672F" w:rsidRDefault="0004672F" w:rsidP="0004672F">
            <w:pPr>
              <w:pStyle w:val="a4"/>
              <w:ind w:left="0"/>
              <w:jc w:val="both"/>
              <w:rPr>
                <w:rFonts w:ascii="Times New Roman" w:hAnsi="Times New Roman" w:cs="Times New Roman"/>
                <w:sz w:val="28"/>
                <w:szCs w:val="28"/>
              </w:rPr>
            </w:pPr>
          </w:p>
        </w:tc>
      </w:tr>
      <w:tr w:rsidR="0004672F" w:rsidTr="00A05DEE">
        <w:tc>
          <w:tcPr>
            <w:tcW w:w="1256" w:type="pct"/>
            <w:gridSpan w:val="3"/>
          </w:tcPr>
          <w:p w:rsidR="0004672F" w:rsidRPr="0004672F" w:rsidRDefault="0004672F" w:rsidP="0004672F">
            <w:pPr>
              <w:pStyle w:val="a4"/>
              <w:ind w:left="0"/>
              <w:jc w:val="both"/>
              <w:rPr>
                <w:rFonts w:ascii="Times New Roman" w:hAnsi="Times New Roman" w:cs="Times New Roman"/>
                <w:sz w:val="28"/>
                <w:szCs w:val="28"/>
                <w:lang w:val="en-US"/>
              </w:rPr>
            </w:pPr>
          </w:p>
        </w:tc>
        <w:tc>
          <w:tcPr>
            <w:tcW w:w="829" w:type="pct"/>
            <w:gridSpan w:val="2"/>
          </w:tcPr>
          <w:p w:rsidR="0004672F" w:rsidRPr="0004672F" w:rsidRDefault="0004672F" w:rsidP="0004672F">
            <w:pPr>
              <w:pStyle w:val="a4"/>
              <w:ind w:left="0"/>
              <w:jc w:val="both"/>
              <w:rPr>
                <w:rFonts w:ascii="Times New Roman" w:hAnsi="Times New Roman" w:cs="Times New Roman"/>
                <w:sz w:val="28"/>
                <w:szCs w:val="28"/>
                <w:lang w:val="en-US"/>
              </w:rPr>
            </w:pPr>
          </w:p>
        </w:tc>
        <w:tc>
          <w:tcPr>
            <w:tcW w:w="2915" w:type="pct"/>
            <w:gridSpan w:val="5"/>
          </w:tcPr>
          <w:p w:rsidR="0004672F" w:rsidRPr="0004672F" w:rsidRDefault="0004672F" w:rsidP="0004672F">
            <w:pPr>
              <w:pStyle w:val="a4"/>
              <w:ind w:left="0"/>
              <w:jc w:val="both"/>
              <w:rPr>
                <w:rFonts w:ascii="Times New Roman" w:hAnsi="Times New Roman" w:cs="Times New Roman"/>
                <w:sz w:val="28"/>
                <w:szCs w:val="28"/>
              </w:rPr>
            </w:pPr>
          </w:p>
        </w:tc>
      </w:tr>
      <w:tr w:rsidR="0004672F" w:rsidTr="00A05DEE">
        <w:tc>
          <w:tcPr>
            <w:tcW w:w="1256" w:type="pct"/>
            <w:gridSpan w:val="3"/>
          </w:tcPr>
          <w:p w:rsidR="0004672F" w:rsidRPr="0004672F" w:rsidRDefault="0004672F" w:rsidP="0004672F">
            <w:pPr>
              <w:pStyle w:val="a4"/>
              <w:ind w:left="0"/>
              <w:jc w:val="both"/>
              <w:rPr>
                <w:rFonts w:ascii="Times New Roman" w:hAnsi="Times New Roman" w:cs="Times New Roman"/>
                <w:sz w:val="28"/>
                <w:szCs w:val="28"/>
                <w:lang w:val="en-US"/>
              </w:rPr>
            </w:pPr>
          </w:p>
        </w:tc>
        <w:tc>
          <w:tcPr>
            <w:tcW w:w="829" w:type="pct"/>
            <w:gridSpan w:val="2"/>
          </w:tcPr>
          <w:p w:rsidR="0004672F" w:rsidRPr="0004672F" w:rsidRDefault="0004672F" w:rsidP="0004672F">
            <w:pPr>
              <w:pStyle w:val="a4"/>
              <w:ind w:left="0"/>
              <w:jc w:val="both"/>
              <w:rPr>
                <w:rFonts w:ascii="Times New Roman" w:hAnsi="Times New Roman" w:cs="Times New Roman"/>
                <w:sz w:val="28"/>
                <w:szCs w:val="28"/>
                <w:lang w:val="en-US"/>
              </w:rPr>
            </w:pPr>
          </w:p>
        </w:tc>
        <w:tc>
          <w:tcPr>
            <w:tcW w:w="2915" w:type="pct"/>
            <w:gridSpan w:val="5"/>
          </w:tcPr>
          <w:p w:rsidR="0004672F" w:rsidRPr="0004672F" w:rsidRDefault="0004672F" w:rsidP="0004672F">
            <w:pPr>
              <w:pStyle w:val="a4"/>
              <w:ind w:left="0"/>
              <w:jc w:val="both"/>
              <w:rPr>
                <w:rFonts w:ascii="Times New Roman" w:hAnsi="Times New Roman" w:cs="Times New Roman"/>
                <w:sz w:val="28"/>
                <w:szCs w:val="28"/>
              </w:rPr>
            </w:pPr>
          </w:p>
        </w:tc>
      </w:tr>
      <w:tr w:rsidR="0004672F" w:rsidTr="00A05DEE">
        <w:tc>
          <w:tcPr>
            <w:tcW w:w="1256" w:type="pct"/>
            <w:gridSpan w:val="3"/>
          </w:tcPr>
          <w:p w:rsidR="0004672F" w:rsidRPr="0004672F" w:rsidRDefault="0004672F" w:rsidP="0004672F">
            <w:pPr>
              <w:pStyle w:val="a4"/>
              <w:ind w:left="0"/>
              <w:jc w:val="both"/>
              <w:rPr>
                <w:rFonts w:ascii="Times New Roman" w:hAnsi="Times New Roman" w:cs="Times New Roman"/>
                <w:sz w:val="28"/>
                <w:szCs w:val="28"/>
                <w:lang w:val="en-US"/>
              </w:rPr>
            </w:pPr>
          </w:p>
        </w:tc>
        <w:tc>
          <w:tcPr>
            <w:tcW w:w="829" w:type="pct"/>
            <w:gridSpan w:val="2"/>
          </w:tcPr>
          <w:p w:rsidR="0004672F" w:rsidRPr="0004672F" w:rsidRDefault="0004672F" w:rsidP="0004672F">
            <w:pPr>
              <w:pStyle w:val="a4"/>
              <w:ind w:left="0"/>
              <w:jc w:val="both"/>
              <w:rPr>
                <w:rFonts w:ascii="Times New Roman" w:hAnsi="Times New Roman" w:cs="Times New Roman"/>
                <w:sz w:val="28"/>
                <w:szCs w:val="28"/>
                <w:lang w:val="en-US"/>
              </w:rPr>
            </w:pPr>
          </w:p>
        </w:tc>
        <w:tc>
          <w:tcPr>
            <w:tcW w:w="2915" w:type="pct"/>
            <w:gridSpan w:val="5"/>
          </w:tcPr>
          <w:p w:rsidR="0004672F" w:rsidRPr="0004672F" w:rsidRDefault="0004672F" w:rsidP="0004672F">
            <w:pPr>
              <w:pStyle w:val="a4"/>
              <w:ind w:left="0"/>
              <w:jc w:val="both"/>
              <w:rPr>
                <w:rFonts w:ascii="Times New Roman" w:hAnsi="Times New Roman" w:cs="Times New Roman"/>
                <w:sz w:val="28"/>
                <w:szCs w:val="28"/>
              </w:rPr>
            </w:pPr>
          </w:p>
        </w:tc>
      </w:tr>
      <w:tr w:rsidR="00C61463" w:rsidTr="00A05DEE">
        <w:tc>
          <w:tcPr>
            <w:tcW w:w="365" w:type="pct"/>
          </w:tcPr>
          <w:p w:rsidR="00C61463" w:rsidRDefault="00A37BEF" w:rsidP="0020278C">
            <w:pPr>
              <w:pStyle w:val="a4"/>
              <w:ind w:left="0"/>
              <w:rPr>
                <w:rFonts w:ascii="Times New Roman" w:hAnsi="Times New Roman" w:cs="Times New Roman"/>
                <w:sz w:val="28"/>
                <w:szCs w:val="28"/>
              </w:rPr>
            </w:pPr>
            <w:r>
              <w:rPr>
                <w:rFonts w:ascii="Times New Roman" w:hAnsi="Times New Roman" w:cs="Times New Roman"/>
                <w:sz w:val="28"/>
                <w:szCs w:val="28"/>
              </w:rPr>
              <w:t>3</w:t>
            </w:r>
            <w:r w:rsidR="00C61463">
              <w:rPr>
                <w:rFonts w:ascii="Times New Roman" w:hAnsi="Times New Roman" w:cs="Times New Roman"/>
                <w:sz w:val="28"/>
                <w:szCs w:val="28"/>
              </w:rPr>
              <w:t>.2.</w:t>
            </w:r>
          </w:p>
        </w:tc>
        <w:tc>
          <w:tcPr>
            <w:tcW w:w="4635" w:type="pct"/>
            <w:gridSpan w:val="9"/>
          </w:tcPr>
          <w:p w:rsidR="00C61463" w:rsidRDefault="0004672F" w:rsidP="0004672F">
            <w:pPr>
              <w:pStyle w:val="a4"/>
              <w:ind w:left="0"/>
              <w:jc w:val="both"/>
              <w:rPr>
                <w:rFonts w:ascii="Times New Roman" w:hAnsi="Times New Roman" w:cs="Times New Roman"/>
                <w:sz w:val="28"/>
                <w:szCs w:val="28"/>
              </w:rPr>
            </w:pPr>
            <w:r w:rsidRPr="0004672F">
              <w:rPr>
                <w:rFonts w:ascii="Times New Roman" w:hAnsi="Times New Roman" w:cs="Times New Roman"/>
                <w:sz w:val="28"/>
                <w:szCs w:val="28"/>
              </w:rPr>
              <w:t>Индикативные показатели, программы мониторинга и иные способы (методы) оценки достижения заявленных целей регулирования</w:t>
            </w:r>
          </w:p>
        </w:tc>
      </w:tr>
      <w:tr w:rsidR="00A05DEE" w:rsidTr="00A05DEE">
        <w:tc>
          <w:tcPr>
            <w:tcW w:w="1256" w:type="pct"/>
            <w:gridSpan w:val="3"/>
          </w:tcPr>
          <w:p w:rsidR="0004672F" w:rsidRPr="0004672F" w:rsidRDefault="0004672F" w:rsidP="0004672F">
            <w:pPr>
              <w:pStyle w:val="a4"/>
              <w:ind w:left="0"/>
              <w:jc w:val="both"/>
              <w:rPr>
                <w:rFonts w:ascii="Times New Roman" w:hAnsi="Times New Roman" w:cs="Times New Roman"/>
                <w:sz w:val="28"/>
                <w:szCs w:val="28"/>
              </w:rPr>
            </w:pPr>
            <w:r w:rsidRPr="0004672F">
              <w:rPr>
                <w:rFonts w:ascii="Times New Roman" w:hAnsi="Times New Roman" w:cs="Times New Roman"/>
                <w:sz w:val="28"/>
                <w:szCs w:val="28"/>
              </w:rPr>
              <w:t>Цели предлагаемого регулирования</w:t>
            </w:r>
          </w:p>
        </w:tc>
        <w:tc>
          <w:tcPr>
            <w:tcW w:w="1267" w:type="pct"/>
            <w:gridSpan w:val="3"/>
          </w:tcPr>
          <w:p w:rsidR="0004672F" w:rsidRPr="0004672F" w:rsidRDefault="0004672F" w:rsidP="0004672F">
            <w:pPr>
              <w:pStyle w:val="a4"/>
              <w:ind w:left="0"/>
              <w:rPr>
                <w:rFonts w:ascii="Times New Roman" w:hAnsi="Times New Roman" w:cs="Times New Roman"/>
                <w:sz w:val="28"/>
                <w:szCs w:val="28"/>
              </w:rPr>
            </w:pPr>
            <w:r w:rsidRPr="0004672F">
              <w:rPr>
                <w:rFonts w:ascii="Times New Roman" w:hAnsi="Times New Roman" w:cs="Times New Roman"/>
                <w:sz w:val="28"/>
                <w:szCs w:val="28"/>
              </w:rPr>
              <w:t>Индикативные показатели c указанием единиц измерения</w:t>
            </w:r>
          </w:p>
        </w:tc>
        <w:tc>
          <w:tcPr>
            <w:tcW w:w="797" w:type="pct"/>
            <w:gridSpan w:val="2"/>
          </w:tcPr>
          <w:p w:rsidR="0004672F" w:rsidRPr="0004672F" w:rsidRDefault="0004672F" w:rsidP="0004672F">
            <w:pPr>
              <w:pStyle w:val="a4"/>
              <w:ind w:left="0"/>
              <w:jc w:val="both"/>
              <w:rPr>
                <w:rFonts w:ascii="Times New Roman" w:hAnsi="Times New Roman" w:cs="Times New Roman"/>
                <w:sz w:val="28"/>
                <w:szCs w:val="28"/>
              </w:rPr>
            </w:pPr>
            <w:r w:rsidRPr="0004672F">
              <w:rPr>
                <w:rFonts w:ascii="Times New Roman" w:hAnsi="Times New Roman" w:cs="Times New Roman"/>
                <w:sz w:val="28"/>
                <w:szCs w:val="28"/>
              </w:rPr>
              <w:t>Целевые значения по годам</w:t>
            </w:r>
          </w:p>
        </w:tc>
        <w:tc>
          <w:tcPr>
            <w:tcW w:w="1680" w:type="pct"/>
            <w:gridSpan w:val="2"/>
          </w:tcPr>
          <w:p w:rsidR="0004672F" w:rsidRPr="0004672F" w:rsidRDefault="0004672F" w:rsidP="0004672F">
            <w:pPr>
              <w:pStyle w:val="a4"/>
              <w:ind w:left="0"/>
              <w:rPr>
                <w:rFonts w:ascii="Times New Roman" w:hAnsi="Times New Roman" w:cs="Times New Roman"/>
                <w:sz w:val="28"/>
                <w:szCs w:val="28"/>
              </w:rPr>
            </w:pPr>
            <w:r w:rsidRPr="0004672F">
              <w:rPr>
                <w:rFonts w:ascii="Times New Roman" w:hAnsi="Times New Roman" w:cs="Times New Roman"/>
                <w:sz w:val="28"/>
                <w:szCs w:val="28"/>
              </w:rPr>
              <w:t>Способы расчета. Источники информации</w:t>
            </w:r>
          </w:p>
        </w:tc>
      </w:tr>
      <w:tr w:rsidR="00A05DEE" w:rsidTr="00A05DEE">
        <w:tc>
          <w:tcPr>
            <w:tcW w:w="1256" w:type="pct"/>
            <w:gridSpan w:val="3"/>
          </w:tcPr>
          <w:p w:rsidR="00A05DEE" w:rsidRPr="0004672F" w:rsidRDefault="00A05DEE" w:rsidP="0004672F">
            <w:pPr>
              <w:pStyle w:val="a4"/>
              <w:ind w:left="0"/>
              <w:jc w:val="both"/>
              <w:rPr>
                <w:rFonts w:ascii="Times New Roman" w:hAnsi="Times New Roman" w:cs="Times New Roman"/>
                <w:sz w:val="28"/>
                <w:szCs w:val="28"/>
              </w:rPr>
            </w:pPr>
          </w:p>
        </w:tc>
        <w:tc>
          <w:tcPr>
            <w:tcW w:w="1267" w:type="pct"/>
            <w:gridSpan w:val="3"/>
          </w:tcPr>
          <w:p w:rsidR="00A05DEE" w:rsidRPr="0004672F" w:rsidRDefault="00A05DEE" w:rsidP="00A05DEE">
            <w:pPr>
              <w:pStyle w:val="a4"/>
              <w:ind w:left="0"/>
              <w:rPr>
                <w:rFonts w:ascii="Times New Roman" w:hAnsi="Times New Roman" w:cs="Times New Roman"/>
                <w:sz w:val="28"/>
                <w:szCs w:val="28"/>
              </w:rPr>
            </w:pPr>
          </w:p>
        </w:tc>
        <w:tc>
          <w:tcPr>
            <w:tcW w:w="797" w:type="pct"/>
            <w:gridSpan w:val="2"/>
          </w:tcPr>
          <w:p w:rsidR="00A05DEE" w:rsidRPr="0004672F" w:rsidRDefault="00A05DEE" w:rsidP="0004672F">
            <w:pPr>
              <w:pStyle w:val="a4"/>
              <w:ind w:left="0"/>
              <w:jc w:val="both"/>
              <w:rPr>
                <w:rFonts w:ascii="Times New Roman" w:hAnsi="Times New Roman" w:cs="Times New Roman"/>
                <w:sz w:val="28"/>
                <w:szCs w:val="28"/>
              </w:rPr>
            </w:pPr>
          </w:p>
        </w:tc>
        <w:tc>
          <w:tcPr>
            <w:tcW w:w="1680" w:type="pct"/>
            <w:gridSpan w:val="2"/>
          </w:tcPr>
          <w:p w:rsidR="00A05DEE" w:rsidRPr="0004672F" w:rsidRDefault="00A05DEE" w:rsidP="00A05DEE">
            <w:pPr>
              <w:pStyle w:val="a4"/>
              <w:ind w:left="0"/>
              <w:rPr>
                <w:rFonts w:ascii="Times New Roman" w:hAnsi="Times New Roman" w:cs="Times New Roman"/>
                <w:sz w:val="28"/>
                <w:szCs w:val="28"/>
              </w:rPr>
            </w:pPr>
          </w:p>
        </w:tc>
      </w:tr>
      <w:tr w:rsidR="00A05DEE" w:rsidTr="00A05DEE">
        <w:tc>
          <w:tcPr>
            <w:tcW w:w="1256" w:type="pct"/>
            <w:gridSpan w:val="3"/>
          </w:tcPr>
          <w:p w:rsidR="00A05DEE" w:rsidRPr="00A05DEE" w:rsidRDefault="00A05DEE" w:rsidP="0004672F">
            <w:pPr>
              <w:pStyle w:val="a4"/>
              <w:ind w:left="0"/>
              <w:jc w:val="both"/>
              <w:rPr>
                <w:rFonts w:ascii="Times New Roman" w:hAnsi="Times New Roman" w:cs="Times New Roman"/>
                <w:sz w:val="28"/>
                <w:szCs w:val="28"/>
                <w:lang w:val="en-US"/>
              </w:rPr>
            </w:pPr>
          </w:p>
        </w:tc>
        <w:tc>
          <w:tcPr>
            <w:tcW w:w="1267" w:type="pct"/>
            <w:gridSpan w:val="3"/>
          </w:tcPr>
          <w:p w:rsidR="00A05DEE" w:rsidRPr="0004672F" w:rsidRDefault="00A05DEE" w:rsidP="00A05DEE">
            <w:pPr>
              <w:rPr>
                <w:rFonts w:ascii="Times New Roman" w:hAnsi="Times New Roman" w:cs="Times New Roman"/>
                <w:sz w:val="28"/>
                <w:szCs w:val="28"/>
              </w:rPr>
            </w:pPr>
          </w:p>
        </w:tc>
        <w:tc>
          <w:tcPr>
            <w:tcW w:w="797" w:type="pct"/>
            <w:gridSpan w:val="2"/>
          </w:tcPr>
          <w:p w:rsidR="00A05DEE" w:rsidRPr="0004672F" w:rsidRDefault="00A05DEE" w:rsidP="0004672F">
            <w:pPr>
              <w:pStyle w:val="a4"/>
              <w:ind w:left="0"/>
              <w:jc w:val="both"/>
              <w:rPr>
                <w:rFonts w:ascii="Times New Roman" w:hAnsi="Times New Roman" w:cs="Times New Roman"/>
                <w:sz w:val="28"/>
                <w:szCs w:val="28"/>
              </w:rPr>
            </w:pPr>
          </w:p>
        </w:tc>
        <w:tc>
          <w:tcPr>
            <w:tcW w:w="1680" w:type="pct"/>
            <w:gridSpan w:val="2"/>
          </w:tcPr>
          <w:p w:rsidR="00A05DEE" w:rsidRPr="0004672F" w:rsidRDefault="00A05DEE" w:rsidP="0004672F">
            <w:pPr>
              <w:pStyle w:val="a4"/>
              <w:ind w:left="0"/>
              <w:rPr>
                <w:rFonts w:ascii="Times New Roman" w:hAnsi="Times New Roman" w:cs="Times New Roman"/>
                <w:sz w:val="28"/>
                <w:szCs w:val="28"/>
              </w:rPr>
            </w:pPr>
          </w:p>
        </w:tc>
      </w:tr>
      <w:tr w:rsidR="00A05DEE" w:rsidTr="00A05DEE">
        <w:tc>
          <w:tcPr>
            <w:tcW w:w="1256" w:type="pct"/>
            <w:gridSpan w:val="3"/>
          </w:tcPr>
          <w:p w:rsidR="00A05DEE" w:rsidRPr="0004672F" w:rsidRDefault="00A05DEE" w:rsidP="00A05DEE">
            <w:pPr>
              <w:pStyle w:val="a4"/>
              <w:ind w:left="0"/>
              <w:jc w:val="both"/>
              <w:rPr>
                <w:rFonts w:ascii="Times New Roman" w:hAnsi="Times New Roman" w:cs="Times New Roman"/>
                <w:sz w:val="28"/>
                <w:szCs w:val="28"/>
              </w:rPr>
            </w:pPr>
          </w:p>
        </w:tc>
        <w:tc>
          <w:tcPr>
            <w:tcW w:w="1267" w:type="pct"/>
            <w:gridSpan w:val="3"/>
          </w:tcPr>
          <w:p w:rsidR="00A05DEE" w:rsidRPr="0004672F" w:rsidRDefault="00A05DEE" w:rsidP="00A05DEE">
            <w:pPr>
              <w:pStyle w:val="a4"/>
              <w:ind w:left="0"/>
              <w:rPr>
                <w:rFonts w:ascii="Times New Roman" w:hAnsi="Times New Roman" w:cs="Times New Roman"/>
                <w:sz w:val="28"/>
                <w:szCs w:val="28"/>
              </w:rPr>
            </w:pPr>
          </w:p>
        </w:tc>
        <w:tc>
          <w:tcPr>
            <w:tcW w:w="797" w:type="pct"/>
            <w:gridSpan w:val="2"/>
          </w:tcPr>
          <w:p w:rsidR="00A05DEE" w:rsidRPr="0004672F" w:rsidRDefault="00A05DEE" w:rsidP="00A05DEE">
            <w:pPr>
              <w:pStyle w:val="a4"/>
              <w:ind w:left="0"/>
              <w:jc w:val="both"/>
              <w:rPr>
                <w:rFonts w:ascii="Times New Roman" w:hAnsi="Times New Roman" w:cs="Times New Roman"/>
                <w:sz w:val="28"/>
                <w:szCs w:val="28"/>
              </w:rPr>
            </w:pPr>
          </w:p>
        </w:tc>
        <w:tc>
          <w:tcPr>
            <w:tcW w:w="1680" w:type="pct"/>
            <w:gridSpan w:val="2"/>
          </w:tcPr>
          <w:p w:rsidR="00A05DEE" w:rsidRPr="0004672F" w:rsidRDefault="00A05DEE" w:rsidP="00A05DEE">
            <w:pPr>
              <w:pStyle w:val="a4"/>
              <w:ind w:left="0"/>
              <w:rPr>
                <w:rFonts w:ascii="Times New Roman" w:hAnsi="Times New Roman" w:cs="Times New Roman"/>
                <w:sz w:val="28"/>
                <w:szCs w:val="28"/>
              </w:rPr>
            </w:pPr>
          </w:p>
        </w:tc>
      </w:tr>
      <w:tr w:rsidR="00A05DEE" w:rsidTr="00A05DEE">
        <w:tc>
          <w:tcPr>
            <w:tcW w:w="1256" w:type="pct"/>
            <w:gridSpan w:val="3"/>
          </w:tcPr>
          <w:p w:rsidR="00A05DEE" w:rsidRPr="0004672F" w:rsidRDefault="00A05DEE" w:rsidP="00A05DEE">
            <w:pPr>
              <w:pStyle w:val="a4"/>
              <w:ind w:left="0"/>
              <w:jc w:val="both"/>
              <w:rPr>
                <w:rFonts w:ascii="Times New Roman" w:hAnsi="Times New Roman" w:cs="Times New Roman"/>
                <w:sz w:val="28"/>
                <w:szCs w:val="28"/>
              </w:rPr>
            </w:pPr>
          </w:p>
        </w:tc>
        <w:tc>
          <w:tcPr>
            <w:tcW w:w="1267" w:type="pct"/>
            <w:gridSpan w:val="3"/>
          </w:tcPr>
          <w:p w:rsidR="00A05DEE" w:rsidRPr="0004672F" w:rsidRDefault="00A05DEE" w:rsidP="0004672F">
            <w:pPr>
              <w:pStyle w:val="a4"/>
              <w:ind w:left="0"/>
              <w:rPr>
                <w:rFonts w:ascii="Times New Roman" w:hAnsi="Times New Roman" w:cs="Times New Roman"/>
                <w:sz w:val="28"/>
                <w:szCs w:val="28"/>
              </w:rPr>
            </w:pPr>
          </w:p>
        </w:tc>
        <w:tc>
          <w:tcPr>
            <w:tcW w:w="797" w:type="pct"/>
            <w:gridSpan w:val="2"/>
          </w:tcPr>
          <w:p w:rsidR="00A05DEE" w:rsidRPr="0004672F" w:rsidRDefault="00A05DEE" w:rsidP="00A05DEE">
            <w:pPr>
              <w:pStyle w:val="a4"/>
              <w:ind w:left="0"/>
              <w:jc w:val="both"/>
              <w:rPr>
                <w:rFonts w:ascii="Times New Roman" w:hAnsi="Times New Roman" w:cs="Times New Roman"/>
                <w:sz w:val="28"/>
                <w:szCs w:val="28"/>
              </w:rPr>
            </w:pPr>
          </w:p>
        </w:tc>
        <w:tc>
          <w:tcPr>
            <w:tcW w:w="1680" w:type="pct"/>
            <w:gridSpan w:val="2"/>
          </w:tcPr>
          <w:p w:rsidR="00A05DEE" w:rsidRPr="0004672F" w:rsidRDefault="00A05DEE" w:rsidP="0004672F">
            <w:pPr>
              <w:pStyle w:val="a4"/>
              <w:ind w:left="0"/>
              <w:rPr>
                <w:rFonts w:ascii="Times New Roman" w:hAnsi="Times New Roman" w:cs="Times New Roman"/>
                <w:sz w:val="28"/>
                <w:szCs w:val="28"/>
              </w:rPr>
            </w:pPr>
          </w:p>
        </w:tc>
      </w:tr>
      <w:tr w:rsidR="00A05DEE" w:rsidTr="00A05DEE">
        <w:tc>
          <w:tcPr>
            <w:tcW w:w="1256" w:type="pct"/>
            <w:gridSpan w:val="3"/>
          </w:tcPr>
          <w:p w:rsidR="00A05DEE" w:rsidRPr="0004672F" w:rsidRDefault="00A05DEE" w:rsidP="00A05DEE">
            <w:pPr>
              <w:pStyle w:val="a4"/>
              <w:ind w:left="0"/>
              <w:jc w:val="both"/>
              <w:rPr>
                <w:rFonts w:ascii="Times New Roman" w:hAnsi="Times New Roman" w:cs="Times New Roman"/>
                <w:sz w:val="28"/>
                <w:szCs w:val="28"/>
              </w:rPr>
            </w:pPr>
          </w:p>
        </w:tc>
        <w:tc>
          <w:tcPr>
            <w:tcW w:w="1267" w:type="pct"/>
            <w:gridSpan w:val="3"/>
          </w:tcPr>
          <w:p w:rsidR="00A05DEE" w:rsidRPr="0004672F" w:rsidRDefault="00A05DEE" w:rsidP="0004672F">
            <w:pPr>
              <w:pStyle w:val="a4"/>
              <w:ind w:left="0"/>
              <w:rPr>
                <w:rFonts w:ascii="Times New Roman" w:hAnsi="Times New Roman" w:cs="Times New Roman"/>
                <w:sz w:val="28"/>
                <w:szCs w:val="28"/>
              </w:rPr>
            </w:pPr>
          </w:p>
        </w:tc>
        <w:tc>
          <w:tcPr>
            <w:tcW w:w="797" w:type="pct"/>
            <w:gridSpan w:val="2"/>
          </w:tcPr>
          <w:p w:rsidR="00A05DEE" w:rsidRPr="0004672F" w:rsidRDefault="00A05DEE" w:rsidP="00A05DEE">
            <w:pPr>
              <w:pStyle w:val="a4"/>
              <w:ind w:left="0"/>
              <w:jc w:val="both"/>
              <w:rPr>
                <w:rFonts w:ascii="Times New Roman" w:hAnsi="Times New Roman" w:cs="Times New Roman"/>
                <w:sz w:val="28"/>
                <w:szCs w:val="28"/>
              </w:rPr>
            </w:pPr>
          </w:p>
        </w:tc>
        <w:tc>
          <w:tcPr>
            <w:tcW w:w="1680" w:type="pct"/>
            <w:gridSpan w:val="2"/>
          </w:tcPr>
          <w:p w:rsidR="00A05DEE" w:rsidRPr="0004672F" w:rsidRDefault="00A05DEE" w:rsidP="0004672F">
            <w:pPr>
              <w:pStyle w:val="a4"/>
              <w:ind w:left="0"/>
              <w:rPr>
                <w:rFonts w:ascii="Times New Roman" w:hAnsi="Times New Roman" w:cs="Times New Roman"/>
                <w:sz w:val="28"/>
                <w:szCs w:val="28"/>
              </w:rPr>
            </w:pPr>
          </w:p>
        </w:tc>
      </w:tr>
      <w:tr w:rsidR="00A05DEE" w:rsidTr="00A05DEE">
        <w:tc>
          <w:tcPr>
            <w:tcW w:w="5000" w:type="pct"/>
            <w:gridSpan w:val="10"/>
            <w:tcBorders>
              <w:bottom w:val="single" w:sz="4" w:space="0" w:color="auto"/>
            </w:tcBorders>
          </w:tcPr>
          <w:p w:rsidR="00A05DEE" w:rsidRDefault="00A05DEE" w:rsidP="0004672F">
            <w:pPr>
              <w:pStyle w:val="a4"/>
              <w:ind w:left="0"/>
              <w:rPr>
                <w:rFonts w:ascii="Times New Roman" w:hAnsi="Times New Roman" w:cs="Times New Roman"/>
                <w:sz w:val="28"/>
                <w:szCs w:val="28"/>
              </w:rPr>
            </w:pPr>
            <w:r w:rsidRPr="00A05DEE">
              <w:rPr>
                <w:rFonts w:ascii="Times New Roman" w:hAnsi="Times New Roman" w:cs="Times New Roman"/>
                <w:sz w:val="28"/>
                <w:szCs w:val="28"/>
              </w:rPr>
              <w:t>Информация о программах мониторинга и иных способах (методах) оценки достижения заявленных целей регулирования:</w:t>
            </w:r>
          </w:p>
          <w:p w:rsidR="00A05DEE" w:rsidRPr="0004672F" w:rsidRDefault="00A05DEE" w:rsidP="00A05DEE">
            <w:pPr>
              <w:pBdr>
                <w:bottom w:val="single" w:sz="4" w:space="1" w:color="auto"/>
              </w:pBdr>
              <w:jc w:val="center"/>
              <w:rPr>
                <w:rFonts w:ascii="Times New Roman" w:hAnsi="Times New Roman" w:cs="Times New Roman"/>
                <w:sz w:val="28"/>
                <w:szCs w:val="28"/>
              </w:rPr>
            </w:pPr>
          </w:p>
          <w:p w:rsidR="00A05DEE" w:rsidRPr="00A05DEE" w:rsidRDefault="00A05DEE" w:rsidP="00A05DEE">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A05DEE" w:rsidTr="00A05DEE">
        <w:tc>
          <w:tcPr>
            <w:tcW w:w="5000" w:type="pct"/>
            <w:gridSpan w:val="10"/>
            <w:tcBorders>
              <w:bottom w:val="single" w:sz="4" w:space="0" w:color="auto"/>
            </w:tcBorders>
          </w:tcPr>
          <w:p w:rsidR="00A05DEE" w:rsidRDefault="00A05DEE" w:rsidP="00A05DEE">
            <w:pPr>
              <w:rPr>
                <w:rFonts w:ascii="Times New Roman" w:hAnsi="Times New Roman" w:cs="Times New Roman"/>
                <w:sz w:val="28"/>
                <w:szCs w:val="28"/>
              </w:rPr>
            </w:pPr>
            <w:r w:rsidRPr="00A05DEE">
              <w:rPr>
                <w:rFonts w:ascii="Times New Roman" w:hAnsi="Times New Roman" w:cs="Times New Roman"/>
                <w:sz w:val="28"/>
                <w:szCs w:val="28"/>
              </w:rPr>
              <w:t>Оценка затрат на осуществление</w:t>
            </w:r>
            <w:r>
              <w:rPr>
                <w:rFonts w:ascii="Times New Roman" w:hAnsi="Times New Roman" w:cs="Times New Roman"/>
                <w:sz w:val="28"/>
                <w:szCs w:val="28"/>
              </w:rPr>
              <w:t xml:space="preserve"> мониторинга (в среднем в год):</w:t>
            </w:r>
          </w:p>
          <w:p w:rsidR="00A05DEE" w:rsidRPr="0004672F" w:rsidRDefault="00A05DEE" w:rsidP="00A05DEE">
            <w:pPr>
              <w:pBdr>
                <w:bottom w:val="single" w:sz="4" w:space="1" w:color="auto"/>
              </w:pBdr>
              <w:jc w:val="center"/>
              <w:rPr>
                <w:rFonts w:ascii="Times New Roman" w:hAnsi="Times New Roman" w:cs="Times New Roman"/>
                <w:sz w:val="28"/>
                <w:szCs w:val="28"/>
              </w:rPr>
            </w:pPr>
          </w:p>
          <w:p w:rsidR="00A05DEE" w:rsidRPr="00A05DEE" w:rsidRDefault="00A05DEE" w:rsidP="00A05DEE">
            <w:pPr>
              <w:pStyle w:val="a4"/>
              <w:ind w:left="0"/>
              <w:rPr>
                <w:rFonts w:ascii="Times New Roman" w:hAnsi="Times New Roman" w:cs="Times New Roman"/>
                <w:sz w:val="28"/>
                <w:szCs w:val="28"/>
              </w:rPr>
            </w:pPr>
            <w:r w:rsidRPr="00A05DEE">
              <w:rPr>
                <w:rFonts w:ascii="Times New Roman" w:hAnsi="Times New Roman" w:cs="Times New Roman"/>
                <w:sz w:val="28"/>
                <w:szCs w:val="28"/>
              </w:rPr>
              <w:t>млн. рублей.</w:t>
            </w:r>
          </w:p>
        </w:tc>
      </w:tr>
      <w:tr w:rsidR="00C61463" w:rsidTr="00A05DEE">
        <w:tc>
          <w:tcPr>
            <w:tcW w:w="365" w:type="pct"/>
            <w:tcBorders>
              <w:top w:val="single" w:sz="4" w:space="0" w:color="auto"/>
            </w:tcBorders>
          </w:tcPr>
          <w:p w:rsidR="00C61463" w:rsidRDefault="00A37BEF" w:rsidP="0020278C">
            <w:pPr>
              <w:pStyle w:val="a4"/>
              <w:ind w:left="0"/>
              <w:rPr>
                <w:rFonts w:ascii="Times New Roman" w:hAnsi="Times New Roman" w:cs="Times New Roman"/>
                <w:sz w:val="28"/>
                <w:szCs w:val="28"/>
              </w:rPr>
            </w:pPr>
            <w:r>
              <w:rPr>
                <w:rFonts w:ascii="Times New Roman" w:hAnsi="Times New Roman" w:cs="Times New Roman"/>
                <w:sz w:val="28"/>
                <w:szCs w:val="28"/>
              </w:rPr>
              <w:t>3</w:t>
            </w:r>
            <w:r w:rsidR="00C61463">
              <w:rPr>
                <w:rFonts w:ascii="Times New Roman" w:hAnsi="Times New Roman" w:cs="Times New Roman"/>
                <w:sz w:val="28"/>
                <w:szCs w:val="28"/>
              </w:rPr>
              <w:t>.3.</w:t>
            </w:r>
          </w:p>
        </w:tc>
        <w:tc>
          <w:tcPr>
            <w:tcW w:w="4635" w:type="pct"/>
            <w:gridSpan w:val="9"/>
            <w:tcBorders>
              <w:top w:val="single" w:sz="4" w:space="0" w:color="auto"/>
            </w:tcBorders>
          </w:tcPr>
          <w:p w:rsidR="00C61463" w:rsidRDefault="00A05DEE" w:rsidP="00A05DEE">
            <w:pPr>
              <w:jc w:val="center"/>
              <w:rPr>
                <w:rFonts w:ascii="Times New Roman" w:hAnsi="Times New Roman" w:cs="Times New Roman"/>
                <w:sz w:val="28"/>
                <w:szCs w:val="28"/>
              </w:rPr>
            </w:pPr>
            <w:r w:rsidRPr="00A05DEE">
              <w:rPr>
                <w:rFonts w:ascii="Times New Roman" w:hAnsi="Times New Roman" w:cs="Times New Roman"/>
                <w:sz w:val="28"/>
                <w:szCs w:val="28"/>
              </w:rPr>
              <w:t xml:space="preserve">Организационно-технические, методологические, информационные и иные мероприятия, необходимые для достижения заявленных целей регулирования </w:t>
            </w:r>
          </w:p>
        </w:tc>
      </w:tr>
      <w:tr w:rsidR="00A05DEE" w:rsidTr="00A05DEE">
        <w:tc>
          <w:tcPr>
            <w:tcW w:w="960" w:type="pct"/>
            <w:gridSpan w:val="2"/>
            <w:tcBorders>
              <w:top w:val="nil"/>
            </w:tcBorders>
          </w:tcPr>
          <w:p w:rsidR="00A05DEE" w:rsidRPr="00A05DEE" w:rsidRDefault="00A05DEE" w:rsidP="00A05DEE">
            <w:pPr>
              <w:pStyle w:val="a4"/>
              <w:ind w:left="0"/>
              <w:jc w:val="both"/>
              <w:rPr>
                <w:rFonts w:ascii="Times New Roman" w:hAnsi="Times New Roman" w:cs="Times New Roman"/>
                <w:sz w:val="28"/>
                <w:szCs w:val="28"/>
              </w:rPr>
            </w:pPr>
            <w:r w:rsidRPr="00A05DEE">
              <w:rPr>
                <w:rFonts w:ascii="Times New Roman" w:hAnsi="Times New Roman" w:cs="Times New Roman"/>
                <w:sz w:val="28"/>
                <w:szCs w:val="28"/>
              </w:rPr>
              <w:t>Мероприятия, необходимые для достижения целей регулирования</w:t>
            </w:r>
          </w:p>
          <w:p w:rsidR="00A05DEE" w:rsidRPr="00A05DEE" w:rsidRDefault="00A05DEE" w:rsidP="00A05DEE">
            <w:pPr>
              <w:pStyle w:val="a4"/>
              <w:ind w:left="0"/>
              <w:jc w:val="both"/>
              <w:rPr>
                <w:rFonts w:ascii="Times New Roman" w:hAnsi="Times New Roman" w:cs="Times New Roman"/>
                <w:sz w:val="28"/>
                <w:szCs w:val="28"/>
              </w:rPr>
            </w:pPr>
          </w:p>
        </w:tc>
        <w:tc>
          <w:tcPr>
            <w:tcW w:w="962" w:type="pct"/>
            <w:gridSpan w:val="2"/>
            <w:tcBorders>
              <w:top w:val="nil"/>
            </w:tcBorders>
          </w:tcPr>
          <w:p w:rsidR="00A05DEE" w:rsidRPr="00A05DEE" w:rsidRDefault="00A05DEE" w:rsidP="00A05DEE">
            <w:pPr>
              <w:pStyle w:val="a4"/>
              <w:ind w:left="0"/>
              <w:jc w:val="both"/>
              <w:rPr>
                <w:rFonts w:ascii="Times New Roman" w:hAnsi="Times New Roman" w:cs="Times New Roman"/>
                <w:sz w:val="28"/>
                <w:szCs w:val="28"/>
              </w:rPr>
            </w:pPr>
            <w:r w:rsidRPr="00A05DEE">
              <w:rPr>
                <w:rFonts w:ascii="Times New Roman" w:hAnsi="Times New Roman" w:cs="Times New Roman"/>
                <w:sz w:val="28"/>
                <w:szCs w:val="28"/>
              </w:rPr>
              <w:t>Сроки мероприятий</w:t>
            </w:r>
          </w:p>
        </w:tc>
        <w:tc>
          <w:tcPr>
            <w:tcW w:w="963" w:type="pct"/>
            <w:gridSpan w:val="3"/>
            <w:tcBorders>
              <w:top w:val="nil"/>
            </w:tcBorders>
          </w:tcPr>
          <w:p w:rsidR="00A05DEE" w:rsidRPr="00A05DEE" w:rsidRDefault="00A05DEE" w:rsidP="00A05DEE">
            <w:pPr>
              <w:pStyle w:val="a4"/>
              <w:ind w:left="0"/>
              <w:jc w:val="both"/>
              <w:rPr>
                <w:rFonts w:ascii="Times New Roman" w:hAnsi="Times New Roman" w:cs="Times New Roman"/>
                <w:sz w:val="28"/>
                <w:szCs w:val="28"/>
              </w:rPr>
            </w:pPr>
            <w:r w:rsidRPr="00A05DEE">
              <w:rPr>
                <w:rFonts w:ascii="Times New Roman" w:hAnsi="Times New Roman" w:cs="Times New Roman"/>
                <w:sz w:val="28"/>
                <w:szCs w:val="28"/>
              </w:rPr>
              <w:t>Описание ожидаемого результата</w:t>
            </w:r>
          </w:p>
        </w:tc>
        <w:tc>
          <w:tcPr>
            <w:tcW w:w="1057" w:type="pct"/>
            <w:gridSpan w:val="2"/>
            <w:tcBorders>
              <w:top w:val="nil"/>
            </w:tcBorders>
          </w:tcPr>
          <w:p w:rsidR="00A05DEE" w:rsidRPr="00A05DEE" w:rsidRDefault="00A05DEE" w:rsidP="00A05DEE">
            <w:pPr>
              <w:pStyle w:val="a4"/>
              <w:ind w:left="0"/>
              <w:jc w:val="both"/>
              <w:rPr>
                <w:rFonts w:ascii="Times New Roman" w:hAnsi="Times New Roman" w:cs="Times New Roman"/>
                <w:sz w:val="28"/>
                <w:szCs w:val="28"/>
              </w:rPr>
            </w:pPr>
            <w:r w:rsidRPr="00A05DEE">
              <w:rPr>
                <w:rFonts w:ascii="Times New Roman" w:hAnsi="Times New Roman" w:cs="Times New Roman"/>
                <w:sz w:val="28"/>
                <w:szCs w:val="28"/>
              </w:rPr>
              <w:t>Объем финансирования</w:t>
            </w:r>
          </w:p>
        </w:tc>
        <w:tc>
          <w:tcPr>
            <w:tcW w:w="1058" w:type="pct"/>
            <w:tcBorders>
              <w:top w:val="nil"/>
            </w:tcBorders>
          </w:tcPr>
          <w:p w:rsidR="00A05DEE" w:rsidRPr="00A05DEE" w:rsidRDefault="00A05DEE" w:rsidP="00A05DEE">
            <w:pPr>
              <w:pStyle w:val="a4"/>
              <w:ind w:left="0"/>
              <w:jc w:val="both"/>
              <w:rPr>
                <w:rFonts w:ascii="Times New Roman" w:hAnsi="Times New Roman" w:cs="Times New Roman"/>
                <w:sz w:val="28"/>
                <w:szCs w:val="28"/>
              </w:rPr>
            </w:pPr>
            <w:r w:rsidRPr="00A05DEE">
              <w:rPr>
                <w:rFonts w:ascii="Times New Roman" w:hAnsi="Times New Roman" w:cs="Times New Roman"/>
                <w:sz w:val="28"/>
                <w:szCs w:val="28"/>
              </w:rPr>
              <w:t>Источники финансирования</w:t>
            </w:r>
          </w:p>
        </w:tc>
      </w:tr>
      <w:tr w:rsidR="00A05DEE" w:rsidTr="00A05DEE">
        <w:tc>
          <w:tcPr>
            <w:tcW w:w="960" w:type="pct"/>
            <w:gridSpan w:val="2"/>
            <w:tcBorders>
              <w:top w:val="nil"/>
            </w:tcBorders>
          </w:tcPr>
          <w:p w:rsidR="00A05DEE" w:rsidRPr="0004672F" w:rsidRDefault="00A05DEE" w:rsidP="00A05DEE">
            <w:pPr>
              <w:pStyle w:val="a4"/>
              <w:ind w:left="0"/>
              <w:jc w:val="both"/>
              <w:rPr>
                <w:rFonts w:ascii="Times New Roman" w:hAnsi="Times New Roman" w:cs="Times New Roman"/>
                <w:sz w:val="28"/>
                <w:szCs w:val="28"/>
              </w:rPr>
            </w:pPr>
          </w:p>
        </w:tc>
        <w:tc>
          <w:tcPr>
            <w:tcW w:w="962" w:type="pct"/>
            <w:gridSpan w:val="2"/>
            <w:tcBorders>
              <w:top w:val="nil"/>
            </w:tcBorders>
          </w:tcPr>
          <w:p w:rsidR="00A05DEE" w:rsidRPr="0004672F" w:rsidRDefault="00A05DEE" w:rsidP="00A05DEE">
            <w:pPr>
              <w:pStyle w:val="a4"/>
              <w:ind w:left="0"/>
              <w:rPr>
                <w:rFonts w:ascii="Times New Roman" w:hAnsi="Times New Roman" w:cs="Times New Roman"/>
                <w:sz w:val="28"/>
                <w:szCs w:val="28"/>
              </w:rPr>
            </w:pPr>
          </w:p>
        </w:tc>
        <w:tc>
          <w:tcPr>
            <w:tcW w:w="963" w:type="pct"/>
            <w:gridSpan w:val="3"/>
            <w:tcBorders>
              <w:top w:val="nil"/>
            </w:tcBorders>
          </w:tcPr>
          <w:p w:rsidR="00A05DEE" w:rsidRPr="0004672F" w:rsidRDefault="00A05DEE" w:rsidP="00A05DEE">
            <w:pPr>
              <w:pStyle w:val="a4"/>
              <w:ind w:left="0"/>
              <w:jc w:val="both"/>
              <w:rPr>
                <w:rFonts w:ascii="Times New Roman" w:hAnsi="Times New Roman" w:cs="Times New Roman"/>
                <w:sz w:val="28"/>
                <w:szCs w:val="28"/>
              </w:rPr>
            </w:pPr>
          </w:p>
        </w:tc>
        <w:tc>
          <w:tcPr>
            <w:tcW w:w="1057" w:type="pct"/>
            <w:gridSpan w:val="2"/>
            <w:tcBorders>
              <w:top w:val="nil"/>
            </w:tcBorders>
          </w:tcPr>
          <w:p w:rsidR="00A05DEE" w:rsidRPr="0004672F" w:rsidRDefault="00A05DEE" w:rsidP="00A05DEE">
            <w:pPr>
              <w:pStyle w:val="a4"/>
              <w:ind w:left="0"/>
              <w:rPr>
                <w:rFonts w:ascii="Times New Roman" w:hAnsi="Times New Roman" w:cs="Times New Roman"/>
                <w:sz w:val="28"/>
                <w:szCs w:val="28"/>
              </w:rPr>
            </w:pPr>
          </w:p>
        </w:tc>
        <w:tc>
          <w:tcPr>
            <w:tcW w:w="1058" w:type="pct"/>
            <w:tcBorders>
              <w:top w:val="nil"/>
            </w:tcBorders>
          </w:tcPr>
          <w:p w:rsidR="00A05DEE" w:rsidRPr="0004672F" w:rsidRDefault="00A05DEE" w:rsidP="00A05DEE">
            <w:pPr>
              <w:pStyle w:val="a4"/>
              <w:ind w:left="0"/>
              <w:rPr>
                <w:rFonts w:ascii="Times New Roman" w:hAnsi="Times New Roman" w:cs="Times New Roman"/>
                <w:sz w:val="28"/>
                <w:szCs w:val="28"/>
              </w:rPr>
            </w:pPr>
          </w:p>
        </w:tc>
      </w:tr>
      <w:tr w:rsidR="00A05DEE" w:rsidTr="00A05DEE">
        <w:tc>
          <w:tcPr>
            <w:tcW w:w="960" w:type="pct"/>
            <w:gridSpan w:val="2"/>
            <w:tcBorders>
              <w:top w:val="nil"/>
            </w:tcBorders>
          </w:tcPr>
          <w:p w:rsidR="00A05DEE" w:rsidRPr="00A05DEE" w:rsidRDefault="00A05DEE" w:rsidP="00A05DEE">
            <w:pPr>
              <w:pStyle w:val="a4"/>
              <w:ind w:left="0"/>
              <w:jc w:val="both"/>
              <w:rPr>
                <w:rFonts w:ascii="Times New Roman" w:hAnsi="Times New Roman" w:cs="Times New Roman"/>
                <w:sz w:val="28"/>
                <w:szCs w:val="28"/>
                <w:lang w:val="en-US"/>
              </w:rPr>
            </w:pPr>
          </w:p>
        </w:tc>
        <w:tc>
          <w:tcPr>
            <w:tcW w:w="962" w:type="pct"/>
            <w:gridSpan w:val="2"/>
            <w:tcBorders>
              <w:top w:val="nil"/>
            </w:tcBorders>
          </w:tcPr>
          <w:p w:rsidR="00A05DEE" w:rsidRPr="0004672F" w:rsidRDefault="00A05DEE" w:rsidP="00A05DEE">
            <w:pPr>
              <w:rPr>
                <w:rFonts w:ascii="Times New Roman" w:hAnsi="Times New Roman" w:cs="Times New Roman"/>
                <w:sz w:val="28"/>
                <w:szCs w:val="28"/>
              </w:rPr>
            </w:pPr>
          </w:p>
        </w:tc>
        <w:tc>
          <w:tcPr>
            <w:tcW w:w="963" w:type="pct"/>
            <w:gridSpan w:val="3"/>
            <w:tcBorders>
              <w:top w:val="nil"/>
            </w:tcBorders>
          </w:tcPr>
          <w:p w:rsidR="00A05DEE" w:rsidRPr="0004672F" w:rsidRDefault="00A05DEE" w:rsidP="00A05DEE">
            <w:pPr>
              <w:pStyle w:val="a4"/>
              <w:ind w:left="0"/>
              <w:jc w:val="both"/>
              <w:rPr>
                <w:rFonts w:ascii="Times New Roman" w:hAnsi="Times New Roman" w:cs="Times New Roman"/>
                <w:sz w:val="28"/>
                <w:szCs w:val="28"/>
              </w:rPr>
            </w:pPr>
          </w:p>
        </w:tc>
        <w:tc>
          <w:tcPr>
            <w:tcW w:w="1057" w:type="pct"/>
            <w:gridSpan w:val="2"/>
            <w:tcBorders>
              <w:top w:val="nil"/>
            </w:tcBorders>
          </w:tcPr>
          <w:p w:rsidR="00A05DEE" w:rsidRPr="0004672F" w:rsidRDefault="00A05DEE" w:rsidP="00A05DEE">
            <w:pPr>
              <w:pStyle w:val="a4"/>
              <w:ind w:left="0"/>
              <w:rPr>
                <w:rFonts w:ascii="Times New Roman" w:hAnsi="Times New Roman" w:cs="Times New Roman"/>
                <w:sz w:val="28"/>
                <w:szCs w:val="28"/>
              </w:rPr>
            </w:pPr>
          </w:p>
        </w:tc>
        <w:tc>
          <w:tcPr>
            <w:tcW w:w="1058" w:type="pct"/>
            <w:tcBorders>
              <w:top w:val="nil"/>
            </w:tcBorders>
          </w:tcPr>
          <w:p w:rsidR="00A05DEE" w:rsidRPr="0004672F" w:rsidRDefault="00A05DEE" w:rsidP="00A05DEE">
            <w:pPr>
              <w:pStyle w:val="a4"/>
              <w:ind w:left="0"/>
              <w:rPr>
                <w:rFonts w:ascii="Times New Roman" w:hAnsi="Times New Roman" w:cs="Times New Roman"/>
                <w:sz w:val="28"/>
                <w:szCs w:val="28"/>
              </w:rPr>
            </w:pPr>
          </w:p>
        </w:tc>
      </w:tr>
      <w:tr w:rsidR="00A05DEE" w:rsidTr="00A05DEE">
        <w:tc>
          <w:tcPr>
            <w:tcW w:w="960" w:type="pct"/>
            <w:gridSpan w:val="2"/>
            <w:tcBorders>
              <w:top w:val="nil"/>
            </w:tcBorders>
          </w:tcPr>
          <w:p w:rsidR="00A05DEE" w:rsidRPr="0004672F" w:rsidRDefault="00A05DEE" w:rsidP="00A05DEE">
            <w:pPr>
              <w:pStyle w:val="a4"/>
              <w:ind w:left="0"/>
              <w:jc w:val="both"/>
              <w:rPr>
                <w:rFonts w:ascii="Times New Roman" w:hAnsi="Times New Roman" w:cs="Times New Roman"/>
                <w:sz w:val="28"/>
                <w:szCs w:val="28"/>
              </w:rPr>
            </w:pPr>
          </w:p>
        </w:tc>
        <w:tc>
          <w:tcPr>
            <w:tcW w:w="962" w:type="pct"/>
            <w:gridSpan w:val="2"/>
            <w:tcBorders>
              <w:top w:val="nil"/>
            </w:tcBorders>
          </w:tcPr>
          <w:p w:rsidR="00A05DEE" w:rsidRPr="0004672F" w:rsidRDefault="00A05DEE" w:rsidP="00A05DEE">
            <w:pPr>
              <w:pStyle w:val="a4"/>
              <w:ind w:left="0"/>
              <w:rPr>
                <w:rFonts w:ascii="Times New Roman" w:hAnsi="Times New Roman" w:cs="Times New Roman"/>
                <w:sz w:val="28"/>
                <w:szCs w:val="28"/>
              </w:rPr>
            </w:pPr>
          </w:p>
        </w:tc>
        <w:tc>
          <w:tcPr>
            <w:tcW w:w="963" w:type="pct"/>
            <w:gridSpan w:val="3"/>
            <w:tcBorders>
              <w:top w:val="nil"/>
            </w:tcBorders>
          </w:tcPr>
          <w:p w:rsidR="00A05DEE" w:rsidRPr="0004672F" w:rsidRDefault="00A05DEE" w:rsidP="00A05DEE">
            <w:pPr>
              <w:pStyle w:val="a4"/>
              <w:ind w:left="0"/>
              <w:jc w:val="both"/>
              <w:rPr>
                <w:rFonts w:ascii="Times New Roman" w:hAnsi="Times New Roman" w:cs="Times New Roman"/>
                <w:sz w:val="28"/>
                <w:szCs w:val="28"/>
              </w:rPr>
            </w:pPr>
          </w:p>
        </w:tc>
        <w:tc>
          <w:tcPr>
            <w:tcW w:w="1057" w:type="pct"/>
            <w:gridSpan w:val="2"/>
            <w:tcBorders>
              <w:top w:val="nil"/>
            </w:tcBorders>
          </w:tcPr>
          <w:p w:rsidR="00A05DEE" w:rsidRPr="0004672F" w:rsidRDefault="00A05DEE" w:rsidP="00A05DEE">
            <w:pPr>
              <w:pStyle w:val="a4"/>
              <w:ind w:left="0"/>
              <w:rPr>
                <w:rFonts w:ascii="Times New Roman" w:hAnsi="Times New Roman" w:cs="Times New Roman"/>
                <w:sz w:val="28"/>
                <w:szCs w:val="28"/>
              </w:rPr>
            </w:pPr>
          </w:p>
        </w:tc>
        <w:tc>
          <w:tcPr>
            <w:tcW w:w="1058" w:type="pct"/>
            <w:tcBorders>
              <w:top w:val="nil"/>
            </w:tcBorders>
          </w:tcPr>
          <w:p w:rsidR="00A05DEE" w:rsidRPr="0004672F" w:rsidRDefault="00A05DEE" w:rsidP="00A05DEE">
            <w:pPr>
              <w:pStyle w:val="a4"/>
              <w:ind w:left="0"/>
              <w:rPr>
                <w:rFonts w:ascii="Times New Roman" w:hAnsi="Times New Roman" w:cs="Times New Roman"/>
                <w:sz w:val="28"/>
                <w:szCs w:val="28"/>
              </w:rPr>
            </w:pPr>
          </w:p>
        </w:tc>
      </w:tr>
      <w:tr w:rsidR="00A05DEE" w:rsidTr="00A05DEE">
        <w:tc>
          <w:tcPr>
            <w:tcW w:w="960" w:type="pct"/>
            <w:gridSpan w:val="2"/>
            <w:tcBorders>
              <w:top w:val="nil"/>
            </w:tcBorders>
          </w:tcPr>
          <w:p w:rsidR="00A05DEE" w:rsidRPr="0004672F" w:rsidRDefault="00A05DEE" w:rsidP="00A05DEE">
            <w:pPr>
              <w:pStyle w:val="a4"/>
              <w:ind w:left="0"/>
              <w:jc w:val="both"/>
              <w:rPr>
                <w:rFonts w:ascii="Times New Roman" w:hAnsi="Times New Roman" w:cs="Times New Roman"/>
                <w:sz w:val="28"/>
                <w:szCs w:val="28"/>
              </w:rPr>
            </w:pPr>
          </w:p>
        </w:tc>
        <w:tc>
          <w:tcPr>
            <w:tcW w:w="962" w:type="pct"/>
            <w:gridSpan w:val="2"/>
            <w:tcBorders>
              <w:top w:val="nil"/>
            </w:tcBorders>
          </w:tcPr>
          <w:p w:rsidR="00A05DEE" w:rsidRPr="0004672F" w:rsidRDefault="00A05DEE" w:rsidP="00A05DEE">
            <w:pPr>
              <w:pStyle w:val="a4"/>
              <w:ind w:left="0"/>
              <w:rPr>
                <w:rFonts w:ascii="Times New Roman" w:hAnsi="Times New Roman" w:cs="Times New Roman"/>
                <w:sz w:val="28"/>
                <w:szCs w:val="28"/>
              </w:rPr>
            </w:pPr>
          </w:p>
        </w:tc>
        <w:tc>
          <w:tcPr>
            <w:tcW w:w="963" w:type="pct"/>
            <w:gridSpan w:val="3"/>
            <w:tcBorders>
              <w:top w:val="nil"/>
            </w:tcBorders>
          </w:tcPr>
          <w:p w:rsidR="00A05DEE" w:rsidRPr="0004672F" w:rsidRDefault="00A05DEE" w:rsidP="00A05DEE">
            <w:pPr>
              <w:pStyle w:val="a4"/>
              <w:ind w:left="0"/>
              <w:jc w:val="both"/>
              <w:rPr>
                <w:rFonts w:ascii="Times New Roman" w:hAnsi="Times New Roman" w:cs="Times New Roman"/>
                <w:sz w:val="28"/>
                <w:szCs w:val="28"/>
              </w:rPr>
            </w:pPr>
          </w:p>
        </w:tc>
        <w:tc>
          <w:tcPr>
            <w:tcW w:w="1057" w:type="pct"/>
            <w:gridSpan w:val="2"/>
            <w:tcBorders>
              <w:top w:val="nil"/>
            </w:tcBorders>
          </w:tcPr>
          <w:p w:rsidR="00A05DEE" w:rsidRPr="0004672F" w:rsidRDefault="00A05DEE" w:rsidP="00A05DEE">
            <w:pPr>
              <w:pStyle w:val="a4"/>
              <w:ind w:left="0"/>
              <w:rPr>
                <w:rFonts w:ascii="Times New Roman" w:hAnsi="Times New Roman" w:cs="Times New Roman"/>
                <w:sz w:val="28"/>
                <w:szCs w:val="28"/>
              </w:rPr>
            </w:pPr>
          </w:p>
        </w:tc>
        <w:tc>
          <w:tcPr>
            <w:tcW w:w="1058" w:type="pct"/>
            <w:tcBorders>
              <w:top w:val="nil"/>
            </w:tcBorders>
          </w:tcPr>
          <w:p w:rsidR="00A05DEE" w:rsidRPr="0004672F" w:rsidRDefault="00A05DEE" w:rsidP="00A05DEE">
            <w:pPr>
              <w:pStyle w:val="a4"/>
              <w:ind w:left="0"/>
              <w:rPr>
                <w:rFonts w:ascii="Times New Roman" w:hAnsi="Times New Roman" w:cs="Times New Roman"/>
                <w:sz w:val="28"/>
                <w:szCs w:val="28"/>
              </w:rPr>
            </w:pPr>
          </w:p>
        </w:tc>
      </w:tr>
      <w:tr w:rsidR="00A05DEE" w:rsidTr="00A05DEE">
        <w:tc>
          <w:tcPr>
            <w:tcW w:w="960" w:type="pct"/>
            <w:gridSpan w:val="2"/>
            <w:tcBorders>
              <w:top w:val="nil"/>
            </w:tcBorders>
          </w:tcPr>
          <w:p w:rsidR="00A05DEE" w:rsidRPr="0004672F" w:rsidRDefault="00A05DEE" w:rsidP="00A05DEE">
            <w:pPr>
              <w:pStyle w:val="a4"/>
              <w:ind w:left="0"/>
              <w:jc w:val="both"/>
              <w:rPr>
                <w:rFonts w:ascii="Times New Roman" w:hAnsi="Times New Roman" w:cs="Times New Roman"/>
                <w:sz w:val="28"/>
                <w:szCs w:val="28"/>
              </w:rPr>
            </w:pPr>
          </w:p>
        </w:tc>
        <w:tc>
          <w:tcPr>
            <w:tcW w:w="962" w:type="pct"/>
            <w:gridSpan w:val="2"/>
            <w:tcBorders>
              <w:top w:val="nil"/>
            </w:tcBorders>
          </w:tcPr>
          <w:p w:rsidR="00A05DEE" w:rsidRPr="0004672F" w:rsidRDefault="00A05DEE" w:rsidP="00A05DEE">
            <w:pPr>
              <w:pStyle w:val="a4"/>
              <w:ind w:left="0"/>
              <w:rPr>
                <w:rFonts w:ascii="Times New Roman" w:hAnsi="Times New Roman" w:cs="Times New Roman"/>
                <w:sz w:val="28"/>
                <w:szCs w:val="28"/>
              </w:rPr>
            </w:pPr>
          </w:p>
        </w:tc>
        <w:tc>
          <w:tcPr>
            <w:tcW w:w="963" w:type="pct"/>
            <w:gridSpan w:val="3"/>
            <w:tcBorders>
              <w:top w:val="nil"/>
            </w:tcBorders>
          </w:tcPr>
          <w:p w:rsidR="00A05DEE" w:rsidRPr="0004672F" w:rsidRDefault="00A05DEE" w:rsidP="00A05DEE">
            <w:pPr>
              <w:pStyle w:val="a4"/>
              <w:ind w:left="0"/>
              <w:jc w:val="both"/>
              <w:rPr>
                <w:rFonts w:ascii="Times New Roman" w:hAnsi="Times New Roman" w:cs="Times New Roman"/>
                <w:sz w:val="28"/>
                <w:szCs w:val="28"/>
              </w:rPr>
            </w:pPr>
          </w:p>
        </w:tc>
        <w:tc>
          <w:tcPr>
            <w:tcW w:w="1057" w:type="pct"/>
            <w:gridSpan w:val="2"/>
            <w:tcBorders>
              <w:top w:val="nil"/>
            </w:tcBorders>
          </w:tcPr>
          <w:p w:rsidR="00A05DEE" w:rsidRPr="0004672F" w:rsidRDefault="00A05DEE" w:rsidP="00A05DEE">
            <w:pPr>
              <w:pStyle w:val="a4"/>
              <w:ind w:left="0"/>
              <w:rPr>
                <w:rFonts w:ascii="Times New Roman" w:hAnsi="Times New Roman" w:cs="Times New Roman"/>
                <w:sz w:val="28"/>
                <w:szCs w:val="28"/>
              </w:rPr>
            </w:pPr>
          </w:p>
        </w:tc>
        <w:tc>
          <w:tcPr>
            <w:tcW w:w="1058" w:type="pct"/>
            <w:tcBorders>
              <w:top w:val="nil"/>
            </w:tcBorders>
          </w:tcPr>
          <w:p w:rsidR="00A05DEE" w:rsidRPr="0004672F" w:rsidRDefault="00A05DEE" w:rsidP="00A05DEE">
            <w:pPr>
              <w:pStyle w:val="a4"/>
              <w:ind w:left="0"/>
              <w:rPr>
                <w:rFonts w:ascii="Times New Roman" w:hAnsi="Times New Roman" w:cs="Times New Roman"/>
                <w:sz w:val="28"/>
                <w:szCs w:val="28"/>
              </w:rPr>
            </w:pPr>
          </w:p>
        </w:tc>
      </w:tr>
    </w:tbl>
    <w:p w:rsidR="00473026" w:rsidRPr="00473026" w:rsidRDefault="00473026" w:rsidP="00A05DEE">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 xml:space="preserve">4. </w:t>
      </w:r>
      <w:r w:rsidR="00A05DEE" w:rsidRPr="00A05DEE">
        <w:rPr>
          <w:rFonts w:ascii="Times New Roman" w:hAnsi="Times New Roman" w:cs="Times New Roman"/>
          <w:b/>
          <w:sz w:val="28"/>
          <w:szCs w:val="28"/>
        </w:rPr>
        <w:t>Описание предлагаемого регулирования и иных возможных способов решения проблемы</w:t>
      </w:r>
    </w:p>
    <w:tbl>
      <w:tblPr>
        <w:tblStyle w:val="a3"/>
        <w:tblW w:w="5000" w:type="pct"/>
        <w:tblLook w:val="04A0" w:firstRow="1" w:lastRow="0" w:firstColumn="1" w:lastColumn="0" w:noHBand="0" w:noVBand="1"/>
      </w:tblPr>
      <w:tblGrid>
        <w:gridCol w:w="759"/>
        <w:gridCol w:w="2461"/>
        <w:gridCol w:w="2763"/>
        <w:gridCol w:w="2181"/>
        <w:gridCol w:w="2292"/>
      </w:tblGrid>
      <w:tr w:rsidR="00473026" w:rsidTr="00E57FA6">
        <w:tc>
          <w:tcPr>
            <w:tcW w:w="405" w:type="pct"/>
          </w:tcPr>
          <w:p w:rsidR="00473026" w:rsidRDefault="00E915C2"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.1.</w:t>
            </w:r>
          </w:p>
        </w:tc>
        <w:tc>
          <w:tcPr>
            <w:tcW w:w="4595" w:type="pct"/>
            <w:gridSpan w:val="4"/>
          </w:tcPr>
          <w:p w:rsidR="00A05DEE" w:rsidRDefault="00A05DEE" w:rsidP="00A05DEE">
            <w:pPr>
              <w:pBdr>
                <w:bottom w:val="single" w:sz="4" w:space="1" w:color="auto"/>
              </w:pBdr>
              <w:jc w:val="both"/>
              <w:rPr>
                <w:rFonts w:ascii="Times New Roman" w:hAnsi="Times New Roman" w:cs="Times New Roman"/>
                <w:sz w:val="28"/>
                <w:szCs w:val="28"/>
              </w:rPr>
            </w:pPr>
            <w:r w:rsidRPr="00A05DEE">
              <w:rPr>
                <w:rFonts w:ascii="Times New Roman" w:hAnsi="Times New Roman" w:cs="Times New Roman"/>
                <w:sz w:val="28"/>
                <w:szCs w:val="28"/>
              </w:rPr>
              <w:t xml:space="preserve">Описание предлагаемого регулирования: </w:t>
            </w:r>
          </w:p>
          <w:p w:rsidR="00473026" w:rsidRPr="00253EAD" w:rsidRDefault="00833E89" w:rsidP="0020278C">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Приведение действующего правового регулирования в соответствие с постановлением Правительства РФ от 25.10.2023 № 1782</w:t>
            </w:r>
          </w:p>
          <w:p w:rsidR="00473026" w:rsidRPr="00016EE4" w:rsidRDefault="00473026" w:rsidP="0020278C">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473026" w:rsidTr="00E57FA6">
        <w:tc>
          <w:tcPr>
            <w:tcW w:w="405" w:type="pct"/>
          </w:tcPr>
          <w:p w:rsidR="00473026" w:rsidRDefault="00E915C2"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.2.</w:t>
            </w:r>
          </w:p>
        </w:tc>
        <w:tc>
          <w:tcPr>
            <w:tcW w:w="4595" w:type="pct"/>
            <w:gridSpan w:val="4"/>
          </w:tcPr>
          <w:p w:rsidR="00473026" w:rsidRDefault="00A05DEE" w:rsidP="00A05DEE">
            <w:pPr>
              <w:rPr>
                <w:rFonts w:ascii="Times New Roman" w:hAnsi="Times New Roman" w:cs="Times New Roman"/>
                <w:sz w:val="28"/>
                <w:szCs w:val="28"/>
              </w:rPr>
            </w:pPr>
            <w:r w:rsidRPr="00A05DEE">
              <w:rPr>
                <w:rFonts w:ascii="Times New Roman" w:hAnsi="Times New Roman" w:cs="Times New Roman"/>
                <w:sz w:val="28"/>
                <w:szCs w:val="28"/>
              </w:rPr>
              <w:t>Сравнение возможных способов решения проблемы</w:t>
            </w:r>
            <w:r w:rsidR="00473026">
              <w:rPr>
                <w:rFonts w:ascii="Times New Roman" w:hAnsi="Times New Roman" w:cs="Times New Roman"/>
                <w:sz w:val="28"/>
                <w:szCs w:val="28"/>
              </w:rPr>
              <w:t>:</w:t>
            </w:r>
          </w:p>
        </w:tc>
      </w:tr>
      <w:tr w:rsidR="00A05DEE" w:rsidTr="00BE4087">
        <w:tc>
          <w:tcPr>
            <w:tcW w:w="1624" w:type="pct"/>
            <w:gridSpan w:val="2"/>
          </w:tcPr>
          <w:p w:rsidR="00A05DEE" w:rsidRPr="00A05DEE" w:rsidRDefault="00A05DEE" w:rsidP="00A05DEE">
            <w:pPr>
              <w:rPr>
                <w:rFonts w:ascii="Times New Roman" w:hAnsi="Times New Roman" w:cs="Times New Roman"/>
                <w:sz w:val="28"/>
                <w:szCs w:val="28"/>
              </w:rPr>
            </w:pPr>
          </w:p>
        </w:tc>
        <w:tc>
          <w:tcPr>
            <w:tcW w:w="1153" w:type="pct"/>
          </w:tcPr>
          <w:p w:rsidR="00A05DEE" w:rsidRPr="00A05DEE" w:rsidRDefault="00A05DEE" w:rsidP="00A05DEE">
            <w:pPr>
              <w:jc w:val="center"/>
              <w:rPr>
                <w:rFonts w:ascii="Times New Roman" w:hAnsi="Times New Roman" w:cs="Times New Roman"/>
                <w:sz w:val="28"/>
                <w:szCs w:val="28"/>
              </w:rPr>
            </w:pPr>
            <w:r w:rsidRPr="00A05DEE">
              <w:rPr>
                <w:rFonts w:ascii="Times New Roman" w:hAnsi="Times New Roman" w:cs="Times New Roman"/>
                <w:sz w:val="28"/>
                <w:szCs w:val="28"/>
              </w:rPr>
              <w:t>Способ 1 (предлагаемый)</w:t>
            </w:r>
          </w:p>
        </w:tc>
        <w:tc>
          <w:tcPr>
            <w:tcW w:w="1085" w:type="pct"/>
          </w:tcPr>
          <w:p w:rsidR="00A05DEE" w:rsidRPr="00A05DEE" w:rsidRDefault="00A05DEE" w:rsidP="00A05DEE">
            <w:pPr>
              <w:suppressAutoHyphens/>
              <w:autoSpaceDE w:val="0"/>
              <w:autoSpaceDN w:val="0"/>
              <w:adjustRightInd w:val="0"/>
              <w:contextualSpacing/>
              <w:jc w:val="center"/>
              <w:rPr>
                <w:rFonts w:ascii="Times New Roman" w:hAnsi="Times New Roman" w:cs="Times New Roman"/>
                <w:sz w:val="28"/>
                <w:szCs w:val="28"/>
              </w:rPr>
            </w:pPr>
            <w:r w:rsidRPr="00A05DEE">
              <w:rPr>
                <w:rFonts w:ascii="Times New Roman" w:hAnsi="Times New Roman" w:cs="Times New Roman"/>
                <w:sz w:val="28"/>
                <w:szCs w:val="28"/>
              </w:rPr>
              <w:t xml:space="preserve">Способ 2 </w:t>
            </w:r>
          </w:p>
          <w:p w:rsidR="00A05DEE" w:rsidRPr="00A05DEE" w:rsidRDefault="00A05DEE" w:rsidP="00A05DEE">
            <w:pPr>
              <w:jc w:val="center"/>
              <w:rPr>
                <w:rFonts w:ascii="Times New Roman" w:hAnsi="Times New Roman" w:cs="Times New Roman"/>
                <w:sz w:val="28"/>
                <w:szCs w:val="28"/>
              </w:rPr>
            </w:pPr>
            <w:r w:rsidRPr="00A05DEE">
              <w:rPr>
                <w:rFonts w:ascii="Times New Roman" w:hAnsi="Times New Roman" w:cs="Times New Roman"/>
                <w:sz w:val="28"/>
                <w:szCs w:val="28"/>
              </w:rPr>
              <w:t>(иной)</w:t>
            </w:r>
          </w:p>
        </w:tc>
        <w:tc>
          <w:tcPr>
            <w:tcW w:w="1138" w:type="pct"/>
          </w:tcPr>
          <w:p w:rsidR="00A05DEE" w:rsidRPr="00A05DEE" w:rsidRDefault="00A05DEE" w:rsidP="00A05DEE">
            <w:pPr>
              <w:suppressAutoHyphens/>
              <w:autoSpaceDE w:val="0"/>
              <w:autoSpaceDN w:val="0"/>
              <w:adjustRightInd w:val="0"/>
              <w:contextualSpacing/>
              <w:jc w:val="center"/>
              <w:rPr>
                <w:rFonts w:ascii="Times New Roman" w:hAnsi="Times New Roman" w:cs="Times New Roman"/>
                <w:sz w:val="28"/>
                <w:szCs w:val="28"/>
              </w:rPr>
            </w:pPr>
            <w:r w:rsidRPr="00A05DEE">
              <w:rPr>
                <w:rFonts w:ascii="Times New Roman" w:hAnsi="Times New Roman" w:cs="Times New Roman"/>
                <w:sz w:val="28"/>
                <w:szCs w:val="28"/>
              </w:rPr>
              <w:t xml:space="preserve">Способ N </w:t>
            </w:r>
          </w:p>
          <w:p w:rsidR="00A05DEE" w:rsidRPr="00A05DEE" w:rsidRDefault="00A05DEE" w:rsidP="00A05DEE">
            <w:pPr>
              <w:jc w:val="center"/>
              <w:rPr>
                <w:rFonts w:ascii="Times New Roman" w:hAnsi="Times New Roman" w:cs="Times New Roman"/>
                <w:sz w:val="28"/>
                <w:szCs w:val="28"/>
              </w:rPr>
            </w:pPr>
            <w:r w:rsidRPr="00A05DEE">
              <w:rPr>
                <w:rFonts w:ascii="Times New Roman" w:hAnsi="Times New Roman" w:cs="Times New Roman"/>
                <w:sz w:val="28"/>
                <w:szCs w:val="28"/>
              </w:rPr>
              <w:t>(без вмешательства)</w:t>
            </w:r>
          </w:p>
        </w:tc>
      </w:tr>
      <w:tr w:rsidR="00BE4087" w:rsidTr="00BE4087">
        <w:tc>
          <w:tcPr>
            <w:tcW w:w="1624" w:type="pct"/>
            <w:gridSpan w:val="2"/>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lastRenderedPageBreak/>
              <w:t>Краткое содержание способа решения проблемы</w:t>
            </w:r>
          </w:p>
        </w:tc>
        <w:tc>
          <w:tcPr>
            <w:tcW w:w="1153" w:type="pct"/>
          </w:tcPr>
          <w:p w:rsidR="00BE4087" w:rsidRPr="00BE4087" w:rsidRDefault="00C501F4" w:rsidP="00BE4087">
            <w:pPr>
              <w:jc w:val="center"/>
              <w:rPr>
                <w:rFonts w:ascii="Times New Roman" w:hAnsi="Times New Roman" w:cs="Times New Roman"/>
                <w:sz w:val="28"/>
                <w:szCs w:val="28"/>
                <w:lang w:val="en-US"/>
              </w:rPr>
            </w:pPr>
            <w:r>
              <w:rPr>
                <w:rFonts w:ascii="Times New Roman" w:hAnsi="Times New Roman" w:cs="Times New Roman"/>
                <w:sz w:val="28"/>
                <w:szCs w:val="28"/>
                <w:lang w:val="en-US"/>
              </w:rPr>
              <w:t>Приведение действующего правового регулирования в соответствие с постановлением Правительства РФ от 25.10.2023 № 1782</w:t>
            </w:r>
          </w:p>
        </w:tc>
        <w:tc>
          <w:tcPr>
            <w:tcW w:w="1085"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138"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E4087" w:rsidTr="00BE4087">
        <w:tc>
          <w:tcPr>
            <w:tcW w:w="1624" w:type="pct"/>
            <w:gridSpan w:val="2"/>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 xml:space="preserve">Качественная характеристика и оценка динамики численности потенциальных адресатов предлагаемого правового регулирования в оцениваемом периоде </w:t>
            </w:r>
          </w:p>
        </w:tc>
        <w:tc>
          <w:tcPr>
            <w:tcW w:w="1153" w:type="pct"/>
          </w:tcPr>
          <w:p w:rsidR="00BE4087" w:rsidRPr="00BE4087" w:rsidRDefault="00C501F4" w:rsidP="00BE4087">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Юридические лица независимо от организационно-правовой формы (за исключением государственных (муниципальных) учреждений) - управляющая организация, товарищество собственников жилья, жилищно-строительный кооператив или иной специализированный кооператив, осуществляющие деятельность по управлению (в т.ч содержание и ремонт общедомового имущества) многоквартирными домами на территории муниципального образования Ногликский муниципальный округ Сахалинской области. На момент проведения оценки регулирующего воздействия на территории муниципального </w:t>
            </w:r>
            <w:r>
              <w:rPr>
                <w:rFonts w:ascii="Times New Roman" w:hAnsi="Times New Roman" w:cs="Times New Roman"/>
                <w:sz w:val="28"/>
                <w:szCs w:val="28"/>
                <w:lang w:val="en-US"/>
              </w:rPr>
              <w:lastRenderedPageBreak/>
              <w:t>образования Ногликский муниципальный округ Сахалинской области зарегистрировано 4 ЮЛ, осуществляющие обслуживание многоквартирных домов на территории муниципального образования.</w:t>
            </w:r>
          </w:p>
        </w:tc>
        <w:tc>
          <w:tcPr>
            <w:tcW w:w="1085"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p>
        </w:tc>
        <w:tc>
          <w:tcPr>
            <w:tcW w:w="1138"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E4087" w:rsidTr="00BE4087">
        <w:tc>
          <w:tcPr>
            <w:tcW w:w="1624" w:type="pct"/>
            <w:gridSpan w:val="2"/>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lastRenderedPageBreak/>
              <w:t>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153" w:type="pct"/>
          </w:tcPr>
          <w:p w:rsidR="00BE4087" w:rsidRPr="00BE4087" w:rsidRDefault="00C501F4" w:rsidP="00BE4087">
            <w:pPr>
              <w:jc w:val="center"/>
              <w:rPr>
                <w:rFonts w:ascii="Times New Roman" w:hAnsi="Times New Roman" w:cs="Times New Roman"/>
                <w:sz w:val="28"/>
                <w:szCs w:val="28"/>
                <w:lang w:val="en-US"/>
              </w:rPr>
            </w:pPr>
            <w:r>
              <w:rPr>
                <w:rFonts w:ascii="Times New Roman" w:hAnsi="Times New Roman" w:cs="Times New Roman"/>
                <w:sz w:val="28"/>
                <w:szCs w:val="28"/>
                <w:lang w:val="en-US"/>
              </w:rPr>
              <w:t>Дополнительные расходы отсутствуют</w:t>
            </w:r>
          </w:p>
        </w:tc>
        <w:tc>
          <w:tcPr>
            <w:tcW w:w="1085"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138"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E4087" w:rsidTr="00BE4087">
        <w:tc>
          <w:tcPr>
            <w:tcW w:w="1624" w:type="pct"/>
            <w:gridSpan w:val="2"/>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Оценка расходов (доходов) областного бюджета и бюджетов муниципальных образований, связанных с введением предлагаемого правового регулирования</w:t>
            </w:r>
          </w:p>
        </w:tc>
        <w:tc>
          <w:tcPr>
            <w:tcW w:w="1153" w:type="pct"/>
          </w:tcPr>
          <w:p w:rsidR="00BE4087" w:rsidRPr="00BE4087" w:rsidRDefault="00C501F4" w:rsidP="00BE4087">
            <w:pPr>
              <w:jc w:val="center"/>
              <w:rPr>
                <w:rFonts w:ascii="Times New Roman" w:hAnsi="Times New Roman" w:cs="Times New Roman"/>
                <w:sz w:val="28"/>
                <w:szCs w:val="28"/>
                <w:lang w:val="en-US"/>
              </w:rPr>
            </w:pPr>
            <w:r>
              <w:rPr>
                <w:rFonts w:ascii="Times New Roman" w:hAnsi="Times New Roman" w:cs="Times New Roman"/>
                <w:sz w:val="28"/>
                <w:szCs w:val="28"/>
                <w:lang w:val="en-US"/>
              </w:rPr>
              <w:t>Дополнительных расходов (доходов) бюджета муниципального образования Ногликский муниципальный округ Сахалинской области, связанных с введением предлагаемого правового регулирования, не предусматривается.</w:t>
            </w:r>
          </w:p>
        </w:tc>
        <w:tc>
          <w:tcPr>
            <w:tcW w:w="1085"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138"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E4087" w:rsidTr="00BE4087">
        <w:tc>
          <w:tcPr>
            <w:tcW w:w="1624" w:type="pct"/>
            <w:gridSpan w:val="2"/>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Оценка возможности достижения заявленных целей регулирования (</w:t>
            </w:r>
            <w:hyperlink w:anchor="Par86" w:history="1">
              <w:r w:rsidRPr="00BE4087">
                <w:rPr>
                  <w:rFonts w:ascii="Times New Roman" w:hAnsi="Times New Roman" w:cs="Times New Roman"/>
                  <w:sz w:val="28"/>
                  <w:szCs w:val="28"/>
                </w:rPr>
                <w:t>раздел 3</w:t>
              </w:r>
            </w:hyperlink>
            <w:r w:rsidRPr="00BE4087">
              <w:rPr>
                <w:rFonts w:ascii="Times New Roman" w:hAnsi="Times New Roman" w:cs="Times New Roman"/>
                <w:sz w:val="28"/>
                <w:szCs w:val="28"/>
              </w:rPr>
              <w:t xml:space="preserve"> сводного отчета) посредством применения рассматриваемых способов предлагаемого правового регулирования</w:t>
            </w:r>
          </w:p>
        </w:tc>
        <w:tc>
          <w:tcPr>
            <w:tcW w:w="1153" w:type="pct"/>
          </w:tcPr>
          <w:p w:rsidR="00BE4087" w:rsidRPr="00BE4087" w:rsidRDefault="00C501F4" w:rsidP="00BE4087">
            <w:pPr>
              <w:jc w:val="center"/>
              <w:rPr>
                <w:rFonts w:ascii="Times New Roman" w:hAnsi="Times New Roman" w:cs="Times New Roman"/>
                <w:sz w:val="28"/>
                <w:szCs w:val="28"/>
                <w:lang w:val="en-US"/>
              </w:rPr>
            </w:pPr>
            <w:r>
              <w:rPr>
                <w:rFonts w:ascii="Times New Roman" w:hAnsi="Times New Roman" w:cs="Times New Roman"/>
                <w:sz w:val="28"/>
                <w:szCs w:val="28"/>
                <w:lang w:val="en-US"/>
              </w:rPr>
              <w:t>Применение рассматриваемого способа правового регулирования достижения заявленной цели регулирования возможно</w:t>
            </w:r>
          </w:p>
        </w:tc>
        <w:tc>
          <w:tcPr>
            <w:tcW w:w="1085"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138"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E4087" w:rsidTr="00BE4087">
        <w:tc>
          <w:tcPr>
            <w:tcW w:w="1624" w:type="pct"/>
            <w:gridSpan w:val="2"/>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lastRenderedPageBreak/>
              <w:t>Оценка положительных эффектов от применения способа регулирования</w:t>
            </w:r>
          </w:p>
        </w:tc>
        <w:tc>
          <w:tcPr>
            <w:tcW w:w="1153" w:type="pct"/>
          </w:tcPr>
          <w:p w:rsidR="00BE4087" w:rsidRPr="00BE4087" w:rsidRDefault="00C501F4" w:rsidP="00BE4087">
            <w:pPr>
              <w:jc w:val="center"/>
              <w:rPr>
                <w:rFonts w:ascii="Times New Roman" w:hAnsi="Times New Roman" w:cs="Times New Roman"/>
                <w:sz w:val="28"/>
                <w:szCs w:val="28"/>
                <w:lang w:val="en-US"/>
              </w:rPr>
            </w:pPr>
            <w:r>
              <w:rPr>
                <w:rFonts w:ascii="Times New Roman" w:hAnsi="Times New Roman" w:cs="Times New Roman"/>
                <w:sz w:val="28"/>
                <w:szCs w:val="28"/>
                <w:lang w:val="en-US"/>
              </w:rPr>
              <w:t>Возможность предоставления субсидии на реализацию мероприятий по созданию условий для управления многоквартирными домами в муниципальном образовании</w:t>
            </w:r>
          </w:p>
        </w:tc>
        <w:tc>
          <w:tcPr>
            <w:tcW w:w="1085"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138"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E4087" w:rsidTr="00BE4087">
        <w:tc>
          <w:tcPr>
            <w:tcW w:w="1624" w:type="pct"/>
            <w:gridSpan w:val="2"/>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Оценка рисков наступления неблагоприятных последствий</w:t>
            </w:r>
          </w:p>
        </w:tc>
        <w:tc>
          <w:tcPr>
            <w:tcW w:w="1153" w:type="pct"/>
          </w:tcPr>
          <w:p w:rsidR="00BE4087" w:rsidRPr="00BE4087" w:rsidRDefault="00C501F4" w:rsidP="00BE4087">
            <w:pPr>
              <w:jc w:val="center"/>
              <w:rPr>
                <w:rFonts w:ascii="Times New Roman" w:hAnsi="Times New Roman" w:cs="Times New Roman"/>
                <w:sz w:val="28"/>
                <w:szCs w:val="28"/>
                <w:lang w:val="en-US"/>
              </w:rPr>
            </w:pPr>
            <w:r>
              <w:rPr>
                <w:rFonts w:ascii="Times New Roman" w:hAnsi="Times New Roman" w:cs="Times New Roman"/>
                <w:sz w:val="28"/>
                <w:szCs w:val="28"/>
                <w:lang w:val="en-US"/>
              </w:rPr>
              <w:t>Риски неблагоприятных последствий не выявлены</w:t>
            </w:r>
          </w:p>
        </w:tc>
        <w:tc>
          <w:tcPr>
            <w:tcW w:w="1085"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138"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E4087" w:rsidTr="00BE4087">
        <w:tc>
          <w:tcPr>
            <w:tcW w:w="1624" w:type="pct"/>
            <w:gridSpan w:val="2"/>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Иные критерии, по которым оцениваются способы регулирования (указать)</w:t>
            </w:r>
          </w:p>
        </w:tc>
        <w:tc>
          <w:tcPr>
            <w:tcW w:w="1153" w:type="pct"/>
          </w:tcPr>
          <w:p w:rsidR="00BE4087" w:rsidRPr="00BE4087" w:rsidRDefault="00C501F4" w:rsidP="00BE4087">
            <w:pPr>
              <w:jc w:val="center"/>
              <w:rPr>
                <w:rFonts w:ascii="Times New Roman" w:hAnsi="Times New Roman" w:cs="Times New Roman"/>
                <w:sz w:val="28"/>
                <w:szCs w:val="28"/>
                <w:lang w:val="en-US"/>
              </w:rPr>
            </w:pPr>
            <w:r>
              <w:rPr>
                <w:rFonts w:ascii="Times New Roman" w:hAnsi="Times New Roman" w:cs="Times New Roman"/>
                <w:sz w:val="28"/>
                <w:szCs w:val="28"/>
                <w:lang w:val="en-US"/>
              </w:rPr>
              <w:t>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 не предусматривается</w:t>
            </w:r>
          </w:p>
        </w:tc>
        <w:tc>
          <w:tcPr>
            <w:tcW w:w="1085"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138"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E4087" w:rsidTr="00BE4087">
        <w:tc>
          <w:tcPr>
            <w:tcW w:w="1624" w:type="pct"/>
            <w:gridSpan w:val="2"/>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Краткое содержание способа решения проблемы</w:t>
            </w:r>
          </w:p>
        </w:tc>
        <w:tc>
          <w:tcPr>
            <w:tcW w:w="1153" w:type="pct"/>
          </w:tcPr>
          <w:p w:rsidR="00BE4087" w:rsidRPr="00BE4087" w:rsidRDefault="00C501F4" w:rsidP="00BE4087">
            <w:pPr>
              <w:jc w:val="center"/>
              <w:rPr>
                <w:rFonts w:ascii="Times New Roman" w:hAnsi="Times New Roman" w:cs="Times New Roman"/>
                <w:sz w:val="28"/>
                <w:szCs w:val="28"/>
                <w:lang w:val="en-US"/>
              </w:rPr>
            </w:pPr>
            <w:r>
              <w:rPr>
                <w:rFonts w:ascii="Times New Roman" w:hAnsi="Times New Roman" w:cs="Times New Roman"/>
                <w:sz w:val="28"/>
                <w:szCs w:val="28"/>
                <w:lang w:val="en-US"/>
              </w:rPr>
              <w:t>Приведение действующего правового регулирования в соответствие с постановлением Правительства РФ от 25.10.2023 № 1782</w:t>
            </w:r>
          </w:p>
        </w:tc>
        <w:tc>
          <w:tcPr>
            <w:tcW w:w="1085"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138" w:type="pct"/>
          </w:tcPr>
          <w:p w:rsidR="00BE4087" w:rsidRPr="00BE4087" w:rsidRDefault="00C501F4" w:rsidP="00BE4087">
            <w:pPr>
              <w:suppressAutoHyphens/>
              <w:autoSpaceDE w:val="0"/>
              <w:autoSpaceDN w:val="0"/>
              <w:adjustRightInd w:val="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E4087" w:rsidTr="00264732">
        <w:tc>
          <w:tcPr>
            <w:tcW w:w="405" w:type="pct"/>
          </w:tcPr>
          <w:p w:rsidR="00BE4087" w:rsidRDefault="00BE4087" w:rsidP="00BE4087">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Pr>
                <w:rFonts w:ascii="Times New Roman" w:hAnsi="Times New Roman" w:cs="Times New Roman"/>
                <w:sz w:val="28"/>
                <w:szCs w:val="28"/>
              </w:rPr>
              <w:t>.</w:t>
            </w:r>
            <w:r>
              <w:rPr>
                <w:rFonts w:ascii="Times New Roman" w:hAnsi="Times New Roman" w:cs="Times New Roman"/>
                <w:sz w:val="28"/>
                <w:szCs w:val="28"/>
                <w:lang w:val="en-US"/>
              </w:rPr>
              <w:t>3</w:t>
            </w:r>
            <w:r>
              <w:rPr>
                <w:rFonts w:ascii="Times New Roman" w:hAnsi="Times New Roman" w:cs="Times New Roman"/>
                <w:sz w:val="28"/>
                <w:szCs w:val="28"/>
              </w:rPr>
              <w:t>.</w:t>
            </w:r>
          </w:p>
        </w:tc>
        <w:tc>
          <w:tcPr>
            <w:tcW w:w="4595" w:type="pct"/>
            <w:gridSpan w:val="4"/>
          </w:tcPr>
          <w:p w:rsidR="00BE4087" w:rsidRDefault="00BE4087" w:rsidP="00BE4087">
            <w:pPr>
              <w:pBdr>
                <w:bottom w:val="single" w:sz="4" w:space="1" w:color="auto"/>
              </w:pBdr>
              <w:jc w:val="both"/>
              <w:rPr>
                <w:rFonts w:ascii="Times New Roman" w:hAnsi="Times New Roman" w:cs="Times New Roman"/>
                <w:sz w:val="28"/>
                <w:szCs w:val="28"/>
              </w:rPr>
            </w:pPr>
            <w:r w:rsidRPr="00BE4087">
              <w:rPr>
                <w:rFonts w:ascii="Times New Roman" w:hAnsi="Times New Roman" w:cs="Times New Roman"/>
                <w:sz w:val="28"/>
                <w:szCs w:val="28"/>
              </w:rPr>
              <w:t xml:space="preserve">Обоснование выбора предпочтительного способа решения выявленной проблемы: </w:t>
            </w:r>
          </w:p>
          <w:p w:rsidR="00BE4087" w:rsidRPr="00253EAD" w:rsidRDefault="00BE4087" w:rsidP="00264732">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Несоблюдение требований действующего законодательства, невозможность предоставления субсидий управляющим организациям (товариществам собственников жилья либо жилищным кооперативам или иным специализированным потребительским кооперативам) на проведение капитального ремонта жилищного фонда в муниципальном образовании Ногликский муниципальный округ Сахалинской области.</w:t>
            </w:r>
          </w:p>
          <w:p w:rsidR="00BE4087" w:rsidRPr="00016EE4" w:rsidRDefault="00BE4087" w:rsidP="00264732">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9208D" w:rsidRPr="00473026" w:rsidRDefault="00E31B2D" w:rsidP="0089208D">
      <w:pPr>
        <w:spacing w:before="240" w:after="0"/>
        <w:jc w:val="center"/>
        <w:rPr>
          <w:rFonts w:ascii="Times New Roman" w:hAnsi="Times New Roman" w:cs="Times New Roman"/>
          <w:b/>
          <w:sz w:val="28"/>
          <w:szCs w:val="28"/>
        </w:rPr>
      </w:pPr>
      <w:r w:rsidRPr="00E31B2D">
        <w:rPr>
          <w:rFonts w:ascii="Times New Roman" w:hAnsi="Times New Roman" w:cs="Times New Roman"/>
          <w:b/>
          <w:sz w:val="28"/>
          <w:szCs w:val="28"/>
        </w:rPr>
        <w:lastRenderedPageBreak/>
        <w:t>5</w:t>
      </w:r>
      <w:r w:rsidR="0089208D" w:rsidRPr="00473026">
        <w:rPr>
          <w:rFonts w:ascii="Times New Roman" w:hAnsi="Times New Roman" w:cs="Times New Roman"/>
          <w:b/>
          <w:sz w:val="28"/>
          <w:szCs w:val="28"/>
        </w:rPr>
        <w:t>.</w:t>
      </w:r>
      <w:r w:rsidR="00253EAD" w:rsidRPr="00253EAD">
        <w:t xml:space="preserve">  </w:t>
      </w:r>
      <w:r w:rsidR="00BE4087" w:rsidRPr="00BE4087">
        <w:rPr>
          <w:rFonts w:ascii="Times New Roman" w:hAnsi="Times New Roman" w:cs="Times New Roman"/>
          <w:b/>
          <w:sz w:val="28"/>
          <w:szCs w:val="28"/>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tbl>
      <w:tblPr>
        <w:tblStyle w:val="a3"/>
        <w:tblW w:w="5000" w:type="pct"/>
        <w:tblLook w:val="04A0" w:firstRow="1" w:lastRow="0" w:firstColumn="1" w:lastColumn="0" w:noHBand="0" w:noVBand="1"/>
      </w:tblPr>
      <w:tblGrid>
        <w:gridCol w:w="5495"/>
        <w:gridCol w:w="1617"/>
        <w:gridCol w:w="3344"/>
      </w:tblGrid>
      <w:tr w:rsidR="00BE4087" w:rsidTr="00BE4087">
        <w:trPr>
          <w:trHeight w:val="55"/>
        </w:trPr>
        <w:tc>
          <w:tcPr>
            <w:tcW w:w="2628" w:type="pct"/>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Группы потенциальных адресатов предлагаемого правового регулирования (краткое описание их качественных характеристик)</w:t>
            </w:r>
          </w:p>
        </w:tc>
        <w:tc>
          <w:tcPr>
            <w:tcW w:w="773" w:type="pct"/>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Количество участников группы</w:t>
            </w:r>
          </w:p>
        </w:tc>
        <w:tc>
          <w:tcPr>
            <w:tcW w:w="1599" w:type="pct"/>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Источники данных</w:t>
            </w:r>
          </w:p>
        </w:tc>
      </w:tr>
      <w:tr w:rsidR="00BE4087" w:rsidTr="00BE4087">
        <w:trPr>
          <w:trHeight w:val="55"/>
        </w:trPr>
        <w:tc>
          <w:tcPr>
            <w:tcW w:w="2628" w:type="pct"/>
          </w:tcPr>
          <w:p w:rsidR="00BE4087" w:rsidRPr="001D3F35" w:rsidRDefault="00BE4087" w:rsidP="00BE4087">
            <w:pPr>
              <w:jc w:val="center"/>
              <w:rPr>
                <w:rFonts w:ascii="Times New Roman" w:hAnsi="Times New Roman" w:cs="Times New Roman"/>
                <w:sz w:val="28"/>
                <w:szCs w:val="28"/>
              </w:rPr>
            </w:pPr>
            <w:r w:rsidRPr="00253EAD">
              <w:rPr>
                <w:rFonts w:ascii="Times New Roman" w:hAnsi="Times New Roman" w:cs="Times New Roman"/>
                <w:sz w:val="28"/>
                <w:szCs w:val="28"/>
              </w:rPr>
              <w:t>Юридические лица независимо от организационно-правовой формы (за исключением государственных (муниципальных) учреждений) - управляющая организация, товарищество собственников жилья, жилищно-строительный кооператив или иной специализированный кооператив, осуществляющие деятельность по управлению (в т.ч содержание и ремонт общедомового имущества) многоквартирными домами на территории муниципального образования Ногликский муниципальный округ Сахалинской области.</w:t>
            </w:r>
          </w:p>
        </w:tc>
        <w:tc>
          <w:tcPr>
            <w:tcW w:w="773" w:type="pct"/>
          </w:tcPr>
          <w:p w:rsidR="00BE4087" w:rsidRPr="001D3F35" w:rsidRDefault="00BE4087" w:rsidP="00BE4087">
            <w:pPr>
              <w:pStyle w:val="a4"/>
              <w:ind w:left="0"/>
              <w:rPr>
                <w:rFonts w:ascii="Times New Roman" w:hAnsi="Times New Roman" w:cs="Times New Roman"/>
                <w:sz w:val="28"/>
                <w:szCs w:val="28"/>
              </w:rPr>
            </w:pPr>
            <w:r w:rsidRPr="00253EAD">
              <w:rPr>
                <w:rFonts w:ascii="Times New Roman" w:hAnsi="Times New Roman" w:cs="Times New Roman"/>
                <w:sz w:val="28"/>
                <w:szCs w:val="28"/>
              </w:rPr>
              <w:t>4</w:t>
            </w:r>
          </w:p>
        </w:tc>
        <w:tc>
          <w:tcPr>
            <w:tcW w:w="1599" w:type="pct"/>
          </w:tcPr>
          <w:p w:rsidR="00BE4087" w:rsidRPr="001D3F35" w:rsidRDefault="00BE4087" w:rsidP="00BE4087">
            <w:pPr>
              <w:pStyle w:val="a4"/>
              <w:ind w:left="0"/>
              <w:rPr>
                <w:rFonts w:ascii="Times New Roman" w:hAnsi="Times New Roman" w:cs="Times New Roman"/>
                <w:sz w:val="28"/>
                <w:szCs w:val="28"/>
              </w:rPr>
            </w:pPr>
            <w:r w:rsidRPr="00253EAD">
              <w:rPr>
                <w:rFonts w:ascii="Times New Roman" w:hAnsi="Times New Roman" w:cs="Times New Roman"/>
                <w:sz w:val="28"/>
                <w:szCs w:val="28"/>
              </w:rPr>
              <w:t>Количество ЮЛ, подавших заявки на получение субсидии в 2024 году</w:t>
            </w:r>
          </w:p>
        </w:tc>
      </w:tr>
      <w:tr w:rsidR="00BE4087" w:rsidTr="00BE4087">
        <w:trPr>
          <w:trHeight w:val="55"/>
        </w:trPr>
        <w:tc>
          <w:tcPr>
            <w:tcW w:w="2628" w:type="pct"/>
          </w:tcPr>
          <w:p w:rsidR="00BE4087" w:rsidRPr="001D3F35" w:rsidRDefault="00BE4087" w:rsidP="00BE4087">
            <w:pPr>
              <w:jc w:val="center"/>
              <w:rPr>
                <w:rFonts w:ascii="Times New Roman" w:hAnsi="Times New Roman" w:cs="Times New Roman"/>
                <w:sz w:val="28"/>
                <w:szCs w:val="28"/>
              </w:rPr>
            </w:pPr>
          </w:p>
        </w:tc>
        <w:tc>
          <w:tcPr>
            <w:tcW w:w="773" w:type="pct"/>
          </w:tcPr>
          <w:p w:rsidR="00BE4087" w:rsidRPr="001D3F35" w:rsidRDefault="00BE4087" w:rsidP="00BE4087">
            <w:pPr>
              <w:pStyle w:val="a4"/>
              <w:ind w:left="0"/>
              <w:rPr>
                <w:rFonts w:ascii="Times New Roman" w:hAnsi="Times New Roman" w:cs="Times New Roman"/>
                <w:sz w:val="28"/>
                <w:szCs w:val="28"/>
              </w:rPr>
            </w:pPr>
          </w:p>
        </w:tc>
        <w:tc>
          <w:tcPr>
            <w:tcW w:w="1599" w:type="pct"/>
          </w:tcPr>
          <w:p w:rsidR="00BE4087" w:rsidRPr="001D3F35" w:rsidRDefault="00BE4087" w:rsidP="00BE4087">
            <w:pPr>
              <w:pStyle w:val="a4"/>
              <w:ind w:left="0"/>
              <w:rPr>
                <w:rFonts w:ascii="Times New Roman" w:hAnsi="Times New Roman" w:cs="Times New Roman"/>
                <w:sz w:val="28"/>
                <w:szCs w:val="28"/>
              </w:rPr>
            </w:pPr>
          </w:p>
        </w:tc>
      </w:tr>
      <w:tr w:rsidR="00BE4087" w:rsidTr="00BE4087">
        <w:trPr>
          <w:trHeight w:val="55"/>
        </w:trPr>
        <w:tc>
          <w:tcPr>
            <w:tcW w:w="2628" w:type="pct"/>
          </w:tcPr>
          <w:p w:rsidR="00BE4087" w:rsidRPr="001D3F35" w:rsidRDefault="00BE4087" w:rsidP="00BE4087">
            <w:pPr>
              <w:jc w:val="center"/>
              <w:rPr>
                <w:rFonts w:ascii="Times New Roman" w:hAnsi="Times New Roman" w:cs="Times New Roman"/>
                <w:sz w:val="28"/>
                <w:szCs w:val="28"/>
              </w:rPr>
            </w:pPr>
          </w:p>
        </w:tc>
        <w:tc>
          <w:tcPr>
            <w:tcW w:w="773" w:type="pct"/>
          </w:tcPr>
          <w:p w:rsidR="00BE4087" w:rsidRPr="001D3F35" w:rsidRDefault="00BE4087" w:rsidP="00BE4087">
            <w:pPr>
              <w:pStyle w:val="a4"/>
              <w:ind w:left="0"/>
              <w:rPr>
                <w:rFonts w:ascii="Times New Roman" w:hAnsi="Times New Roman" w:cs="Times New Roman"/>
                <w:sz w:val="28"/>
                <w:szCs w:val="28"/>
              </w:rPr>
            </w:pPr>
          </w:p>
        </w:tc>
        <w:tc>
          <w:tcPr>
            <w:tcW w:w="1599" w:type="pct"/>
          </w:tcPr>
          <w:p w:rsidR="00BE4087" w:rsidRPr="001D3F35" w:rsidRDefault="00BE4087" w:rsidP="00BE4087">
            <w:pPr>
              <w:pStyle w:val="a4"/>
              <w:ind w:left="0"/>
              <w:rPr>
                <w:rFonts w:ascii="Times New Roman" w:hAnsi="Times New Roman" w:cs="Times New Roman"/>
                <w:sz w:val="28"/>
                <w:szCs w:val="28"/>
              </w:rPr>
            </w:pPr>
          </w:p>
        </w:tc>
      </w:tr>
      <w:tr w:rsidR="00BE4087" w:rsidTr="00BE4087">
        <w:trPr>
          <w:trHeight w:val="55"/>
        </w:trPr>
        <w:tc>
          <w:tcPr>
            <w:tcW w:w="2628" w:type="pct"/>
          </w:tcPr>
          <w:p w:rsidR="00BE4087" w:rsidRPr="001D3F35" w:rsidRDefault="00BE4087" w:rsidP="00BE4087">
            <w:pPr>
              <w:jc w:val="center"/>
              <w:rPr>
                <w:rFonts w:ascii="Times New Roman" w:hAnsi="Times New Roman" w:cs="Times New Roman"/>
                <w:sz w:val="28"/>
                <w:szCs w:val="28"/>
              </w:rPr>
            </w:pPr>
          </w:p>
        </w:tc>
        <w:tc>
          <w:tcPr>
            <w:tcW w:w="773" w:type="pct"/>
          </w:tcPr>
          <w:p w:rsidR="00BE4087" w:rsidRPr="001D3F35" w:rsidRDefault="00BE4087" w:rsidP="00BE4087">
            <w:pPr>
              <w:pStyle w:val="a4"/>
              <w:ind w:left="0"/>
              <w:rPr>
                <w:rFonts w:ascii="Times New Roman" w:hAnsi="Times New Roman" w:cs="Times New Roman"/>
                <w:sz w:val="28"/>
                <w:szCs w:val="28"/>
              </w:rPr>
            </w:pPr>
          </w:p>
        </w:tc>
        <w:tc>
          <w:tcPr>
            <w:tcW w:w="1599" w:type="pct"/>
          </w:tcPr>
          <w:p w:rsidR="00BE4087" w:rsidRPr="001D3F35" w:rsidRDefault="00BE4087" w:rsidP="00BE4087">
            <w:pPr>
              <w:pStyle w:val="a4"/>
              <w:ind w:left="0"/>
              <w:rPr>
                <w:rFonts w:ascii="Times New Roman" w:hAnsi="Times New Roman" w:cs="Times New Roman"/>
                <w:sz w:val="28"/>
                <w:szCs w:val="28"/>
              </w:rPr>
            </w:pPr>
          </w:p>
        </w:tc>
      </w:tr>
      <w:tr w:rsidR="00BE4087" w:rsidTr="00BE4087">
        <w:trPr>
          <w:trHeight w:val="55"/>
        </w:trPr>
        <w:tc>
          <w:tcPr>
            <w:tcW w:w="2628" w:type="pct"/>
          </w:tcPr>
          <w:p w:rsidR="00BE4087" w:rsidRPr="001D3F35" w:rsidRDefault="00BE4087" w:rsidP="00BE4087">
            <w:pPr>
              <w:jc w:val="center"/>
              <w:rPr>
                <w:rFonts w:ascii="Times New Roman" w:hAnsi="Times New Roman" w:cs="Times New Roman"/>
                <w:sz w:val="28"/>
                <w:szCs w:val="28"/>
              </w:rPr>
            </w:pPr>
          </w:p>
        </w:tc>
        <w:tc>
          <w:tcPr>
            <w:tcW w:w="773" w:type="pct"/>
          </w:tcPr>
          <w:p w:rsidR="00BE4087" w:rsidRPr="001D3F35" w:rsidRDefault="00BE4087" w:rsidP="00BE4087">
            <w:pPr>
              <w:pStyle w:val="a4"/>
              <w:ind w:left="0"/>
              <w:rPr>
                <w:rFonts w:ascii="Times New Roman" w:hAnsi="Times New Roman" w:cs="Times New Roman"/>
                <w:sz w:val="28"/>
                <w:szCs w:val="28"/>
              </w:rPr>
            </w:pPr>
          </w:p>
        </w:tc>
        <w:tc>
          <w:tcPr>
            <w:tcW w:w="1599" w:type="pct"/>
          </w:tcPr>
          <w:p w:rsidR="00BE4087" w:rsidRPr="001D3F35" w:rsidRDefault="00BE4087" w:rsidP="00BE4087">
            <w:pPr>
              <w:pStyle w:val="a4"/>
              <w:ind w:left="0"/>
              <w:rPr>
                <w:rFonts w:ascii="Times New Roman" w:hAnsi="Times New Roman" w:cs="Times New Roman"/>
                <w:sz w:val="28"/>
                <w:szCs w:val="28"/>
              </w:rPr>
            </w:pPr>
          </w:p>
        </w:tc>
      </w:tr>
      <w:tr w:rsidR="00BE4087" w:rsidTr="00BE4087">
        <w:trPr>
          <w:trHeight w:val="55"/>
        </w:trPr>
        <w:tc>
          <w:tcPr>
            <w:tcW w:w="2628" w:type="pct"/>
          </w:tcPr>
          <w:p w:rsidR="00BE4087" w:rsidRPr="001D3F35" w:rsidRDefault="00BE4087" w:rsidP="00BE4087">
            <w:pPr>
              <w:jc w:val="center"/>
              <w:rPr>
                <w:rFonts w:ascii="Times New Roman" w:hAnsi="Times New Roman" w:cs="Times New Roman"/>
                <w:sz w:val="28"/>
                <w:szCs w:val="28"/>
              </w:rPr>
            </w:pPr>
          </w:p>
        </w:tc>
        <w:tc>
          <w:tcPr>
            <w:tcW w:w="773" w:type="pct"/>
          </w:tcPr>
          <w:p w:rsidR="00BE4087" w:rsidRPr="001D3F35" w:rsidRDefault="00BE4087" w:rsidP="00BE4087">
            <w:pPr>
              <w:pStyle w:val="a4"/>
              <w:ind w:left="0"/>
              <w:rPr>
                <w:rFonts w:ascii="Times New Roman" w:hAnsi="Times New Roman" w:cs="Times New Roman"/>
                <w:sz w:val="28"/>
                <w:szCs w:val="28"/>
              </w:rPr>
            </w:pPr>
          </w:p>
        </w:tc>
        <w:tc>
          <w:tcPr>
            <w:tcW w:w="1599" w:type="pct"/>
          </w:tcPr>
          <w:p w:rsidR="00BE4087" w:rsidRPr="001D3F35" w:rsidRDefault="00BE4087" w:rsidP="00BE4087">
            <w:pPr>
              <w:pStyle w:val="a4"/>
              <w:ind w:left="0"/>
              <w:rPr>
                <w:rFonts w:ascii="Times New Roman" w:hAnsi="Times New Roman" w:cs="Times New Roman"/>
                <w:sz w:val="28"/>
                <w:szCs w:val="28"/>
              </w:rPr>
            </w:pPr>
          </w:p>
        </w:tc>
      </w:tr>
      <w:tr w:rsidR="00BE4087" w:rsidTr="00BE4087">
        <w:trPr>
          <w:trHeight w:val="55"/>
        </w:trPr>
        <w:tc>
          <w:tcPr>
            <w:tcW w:w="2628" w:type="pct"/>
          </w:tcPr>
          <w:p w:rsidR="00BE4087" w:rsidRPr="001D3F35" w:rsidRDefault="00BE4087" w:rsidP="00BE4087">
            <w:pPr>
              <w:jc w:val="center"/>
              <w:rPr>
                <w:rFonts w:ascii="Times New Roman" w:hAnsi="Times New Roman" w:cs="Times New Roman"/>
                <w:sz w:val="28"/>
                <w:szCs w:val="28"/>
              </w:rPr>
            </w:pPr>
          </w:p>
        </w:tc>
        <w:tc>
          <w:tcPr>
            <w:tcW w:w="773" w:type="pct"/>
          </w:tcPr>
          <w:p w:rsidR="00BE4087" w:rsidRPr="001D3F35" w:rsidRDefault="00BE4087" w:rsidP="00BE4087">
            <w:pPr>
              <w:pStyle w:val="a4"/>
              <w:ind w:left="0"/>
              <w:rPr>
                <w:rFonts w:ascii="Times New Roman" w:hAnsi="Times New Roman" w:cs="Times New Roman"/>
                <w:sz w:val="28"/>
                <w:szCs w:val="28"/>
              </w:rPr>
            </w:pPr>
          </w:p>
        </w:tc>
        <w:tc>
          <w:tcPr>
            <w:tcW w:w="1599" w:type="pct"/>
          </w:tcPr>
          <w:p w:rsidR="00BE4087" w:rsidRPr="001D3F35" w:rsidRDefault="00BE4087" w:rsidP="00BE4087">
            <w:pPr>
              <w:pStyle w:val="a4"/>
              <w:ind w:left="0"/>
              <w:rPr>
                <w:rFonts w:ascii="Times New Roman" w:hAnsi="Times New Roman" w:cs="Times New Roman"/>
                <w:sz w:val="28"/>
                <w:szCs w:val="28"/>
              </w:rPr>
            </w:pPr>
          </w:p>
        </w:tc>
      </w:tr>
    </w:tbl>
    <w:p w:rsidR="00860F03" w:rsidRPr="00473026" w:rsidRDefault="00860F03" w:rsidP="00860F03">
      <w:pPr>
        <w:spacing w:before="240" w:after="0"/>
        <w:jc w:val="center"/>
        <w:rPr>
          <w:rFonts w:ascii="Times New Roman" w:hAnsi="Times New Roman" w:cs="Times New Roman"/>
          <w:b/>
          <w:sz w:val="28"/>
          <w:szCs w:val="28"/>
        </w:rPr>
      </w:pPr>
      <w:r w:rsidRPr="00860F03">
        <w:rPr>
          <w:rFonts w:ascii="Times New Roman" w:hAnsi="Times New Roman" w:cs="Times New Roman"/>
          <w:b/>
          <w:sz w:val="28"/>
          <w:szCs w:val="28"/>
        </w:rPr>
        <w:t>6</w:t>
      </w:r>
      <w:r w:rsidRPr="00473026">
        <w:rPr>
          <w:rFonts w:ascii="Times New Roman" w:hAnsi="Times New Roman" w:cs="Times New Roman"/>
          <w:b/>
          <w:sz w:val="28"/>
          <w:szCs w:val="28"/>
        </w:rPr>
        <w:t xml:space="preserve">. </w:t>
      </w:r>
      <w:r w:rsidR="00BE4087" w:rsidRPr="00BE4087">
        <w:rPr>
          <w:rFonts w:ascii="Times New Roman" w:eastAsia="Times New Roman" w:hAnsi="Times New Roman" w:cs="Times New Roman"/>
          <w:b/>
          <w:sz w:val="28"/>
          <w:szCs w:val="28"/>
          <w:lang w:eastAsia="ru-RU"/>
        </w:rPr>
        <w:t>Новые или изменяющие ранее предусмотренные нормативными правовыми актами Сахалинской области обязательные требования, преимущества для предпринимательской и иной экономической деятельности,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Сахалинской области, запреты и ограничения для субъектов предпринимательской и иной экономической деятельности, а также порядок организации их исполнения</w:t>
      </w:r>
    </w:p>
    <w:tbl>
      <w:tblPr>
        <w:tblStyle w:val="a3"/>
        <w:tblW w:w="5000" w:type="pct"/>
        <w:tblLook w:val="04A0" w:firstRow="1" w:lastRow="0" w:firstColumn="1" w:lastColumn="0" w:noHBand="0" w:noVBand="1"/>
      </w:tblPr>
      <w:tblGrid>
        <w:gridCol w:w="2972"/>
        <w:gridCol w:w="4678"/>
        <w:gridCol w:w="2806"/>
      </w:tblGrid>
      <w:tr w:rsidR="00BE4087" w:rsidTr="00BE4087">
        <w:tc>
          <w:tcPr>
            <w:tcW w:w="1421" w:type="pct"/>
            <w:tcBorders>
              <w:bottom w:val="single" w:sz="4" w:space="0" w:color="auto"/>
            </w:tcBorders>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Группы субъектов предпринимательской и иной экономической деятельности</w:t>
            </w:r>
          </w:p>
        </w:tc>
        <w:tc>
          <w:tcPr>
            <w:tcW w:w="2237" w:type="pct"/>
            <w:tcBorders>
              <w:bottom w:val="single" w:sz="4" w:space="0" w:color="auto"/>
            </w:tcBorders>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t>Новые (изменяемые) обязательные требования, иные обязанности, запреты или ограничения, преимущества для субъектов предпринимательской и иной экономической деятельности.</w:t>
            </w:r>
          </w:p>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lastRenderedPageBreak/>
              <w:t>Новая (изменяемая) ответственность за нарушение нормативных правовых актов Сахалинской области,  затрагивающих вопросы осуществления предпринимательской и иной экономической деятельности</w:t>
            </w:r>
          </w:p>
        </w:tc>
        <w:tc>
          <w:tcPr>
            <w:tcW w:w="1342" w:type="pct"/>
            <w:tcBorders>
              <w:bottom w:val="single" w:sz="4" w:space="0" w:color="auto"/>
            </w:tcBorders>
          </w:tcPr>
          <w:p w:rsidR="00BE4087" w:rsidRPr="00BE4087" w:rsidRDefault="00BE4087" w:rsidP="00BE4087">
            <w:pPr>
              <w:rPr>
                <w:rFonts w:ascii="Times New Roman" w:hAnsi="Times New Roman" w:cs="Times New Roman"/>
                <w:sz w:val="28"/>
                <w:szCs w:val="28"/>
              </w:rPr>
            </w:pPr>
            <w:r w:rsidRPr="00BE4087">
              <w:rPr>
                <w:rFonts w:ascii="Times New Roman" w:hAnsi="Times New Roman" w:cs="Times New Roman"/>
                <w:sz w:val="28"/>
                <w:szCs w:val="28"/>
              </w:rPr>
              <w:lastRenderedPageBreak/>
              <w:t>Порядок организации  исполнения</w:t>
            </w:r>
          </w:p>
        </w:tc>
      </w:tr>
      <w:tr w:rsidR="00BE4087" w:rsidTr="00BE4087">
        <w:tc>
          <w:tcPr>
            <w:tcW w:w="1421" w:type="pct"/>
            <w:tcBorders>
              <w:bottom w:val="single" w:sz="4" w:space="0" w:color="auto"/>
            </w:tcBorders>
          </w:tcPr>
          <w:p w:rsidR="00BE4087" w:rsidRPr="001D3F35" w:rsidRDefault="00BE4087" w:rsidP="00BE4087">
            <w:pPr>
              <w:jc w:val="center"/>
              <w:rPr>
                <w:rFonts w:ascii="Times New Roman" w:hAnsi="Times New Roman" w:cs="Times New Roman"/>
                <w:sz w:val="28"/>
                <w:szCs w:val="28"/>
              </w:rPr>
            </w:pPr>
            <w:r w:rsidRPr="00253EAD">
              <w:rPr>
                <w:rFonts w:ascii="Times New Roman" w:hAnsi="Times New Roman" w:cs="Times New Roman"/>
                <w:sz w:val="28"/>
                <w:szCs w:val="28"/>
              </w:rPr>
              <w:lastRenderedPageBreak/>
              <w:t>Юридические лица, осуществляющие обслуживание многоквартирных домов на территории муниципального образования</w:t>
            </w:r>
          </w:p>
        </w:tc>
        <w:tc>
          <w:tcPr>
            <w:tcW w:w="2237"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r w:rsidRPr="00253EAD">
              <w:rPr>
                <w:rFonts w:ascii="Times New Roman" w:hAnsi="Times New Roman" w:cs="Times New Roman"/>
                <w:sz w:val="28"/>
                <w:szCs w:val="28"/>
              </w:rPr>
              <w:t>Проект НПА определяет общие положения, требования, которым должны соответствовать субъекты для получения субсидии, а также условия и порядок предоставления субсидии, порядок проведения отбора на получение субсидии, работа на портале "Электронный бюджет"..</w:t>
            </w:r>
          </w:p>
        </w:tc>
        <w:tc>
          <w:tcPr>
            <w:tcW w:w="1342"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r w:rsidRPr="00253EAD">
              <w:rPr>
                <w:rFonts w:ascii="Times New Roman" w:hAnsi="Times New Roman" w:cs="Times New Roman"/>
                <w:sz w:val="28"/>
                <w:szCs w:val="28"/>
              </w:rPr>
              <w:t>Приведение действующего правового регулирования в соответствие с постановлением Правительства РФ от 25.10.2023 № 1782</w:t>
            </w:r>
          </w:p>
        </w:tc>
      </w:tr>
      <w:tr w:rsidR="00BE4087" w:rsidTr="00BE4087">
        <w:tc>
          <w:tcPr>
            <w:tcW w:w="1421" w:type="pct"/>
            <w:tcBorders>
              <w:bottom w:val="single" w:sz="4" w:space="0" w:color="auto"/>
            </w:tcBorders>
          </w:tcPr>
          <w:p w:rsidR="00BE4087" w:rsidRPr="001D3F35" w:rsidRDefault="00BE4087" w:rsidP="00BE4087">
            <w:pPr>
              <w:jc w:val="center"/>
              <w:rPr>
                <w:rFonts w:ascii="Times New Roman" w:hAnsi="Times New Roman" w:cs="Times New Roman"/>
                <w:sz w:val="28"/>
                <w:szCs w:val="28"/>
              </w:rPr>
            </w:pPr>
          </w:p>
        </w:tc>
        <w:tc>
          <w:tcPr>
            <w:tcW w:w="2237"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c>
          <w:tcPr>
            <w:tcW w:w="1342"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r>
      <w:tr w:rsidR="00BE4087" w:rsidTr="00BE4087">
        <w:tc>
          <w:tcPr>
            <w:tcW w:w="1421" w:type="pct"/>
            <w:tcBorders>
              <w:bottom w:val="single" w:sz="4" w:space="0" w:color="auto"/>
            </w:tcBorders>
          </w:tcPr>
          <w:p w:rsidR="00BE4087" w:rsidRPr="001D3F35" w:rsidRDefault="00BE4087" w:rsidP="00BE4087">
            <w:pPr>
              <w:jc w:val="center"/>
              <w:rPr>
                <w:rFonts w:ascii="Times New Roman" w:hAnsi="Times New Roman" w:cs="Times New Roman"/>
                <w:sz w:val="28"/>
                <w:szCs w:val="28"/>
              </w:rPr>
            </w:pPr>
          </w:p>
        </w:tc>
        <w:tc>
          <w:tcPr>
            <w:tcW w:w="2237"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c>
          <w:tcPr>
            <w:tcW w:w="1342"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r>
      <w:tr w:rsidR="00BE4087" w:rsidTr="00BE4087">
        <w:tc>
          <w:tcPr>
            <w:tcW w:w="1421" w:type="pct"/>
            <w:tcBorders>
              <w:bottom w:val="single" w:sz="4" w:space="0" w:color="auto"/>
            </w:tcBorders>
          </w:tcPr>
          <w:p w:rsidR="00BE4087" w:rsidRPr="001D3F35" w:rsidRDefault="00BE4087" w:rsidP="00BE4087">
            <w:pPr>
              <w:jc w:val="center"/>
              <w:rPr>
                <w:rFonts w:ascii="Times New Roman" w:hAnsi="Times New Roman" w:cs="Times New Roman"/>
                <w:sz w:val="28"/>
                <w:szCs w:val="28"/>
              </w:rPr>
            </w:pPr>
          </w:p>
        </w:tc>
        <w:tc>
          <w:tcPr>
            <w:tcW w:w="2237"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c>
          <w:tcPr>
            <w:tcW w:w="1342"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r>
      <w:tr w:rsidR="00BE4087" w:rsidTr="00BE4087">
        <w:tc>
          <w:tcPr>
            <w:tcW w:w="1421" w:type="pct"/>
            <w:tcBorders>
              <w:bottom w:val="single" w:sz="4" w:space="0" w:color="auto"/>
            </w:tcBorders>
          </w:tcPr>
          <w:p w:rsidR="00BE4087" w:rsidRPr="001D3F35" w:rsidRDefault="00BE4087" w:rsidP="00BE4087">
            <w:pPr>
              <w:jc w:val="center"/>
              <w:rPr>
                <w:rFonts w:ascii="Times New Roman" w:hAnsi="Times New Roman" w:cs="Times New Roman"/>
                <w:sz w:val="28"/>
                <w:szCs w:val="28"/>
              </w:rPr>
            </w:pPr>
          </w:p>
        </w:tc>
        <w:tc>
          <w:tcPr>
            <w:tcW w:w="2237"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c>
          <w:tcPr>
            <w:tcW w:w="1342"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r>
      <w:tr w:rsidR="00BE4087" w:rsidTr="00BE4087">
        <w:tc>
          <w:tcPr>
            <w:tcW w:w="1421" w:type="pct"/>
            <w:tcBorders>
              <w:bottom w:val="single" w:sz="4" w:space="0" w:color="auto"/>
            </w:tcBorders>
          </w:tcPr>
          <w:p w:rsidR="00BE4087" w:rsidRPr="001D3F35" w:rsidRDefault="00BE4087" w:rsidP="00BE4087">
            <w:pPr>
              <w:jc w:val="center"/>
              <w:rPr>
                <w:rFonts w:ascii="Times New Roman" w:hAnsi="Times New Roman" w:cs="Times New Roman"/>
                <w:sz w:val="28"/>
                <w:szCs w:val="28"/>
              </w:rPr>
            </w:pPr>
          </w:p>
        </w:tc>
        <w:tc>
          <w:tcPr>
            <w:tcW w:w="2237"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c>
          <w:tcPr>
            <w:tcW w:w="1342"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r>
      <w:tr w:rsidR="00BE4087" w:rsidTr="00BE4087">
        <w:tc>
          <w:tcPr>
            <w:tcW w:w="1421" w:type="pct"/>
            <w:tcBorders>
              <w:bottom w:val="single" w:sz="4" w:space="0" w:color="auto"/>
            </w:tcBorders>
          </w:tcPr>
          <w:p w:rsidR="00BE4087" w:rsidRPr="001D3F35" w:rsidRDefault="00BE4087" w:rsidP="00BE4087">
            <w:pPr>
              <w:jc w:val="center"/>
              <w:rPr>
                <w:rFonts w:ascii="Times New Roman" w:hAnsi="Times New Roman" w:cs="Times New Roman"/>
                <w:sz w:val="28"/>
                <w:szCs w:val="28"/>
              </w:rPr>
            </w:pPr>
          </w:p>
        </w:tc>
        <w:tc>
          <w:tcPr>
            <w:tcW w:w="2237"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c>
          <w:tcPr>
            <w:tcW w:w="1342" w:type="pct"/>
            <w:tcBorders>
              <w:bottom w:val="single" w:sz="4" w:space="0" w:color="auto"/>
            </w:tcBorders>
          </w:tcPr>
          <w:p w:rsidR="00BE4087" w:rsidRPr="001D3F35" w:rsidRDefault="00BE4087" w:rsidP="00BE4087">
            <w:pPr>
              <w:pStyle w:val="a4"/>
              <w:ind w:left="0"/>
              <w:rPr>
                <w:rFonts w:ascii="Times New Roman" w:hAnsi="Times New Roman" w:cs="Times New Roman"/>
                <w:sz w:val="28"/>
                <w:szCs w:val="28"/>
              </w:rPr>
            </w:pPr>
          </w:p>
        </w:tc>
      </w:tr>
    </w:tbl>
    <w:p w:rsidR="005B7270" w:rsidRPr="00473026" w:rsidRDefault="001B27D8" w:rsidP="00BE4087">
      <w:pPr>
        <w:spacing w:before="240" w:after="0"/>
        <w:jc w:val="center"/>
        <w:rPr>
          <w:rFonts w:ascii="Times New Roman" w:hAnsi="Times New Roman" w:cs="Times New Roman"/>
          <w:b/>
          <w:sz w:val="28"/>
          <w:szCs w:val="28"/>
        </w:rPr>
      </w:pPr>
      <w:r w:rsidRPr="001B27D8">
        <w:rPr>
          <w:rFonts w:ascii="Times New Roman" w:eastAsia="Times New Roman" w:hAnsi="Times New Roman" w:cs="Times New Roman"/>
          <w:b/>
          <w:sz w:val="28"/>
          <w:szCs w:val="28"/>
          <w:lang w:eastAsia="ru-RU"/>
        </w:rPr>
        <w:t xml:space="preserve">7. </w:t>
      </w:r>
      <w:r w:rsidR="00BE4087" w:rsidRPr="00BE4087">
        <w:rPr>
          <w:rFonts w:ascii="Times New Roman" w:eastAsia="Times New Roman" w:hAnsi="Times New Roman" w:cs="Times New Roman"/>
          <w:b/>
          <w:sz w:val="28"/>
          <w:szCs w:val="28"/>
          <w:lang w:eastAsia="ru-RU"/>
        </w:rPr>
        <w:t>Оценка затрат (расходов) и доходов (выгод) субъектов предпринимательской и иной экономической деятельности, связанных с необходимостью соблюдения обязательных требований, иных установленных обязанностей или ограничений либо с изменением содержания обязательных требований, обязанностей или ограничений</w:t>
      </w:r>
    </w:p>
    <w:tbl>
      <w:tblPr>
        <w:tblStyle w:val="a3"/>
        <w:tblW w:w="5000" w:type="pct"/>
        <w:tblLook w:val="04A0" w:firstRow="1" w:lastRow="0" w:firstColumn="1" w:lastColumn="0" w:noHBand="0" w:noVBand="1"/>
      </w:tblPr>
      <w:tblGrid>
        <w:gridCol w:w="847"/>
        <w:gridCol w:w="2549"/>
        <w:gridCol w:w="2411"/>
        <w:gridCol w:w="2269"/>
        <w:gridCol w:w="2380"/>
      </w:tblGrid>
      <w:tr w:rsidR="00BE4087" w:rsidTr="00BE4087">
        <w:trPr>
          <w:trHeight w:val="55"/>
        </w:trPr>
        <w:tc>
          <w:tcPr>
            <w:tcW w:w="405" w:type="pct"/>
          </w:tcPr>
          <w:p w:rsidR="00BE4087" w:rsidRDefault="00BE4087" w:rsidP="0020278C">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7.1.</w:t>
            </w:r>
          </w:p>
        </w:tc>
        <w:tc>
          <w:tcPr>
            <w:tcW w:w="4595" w:type="pct"/>
            <w:gridSpan w:val="4"/>
          </w:tcPr>
          <w:p w:rsidR="00BE4087" w:rsidRPr="006F5DC5" w:rsidRDefault="00506DF4" w:rsidP="0020278C">
            <w:pPr>
              <w:pStyle w:val="a4"/>
              <w:ind w:left="0"/>
              <w:rPr>
                <w:rFonts w:ascii="Times New Roman" w:hAnsi="Times New Roman" w:cs="Times New Roman"/>
                <w:sz w:val="28"/>
                <w:szCs w:val="28"/>
              </w:rPr>
            </w:pPr>
            <w:r w:rsidRPr="00506DF4">
              <w:rPr>
                <w:rFonts w:ascii="Times New Roman" w:hAnsi="Times New Roman" w:cs="Times New Roman"/>
                <w:sz w:val="28"/>
                <w:szCs w:val="28"/>
              </w:rPr>
              <w:t>Затраты (расходы) субъектов предпринимательской и иной экономической деятельности:</w:t>
            </w:r>
          </w:p>
        </w:tc>
      </w:tr>
      <w:tr w:rsidR="00264732" w:rsidTr="00264732">
        <w:trPr>
          <w:trHeight w:val="55"/>
        </w:trPr>
        <w:tc>
          <w:tcPr>
            <w:tcW w:w="1624" w:type="pct"/>
            <w:gridSpan w:val="2"/>
            <w:vMerge w:val="restart"/>
          </w:tcPr>
          <w:p w:rsidR="00264732" w:rsidRPr="00506DF4" w:rsidRDefault="00264732" w:rsidP="0020278C">
            <w:pPr>
              <w:pStyle w:val="a4"/>
              <w:ind w:left="0"/>
              <w:rPr>
                <w:rFonts w:ascii="Times New Roman" w:hAnsi="Times New Roman" w:cs="Times New Roman"/>
                <w:sz w:val="28"/>
                <w:szCs w:val="28"/>
              </w:rPr>
            </w:pPr>
            <w:r w:rsidRPr="00264732">
              <w:rPr>
                <w:rFonts w:ascii="Times New Roman" w:hAnsi="Times New Roman" w:cs="Times New Roman"/>
                <w:sz w:val="28"/>
                <w:szCs w:val="28"/>
              </w:rPr>
              <w:t>Группы субъектов предпринимательской и иной экономической деятельности</w:t>
            </w:r>
          </w:p>
        </w:tc>
        <w:tc>
          <w:tcPr>
            <w:tcW w:w="3376" w:type="pct"/>
            <w:gridSpan w:val="3"/>
          </w:tcPr>
          <w:p w:rsidR="00264732" w:rsidRPr="00506DF4"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Количественная оценка затрат (расходов), млн. рублей</w:t>
            </w:r>
          </w:p>
        </w:tc>
      </w:tr>
      <w:tr w:rsidR="00264732" w:rsidTr="00264732">
        <w:trPr>
          <w:trHeight w:val="55"/>
        </w:trPr>
        <w:tc>
          <w:tcPr>
            <w:tcW w:w="1624" w:type="pct"/>
            <w:gridSpan w:val="2"/>
            <w:vMerge/>
          </w:tcPr>
          <w:p w:rsidR="00264732" w:rsidRPr="00506DF4" w:rsidRDefault="00264732" w:rsidP="00264732">
            <w:pPr>
              <w:pStyle w:val="a4"/>
              <w:ind w:left="0"/>
              <w:rPr>
                <w:rFonts w:ascii="Times New Roman" w:hAnsi="Times New Roman" w:cs="Times New Roman"/>
                <w:sz w:val="28"/>
                <w:szCs w:val="28"/>
              </w:rPr>
            </w:pPr>
          </w:p>
        </w:tc>
        <w:tc>
          <w:tcPr>
            <w:tcW w:w="1153" w:type="pct"/>
          </w:tcPr>
          <w:p w:rsidR="00264732" w:rsidRPr="00506DF4"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Единовременные (в год)</w:t>
            </w:r>
          </w:p>
        </w:tc>
        <w:tc>
          <w:tcPr>
            <w:tcW w:w="1085" w:type="pct"/>
          </w:tcPr>
          <w:p w:rsidR="00264732" w:rsidRP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Периодические (в год)</w:t>
            </w:r>
          </w:p>
        </w:tc>
        <w:tc>
          <w:tcPr>
            <w:tcW w:w="1138" w:type="pct"/>
          </w:tcPr>
          <w:p w:rsid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 xml:space="preserve">За оцениваемый период </w:t>
            </w:r>
          </w:p>
          <w:p w:rsidR="00264732" w:rsidRP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2023-2024</w:t>
            </w:r>
          </w:p>
          <w:p w:rsidR="00264732" w:rsidRP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 xml:space="preserve"> гг.</w:t>
            </w:r>
          </w:p>
        </w:tc>
      </w:tr>
      <w:tr w:rsidR="00264732" w:rsidTr="00264732">
        <w:trPr>
          <w:trHeight w:val="55"/>
        </w:trPr>
        <w:tc>
          <w:tcPr>
            <w:tcW w:w="1624" w:type="pct"/>
            <w:gridSpan w:val="2"/>
          </w:tcPr>
          <w:p w:rsidR="00264732" w:rsidRPr="00906A0A"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Юридические лица, осуществляющие обслуживание многоквартирных домов на территории муниципального образования</w:t>
            </w:r>
          </w:p>
        </w:tc>
        <w:tc>
          <w:tcPr>
            <w:tcW w:w="1153" w:type="pct"/>
          </w:tcPr>
          <w:p w:rsidR="00264732" w:rsidRPr="00906A0A"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c>
          <w:tcPr>
            <w:tcW w:w="1085" w:type="pct"/>
          </w:tcPr>
          <w:p w:rsidR="00264732" w:rsidRPr="00906A0A"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c>
          <w:tcPr>
            <w:tcW w:w="1138" w:type="pct"/>
          </w:tcPr>
          <w:p w:rsidR="00264732" w:rsidRPr="00906A0A"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r>
      <w:tr w:rsidR="00264732" w:rsidTr="00264732">
        <w:trPr>
          <w:trHeight w:val="55"/>
        </w:trPr>
        <w:tc>
          <w:tcPr>
            <w:tcW w:w="1624" w:type="pct"/>
            <w:gridSpan w:val="2"/>
          </w:tcPr>
          <w:p w:rsidR="00264732" w:rsidRPr="001D3F35" w:rsidRDefault="00264732" w:rsidP="00264732">
            <w:pPr>
              <w:pStyle w:val="a4"/>
              <w:ind w:left="0"/>
              <w:rPr>
                <w:rFonts w:ascii="Times New Roman" w:hAnsi="Times New Roman" w:cs="Times New Roman"/>
                <w:sz w:val="28"/>
                <w:szCs w:val="28"/>
              </w:rPr>
            </w:pPr>
          </w:p>
        </w:tc>
        <w:tc>
          <w:tcPr>
            <w:tcW w:w="1153" w:type="pct"/>
          </w:tcPr>
          <w:p w:rsidR="00264732" w:rsidRPr="001D3F35" w:rsidRDefault="00264732" w:rsidP="00264732">
            <w:pPr>
              <w:pStyle w:val="a4"/>
              <w:ind w:left="0"/>
              <w:rPr>
                <w:rFonts w:ascii="Times New Roman" w:hAnsi="Times New Roman" w:cs="Times New Roman"/>
                <w:sz w:val="28"/>
                <w:szCs w:val="28"/>
              </w:rPr>
            </w:pPr>
          </w:p>
        </w:tc>
        <w:tc>
          <w:tcPr>
            <w:tcW w:w="1085" w:type="pct"/>
          </w:tcPr>
          <w:p w:rsidR="00264732" w:rsidRPr="001D3F35" w:rsidRDefault="00264732" w:rsidP="00264732">
            <w:pPr>
              <w:pStyle w:val="a4"/>
              <w:ind w:left="0"/>
              <w:rPr>
                <w:rFonts w:ascii="Times New Roman" w:hAnsi="Times New Roman" w:cs="Times New Roman"/>
                <w:sz w:val="28"/>
                <w:szCs w:val="28"/>
              </w:rPr>
            </w:pPr>
          </w:p>
        </w:tc>
        <w:tc>
          <w:tcPr>
            <w:tcW w:w="1138" w:type="pct"/>
          </w:tcPr>
          <w:p w:rsidR="00264732" w:rsidRPr="001D3F35"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Pr="001D3F35" w:rsidRDefault="00264732" w:rsidP="00264732">
            <w:pPr>
              <w:pStyle w:val="a4"/>
              <w:ind w:left="0"/>
              <w:rPr>
                <w:rFonts w:ascii="Times New Roman" w:hAnsi="Times New Roman" w:cs="Times New Roman"/>
                <w:sz w:val="28"/>
                <w:szCs w:val="28"/>
              </w:rPr>
            </w:pPr>
          </w:p>
        </w:tc>
        <w:tc>
          <w:tcPr>
            <w:tcW w:w="1153" w:type="pct"/>
          </w:tcPr>
          <w:p w:rsidR="00264732" w:rsidRPr="001D3F35" w:rsidRDefault="00264732" w:rsidP="00264732">
            <w:pPr>
              <w:pStyle w:val="a4"/>
              <w:ind w:left="0"/>
              <w:rPr>
                <w:rFonts w:ascii="Times New Roman" w:hAnsi="Times New Roman" w:cs="Times New Roman"/>
                <w:sz w:val="28"/>
                <w:szCs w:val="28"/>
              </w:rPr>
            </w:pPr>
          </w:p>
        </w:tc>
        <w:tc>
          <w:tcPr>
            <w:tcW w:w="1085" w:type="pct"/>
          </w:tcPr>
          <w:p w:rsidR="00264732" w:rsidRPr="001D3F35" w:rsidRDefault="00264732" w:rsidP="00264732">
            <w:pPr>
              <w:pStyle w:val="a4"/>
              <w:ind w:left="0"/>
              <w:rPr>
                <w:rFonts w:ascii="Times New Roman" w:hAnsi="Times New Roman" w:cs="Times New Roman"/>
                <w:sz w:val="28"/>
                <w:szCs w:val="28"/>
              </w:rPr>
            </w:pPr>
          </w:p>
        </w:tc>
        <w:tc>
          <w:tcPr>
            <w:tcW w:w="1138" w:type="pct"/>
          </w:tcPr>
          <w:p w:rsidR="00264732" w:rsidRPr="001D3F35"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Pr="001D3F35" w:rsidRDefault="00264732" w:rsidP="00264732">
            <w:pPr>
              <w:pStyle w:val="a4"/>
              <w:ind w:left="0"/>
              <w:rPr>
                <w:rFonts w:ascii="Times New Roman" w:hAnsi="Times New Roman" w:cs="Times New Roman"/>
                <w:sz w:val="28"/>
                <w:szCs w:val="28"/>
              </w:rPr>
            </w:pPr>
          </w:p>
        </w:tc>
        <w:tc>
          <w:tcPr>
            <w:tcW w:w="1153" w:type="pct"/>
          </w:tcPr>
          <w:p w:rsidR="00264732" w:rsidRPr="001D3F35" w:rsidRDefault="00264732" w:rsidP="00264732">
            <w:pPr>
              <w:pStyle w:val="a4"/>
              <w:ind w:left="0"/>
              <w:rPr>
                <w:rFonts w:ascii="Times New Roman" w:hAnsi="Times New Roman" w:cs="Times New Roman"/>
                <w:sz w:val="28"/>
                <w:szCs w:val="28"/>
              </w:rPr>
            </w:pPr>
          </w:p>
        </w:tc>
        <w:tc>
          <w:tcPr>
            <w:tcW w:w="1085" w:type="pct"/>
          </w:tcPr>
          <w:p w:rsidR="00264732" w:rsidRPr="001D3F35" w:rsidRDefault="00264732" w:rsidP="00264732">
            <w:pPr>
              <w:pStyle w:val="a4"/>
              <w:ind w:left="0"/>
              <w:rPr>
                <w:rFonts w:ascii="Times New Roman" w:hAnsi="Times New Roman" w:cs="Times New Roman"/>
                <w:sz w:val="28"/>
                <w:szCs w:val="28"/>
              </w:rPr>
            </w:pPr>
          </w:p>
        </w:tc>
        <w:tc>
          <w:tcPr>
            <w:tcW w:w="1138" w:type="pct"/>
          </w:tcPr>
          <w:p w:rsidR="00264732" w:rsidRPr="001D3F35"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Default="00264732" w:rsidP="00264732">
            <w:pPr>
              <w:pStyle w:val="a4"/>
              <w:ind w:left="0"/>
              <w:rPr>
                <w:rFonts w:ascii="Times New Roman" w:hAnsi="Times New Roman" w:cs="Times New Roman"/>
                <w:sz w:val="28"/>
                <w:szCs w:val="28"/>
                <w:lang w:val="en-US"/>
              </w:rPr>
            </w:pPr>
          </w:p>
        </w:tc>
        <w:tc>
          <w:tcPr>
            <w:tcW w:w="1153" w:type="pct"/>
          </w:tcPr>
          <w:p w:rsidR="00264732" w:rsidRDefault="00264732" w:rsidP="00264732">
            <w:pPr>
              <w:pStyle w:val="a4"/>
              <w:ind w:left="0"/>
              <w:rPr>
                <w:rFonts w:ascii="Times New Roman" w:hAnsi="Times New Roman" w:cs="Times New Roman"/>
                <w:sz w:val="28"/>
                <w:szCs w:val="28"/>
                <w:lang w:val="en-US"/>
              </w:rPr>
            </w:pPr>
          </w:p>
        </w:tc>
        <w:tc>
          <w:tcPr>
            <w:tcW w:w="1085" w:type="pct"/>
          </w:tcPr>
          <w:p w:rsidR="00264732" w:rsidRDefault="00264732" w:rsidP="00264732">
            <w:pPr>
              <w:pStyle w:val="a4"/>
              <w:ind w:left="0"/>
              <w:rPr>
                <w:rFonts w:ascii="Times New Roman" w:hAnsi="Times New Roman" w:cs="Times New Roman"/>
                <w:sz w:val="28"/>
                <w:szCs w:val="28"/>
                <w:lang w:val="en-US"/>
              </w:rPr>
            </w:pPr>
          </w:p>
        </w:tc>
        <w:tc>
          <w:tcPr>
            <w:tcW w:w="1138" w:type="pct"/>
          </w:tcPr>
          <w:p w:rsidR="00264732" w:rsidRDefault="00264732" w:rsidP="00264732">
            <w:pPr>
              <w:pStyle w:val="a4"/>
              <w:ind w:left="0"/>
              <w:rPr>
                <w:rFonts w:ascii="Times New Roman" w:hAnsi="Times New Roman" w:cs="Times New Roman"/>
                <w:sz w:val="28"/>
                <w:szCs w:val="28"/>
                <w:lang w:val="en-US"/>
              </w:rPr>
            </w:pPr>
          </w:p>
        </w:tc>
      </w:tr>
      <w:tr w:rsidR="00264732" w:rsidTr="00264732">
        <w:trPr>
          <w:trHeight w:val="55"/>
        </w:trPr>
        <w:tc>
          <w:tcPr>
            <w:tcW w:w="1624" w:type="pct"/>
            <w:gridSpan w:val="2"/>
          </w:tcPr>
          <w:p w:rsidR="00264732" w:rsidRPr="0083358C" w:rsidRDefault="00264732" w:rsidP="00264732">
            <w:pPr>
              <w:pStyle w:val="a4"/>
              <w:ind w:left="0"/>
              <w:rPr>
                <w:rFonts w:ascii="Times New Roman" w:hAnsi="Times New Roman" w:cs="Times New Roman"/>
                <w:sz w:val="28"/>
                <w:szCs w:val="28"/>
              </w:rPr>
            </w:pPr>
          </w:p>
        </w:tc>
        <w:tc>
          <w:tcPr>
            <w:tcW w:w="1153" w:type="pct"/>
          </w:tcPr>
          <w:p w:rsidR="00264732" w:rsidRPr="0083358C" w:rsidRDefault="00264732" w:rsidP="00264732">
            <w:pPr>
              <w:pStyle w:val="a4"/>
              <w:ind w:left="0"/>
              <w:rPr>
                <w:rFonts w:ascii="Times New Roman" w:hAnsi="Times New Roman" w:cs="Times New Roman"/>
                <w:sz w:val="28"/>
                <w:szCs w:val="28"/>
              </w:rPr>
            </w:pPr>
          </w:p>
        </w:tc>
        <w:tc>
          <w:tcPr>
            <w:tcW w:w="1085" w:type="pct"/>
          </w:tcPr>
          <w:p w:rsidR="00264732" w:rsidRPr="0083358C" w:rsidRDefault="00264732" w:rsidP="00264732">
            <w:pPr>
              <w:pStyle w:val="a4"/>
              <w:ind w:left="0"/>
              <w:rPr>
                <w:rFonts w:ascii="Times New Roman" w:hAnsi="Times New Roman" w:cs="Times New Roman"/>
                <w:sz w:val="28"/>
                <w:szCs w:val="28"/>
              </w:rPr>
            </w:pPr>
          </w:p>
        </w:tc>
        <w:tc>
          <w:tcPr>
            <w:tcW w:w="1138" w:type="pct"/>
          </w:tcPr>
          <w:p w:rsidR="00264732" w:rsidRPr="0083358C"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Pr="0083358C" w:rsidRDefault="00264732" w:rsidP="00264732">
            <w:pPr>
              <w:pStyle w:val="a4"/>
              <w:ind w:left="0"/>
              <w:rPr>
                <w:rFonts w:ascii="Times New Roman" w:hAnsi="Times New Roman" w:cs="Times New Roman"/>
                <w:sz w:val="28"/>
                <w:szCs w:val="28"/>
              </w:rPr>
            </w:pPr>
          </w:p>
        </w:tc>
        <w:tc>
          <w:tcPr>
            <w:tcW w:w="1153" w:type="pct"/>
          </w:tcPr>
          <w:p w:rsidR="00264732" w:rsidRPr="0083358C" w:rsidRDefault="00264732" w:rsidP="00264732">
            <w:pPr>
              <w:pStyle w:val="a4"/>
              <w:ind w:left="0"/>
              <w:rPr>
                <w:rFonts w:ascii="Times New Roman" w:hAnsi="Times New Roman" w:cs="Times New Roman"/>
                <w:sz w:val="28"/>
                <w:szCs w:val="28"/>
              </w:rPr>
            </w:pPr>
          </w:p>
        </w:tc>
        <w:tc>
          <w:tcPr>
            <w:tcW w:w="1085" w:type="pct"/>
          </w:tcPr>
          <w:p w:rsidR="00264732" w:rsidRPr="0083358C" w:rsidRDefault="00264732" w:rsidP="00264732">
            <w:pPr>
              <w:pStyle w:val="a4"/>
              <w:ind w:left="0"/>
              <w:rPr>
                <w:rFonts w:ascii="Times New Roman" w:hAnsi="Times New Roman" w:cs="Times New Roman"/>
                <w:sz w:val="28"/>
                <w:szCs w:val="28"/>
              </w:rPr>
            </w:pPr>
          </w:p>
        </w:tc>
        <w:tc>
          <w:tcPr>
            <w:tcW w:w="1138" w:type="pct"/>
          </w:tcPr>
          <w:p w:rsidR="00264732" w:rsidRPr="0083358C"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P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Итого затраты (расходы):</w:t>
            </w:r>
          </w:p>
        </w:tc>
        <w:tc>
          <w:tcPr>
            <w:tcW w:w="1153" w:type="pct"/>
          </w:tcPr>
          <w:p w:rsidR="00264732" w:rsidRPr="0083358C"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c>
          <w:tcPr>
            <w:tcW w:w="1085" w:type="pct"/>
          </w:tcPr>
          <w:p w:rsidR="00264732" w:rsidRPr="0083358C"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c>
          <w:tcPr>
            <w:tcW w:w="1138" w:type="pct"/>
          </w:tcPr>
          <w:p w:rsidR="00264732" w:rsidRPr="0083358C"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r>
      <w:tr w:rsidR="00264732" w:rsidTr="00264732">
        <w:tc>
          <w:tcPr>
            <w:tcW w:w="5000" w:type="pct"/>
            <w:gridSpan w:val="5"/>
          </w:tcPr>
          <w:p w:rsid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Порядок расчета:</w:t>
            </w:r>
          </w:p>
          <w:p w:rsidR="00264732" w:rsidRPr="00E954FF" w:rsidRDefault="00264732" w:rsidP="00264732">
            <w:pPr>
              <w:pStyle w:val="a4"/>
              <w:pBdr>
                <w:bottom w:val="single" w:sz="4" w:space="1" w:color="auto"/>
              </w:pBdr>
              <w:ind w:left="0"/>
              <w:jc w:val="center"/>
              <w:rPr>
                <w:rFonts w:ascii="Times New Roman" w:hAnsi="Times New Roman" w:cs="Times New Roman"/>
                <w:sz w:val="28"/>
                <w:szCs w:val="28"/>
              </w:rPr>
            </w:pPr>
          </w:p>
          <w:p w:rsidR="00264732" w:rsidRPr="00E954FF" w:rsidRDefault="00264732" w:rsidP="00264732">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64732" w:rsidTr="00264732">
        <w:tc>
          <w:tcPr>
            <w:tcW w:w="5000" w:type="pct"/>
            <w:gridSpan w:val="5"/>
          </w:tcPr>
          <w:p w:rsidR="00264732" w:rsidRDefault="00264732" w:rsidP="00264732">
            <w:pPr>
              <w:pStyle w:val="a4"/>
              <w:pBdr>
                <w:bottom w:val="single" w:sz="4" w:space="1" w:color="auto"/>
              </w:pBdr>
              <w:ind w:left="0"/>
              <w:jc w:val="both"/>
              <w:rPr>
                <w:rFonts w:ascii="Times New Roman" w:hAnsi="Times New Roman" w:cs="Times New Roman"/>
                <w:sz w:val="28"/>
                <w:szCs w:val="28"/>
              </w:rPr>
            </w:pPr>
            <w:r w:rsidRPr="00264732">
              <w:rPr>
                <w:rFonts w:ascii="Times New Roman" w:hAnsi="Times New Roman" w:cs="Times New Roman"/>
                <w:sz w:val="28"/>
                <w:szCs w:val="28"/>
              </w:rPr>
              <w:t xml:space="preserve">Источники данных: </w:t>
            </w:r>
          </w:p>
          <w:p w:rsidR="00264732" w:rsidRPr="00264732" w:rsidRDefault="00264732" w:rsidP="00264732">
            <w:pPr>
              <w:pStyle w:val="a4"/>
              <w:pBdr>
                <w:bottom w:val="single" w:sz="4" w:space="1" w:color="auto"/>
              </w:pBdr>
              <w:ind w:left="0"/>
              <w:jc w:val="center"/>
              <w:rPr>
                <w:rFonts w:ascii="Times New Roman" w:hAnsi="Times New Roman" w:cs="Times New Roman"/>
                <w:sz w:val="28"/>
                <w:szCs w:val="28"/>
              </w:rPr>
            </w:pPr>
          </w:p>
          <w:p w:rsidR="00264732" w:rsidRPr="00264732" w:rsidRDefault="00264732" w:rsidP="00264732">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64732" w:rsidTr="00E57FA6">
        <w:tc>
          <w:tcPr>
            <w:tcW w:w="405" w:type="pct"/>
          </w:tcPr>
          <w:p w:rsidR="00264732" w:rsidRPr="00264732" w:rsidRDefault="00264732" w:rsidP="00264732">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7.2.</w:t>
            </w:r>
          </w:p>
        </w:tc>
        <w:tc>
          <w:tcPr>
            <w:tcW w:w="4595" w:type="pct"/>
            <w:gridSpan w:val="4"/>
          </w:tcPr>
          <w:p w:rsid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Доходы (выгоды) субъектов предпринимательской и иной экономической деятельности:</w:t>
            </w:r>
          </w:p>
        </w:tc>
      </w:tr>
      <w:tr w:rsidR="00264732" w:rsidTr="00264732">
        <w:trPr>
          <w:trHeight w:val="55"/>
        </w:trPr>
        <w:tc>
          <w:tcPr>
            <w:tcW w:w="1624" w:type="pct"/>
            <w:gridSpan w:val="2"/>
            <w:vMerge w:val="restart"/>
          </w:tcPr>
          <w:p w:rsidR="00264732" w:rsidRPr="00506DF4"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Группы субъектов предпринимательской и иной экономической деятельности</w:t>
            </w:r>
          </w:p>
        </w:tc>
        <w:tc>
          <w:tcPr>
            <w:tcW w:w="3376" w:type="pct"/>
            <w:gridSpan w:val="3"/>
          </w:tcPr>
          <w:p w:rsidR="00264732" w:rsidRPr="00506DF4"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Количественная оценка доходов (выгод), млн. рублей</w:t>
            </w:r>
          </w:p>
        </w:tc>
      </w:tr>
      <w:tr w:rsidR="00264732" w:rsidTr="00264732">
        <w:trPr>
          <w:trHeight w:val="55"/>
        </w:trPr>
        <w:tc>
          <w:tcPr>
            <w:tcW w:w="1624" w:type="pct"/>
            <w:gridSpan w:val="2"/>
            <w:vMerge/>
          </w:tcPr>
          <w:p w:rsidR="00264732" w:rsidRPr="00506DF4" w:rsidRDefault="00264732" w:rsidP="00264732">
            <w:pPr>
              <w:pStyle w:val="a4"/>
              <w:ind w:left="0"/>
              <w:rPr>
                <w:rFonts w:ascii="Times New Roman" w:hAnsi="Times New Roman" w:cs="Times New Roman"/>
                <w:sz w:val="28"/>
                <w:szCs w:val="28"/>
              </w:rPr>
            </w:pPr>
          </w:p>
        </w:tc>
        <w:tc>
          <w:tcPr>
            <w:tcW w:w="1153" w:type="pct"/>
          </w:tcPr>
          <w:p w:rsidR="00264732" w:rsidRPr="00506DF4"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Единовременные (в год)</w:t>
            </w:r>
          </w:p>
        </w:tc>
        <w:tc>
          <w:tcPr>
            <w:tcW w:w="1085" w:type="pct"/>
          </w:tcPr>
          <w:p w:rsidR="00264732" w:rsidRP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Периодические (в год)</w:t>
            </w:r>
          </w:p>
        </w:tc>
        <w:tc>
          <w:tcPr>
            <w:tcW w:w="1138" w:type="pct"/>
          </w:tcPr>
          <w:p w:rsid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 xml:space="preserve">За оцениваемый период </w:t>
            </w:r>
          </w:p>
          <w:p w:rsidR="00264732" w:rsidRP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2023-2024</w:t>
            </w:r>
          </w:p>
          <w:p w:rsidR="00264732" w:rsidRP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 xml:space="preserve"> гг.</w:t>
            </w:r>
          </w:p>
        </w:tc>
      </w:tr>
      <w:tr w:rsidR="00264732" w:rsidTr="00264732">
        <w:trPr>
          <w:trHeight w:val="55"/>
        </w:trPr>
        <w:tc>
          <w:tcPr>
            <w:tcW w:w="1624" w:type="pct"/>
            <w:gridSpan w:val="2"/>
          </w:tcPr>
          <w:p w:rsidR="00264732" w:rsidRPr="00906A0A"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Юридические лица, осуществляющие обслуживание многоквартирных домов на территории муниципального образования</w:t>
            </w:r>
          </w:p>
        </w:tc>
        <w:tc>
          <w:tcPr>
            <w:tcW w:w="1153" w:type="pct"/>
          </w:tcPr>
          <w:p w:rsidR="00264732" w:rsidRPr="00906A0A"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c>
          <w:tcPr>
            <w:tcW w:w="1085" w:type="pct"/>
          </w:tcPr>
          <w:p w:rsidR="00264732" w:rsidRPr="00906A0A"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c>
          <w:tcPr>
            <w:tcW w:w="1138" w:type="pct"/>
          </w:tcPr>
          <w:p w:rsidR="00264732" w:rsidRPr="00906A0A"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r>
      <w:tr w:rsidR="00264732" w:rsidTr="00264732">
        <w:trPr>
          <w:trHeight w:val="55"/>
        </w:trPr>
        <w:tc>
          <w:tcPr>
            <w:tcW w:w="1624" w:type="pct"/>
            <w:gridSpan w:val="2"/>
          </w:tcPr>
          <w:p w:rsidR="00264732" w:rsidRPr="001D3F35" w:rsidRDefault="00264732" w:rsidP="00264732">
            <w:pPr>
              <w:pStyle w:val="a4"/>
              <w:ind w:left="0"/>
              <w:rPr>
                <w:rFonts w:ascii="Times New Roman" w:hAnsi="Times New Roman" w:cs="Times New Roman"/>
                <w:sz w:val="28"/>
                <w:szCs w:val="28"/>
              </w:rPr>
            </w:pPr>
          </w:p>
        </w:tc>
        <w:tc>
          <w:tcPr>
            <w:tcW w:w="1153" w:type="pct"/>
          </w:tcPr>
          <w:p w:rsidR="00264732" w:rsidRPr="001D3F35" w:rsidRDefault="00264732" w:rsidP="00264732">
            <w:pPr>
              <w:pStyle w:val="a4"/>
              <w:ind w:left="0"/>
              <w:rPr>
                <w:rFonts w:ascii="Times New Roman" w:hAnsi="Times New Roman" w:cs="Times New Roman"/>
                <w:sz w:val="28"/>
                <w:szCs w:val="28"/>
              </w:rPr>
            </w:pPr>
          </w:p>
        </w:tc>
        <w:tc>
          <w:tcPr>
            <w:tcW w:w="1085" w:type="pct"/>
          </w:tcPr>
          <w:p w:rsidR="00264732" w:rsidRPr="001D3F35" w:rsidRDefault="00264732" w:rsidP="00264732">
            <w:pPr>
              <w:pStyle w:val="a4"/>
              <w:ind w:left="0"/>
              <w:rPr>
                <w:rFonts w:ascii="Times New Roman" w:hAnsi="Times New Roman" w:cs="Times New Roman"/>
                <w:sz w:val="28"/>
                <w:szCs w:val="28"/>
              </w:rPr>
            </w:pPr>
          </w:p>
        </w:tc>
        <w:tc>
          <w:tcPr>
            <w:tcW w:w="1138" w:type="pct"/>
          </w:tcPr>
          <w:p w:rsidR="00264732" w:rsidRPr="001D3F35"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Pr="001D3F35" w:rsidRDefault="00264732" w:rsidP="00264732">
            <w:pPr>
              <w:pStyle w:val="a4"/>
              <w:ind w:left="0"/>
              <w:rPr>
                <w:rFonts w:ascii="Times New Roman" w:hAnsi="Times New Roman" w:cs="Times New Roman"/>
                <w:sz w:val="28"/>
                <w:szCs w:val="28"/>
              </w:rPr>
            </w:pPr>
          </w:p>
        </w:tc>
        <w:tc>
          <w:tcPr>
            <w:tcW w:w="1153" w:type="pct"/>
          </w:tcPr>
          <w:p w:rsidR="00264732" w:rsidRPr="001D3F35" w:rsidRDefault="00264732" w:rsidP="00264732">
            <w:pPr>
              <w:pStyle w:val="a4"/>
              <w:ind w:left="0"/>
              <w:rPr>
                <w:rFonts w:ascii="Times New Roman" w:hAnsi="Times New Roman" w:cs="Times New Roman"/>
                <w:sz w:val="28"/>
                <w:szCs w:val="28"/>
              </w:rPr>
            </w:pPr>
          </w:p>
        </w:tc>
        <w:tc>
          <w:tcPr>
            <w:tcW w:w="1085" w:type="pct"/>
          </w:tcPr>
          <w:p w:rsidR="00264732" w:rsidRPr="001D3F35" w:rsidRDefault="00264732" w:rsidP="00264732">
            <w:pPr>
              <w:pStyle w:val="a4"/>
              <w:ind w:left="0"/>
              <w:rPr>
                <w:rFonts w:ascii="Times New Roman" w:hAnsi="Times New Roman" w:cs="Times New Roman"/>
                <w:sz w:val="28"/>
                <w:szCs w:val="28"/>
              </w:rPr>
            </w:pPr>
          </w:p>
        </w:tc>
        <w:tc>
          <w:tcPr>
            <w:tcW w:w="1138" w:type="pct"/>
          </w:tcPr>
          <w:p w:rsidR="00264732" w:rsidRPr="001D3F35"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Pr="001D3F35" w:rsidRDefault="00264732" w:rsidP="00264732">
            <w:pPr>
              <w:pStyle w:val="a4"/>
              <w:ind w:left="0"/>
              <w:rPr>
                <w:rFonts w:ascii="Times New Roman" w:hAnsi="Times New Roman" w:cs="Times New Roman"/>
                <w:sz w:val="28"/>
                <w:szCs w:val="28"/>
              </w:rPr>
            </w:pPr>
          </w:p>
        </w:tc>
        <w:tc>
          <w:tcPr>
            <w:tcW w:w="1153" w:type="pct"/>
          </w:tcPr>
          <w:p w:rsidR="00264732" w:rsidRPr="001D3F35" w:rsidRDefault="00264732" w:rsidP="00264732">
            <w:pPr>
              <w:pStyle w:val="a4"/>
              <w:ind w:left="0"/>
              <w:rPr>
                <w:rFonts w:ascii="Times New Roman" w:hAnsi="Times New Roman" w:cs="Times New Roman"/>
                <w:sz w:val="28"/>
                <w:szCs w:val="28"/>
              </w:rPr>
            </w:pPr>
          </w:p>
        </w:tc>
        <w:tc>
          <w:tcPr>
            <w:tcW w:w="1085" w:type="pct"/>
          </w:tcPr>
          <w:p w:rsidR="00264732" w:rsidRPr="001D3F35" w:rsidRDefault="00264732" w:rsidP="00264732">
            <w:pPr>
              <w:pStyle w:val="a4"/>
              <w:ind w:left="0"/>
              <w:rPr>
                <w:rFonts w:ascii="Times New Roman" w:hAnsi="Times New Roman" w:cs="Times New Roman"/>
                <w:sz w:val="28"/>
                <w:szCs w:val="28"/>
              </w:rPr>
            </w:pPr>
          </w:p>
        </w:tc>
        <w:tc>
          <w:tcPr>
            <w:tcW w:w="1138" w:type="pct"/>
          </w:tcPr>
          <w:p w:rsidR="00264732" w:rsidRPr="001D3F35"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Default="00264732" w:rsidP="00264732">
            <w:pPr>
              <w:pStyle w:val="a4"/>
              <w:ind w:left="0"/>
              <w:rPr>
                <w:rFonts w:ascii="Times New Roman" w:hAnsi="Times New Roman" w:cs="Times New Roman"/>
                <w:sz w:val="28"/>
                <w:szCs w:val="28"/>
                <w:lang w:val="en-US"/>
              </w:rPr>
            </w:pPr>
          </w:p>
        </w:tc>
        <w:tc>
          <w:tcPr>
            <w:tcW w:w="1153" w:type="pct"/>
          </w:tcPr>
          <w:p w:rsidR="00264732" w:rsidRDefault="00264732" w:rsidP="00264732">
            <w:pPr>
              <w:pStyle w:val="a4"/>
              <w:ind w:left="0"/>
              <w:rPr>
                <w:rFonts w:ascii="Times New Roman" w:hAnsi="Times New Roman" w:cs="Times New Roman"/>
                <w:sz w:val="28"/>
                <w:szCs w:val="28"/>
                <w:lang w:val="en-US"/>
              </w:rPr>
            </w:pPr>
          </w:p>
        </w:tc>
        <w:tc>
          <w:tcPr>
            <w:tcW w:w="1085" w:type="pct"/>
          </w:tcPr>
          <w:p w:rsidR="00264732" w:rsidRDefault="00264732" w:rsidP="00264732">
            <w:pPr>
              <w:pStyle w:val="a4"/>
              <w:ind w:left="0"/>
              <w:rPr>
                <w:rFonts w:ascii="Times New Roman" w:hAnsi="Times New Roman" w:cs="Times New Roman"/>
                <w:sz w:val="28"/>
                <w:szCs w:val="28"/>
                <w:lang w:val="en-US"/>
              </w:rPr>
            </w:pPr>
          </w:p>
        </w:tc>
        <w:tc>
          <w:tcPr>
            <w:tcW w:w="1138" w:type="pct"/>
          </w:tcPr>
          <w:p w:rsidR="00264732" w:rsidRDefault="00264732" w:rsidP="00264732">
            <w:pPr>
              <w:pStyle w:val="a4"/>
              <w:ind w:left="0"/>
              <w:rPr>
                <w:rFonts w:ascii="Times New Roman" w:hAnsi="Times New Roman" w:cs="Times New Roman"/>
                <w:sz w:val="28"/>
                <w:szCs w:val="28"/>
                <w:lang w:val="en-US"/>
              </w:rPr>
            </w:pPr>
          </w:p>
        </w:tc>
      </w:tr>
      <w:tr w:rsidR="00264732" w:rsidTr="00264732">
        <w:trPr>
          <w:trHeight w:val="55"/>
        </w:trPr>
        <w:tc>
          <w:tcPr>
            <w:tcW w:w="1624" w:type="pct"/>
            <w:gridSpan w:val="2"/>
          </w:tcPr>
          <w:p w:rsidR="00264732" w:rsidRPr="0083358C" w:rsidRDefault="00264732" w:rsidP="00264732">
            <w:pPr>
              <w:pStyle w:val="a4"/>
              <w:ind w:left="0"/>
              <w:rPr>
                <w:rFonts w:ascii="Times New Roman" w:hAnsi="Times New Roman" w:cs="Times New Roman"/>
                <w:sz w:val="28"/>
                <w:szCs w:val="28"/>
              </w:rPr>
            </w:pPr>
          </w:p>
        </w:tc>
        <w:tc>
          <w:tcPr>
            <w:tcW w:w="1153" w:type="pct"/>
          </w:tcPr>
          <w:p w:rsidR="00264732" w:rsidRPr="0083358C" w:rsidRDefault="00264732" w:rsidP="00264732">
            <w:pPr>
              <w:pStyle w:val="a4"/>
              <w:ind w:left="0"/>
              <w:rPr>
                <w:rFonts w:ascii="Times New Roman" w:hAnsi="Times New Roman" w:cs="Times New Roman"/>
                <w:sz w:val="28"/>
                <w:szCs w:val="28"/>
              </w:rPr>
            </w:pPr>
          </w:p>
        </w:tc>
        <w:tc>
          <w:tcPr>
            <w:tcW w:w="1085" w:type="pct"/>
          </w:tcPr>
          <w:p w:rsidR="00264732" w:rsidRPr="0083358C" w:rsidRDefault="00264732" w:rsidP="00264732">
            <w:pPr>
              <w:pStyle w:val="a4"/>
              <w:ind w:left="0"/>
              <w:rPr>
                <w:rFonts w:ascii="Times New Roman" w:hAnsi="Times New Roman" w:cs="Times New Roman"/>
                <w:sz w:val="28"/>
                <w:szCs w:val="28"/>
              </w:rPr>
            </w:pPr>
          </w:p>
        </w:tc>
        <w:tc>
          <w:tcPr>
            <w:tcW w:w="1138" w:type="pct"/>
          </w:tcPr>
          <w:p w:rsidR="00264732" w:rsidRPr="0083358C"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Pr="0083358C" w:rsidRDefault="00264732" w:rsidP="00264732">
            <w:pPr>
              <w:pStyle w:val="a4"/>
              <w:ind w:left="0"/>
              <w:rPr>
                <w:rFonts w:ascii="Times New Roman" w:hAnsi="Times New Roman" w:cs="Times New Roman"/>
                <w:sz w:val="28"/>
                <w:szCs w:val="28"/>
              </w:rPr>
            </w:pPr>
          </w:p>
        </w:tc>
        <w:tc>
          <w:tcPr>
            <w:tcW w:w="1153" w:type="pct"/>
          </w:tcPr>
          <w:p w:rsidR="00264732" w:rsidRPr="0083358C" w:rsidRDefault="00264732" w:rsidP="00264732">
            <w:pPr>
              <w:pStyle w:val="a4"/>
              <w:ind w:left="0"/>
              <w:rPr>
                <w:rFonts w:ascii="Times New Roman" w:hAnsi="Times New Roman" w:cs="Times New Roman"/>
                <w:sz w:val="28"/>
                <w:szCs w:val="28"/>
              </w:rPr>
            </w:pPr>
          </w:p>
        </w:tc>
        <w:tc>
          <w:tcPr>
            <w:tcW w:w="1085" w:type="pct"/>
          </w:tcPr>
          <w:p w:rsidR="00264732" w:rsidRPr="0083358C" w:rsidRDefault="00264732" w:rsidP="00264732">
            <w:pPr>
              <w:pStyle w:val="a4"/>
              <w:ind w:left="0"/>
              <w:rPr>
                <w:rFonts w:ascii="Times New Roman" w:hAnsi="Times New Roman" w:cs="Times New Roman"/>
                <w:sz w:val="28"/>
                <w:szCs w:val="28"/>
              </w:rPr>
            </w:pPr>
          </w:p>
        </w:tc>
        <w:tc>
          <w:tcPr>
            <w:tcW w:w="1138" w:type="pct"/>
          </w:tcPr>
          <w:p w:rsidR="00264732" w:rsidRPr="0083358C" w:rsidRDefault="00264732" w:rsidP="00264732">
            <w:pPr>
              <w:pStyle w:val="a4"/>
              <w:ind w:left="0"/>
              <w:rPr>
                <w:rFonts w:ascii="Times New Roman" w:hAnsi="Times New Roman" w:cs="Times New Roman"/>
                <w:sz w:val="28"/>
                <w:szCs w:val="28"/>
              </w:rPr>
            </w:pPr>
          </w:p>
        </w:tc>
      </w:tr>
      <w:tr w:rsidR="00264732" w:rsidTr="00264732">
        <w:trPr>
          <w:trHeight w:val="55"/>
        </w:trPr>
        <w:tc>
          <w:tcPr>
            <w:tcW w:w="1624" w:type="pct"/>
            <w:gridSpan w:val="2"/>
          </w:tcPr>
          <w:p w:rsidR="00264732" w:rsidRP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Итого затраты (расходы):</w:t>
            </w:r>
          </w:p>
        </w:tc>
        <w:tc>
          <w:tcPr>
            <w:tcW w:w="1153" w:type="pct"/>
          </w:tcPr>
          <w:p w:rsidR="00264732" w:rsidRPr="0083358C"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c>
          <w:tcPr>
            <w:tcW w:w="1085" w:type="pct"/>
          </w:tcPr>
          <w:p w:rsidR="00264732" w:rsidRPr="0083358C"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c>
          <w:tcPr>
            <w:tcW w:w="1138" w:type="pct"/>
          </w:tcPr>
          <w:p w:rsidR="00264732" w:rsidRPr="0083358C" w:rsidRDefault="00264732" w:rsidP="00264732">
            <w:pPr>
              <w:pStyle w:val="a4"/>
              <w:ind w:left="0"/>
              <w:rPr>
                <w:rFonts w:ascii="Times New Roman" w:hAnsi="Times New Roman" w:cs="Times New Roman"/>
                <w:sz w:val="28"/>
                <w:szCs w:val="28"/>
              </w:rPr>
            </w:pPr>
            <w:r>
              <w:rPr>
                <w:rFonts w:ascii="Times New Roman" w:hAnsi="Times New Roman" w:cs="Times New Roman"/>
                <w:sz w:val="28"/>
                <w:szCs w:val="28"/>
                <w:lang w:val="en-US"/>
              </w:rPr>
              <w:t>0</w:t>
            </w:r>
          </w:p>
        </w:tc>
      </w:tr>
      <w:tr w:rsidR="00264732" w:rsidTr="00264732">
        <w:tc>
          <w:tcPr>
            <w:tcW w:w="5000" w:type="pct"/>
            <w:gridSpan w:val="5"/>
          </w:tcPr>
          <w:p w:rsidR="00264732" w:rsidRDefault="00264732" w:rsidP="00264732">
            <w:pPr>
              <w:pStyle w:val="a4"/>
              <w:ind w:left="0"/>
              <w:rPr>
                <w:rFonts w:ascii="Times New Roman" w:hAnsi="Times New Roman" w:cs="Times New Roman"/>
                <w:sz w:val="28"/>
                <w:szCs w:val="28"/>
              </w:rPr>
            </w:pPr>
            <w:r w:rsidRPr="00264732">
              <w:rPr>
                <w:rFonts w:ascii="Times New Roman" w:hAnsi="Times New Roman" w:cs="Times New Roman"/>
                <w:sz w:val="28"/>
                <w:szCs w:val="28"/>
              </w:rPr>
              <w:t>Порядок расчета:</w:t>
            </w:r>
          </w:p>
          <w:p w:rsidR="00264732" w:rsidRPr="00264732" w:rsidRDefault="00264732" w:rsidP="00264732">
            <w:pPr>
              <w:pStyle w:val="a4"/>
              <w:pBdr>
                <w:bottom w:val="single" w:sz="4" w:space="1" w:color="auto"/>
              </w:pBdr>
              <w:ind w:left="0"/>
              <w:jc w:val="center"/>
              <w:rPr>
                <w:rFonts w:ascii="Times New Roman" w:hAnsi="Times New Roman" w:cs="Times New Roman"/>
                <w:sz w:val="28"/>
                <w:szCs w:val="28"/>
              </w:rPr>
            </w:pPr>
          </w:p>
          <w:p w:rsidR="00264732" w:rsidRPr="00264732" w:rsidRDefault="00264732" w:rsidP="00264732">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64732" w:rsidTr="00264732">
        <w:tc>
          <w:tcPr>
            <w:tcW w:w="5000" w:type="pct"/>
            <w:gridSpan w:val="5"/>
          </w:tcPr>
          <w:p w:rsidR="00264732" w:rsidRDefault="00264732" w:rsidP="00264732">
            <w:pPr>
              <w:pStyle w:val="a4"/>
              <w:pBdr>
                <w:bottom w:val="single" w:sz="4" w:space="1" w:color="auto"/>
              </w:pBdr>
              <w:ind w:left="0"/>
              <w:jc w:val="both"/>
              <w:rPr>
                <w:rFonts w:ascii="Times New Roman" w:hAnsi="Times New Roman" w:cs="Times New Roman"/>
                <w:sz w:val="28"/>
                <w:szCs w:val="28"/>
              </w:rPr>
            </w:pPr>
            <w:r w:rsidRPr="00264732">
              <w:rPr>
                <w:rFonts w:ascii="Times New Roman" w:hAnsi="Times New Roman" w:cs="Times New Roman"/>
                <w:sz w:val="28"/>
                <w:szCs w:val="28"/>
              </w:rPr>
              <w:t xml:space="preserve">Источники данных: </w:t>
            </w:r>
          </w:p>
          <w:p w:rsidR="00264732" w:rsidRPr="00264732" w:rsidRDefault="00264732" w:rsidP="00264732">
            <w:pPr>
              <w:pStyle w:val="a4"/>
              <w:pBdr>
                <w:bottom w:val="single" w:sz="4" w:space="1" w:color="auto"/>
              </w:pBdr>
              <w:ind w:left="0"/>
              <w:jc w:val="center"/>
              <w:rPr>
                <w:rFonts w:ascii="Times New Roman" w:hAnsi="Times New Roman" w:cs="Times New Roman"/>
                <w:sz w:val="28"/>
                <w:szCs w:val="28"/>
              </w:rPr>
            </w:pPr>
          </w:p>
          <w:p w:rsidR="00264732" w:rsidRPr="00264732" w:rsidRDefault="00264732" w:rsidP="00264732">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56780" w:rsidRPr="00473026" w:rsidRDefault="00556780" w:rsidP="00556780">
      <w:pPr>
        <w:spacing w:before="240" w:after="0"/>
        <w:jc w:val="center"/>
        <w:rPr>
          <w:rFonts w:ascii="Times New Roman" w:hAnsi="Times New Roman" w:cs="Times New Roman"/>
          <w:b/>
          <w:sz w:val="28"/>
          <w:szCs w:val="28"/>
        </w:rPr>
      </w:pPr>
      <w:r w:rsidRPr="005567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w:t>
      </w:r>
      <w:r w:rsidR="00A54D80" w:rsidRPr="00A54D80">
        <w:rPr>
          <w:rFonts w:ascii="Times New Roman" w:eastAsia="Times New Roman" w:hAnsi="Times New Roman" w:cs="Times New Roman"/>
          <w:b/>
          <w:sz w:val="28"/>
          <w:szCs w:val="28"/>
          <w:lang w:eastAsia="ru-RU"/>
        </w:rPr>
        <w:t>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tbl>
      <w:tblPr>
        <w:tblStyle w:val="a3"/>
        <w:tblW w:w="5000" w:type="pct"/>
        <w:tblLook w:val="04A0" w:firstRow="1" w:lastRow="0" w:firstColumn="1" w:lastColumn="0" w:noHBand="0" w:noVBand="1"/>
      </w:tblPr>
      <w:tblGrid>
        <w:gridCol w:w="3114"/>
        <w:gridCol w:w="282"/>
        <w:gridCol w:w="1276"/>
        <w:gridCol w:w="1602"/>
        <w:gridCol w:w="2091"/>
        <w:gridCol w:w="2091"/>
      </w:tblGrid>
      <w:tr w:rsidR="00E954FF" w:rsidTr="00E954FF">
        <w:tc>
          <w:tcPr>
            <w:tcW w:w="1489" w:type="pct"/>
          </w:tcPr>
          <w:p w:rsidR="00E954FF" w:rsidRPr="00E954FF" w:rsidRDefault="00E954FF" w:rsidP="00E954FF">
            <w:pPr>
              <w:pStyle w:val="a4"/>
              <w:ind w:left="0"/>
              <w:rPr>
                <w:rFonts w:ascii="Times New Roman" w:hAnsi="Times New Roman" w:cs="Times New Roman"/>
                <w:sz w:val="28"/>
                <w:szCs w:val="28"/>
              </w:rPr>
            </w:pPr>
            <w:r w:rsidRPr="00E954FF">
              <w:rPr>
                <w:rFonts w:ascii="Times New Roman" w:hAnsi="Times New Roman" w:cs="Times New Roman"/>
                <w:sz w:val="28"/>
                <w:szCs w:val="28"/>
              </w:rPr>
              <w:t>Наименование функции (полномочия, обязанности или права)</w:t>
            </w:r>
          </w:p>
        </w:tc>
        <w:tc>
          <w:tcPr>
            <w:tcW w:w="745" w:type="pct"/>
            <w:gridSpan w:val="2"/>
          </w:tcPr>
          <w:p w:rsidR="00E954FF" w:rsidRPr="00E954FF" w:rsidRDefault="00E954FF" w:rsidP="00E954FF">
            <w:pPr>
              <w:pStyle w:val="a4"/>
              <w:ind w:left="0"/>
              <w:rPr>
                <w:rFonts w:ascii="Times New Roman" w:hAnsi="Times New Roman" w:cs="Times New Roman"/>
                <w:sz w:val="28"/>
                <w:szCs w:val="28"/>
              </w:rPr>
            </w:pPr>
            <w:r w:rsidRPr="00E954FF">
              <w:rPr>
                <w:rFonts w:ascii="Times New Roman" w:hAnsi="Times New Roman" w:cs="Times New Roman"/>
                <w:sz w:val="28"/>
                <w:szCs w:val="28"/>
              </w:rPr>
              <w:t xml:space="preserve">Характер функции </w:t>
            </w:r>
            <w:r w:rsidRPr="00E954FF">
              <w:rPr>
                <w:rFonts w:ascii="Times New Roman" w:hAnsi="Times New Roman" w:cs="Times New Roman"/>
                <w:sz w:val="28"/>
                <w:szCs w:val="28"/>
              </w:rPr>
              <w:br/>
              <w:t>(новая/</w:t>
            </w:r>
            <w:r w:rsidRPr="00E954FF">
              <w:rPr>
                <w:rFonts w:ascii="Times New Roman" w:hAnsi="Times New Roman" w:cs="Times New Roman"/>
                <w:sz w:val="28"/>
                <w:szCs w:val="28"/>
              </w:rPr>
              <w:br/>
            </w:r>
            <w:r w:rsidRPr="00E954FF">
              <w:rPr>
                <w:rFonts w:ascii="Times New Roman" w:hAnsi="Times New Roman" w:cs="Times New Roman"/>
                <w:sz w:val="28"/>
                <w:szCs w:val="28"/>
              </w:rPr>
              <w:lastRenderedPageBreak/>
              <w:t>изменя-емая)</w:t>
            </w:r>
          </w:p>
        </w:tc>
        <w:tc>
          <w:tcPr>
            <w:tcW w:w="766" w:type="pct"/>
          </w:tcPr>
          <w:p w:rsidR="00E954FF" w:rsidRPr="00E954FF" w:rsidRDefault="00E954FF" w:rsidP="00E954FF">
            <w:pPr>
              <w:pStyle w:val="a4"/>
              <w:ind w:left="0"/>
              <w:rPr>
                <w:rFonts w:ascii="Times New Roman" w:hAnsi="Times New Roman" w:cs="Times New Roman"/>
                <w:sz w:val="28"/>
                <w:szCs w:val="28"/>
              </w:rPr>
            </w:pPr>
            <w:r w:rsidRPr="00E954FF">
              <w:rPr>
                <w:rFonts w:ascii="Times New Roman" w:hAnsi="Times New Roman" w:cs="Times New Roman"/>
                <w:sz w:val="28"/>
                <w:szCs w:val="28"/>
              </w:rPr>
              <w:lastRenderedPageBreak/>
              <w:t>Предпола-гаемый порядок реализации</w:t>
            </w:r>
          </w:p>
        </w:tc>
        <w:tc>
          <w:tcPr>
            <w:tcW w:w="1000" w:type="pct"/>
          </w:tcPr>
          <w:p w:rsidR="00E954FF" w:rsidRPr="00E954FF" w:rsidRDefault="00E954FF" w:rsidP="00E954FF">
            <w:pPr>
              <w:pStyle w:val="a4"/>
              <w:ind w:left="0"/>
              <w:rPr>
                <w:rFonts w:ascii="Times New Roman" w:hAnsi="Times New Roman" w:cs="Times New Roman"/>
                <w:sz w:val="28"/>
                <w:szCs w:val="28"/>
              </w:rPr>
            </w:pPr>
            <w:r w:rsidRPr="00E954FF">
              <w:rPr>
                <w:rFonts w:ascii="Times New Roman" w:hAnsi="Times New Roman" w:cs="Times New Roman"/>
                <w:sz w:val="28"/>
                <w:szCs w:val="28"/>
              </w:rPr>
              <w:t xml:space="preserve">Оценка изменения трудовых затрат (чел./час </w:t>
            </w:r>
            <w:r w:rsidRPr="00E954FF">
              <w:rPr>
                <w:rFonts w:ascii="Times New Roman" w:hAnsi="Times New Roman" w:cs="Times New Roman"/>
                <w:sz w:val="28"/>
                <w:szCs w:val="28"/>
              </w:rPr>
              <w:lastRenderedPageBreak/>
              <w:t>в год), изменения численности сотрудников (чел.)</w:t>
            </w:r>
          </w:p>
        </w:tc>
        <w:tc>
          <w:tcPr>
            <w:tcW w:w="1000" w:type="pct"/>
          </w:tcPr>
          <w:p w:rsidR="00E954FF" w:rsidRPr="00E954FF" w:rsidRDefault="00E954FF" w:rsidP="00E954FF">
            <w:pPr>
              <w:pStyle w:val="a4"/>
              <w:ind w:left="0"/>
              <w:rPr>
                <w:rFonts w:ascii="Times New Roman" w:hAnsi="Times New Roman" w:cs="Times New Roman"/>
                <w:sz w:val="28"/>
                <w:szCs w:val="28"/>
              </w:rPr>
            </w:pPr>
            <w:r w:rsidRPr="00E954FF">
              <w:rPr>
                <w:rFonts w:ascii="Times New Roman" w:hAnsi="Times New Roman" w:cs="Times New Roman"/>
                <w:sz w:val="28"/>
                <w:szCs w:val="28"/>
              </w:rPr>
              <w:lastRenderedPageBreak/>
              <w:t xml:space="preserve">Оценка изменения потребностей в </w:t>
            </w:r>
            <w:r w:rsidRPr="00E954FF">
              <w:rPr>
                <w:rFonts w:ascii="Times New Roman" w:hAnsi="Times New Roman" w:cs="Times New Roman"/>
                <w:sz w:val="28"/>
                <w:szCs w:val="28"/>
              </w:rPr>
              <w:lastRenderedPageBreak/>
              <w:t>других ресурсах</w:t>
            </w:r>
          </w:p>
        </w:tc>
      </w:tr>
      <w:tr w:rsidR="00E954FF" w:rsidTr="00D13B89">
        <w:tc>
          <w:tcPr>
            <w:tcW w:w="1624" w:type="pct"/>
            <w:gridSpan w:val="2"/>
          </w:tcPr>
          <w:p w:rsidR="00E954FF" w:rsidRPr="00445C29" w:rsidRDefault="00E954FF" w:rsidP="00E954FF">
            <w:pPr>
              <w:pStyle w:val="a4"/>
              <w:ind w:left="0"/>
            </w:pPr>
            <w:r w:rsidRPr="00E954FF">
              <w:rPr>
                <w:rFonts w:ascii="Times New Roman" w:hAnsi="Times New Roman" w:cs="Times New Roman"/>
                <w:sz w:val="28"/>
                <w:szCs w:val="28"/>
              </w:rPr>
              <w:lastRenderedPageBreak/>
              <w:t>Наименование органа государственной власти (органа местного самоуправления)</w:t>
            </w:r>
          </w:p>
        </w:tc>
        <w:tc>
          <w:tcPr>
            <w:tcW w:w="3376" w:type="pct"/>
            <w:gridSpan w:val="4"/>
          </w:tcPr>
          <w:p w:rsidR="00E954FF" w:rsidRPr="00E954FF" w:rsidRDefault="00E954FF" w:rsidP="00E954FF">
            <w:pPr>
              <w:pStyle w:val="a4"/>
              <w:ind w:left="0"/>
              <w:rPr>
                <w:rFonts w:ascii="Times New Roman" w:hAnsi="Times New Roman" w:cs="Times New Roman"/>
                <w:sz w:val="28"/>
                <w:szCs w:val="28"/>
              </w:rPr>
            </w:pPr>
            <w:r>
              <w:rPr>
                <w:rFonts w:ascii="Times New Roman" w:hAnsi="Times New Roman" w:cs="Times New Roman"/>
                <w:sz w:val="28"/>
                <w:szCs w:val="28"/>
                <w:lang w:val="en-US"/>
              </w:rPr>
              <w:t>Администрация муниципального образования Ногликский муниципальный округ Сахалинской области</w:t>
            </w:r>
          </w:p>
        </w:tc>
      </w:tr>
      <w:tr w:rsidR="00E954FF" w:rsidTr="00E954FF">
        <w:tc>
          <w:tcPr>
            <w:tcW w:w="1489" w:type="pct"/>
          </w:tcPr>
          <w:p w:rsidR="00E954FF" w:rsidRPr="00EF1EE9" w:rsidRDefault="00E954FF" w:rsidP="00E954FF">
            <w:pP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745" w:type="pct"/>
            <w:gridSpan w:val="2"/>
          </w:tcPr>
          <w:p w:rsidR="00E954FF" w:rsidRPr="00EF1EE9" w:rsidRDefault="00E954FF" w:rsidP="00E954FF">
            <w:pP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766" w:type="pct"/>
          </w:tcPr>
          <w:p w:rsidR="00E954FF" w:rsidRPr="00EF1EE9" w:rsidRDefault="00E954FF" w:rsidP="00E954FF">
            <w:pP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000" w:type="pct"/>
          </w:tcPr>
          <w:p w:rsidR="00E954FF" w:rsidRPr="00EF1EE9" w:rsidRDefault="00E954FF" w:rsidP="00E954FF">
            <w:pP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000" w:type="pct"/>
          </w:tcPr>
          <w:p w:rsidR="00E954FF" w:rsidRPr="00EF1EE9" w:rsidRDefault="00E954FF" w:rsidP="00E954FF">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E954FF" w:rsidTr="00C477CD">
        <w:tc>
          <w:tcPr>
            <w:tcW w:w="1489" w:type="pct"/>
          </w:tcPr>
          <w:p w:rsidR="00E954FF" w:rsidRPr="00EF1EE9" w:rsidRDefault="00E954FF" w:rsidP="00E954FF">
            <w:pPr>
              <w:rPr>
                <w:rFonts w:ascii="Times New Roman" w:hAnsi="Times New Roman" w:cs="Times New Roman"/>
                <w:sz w:val="28"/>
                <w:szCs w:val="28"/>
                <w:lang w:val="en-US"/>
              </w:rPr>
            </w:pPr>
          </w:p>
        </w:tc>
        <w:tc>
          <w:tcPr>
            <w:tcW w:w="745" w:type="pct"/>
            <w:gridSpan w:val="2"/>
          </w:tcPr>
          <w:p w:rsidR="00E954FF" w:rsidRPr="00EF1EE9" w:rsidRDefault="00E954FF" w:rsidP="00E954FF">
            <w:pPr>
              <w:rPr>
                <w:rFonts w:ascii="Times New Roman" w:hAnsi="Times New Roman" w:cs="Times New Roman"/>
                <w:sz w:val="28"/>
                <w:szCs w:val="28"/>
                <w:lang w:val="en-US"/>
              </w:rPr>
            </w:pPr>
          </w:p>
        </w:tc>
        <w:tc>
          <w:tcPr>
            <w:tcW w:w="766" w:type="pct"/>
          </w:tcPr>
          <w:p w:rsidR="00E954FF" w:rsidRPr="00EF1EE9" w:rsidRDefault="00E954FF" w:rsidP="00E954FF">
            <w:pPr>
              <w:rPr>
                <w:rFonts w:ascii="Times New Roman" w:hAnsi="Times New Roman" w:cs="Times New Roman"/>
                <w:sz w:val="28"/>
                <w:szCs w:val="28"/>
                <w:lang w:val="en-US"/>
              </w:rPr>
            </w:pPr>
          </w:p>
        </w:tc>
        <w:tc>
          <w:tcPr>
            <w:tcW w:w="1000" w:type="pct"/>
          </w:tcPr>
          <w:p w:rsidR="00E954FF" w:rsidRPr="00EF1EE9" w:rsidRDefault="00E954FF" w:rsidP="00E954FF">
            <w:pPr>
              <w:rPr>
                <w:rFonts w:ascii="Times New Roman" w:hAnsi="Times New Roman" w:cs="Times New Roman"/>
                <w:sz w:val="28"/>
                <w:szCs w:val="28"/>
                <w:lang w:val="en-US"/>
              </w:rPr>
            </w:pPr>
          </w:p>
        </w:tc>
        <w:tc>
          <w:tcPr>
            <w:tcW w:w="1000" w:type="pct"/>
          </w:tcPr>
          <w:p w:rsidR="00E954FF" w:rsidRPr="00EF1EE9" w:rsidRDefault="00E954FF" w:rsidP="00E954FF">
            <w:pPr>
              <w:rPr>
                <w:rFonts w:ascii="Times New Roman" w:hAnsi="Times New Roman" w:cs="Times New Roman"/>
                <w:sz w:val="28"/>
                <w:szCs w:val="28"/>
                <w:lang w:val="en-US"/>
              </w:rPr>
            </w:pPr>
          </w:p>
        </w:tc>
      </w:tr>
      <w:tr w:rsidR="00E954FF" w:rsidTr="00C477CD">
        <w:tc>
          <w:tcPr>
            <w:tcW w:w="1489" w:type="pct"/>
          </w:tcPr>
          <w:p w:rsidR="00E954FF" w:rsidRPr="00EF1EE9" w:rsidRDefault="00E954FF" w:rsidP="00E954FF">
            <w:pPr>
              <w:rPr>
                <w:rFonts w:ascii="Times New Roman" w:hAnsi="Times New Roman" w:cs="Times New Roman"/>
                <w:sz w:val="28"/>
                <w:szCs w:val="28"/>
                <w:lang w:val="en-US"/>
              </w:rPr>
            </w:pPr>
          </w:p>
        </w:tc>
        <w:tc>
          <w:tcPr>
            <w:tcW w:w="745" w:type="pct"/>
            <w:gridSpan w:val="2"/>
          </w:tcPr>
          <w:p w:rsidR="00E954FF" w:rsidRPr="00EF1EE9" w:rsidRDefault="00E954FF" w:rsidP="00E954FF">
            <w:pPr>
              <w:rPr>
                <w:rFonts w:ascii="Times New Roman" w:hAnsi="Times New Roman" w:cs="Times New Roman"/>
                <w:sz w:val="28"/>
                <w:szCs w:val="28"/>
                <w:lang w:val="en-US"/>
              </w:rPr>
            </w:pPr>
          </w:p>
        </w:tc>
        <w:tc>
          <w:tcPr>
            <w:tcW w:w="766" w:type="pct"/>
          </w:tcPr>
          <w:p w:rsidR="00E954FF" w:rsidRPr="00EF1EE9" w:rsidRDefault="00E954FF" w:rsidP="00E954FF">
            <w:pPr>
              <w:rPr>
                <w:rFonts w:ascii="Times New Roman" w:hAnsi="Times New Roman" w:cs="Times New Roman"/>
                <w:sz w:val="28"/>
                <w:szCs w:val="28"/>
                <w:lang w:val="en-US"/>
              </w:rPr>
            </w:pPr>
          </w:p>
        </w:tc>
        <w:tc>
          <w:tcPr>
            <w:tcW w:w="1000" w:type="pct"/>
          </w:tcPr>
          <w:p w:rsidR="00E954FF" w:rsidRPr="00EF1EE9" w:rsidRDefault="00E954FF" w:rsidP="00E954FF">
            <w:pPr>
              <w:rPr>
                <w:rFonts w:ascii="Times New Roman" w:hAnsi="Times New Roman" w:cs="Times New Roman"/>
                <w:sz w:val="28"/>
                <w:szCs w:val="28"/>
                <w:lang w:val="en-US"/>
              </w:rPr>
            </w:pPr>
          </w:p>
        </w:tc>
        <w:tc>
          <w:tcPr>
            <w:tcW w:w="1000" w:type="pct"/>
          </w:tcPr>
          <w:p w:rsidR="00E954FF" w:rsidRPr="00EF1EE9" w:rsidRDefault="00E954FF" w:rsidP="00E954FF">
            <w:pPr>
              <w:rPr>
                <w:rFonts w:ascii="Times New Roman" w:hAnsi="Times New Roman" w:cs="Times New Roman"/>
                <w:sz w:val="28"/>
                <w:szCs w:val="28"/>
                <w:lang w:val="en-US"/>
              </w:rPr>
            </w:pPr>
          </w:p>
        </w:tc>
      </w:tr>
      <w:tr w:rsidR="00E954FF" w:rsidTr="00C477CD">
        <w:tc>
          <w:tcPr>
            <w:tcW w:w="1489" w:type="pct"/>
          </w:tcPr>
          <w:p w:rsidR="00E954FF" w:rsidRPr="00EF1EE9" w:rsidRDefault="00E954FF" w:rsidP="00E954FF">
            <w:pPr>
              <w:rPr>
                <w:rFonts w:ascii="Times New Roman" w:hAnsi="Times New Roman" w:cs="Times New Roman"/>
                <w:sz w:val="28"/>
                <w:szCs w:val="28"/>
                <w:lang w:val="en-US"/>
              </w:rPr>
            </w:pPr>
          </w:p>
        </w:tc>
        <w:tc>
          <w:tcPr>
            <w:tcW w:w="745" w:type="pct"/>
            <w:gridSpan w:val="2"/>
          </w:tcPr>
          <w:p w:rsidR="00E954FF" w:rsidRPr="00EF1EE9" w:rsidRDefault="00E954FF" w:rsidP="00E954FF">
            <w:pPr>
              <w:rPr>
                <w:rFonts w:ascii="Times New Roman" w:hAnsi="Times New Roman" w:cs="Times New Roman"/>
                <w:sz w:val="28"/>
                <w:szCs w:val="28"/>
                <w:lang w:val="en-US"/>
              </w:rPr>
            </w:pPr>
          </w:p>
        </w:tc>
        <w:tc>
          <w:tcPr>
            <w:tcW w:w="766" w:type="pct"/>
          </w:tcPr>
          <w:p w:rsidR="00E954FF" w:rsidRPr="00EF1EE9" w:rsidRDefault="00E954FF" w:rsidP="00E954FF">
            <w:pPr>
              <w:rPr>
                <w:rFonts w:ascii="Times New Roman" w:hAnsi="Times New Roman" w:cs="Times New Roman"/>
                <w:sz w:val="28"/>
                <w:szCs w:val="28"/>
                <w:lang w:val="en-US"/>
              </w:rPr>
            </w:pPr>
          </w:p>
        </w:tc>
        <w:tc>
          <w:tcPr>
            <w:tcW w:w="1000" w:type="pct"/>
          </w:tcPr>
          <w:p w:rsidR="00E954FF" w:rsidRPr="00EF1EE9" w:rsidRDefault="00E954FF" w:rsidP="00E954FF">
            <w:pPr>
              <w:rPr>
                <w:rFonts w:ascii="Times New Roman" w:hAnsi="Times New Roman" w:cs="Times New Roman"/>
                <w:sz w:val="28"/>
                <w:szCs w:val="28"/>
                <w:lang w:val="en-US"/>
              </w:rPr>
            </w:pPr>
          </w:p>
        </w:tc>
        <w:tc>
          <w:tcPr>
            <w:tcW w:w="1000" w:type="pct"/>
          </w:tcPr>
          <w:p w:rsidR="00E954FF" w:rsidRPr="00EF1EE9" w:rsidRDefault="00E954FF" w:rsidP="00E954FF">
            <w:pPr>
              <w:rPr>
                <w:rFonts w:ascii="Times New Roman" w:hAnsi="Times New Roman" w:cs="Times New Roman"/>
                <w:sz w:val="28"/>
                <w:szCs w:val="28"/>
                <w:lang w:val="en-US"/>
              </w:rPr>
            </w:pPr>
          </w:p>
        </w:tc>
      </w:tr>
      <w:tr w:rsidR="00E954FF" w:rsidTr="00E954FF">
        <w:tc>
          <w:tcPr>
            <w:tcW w:w="1489" w:type="pct"/>
          </w:tcPr>
          <w:p w:rsidR="00E954FF" w:rsidRPr="00EF1EE9" w:rsidRDefault="00E954FF" w:rsidP="00E954FF">
            <w:pPr>
              <w:rPr>
                <w:rFonts w:ascii="Times New Roman" w:hAnsi="Times New Roman" w:cs="Times New Roman"/>
                <w:sz w:val="28"/>
                <w:szCs w:val="28"/>
                <w:lang w:val="en-US"/>
              </w:rPr>
            </w:pPr>
          </w:p>
        </w:tc>
        <w:tc>
          <w:tcPr>
            <w:tcW w:w="745" w:type="pct"/>
            <w:gridSpan w:val="2"/>
          </w:tcPr>
          <w:p w:rsidR="00E954FF" w:rsidRPr="00EF1EE9" w:rsidRDefault="00E954FF" w:rsidP="00E954FF">
            <w:pPr>
              <w:rPr>
                <w:rFonts w:ascii="Times New Roman" w:hAnsi="Times New Roman" w:cs="Times New Roman"/>
                <w:sz w:val="28"/>
                <w:szCs w:val="28"/>
                <w:lang w:val="en-US"/>
              </w:rPr>
            </w:pPr>
          </w:p>
        </w:tc>
        <w:tc>
          <w:tcPr>
            <w:tcW w:w="766" w:type="pct"/>
          </w:tcPr>
          <w:p w:rsidR="00E954FF" w:rsidRPr="00EF1EE9" w:rsidRDefault="00E954FF" w:rsidP="00E954FF">
            <w:pPr>
              <w:rPr>
                <w:rFonts w:ascii="Times New Roman" w:hAnsi="Times New Roman" w:cs="Times New Roman"/>
                <w:sz w:val="28"/>
                <w:szCs w:val="28"/>
                <w:lang w:val="en-US"/>
              </w:rPr>
            </w:pPr>
          </w:p>
        </w:tc>
        <w:tc>
          <w:tcPr>
            <w:tcW w:w="1000" w:type="pct"/>
          </w:tcPr>
          <w:p w:rsidR="00E954FF" w:rsidRPr="00EF1EE9" w:rsidRDefault="00E954FF" w:rsidP="00E954FF">
            <w:pPr>
              <w:rPr>
                <w:rFonts w:ascii="Times New Roman" w:hAnsi="Times New Roman" w:cs="Times New Roman"/>
                <w:sz w:val="28"/>
                <w:szCs w:val="28"/>
                <w:lang w:val="en-US"/>
              </w:rPr>
            </w:pPr>
          </w:p>
        </w:tc>
        <w:tc>
          <w:tcPr>
            <w:tcW w:w="1000" w:type="pct"/>
          </w:tcPr>
          <w:p w:rsidR="00E954FF" w:rsidRPr="00EF1EE9" w:rsidRDefault="00E954FF" w:rsidP="00E954FF">
            <w:pPr>
              <w:rPr>
                <w:rFonts w:ascii="Times New Roman" w:hAnsi="Times New Roman" w:cs="Times New Roman"/>
                <w:sz w:val="28"/>
                <w:szCs w:val="28"/>
                <w:lang w:val="en-US"/>
              </w:rPr>
            </w:pPr>
          </w:p>
        </w:tc>
      </w:tr>
      <w:tr w:rsidR="00E954FF" w:rsidTr="00D13B89">
        <w:tc>
          <w:tcPr>
            <w:tcW w:w="1624" w:type="pct"/>
            <w:gridSpan w:val="2"/>
          </w:tcPr>
          <w:p w:rsidR="00E954FF" w:rsidRPr="00445C29" w:rsidRDefault="00E954FF" w:rsidP="00C477CD">
            <w:pPr>
              <w:pStyle w:val="a4"/>
              <w:ind w:left="0"/>
            </w:pPr>
            <w:r w:rsidRPr="00E954FF">
              <w:rPr>
                <w:rFonts w:ascii="Times New Roman" w:hAnsi="Times New Roman" w:cs="Times New Roman"/>
                <w:sz w:val="28"/>
                <w:szCs w:val="28"/>
              </w:rPr>
              <w:t>Наименование органа государственной власти (органа местного самоуправления)</w:t>
            </w:r>
          </w:p>
        </w:tc>
        <w:tc>
          <w:tcPr>
            <w:tcW w:w="3376" w:type="pct"/>
            <w:gridSpan w:val="4"/>
          </w:tcPr>
          <w:p w:rsidR="00E954FF" w:rsidRPr="00E954FF" w:rsidRDefault="00E954FF" w:rsidP="00E954FF">
            <w:pPr>
              <w:pStyle w:val="a4"/>
              <w:ind w:left="0"/>
              <w:rPr>
                <w:rFonts w:ascii="Times New Roman" w:hAnsi="Times New Roman" w:cs="Times New Roman"/>
                <w:sz w:val="28"/>
                <w:szCs w:val="28"/>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E954FF" w:rsidTr="00D13B89">
        <w:tc>
          <w:tcPr>
            <w:tcW w:w="1624" w:type="pct"/>
            <w:gridSpan w:val="2"/>
          </w:tcPr>
          <w:p w:rsidR="00E954FF" w:rsidRPr="00445C29" w:rsidRDefault="00E954FF" w:rsidP="00C477CD">
            <w:pPr>
              <w:pStyle w:val="a4"/>
              <w:ind w:left="0"/>
            </w:pPr>
            <w:r w:rsidRPr="00E954FF">
              <w:rPr>
                <w:rFonts w:ascii="Times New Roman" w:hAnsi="Times New Roman" w:cs="Times New Roman"/>
                <w:sz w:val="28"/>
                <w:szCs w:val="28"/>
              </w:rPr>
              <w:t>Наименование органа государственной власти (органа местного самоуправления)</w:t>
            </w:r>
          </w:p>
        </w:tc>
        <w:tc>
          <w:tcPr>
            <w:tcW w:w="3376" w:type="pct"/>
            <w:gridSpan w:val="4"/>
          </w:tcPr>
          <w:p w:rsidR="00E954FF" w:rsidRPr="00E954FF" w:rsidRDefault="00E954FF" w:rsidP="00C477CD">
            <w:pPr>
              <w:pStyle w:val="a4"/>
              <w:ind w:left="0"/>
              <w:rPr>
                <w:rFonts w:ascii="Times New Roman" w:hAnsi="Times New Roman" w:cs="Times New Roman"/>
                <w:sz w:val="28"/>
                <w:szCs w:val="28"/>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E954FF" w:rsidTr="00D13B89">
        <w:tc>
          <w:tcPr>
            <w:tcW w:w="1624" w:type="pct"/>
            <w:gridSpan w:val="2"/>
          </w:tcPr>
          <w:p w:rsidR="00E954FF" w:rsidRPr="00445C29" w:rsidRDefault="00E954FF" w:rsidP="00C477CD">
            <w:pPr>
              <w:pStyle w:val="a4"/>
              <w:ind w:left="0"/>
            </w:pPr>
            <w:r w:rsidRPr="00E954FF">
              <w:rPr>
                <w:rFonts w:ascii="Times New Roman" w:hAnsi="Times New Roman" w:cs="Times New Roman"/>
                <w:sz w:val="28"/>
                <w:szCs w:val="28"/>
              </w:rPr>
              <w:t>Наименование органа государственной власти (органа местного самоуправления)</w:t>
            </w:r>
          </w:p>
        </w:tc>
        <w:tc>
          <w:tcPr>
            <w:tcW w:w="3376" w:type="pct"/>
            <w:gridSpan w:val="4"/>
          </w:tcPr>
          <w:p w:rsidR="00E954FF" w:rsidRPr="00E954FF" w:rsidRDefault="00E954FF" w:rsidP="00C477CD">
            <w:pPr>
              <w:pStyle w:val="a4"/>
              <w:ind w:left="0"/>
              <w:rPr>
                <w:rFonts w:ascii="Times New Roman" w:hAnsi="Times New Roman" w:cs="Times New Roman"/>
                <w:sz w:val="28"/>
                <w:szCs w:val="28"/>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E954FF" w:rsidTr="00D13B89">
        <w:tc>
          <w:tcPr>
            <w:tcW w:w="1624" w:type="pct"/>
            <w:gridSpan w:val="2"/>
          </w:tcPr>
          <w:p w:rsidR="00E954FF" w:rsidRPr="00445C29" w:rsidRDefault="00E954FF" w:rsidP="00C477CD">
            <w:pPr>
              <w:pStyle w:val="a4"/>
              <w:ind w:left="0"/>
            </w:pPr>
            <w:r w:rsidRPr="00E954FF">
              <w:rPr>
                <w:rFonts w:ascii="Times New Roman" w:hAnsi="Times New Roman" w:cs="Times New Roman"/>
                <w:sz w:val="28"/>
                <w:szCs w:val="28"/>
              </w:rPr>
              <w:t>Наименование органа государственной власти (органа местного самоуправления)</w:t>
            </w:r>
          </w:p>
        </w:tc>
        <w:tc>
          <w:tcPr>
            <w:tcW w:w="3376" w:type="pct"/>
            <w:gridSpan w:val="4"/>
          </w:tcPr>
          <w:p w:rsidR="00E954FF" w:rsidRPr="00E954FF" w:rsidRDefault="00E954FF" w:rsidP="00C477CD">
            <w:pPr>
              <w:pStyle w:val="a4"/>
              <w:ind w:left="0"/>
              <w:rPr>
                <w:rFonts w:ascii="Times New Roman" w:hAnsi="Times New Roman" w:cs="Times New Roman"/>
                <w:sz w:val="28"/>
                <w:szCs w:val="28"/>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r w:rsidR="0024106E" w:rsidTr="00C477CD">
        <w:tc>
          <w:tcPr>
            <w:tcW w:w="1489" w:type="pct"/>
          </w:tcPr>
          <w:p w:rsidR="0024106E" w:rsidRPr="00EF1EE9" w:rsidRDefault="0024106E" w:rsidP="0024106E">
            <w:pPr>
              <w:rPr>
                <w:rFonts w:ascii="Times New Roman" w:hAnsi="Times New Roman" w:cs="Times New Roman"/>
                <w:sz w:val="28"/>
                <w:szCs w:val="28"/>
                <w:lang w:val="en-US"/>
              </w:rPr>
            </w:pPr>
          </w:p>
        </w:tc>
        <w:tc>
          <w:tcPr>
            <w:tcW w:w="745" w:type="pct"/>
            <w:gridSpan w:val="2"/>
          </w:tcPr>
          <w:p w:rsidR="0024106E" w:rsidRPr="00EF1EE9" w:rsidRDefault="0024106E" w:rsidP="0024106E">
            <w:pPr>
              <w:rPr>
                <w:rFonts w:ascii="Times New Roman" w:hAnsi="Times New Roman" w:cs="Times New Roman"/>
                <w:sz w:val="28"/>
                <w:szCs w:val="28"/>
                <w:lang w:val="en-US"/>
              </w:rPr>
            </w:pPr>
          </w:p>
        </w:tc>
        <w:tc>
          <w:tcPr>
            <w:tcW w:w="766"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c>
          <w:tcPr>
            <w:tcW w:w="1000" w:type="pct"/>
          </w:tcPr>
          <w:p w:rsidR="0024106E" w:rsidRPr="00EF1EE9" w:rsidRDefault="0024106E" w:rsidP="0024106E">
            <w:pPr>
              <w:rPr>
                <w:rFonts w:ascii="Times New Roman" w:hAnsi="Times New Roman" w:cs="Times New Roman"/>
                <w:sz w:val="28"/>
                <w:szCs w:val="28"/>
                <w:lang w:val="en-US"/>
              </w:rPr>
            </w:pPr>
          </w:p>
        </w:tc>
      </w:tr>
    </w:tbl>
    <w:p w:rsidR="00467996" w:rsidRPr="00473026" w:rsidRDefault="00467996" w:rsidP="00467996">
      <w:pPr>
        <w:spacing w:before="240" w:after="0"/>
        <w:jc w:val="center"/>
        <w:rPr>
          <w:rFonts w:ascii="Times New Roman" w:hAnsi="Times New Roman" w:cs="Times New Roman"/>
          <w:b/>
          <w:sz w:val="28"/>
          <w:szCs w:val="28"/>
        </w:rPr>
      </w:pPr>
      <w:r w:rsidRPr="00467996">
        <w:rPr>
          <w:rFonts w:ascii="Times New Roman" w:eastAsia="Times New Roman" w:hAnsi="Times New Roman" w:cs="Times New Roman"/>
          <w:b/>
          <w:sz w:val="28"/>
          <w:szCs w:val="28"/>
          <w:lang w:eastAsia="ru-RU"/>
        </w:rPr>
        <w:t xml:space="preserve">9. </w:t>
      </w:r>
      <w:r w:rsidR="00E954FF" w:rsidRPr="00E954FF">
        <w:rPr>
          <w:rFonts w:ascii="Times New Roman" w:eastAsia="Times New Roman" w:hAnsi="Times New Roman" w:cs="Times New Roman"/>
          <w:b/>
          <w:sz w:val="28"/>
          <w:szCs w:val="28"/>
          <w:lang w:eastAsia="ru-RU"/>
        </w:rPr>
        <w:t>Оценка дополнительных расходов (доходов) областного бюджета и (или) бюджетов муниципальных образований, связанных с введением предлагаемого правового регулирования</w:t>
      </w:r>
    </w:p>
    <w:tbl>
      <w:tblPr>
        <w:tblStyle w:val="a3"/>
        <w:tblW w:w="5000" w:type="pct"/>
        <w:tblLayout w:type="fixed"/>
        <w:tblLook w:val="04A0" w:firstRow="1" w:lastRow="0" w:firstColumn="1" w:lastColumn="0" w:noHBand="0" w:noVBand="1"/>
      </w:tblPr>
      <w:tblGrid>
        <w:gridCol w:w="846"/>
        <w:gridCol w:w="1966"/>
        <w:gridCol w:w="379"/>
        <w:gridCol w:w="65"/>
        <w:gridCol w:w="3118"/>
        <w:gridCol w:w="1276"/>
        <w:gridCol w:w="717"/>
        <w:gridCol w:w="2089"/>
      </w:tblGrid>
      <w:tr w:rsidR="00D13B89" w:rsidTr="00C477CD">
        <w:tc>
          <w:tcPr>
            <w:tcW w:w="405" w:type="pct"/>
          </w:tcPr>
          <w:p w:rsidR="00D13B89" w:rsidRPr="00D13B89" w:rsidRDefault="00D13B89" w:rsidP="00D4186E">
            <w:pPr>
              <w:jc w:val="center"/>
              <w:rPr>
                <w:rFonts w:ascii="Times New Roman" w:hAnsi="Times New Roman" w:cs="Times New Roman"/>
                <w:sz w:val="28"/>
                <w:szCs w:val="28"/>
                <w:lang w:val="en-US"/>
              </w:rPr>
            </w:pPr>
            <w:r>
              <w:rPr>
                <w:rFonts w:ascii="Times New Roman" w:hAnsi="Times New Roman" w:cs="Times New Roman"/>
                <w:sz w:val="28"/>
                <w:szCs w:val="28"/>
                <w:lang w:val="en-US"/>
              </w:rPr>
              <w:t>9.1.</w:t>
            </w:r>
          </w:p>
        </w:tc>
        <w:tc>
          <w:tcPr>
            <w:tcW w:w="4595" w:type="pct"/>
            <w:gridSpan w:val="7"/>
          </w:tcPr>
          <w:p w:rsidR="00D13B89" w:rsidRPr="00770DF5" w:rsidRDefault="00D13B89" w:rsidP="00D13B89">
            <w:pPr>
              <w:jc w:val="both"/>
              <w:rPr>
                <w:rFonts w:ascii="Times New Roman" w:hAnsi="Times New Roman" w:cs="Times New Roman"/>
                <w:sz w:val="28"/>
                <w:szCs w:val="28"/>
              </w:rPr>
            </w:pPr>
            <w:r w:rsidRPr="00D13B89">
              <w:rPr>
                <w:rFonts w:ascii="Times New Roman" w:hAnsi="Times New Roman" w:cs="Times New Roman"/>
                <w:sz w:val="28"/>
                <w:szCs w:val="28"/>
              </w:rPr>
              <w:t>Расходы (доходы) областного бюджета и (или) бюджетов муниципальных образований:</w:t>
            </w:r>
          </w:p>
        </w:tc>
      </w:tr>
      <w:tr w:rsidR="00C477CD" w:rsidTr="000D1A61">
        <w:tc>
          <w:tcPr>
            <w:tcW w:w="1345" w:type="pct"/>
            <w:gridSpan w:val="2"/>
          </w:tcPr>
          <w:p w:rsidR="00D13B89" w:rsidRPr="00D13B89" w:rsidRDefault="00D13B89" w:rsidP="00D13B89">
            <w:pPr>
              <w:pStyle w:val="a4"/>
              <w:ind w:left="0"/>
              <w:rPr>
                <w:rFonts w:ascii="Times New Roman" w:hAnsi="Times New Roman" w:cs="Times New Roman"/>
                <w:sz w:val="28"/>
                <w:szCs w:val="28"/>
              </w:rPr>
            </w:pPr>
            <w:r w:rsidRPr="00D13B89">
              <w:rPr>
                <w:rFonts w:ascii="Times New Roman" w:hAnsi="Times New Roman" w:cs="Times New Roman"/>
                <w:sz w:val="28"/>
                <w:szCs w:val="28"/>
              </w:rPr>
              <w:t xml:space="preserve">Наименование функции (полномочия, обязанности или права) в соответствии с </w:t>
            </w:r>
            <w:hyperlink w:anchor="Par161" w:history="1">
              <w:r w:rsidRPr="00D13B89">
                <w:rPr>
                  <w:rFonts w:ascii="Times New Roman" w:hAnsi="Times New Roman" w:cs="Times New Roman"/>
                  <w:sz w:val="28"/>
                  <w:szCs w:val="28"/>
                </w:rPr>
                <w:t>разделом</w:t>
              </w:r>
            </w:hyperlink>
            <w:r w:rsidRPr="00D13B89">
              <w:rPr>
                <w:rFonts w:ascii="Times New Roman" w:hAnsi="Times New Roman" w:cs="Times New Roman"/>
                <w:sz w:val="28"/>
                <w:szCs w:val="28"/>
              </w:rPr>
              <w:t xml:space="preserve"> 8 сводного отчета</w:t>
            </w:r>
          </w:p>
        </w:tc>
        <w:tc>
          <w:tcPr>
            <w:tcW w:w="2656" w:type="pct"/>
            <w:gridSpan w:val="5"/>
          </w:tcPr>
          <w:p w:rsidR="00D13B89" w:rsidRPr="00D13B89" w:rsidRDefault="00D13B89" w:rsidP="00D13B89">
            <w:pPr>
              <w:pStyle w:val="a4"/>
              <w:ind w:left="0"/>
              <w:rPr>
                <w:rFonts w:ascii="Times New Roman" w:hAnsi="Times New Roman" w:cs="Times New Roman"/>
                <w:sz w:val="28"/>
                <w:szCs w:val="28"/>
              </w:rPr>
            </w:pPr>
            <w:r w:rsidRPr="00D13B89">
              <w:rPr>
                <w:rFonts w:ascii="Times New Roman" w:hAnsi="Times New Roman" w:cs="Times New Roman"/>
                <w:sz w:val="28"/>
                <w:szCs w:val="28"/>
              </w:rPr>
              <w:t>Виды расходов (возможных поступлений) областного бюджета и (или) бюджетов муниципальных образований</w:t>
            </w:r>
          </w:p>
        </w:tc>
        <w:tc>
          <w:tcPr>
            <w:tcW w:w="999" w:type="pct"/>
          </w:tcPr>
          <w:p w:rsidR="00D13B89" w:rsidRPr="00D13B89" w:rsidRDefault="00D13B89" w:rsidP="00D13B89">
            <w:pPr>
              <w:pStyle w:val="a4"/>
              <w:ind w:left="0"/>
              <w:rPr>
                <w:rFonts w:ascii="Times New Roman" w:hAnsi="Times New Roman" w:cs="Times New Roman"/>
                <w:sz w:val="28"/>
                <w:szCs w:val="28"/>
              </w:rPr>
            </w:pPr>
            <w:r w:rsidRPr="00D13B89">
              <w:rPr>
                <w:rFonts w:ascii="Times New Roman" w:hAnsi="Times New Roman" w:cs="Times New Roman"/>
                <w:sz w:val="28"/>
                <w:szCs w:val="28"/>
              </w:rPr>
              <w:t>Количественная оценка расходов и возможных поступлений, млн. рублей</w:t>
            </w:r>
          </w:p>
        </w:tc>
      </w:tr>
      <w:tr w:rsidR="00D13B89" w:rsidTr="000D1A61">
        <w:tc>
          <w:tcPr>
            <w:tcW w:w="1526" w:type="pct"/>
            <w:gridSpan w:val="3"/>
          </w:tcPr>
          <w:p w:rsidR="00D13B89" w:rsidRPr="00D13B89" w:rsidRDefault="00D13B89" w:rsidP="00D13B89">
            <w:pPr>
              <w:pStyle w:val="a4"/>
              <w:ind w:left="0"/>
              <w:rPr>
                <w:rFonts w:ascii="Times New Roman" w:hAnsi="Times New Roman" w:cs="Times New Roman"/>
                <w:sz w:val="28"/>
                <w:szCs w:val="28"/>
              </w:rPr>
            </w:pPr>
            <w:r w:rsidRPr="00D13B89">
              <w:rPr>
                <w:rFonts w:ascii="Times New Roman" w:hAnsi="Times New Roman" w:cs="Times New Roman"/>
                <w:sz w:val="28"/>
                <w:szCs w:val="28"/>
              </w:rPr>
              <w:t>Наименование государственного органа (органа местного самоуправления):</w:t>
            </w:r>
          </w:p>
        </w:tc>
        <w:tc>
          <w:tcPr>
            <w:tcW w:w="3474" w:type="pct"/>
            <w:gridSpan w:val="5"/>
          </w:tcPr>
          <w:p w:rsidR="00D13B89" w:rsidRPr="001C1530" w:rsidRDefault="00DE26C0" w:rsidP="001C1530">
            <w:pPr>
              <w:rPr>
                <w:rFonts w:ascii="Times New Roman" w:hAnsi="Times New Roman" w:cs="Times New Roman"/>
                <w:sz w:val="28"/>
                <w:szCs w:val="28"/>
                <w:lang w:val="en-US"/>
              </w:rPr>
            </w:pPr>
            <w:r>
              <w:rPr>
                <w:rFonts w:ascii="Times New Roman" w:hAnsi="Times New Roman" w:cs="Times New Roman"/>
                <w:sz w:val="28"/>
                <w:szCs w:val="28"/>
                <w:lang w:val="en-US"/>
              </w:rPr>
              <w:t>Администрация муниципального образования Ногликский муниципальный округ Сахалинской области</w:t>
            </w:r>
          </w:p>
        </w:tc>
      </w:tr>
      <w:tr w:rsidR="00C477CD" w:rsidTr="000D1A61">
        <w:trPr>
          <w:trHeight w:val="695"/>
        </w:trPr>
        <w:tc>
          <w:tcPr>
            <w:tcW w:w="1345" w:type="pct"/>
            <w:gridSpan w:val="2"/>
            <w:vMerge w:val="restart"/>
          </w:tcPr>
          <w:p w:rsidR="00C477CD" w:rsidRPr="003764D7" w:rsidRDefault="00DE26C0" w:rsidP="00EA7CC1">
            <w:pP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703" w:type="pct"/>
            <w:gridSpan w:val="3"/>
            <w:tcBorders>
              <w:bottom w:val="single" w:sz="4" w:space="0" w:color="auto"/>
            </w:tcBorders>
          </w:tcPr>
          <w:p w:rsidR="00C477CD" w:rsidRPr="00D13B89" w:rsidRDefault="00C477CD" w:rsidP="00D13B89">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C477CD" w:rsidRPr="00D13B89" w:rsidRDefault="00DE26C0" w:rsidP="00C477CD">
            <w:pPr>
              <w:rPr>
                <w:rFonts w:ascii="Times New Roman" w:hAnsi="Times New Roman" w:cs="Times New Roman"/>
                <w:sz w:val="28"/>
                <w:szCs w:val="28"/>
              </w:rPr>
            </w:pPr>
            <w:r>
              <w:rPr>
                <w:rFonts w:ascii="Times New Roman" w:hAnsi="Times New Roman" w:cs="Times New Roman"/>
                <w:sz w:val="28"/>
                <w:szCs w:val="28"/>
              </w:rPr>
              <w:t>-</w:t>
            </w:r>
          </w:p>
        </w:tc>
        <w:tc>
          <w:tcPr>
            <w:tcW w:w="343" w:type="pct"/>
            <w:tcBorders>
              <w:bottom w:val="single" w:sz="4" w:space="0" w:color="auto"/>
            </w:tcBorders>
          </w:tcPr>
          <w:p w:rsidR="00C477CD" w:rsidRPr="00D13B89" w:rsidRDefault="00C477CD" w:rsidP="00D13B89">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C477CD" w:rsidRDefault="00DE26C0" w:rsidP="00C477CD">
            <w:pPr>
              <w:rPr>
                <w:rFonts w:ascii="Times New Roman" w:hAnsi="Times New Roman" w:cs="Times New Roman"/>
                <w:sz w:val="28"/>
                <w:szCs w:val="28"/>
              </w:rPr>
            </w:pPr>
            <w:r>
              <w:rPr>
                <w:rFonts w:ascii="Times New Roman" w:hAnsi="Times New Roman" w:cs="Times New Roman"/>
                <w:sz w:val="28"/>
                <w:szCs w:val="28"/>
                <w:lang w:val="en-US"/>
              </w:rPr>
              <w:t>-</w:t>
            </w:r>
          </w:p>
        </w:tc>
      </w:tr>
      <w:tr w:rsidR="00C477CD" w:rsidTr="000D1A61">
        <w:trPr>
          <w:trHeight w:val="695"/>
        </w:trPr>
        <w:tc>
          <w:tcPr>
            <w:tcW w:w="1345" w:type="pct"/>
            <w:gridSpan w:val="2"/>
            <w:vMerge/>
          </w:tcPr>
          <w:p w:rsidR="00C477CD" w:rsidRDefault="00C477CD" w:rsidP="00EA7CC1">
            <w:pPr>
              <w:rPr>
                <w:rFonts w:ascii="Times New Roman" w:hAnsi="Times New Roman" w:cs="Times New Roman"/>
                <w:sz w:val="28"/>
                <w:szCs w:val="28"/>
                <w:lang w:val="en-US"/>
              </w:rPr>
            </w:pPr>
          </w:p>
        </w:tc>
        <w:tc>
          <w:tcPr>
            <w:tcW w:w="2656" w:type="pct"/>
            <w:gridSpan w:val="5"/>
            <w:tcBorders>
              <w:bottom w:val="single" w:sz="4" w:space="0" w:color="auto"/>
            </w:tcBorders>
          </w:tcPr>
          <w:p w:rsidR="00C477CD" w:rsidRDefault="00C477CD" w:rsidP="00D13B89">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C477CD" w:rsidRPr="00D13B89" w:rsidRDefault="00DE26C0" w:rsidP="00D13B89">
            <w:pPr>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w:t>
            </w:r>
          </w:p>
          <w:p w:rsidR="00C477CD" w:rsidRDefault="00C477CD" w:rsidP="00D13B8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D13B89" w:rsidRDefault="00C477CD" w:rsidP="009C68E0">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D13B89">
            <w:pPr>
              <w:rPr>
                <w:rFonts w:ascii="Times New Roman" w:hAnsi="Times New Roman" w:cs="Times New Roman"/>
                <w:sz w:val="28"/>
                <w:szCs w:val="28"/>
              </w:rPr>
            </w:pPr>
          </w:p>
        </w:tc>
        <w:tc>
          <w:tcPr>
            <w:tcW w:w="1703" w:type="pct"/>
            <w:gridSpan w:val="3"/>
          </w:tcPr>
          <w:p w:rsidR="00C477CD" w:rsidRPr="00D13B89" w:rsidRDefault="00C477CD" w:rsidP="00C477CD">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C477CD" w:rsidRPr="00D13B89" w:rsidRDefault="00DE26C0" w:rsidP="00C477CD">
            <w:pPr>
              <w:jc w:val="center"/>
              <w:rPr>
                <w:rFonts w:ascii="Times New Roman" w:hAnsi="Times New Roman" w:cs="Times New Roman"/>
                <w:sz w:val="28"/>
                <w:szCs w:val="28"/>
              </w:rPr>
            </w:pPr>
            <w:r>
              <w:rPr>
                <w:rFonts w:ascii="Times New Roman" w:hAnsi="Times New Roman" w:cs="Times New Roman"/>
                <w:sz w:val="28"/>
                <w:szCs w:val="28"/>
              </w:rPr>
              <w:t>-</w:t>
            </w:r>
          </w:p>
        </w:tc>
        <w:tc>
          <w:tcPr>
            <w:tcW w:w="343" w:type="pct"/>
          </w:tcPr>
          <w:p w:rsidR="00C477CD" w:rsidRPr="00D13B89" w:rsidRDefault="00C477CD" w:rsidP="00D13B89">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DE26C0" w:rsidP="00D13B89">
            <w:pPr>
              <w:rPr>
                <w:rFonts w:ascii="Times New Roman" w:hAnsi="Times New Roman" w:cs="Times New Roman"/>
                <w:sz w:val="28"/>
                <w:szCs w:val="28"/>
              </w:rPr>
            </w:pPr>
            <w:r>
              <w:rPr>
                <w:rFonts w:ascii="Times New Roman" w:hAnsi="Times New Roman" w:cs="Times New Roman"/>
                <w:sz w:val="28"/>
                <w:szCs w:val="28"/>
                <w:lang w:val="en-US"/>
              </w:rPr>
              <w:t>-</w:t>
            </w:r>
          </w:p>
        </w:tc>
      </w:tr>
      <w:tr w:rsidR="00C477CD" w:rsidTr="000D1A61">
        <w:trPr>
          <w:trHeight w:val="131"/>
        </w:trPr>
        <w:tc>
          <w:tcPr>
            <w:tcW w:w="1345" w:type="pct"/>
            <w:gridSpan w:val="2"/>
            <w:vMerge/>
          </w:tcPr>
          <w:p w:rsidR="00C477CD" w:rsidRDefault="00C477CD" w:rsidP="00D13B89">
            <w:pPr>
              <w:rPr>
                <w:rFonts w:ascii="Times New Roman" w:hAnsi="Times New Roman" w:cs="Times New Roman"/>
                <w:sz w:val="28"/>
                <w:szCs w:val="28"/>
              </w:rPr>
            </w:pPr>
          </w:p>
        </w:tc>
        <w:tc>
          <w:tcPr>
            <w:tcW w:w="2656" w:type="pct"/>
            <w:gridSpan w:val="5"/>
          </w:tcPr>
          <w:p w:rsidR="00C477CD" w:rsidRPr="00D13B89" w:rsidRDefault="00DE26C0" w:rsidP="00C477CD">
            <w:pPr>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w:t>
            </w:r>
          </w:p>
          <w:p w:rsidR="00C477CD" w:rsidRPr="00D13B89" w:rsidRDefault="00C477CD" w:rsidP="00C477CD">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D13B89">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D13B89">
            <w:pPr>
              <w:rPr>
                <w:rFonts w:ascii="Times New Roman" w:hAnsi="Times New Roman" w:cs="Times New Roman"/>
                <w:sz w:val="28"/>
                <w:szCs w:val="28"/>
              </w:rPr>
            </w:pPr>
          </w:p>
        </w:tc>
        <w:tc>
          <w:tcPr>
            <w:tcW w:w="1703" w:type="pct"/>
            <w:gridSpan w:val="3"/>
          </w:tcPr>
          <w:p w:rsidR="00C477CD" w:rsidRPr="00C477CD" w:rsidRDefault="00C477CD" w:rsidP="00D13B89">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C477CD" w:rsidRPr="00C477CD" w:rsidRDefault="00DE26C0" w:rsidP="00D13B89">
            <w:pPr>
              <w:rPr>
                <w:rFonts w:ascii="Times New Roman" w:hAnsi="Times New Roman" w:cs="Times New Roman"/>
                <w:sz w:val="28"/>
                <w:szCs w:val="28"/>
              </w:rPr>
            </w:pPr>
            <w:r>
              <w:rPr>
                <w:rFonts w:ascii="Times New Roman" w:hAnsi="Times New Roman" w:cs="Times New Roman"/>
                <w:sz w:val="28"/>
                <w:szCs w:val="28"/>
              </w:rPr>
              <w:t>-</w:t>
            </w:r>
          </w:p>
        </w:tc>
        <w:tc>
          <w:tcPr>
            <w:tcW w:w="343" w:type="pct"/>
          </w:tcPr>
          <w:p w:rsidR="00C477CD" w:rsidRPr="00C477CD" w:rsidRDefault="00C477CD" w:rsidP="00D13B89">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DE26C0" w:rsidP="00C477CD">
            <w:pPr>
              <w:rPr>
                <w:rFonts w:ascii="Times New Roman" w:hAnsi="Times New Roman" w:cs="Times New Roman"/>
                <w:sz w:val="28"/>
                <w:szCs w:val="28"/>
              </w:rPr>
            </w:pPr>
            <w:r>
              <w:rPr>
                <w:rFonts w:ascii="Times New Roman" w:hAnsi="Times New Roman" w:cs="Times New Roman"/>
                <w:sz w:val="28"/>
                <w:szCs w:val="28"/>
                <w:lang w:val="en-US"/>
              </w:rPr>
              <w:t>-</w:t>
            </w:r>
          </w:p>
        </w:tc>
      </w:tr>
      <w:tr w:rsidR="00C477CD" w:rsidTr="000D1A61">
        <w:trPr>
          <w:trHeight w:val="131"/>
        </w:trPr>
        <w:tc>
          <w:tcPr>
            <w:tcW w:w="1345" w:type="pct"/>
            <w:gridSpan w:val="2"/>
            <w:vMerge/>
          </w:tcPr>
          <w:p w:rsidR="00C477CD" w:rsidRDefault="00C477CD" w:rsidP="00D13B89">
            <w:pPr>
              <w:rPr>
                <w:rFonts w:ascii="Times New Roman" w:hAnsi="Times New Roman" w:cs="Times New Roman"/>
                <w:sz w:val="28"/>
                <w:szCs w:val="28"/>
              </w:rPr>
            </w:pPr>
          </w:p>
        </w:tc>
        <w:tc>
          <w:tcPr>
            <w:tcW w:w="2656" w:type="pct"/>
            <w:gridSpan w:val="5"/>
          </w:tcPr>
          <w:p w:rsidR="00C477CD" w:rsidRPr="00D13B89" w:rsidRDefault="00DE26C0" w:rsidP="00C477CD">
            <w:pPr>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w:t>
            </w:r>
          </w:p>
          <w:p w:rsidR="00C477CD" w:rsidRPr="00C477CD" w:rsidRDefault="00C477CD" w:rsidP="00C477CD">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D13B89">
            <w:pPr>
              <w:rPr>
                <w:rFonts w:ascii="Times New Roman" w:hAnsi="Times New Roman" w:cs="Times New Roman"/>
                <w:sz w:val="28"/>
                <w:szCs w:val="28"/>
              </w:rPr>
            </w:pPr>
          </w:p>
        </w:tc>
      </w:tr>
      <w:tr w:rsidR="00C477CD" w:rsidTr="000D1A61">
        <w:trPr>
          <w:trHeight w:val="695"/>
        </w:trPr>
        <w:tc>
          <w:tcPr>
            <w:tcW w:w="1345" w:type="pct"/>
            <w:gridSpan w:val="2"/>
            <w:vMerge w:val="restart"/>
          </w:tcPr>
          <w:p w:rsidR="00C477CD" w:rsidRPr="003764D7" w:rsidRDefault="00C477CD" w:rsidP="00C477CD">
            <w:pPr>
              <w:rPr>
                <w:rFonts w:ascii="Times New Roman" w:hAnsi="Times New Roman" w:cs="Times New Roman"/>
                <w:sz w:val="28"/>
                <w:szCs w:val="28"/>
                <w:lang w:val="en-US"/>
              </w:rPr>
            </w:pPr>
          </w:p>
        </w:tc>
        <w:tc>
          <w:tcPr>
            <w:tcW w:w="1703" w:type="pct"/>
            <w:gridSpan w:val="3"/>
            <w:tcBorders>
              <w:bottom w:val="single" w:sz="4" w:space="0" w:color="auto"/>
            </w:tcBorders>
          </w:tcPr>
          <w:p w:rsidR="00C477CD" w:rsidRPr="00D13B89" w:rsidRDefault="00C477CD" w:rsidP="00C477CD">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C477CD" w:rsidRPr="00D13B89" w:rsidRDefault="00C477CD" w:rsidP="00C477CD">
            <w:pPr>
              <w:rPr>
                <w:rFonts w:ascii="Times New Roman" w:hAnsi="Times New Roman" w:cs="Times New Roman"/>
                <w:sz w:val="28"/>
                <w:szCs w:val="28"/>
              </w:rPr>
            </w:pPr>
          </w:p>
        </w:tc>
        <w:tc>
          <w:tcPr>
            <w:tcW w:w="343" w:type="pct"/>
            <w:tcBorders>
              <w:bottom w:val="single" w:sz="4" w:space="0" w:color="auto"/>
            </w:tcBorders>
          </w:tcPr>
          <w:p w:rsidR="00C477CD" w:rsidRPr="00D13B89" w:rsidRDefault="00C477CD" w:rsidP="00C477CD">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695"/>
        </w:trPr>
        <w:tc>
          <w:tcPr>
            <w:tcW w:w="1345" w:type="pct"/>
            <w:gridSpan w:val="2"/>
            <w:vMerge/>
          </w:tcPr>
          <w:p w:rsidR="00C477CD" w:rsidRDefault="00C477CD" w:rsidP="00C477CD">
            <w:pPr>
              <w:rPr>
                <w:rFonts w:ascii="Times New Roman" w:hAnsi="Times New Roman" w:cs="Times New Roman"/>
                <w:sz w:val="28"/>
                <w:szCs w:val="28"/>
                <w:lang w:val="en-US"/>
              </w:rPr>
            </w:pPr>
          </w:p>
        </w:tc>
        <w:tc>
          <w:tcPr>
            <w:tcW w:w="2656" w:type="pct"/>
            <w:gridSpan w:val="5"/>
            <w:tcBorders>
              <w:bottom w:val="single" w:sz="4" w:space="0" w:color="auto"/>
            </w:tcBorders>
          </w:tcPr>
          <w:p w:rsidR="00C477CD" w:rsidRDefault="00C477CD" w:rsidP="00C477CD">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Default="00C477CD" w:rsidP="00C477CD">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D13B89" w:rsidRDefault="00C477CD" w:rsidP="00C477CD">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C477CD">
            <w:pPr>
              <w:rPr>
                <w:rFonts w:ascii="Times New Roman" w:hAnsi="Times New Roman" w:cs="Times New Roman"/>
                <w:sz w:val="28"/>
                <w:szCs w:val="28"/>
              </w:rPr>
            </w:pPr>
          </w:p>
        </w:tc>
        <w:tc>
          <w:tcPr>
            <w:tcW w:w="1703" w:type="pct"/>
            <w:gridSpan w:val="3"/>
          </w:tcPr>
          <w:p w:rsidR="00C477CD" w:rsidRPr="00D13B89" w:rsidRDefault="00C477CD" w:rsidP="00C477CD">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C477CD" w:rsidRPr="00D13B89" w:rsidRDefault="00C477CD" w:rsidP="00C477CD">
            <w:pPr>
              <w:jc w:val="center"/>
              <w:rPr>
                <w:rFonts w:ascii="Times New Roman" w:hAnsi="Times New Roman" w:cs="Times New Roman"/>
                <w:sz w:val="28"/>
                <w:szCs w:val="28"/>
              </w:rPr>
            </w:pPr>
          </w:p>
        </w:tc>
        <w:tc>
          <w:tcPr>
            <w:tcW w:w="343" w:type="pct"/>
          </w:tcPr>
          <w:p w:rsidR="00C477CD" w:rsidRPr="00D13B89" w:rsidRDefault="00C477CD" w:rsidP="00C477CD">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131"/>
        </w:trPr>
        <w:tc>
          <w:tcPr>
            <w:tcW w:w="1345" w:type="pct"/>
            <w:gridSpan w:val="2"/>
            <w:vMerge/>
          </w:tcPr>
          <w:p w:rsidR="00C477CD" w:rsidRDefault="00C477CD" w:rsidP="00C477CD">
            <w:pPr>
              <w:rPr>
                <w:rFonts w:ascii="Times New Roman" w:hAnsi="Times New Roman" w:cs="Times New Roman"/>
                <w:sz w:val="28"/>
                <w:szCs w:val="28"/>
              </w:rPr>
            </w:pPr>
          </w:p>
        </w:tc>
        <w:tc>
          <w:tcPr>
            <w:tcW w:w="2656" w:type="pct"/>
            <w:gridSpan w:val="5"/>
          </w:tcPr>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Pr="00D13B89" w:rsidRDefault="00C477CD" w:rsidP="00C477CD">
            <w:pPr>
              <w:jc w:val="center"/>
              <w:rPr>
                <w:rFonts w:ascii="Times New Roman" w:hAnsi="Times New Roman" w:cs="Times New Roman"/>
                <w:sz w:val="28"/>
                <w:szCs w:val="28"/>
              </w:rPr>
            </w:pPr>
            <w:r w:rsidRPr="0032181E">
              <w:rPr>
                <w:rFonts w:ascii="Times New Roman" w:hAnsi="Times New Roman" w:cs="Times New Roman"/>
                <w:i/>
                <w:sz w:val="28"/>
                <w:szCs w:val="28"/>
              </w:rPr>
              <w:lastRenderedPageBreak/>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C477CD">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C477CD">
            <w:pPr>
              <w:rPr>
                <w:rFonts w:ascii="Times New Roman" w:hAnsi="Times New Roman" w:cs="Times New Roman"/>
                <w:sz w:val="28"/>
                <w:szCs w:val="28"/>
              </w:rPr>
            </w:pPr>
          </w:p>
        </w:tc>
        <w:tc>
          <w:tcPr>
            <w:tcW w:w="1703" w:type="pct"/>
            <w:gridSpan w:val="3"/>
          </w:tcPr>
          <w:p w:rsidR="00C477CD" w:rsidRPr="00C477CD" w:rsidRDefault="00C477CD" w:rsidP="00C477CD">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C477CD" w:rsidRPr="00C477CD" w:rsidRDefault="00C477CD" w:rsidP="00C477CD">
            <w:pPr>
              <w:rPr>
                <w:rFonts w:ascii="Times New Roman" w:hAnsi="Times New Roman" w:cs="Times New Roman"/>
                <w:sz w:val="28"/>
                <w:szCs w:val="28"/>
              </w:rPr>
            </w:pPr>
          </w:p>
        </w:tc>
        <w:tc>
          <w:tcPr>
            <w:tcW w:w="343" w:type="pct"/>
          </w:tcPr>
          <w:p w:rsidR="00C477CD" w:rsidRPr="00C477CD" w:rsidRDefault="00C477CD" w:rsidP="00C477CD">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131"/>
        </w:trPr>
        <w:tc>
          <w:tcPr>
            <w:tcW w:w="1345" w:type="pct"/>
            <w:gridSpan w:val="2"/>
            <w:vMerge/>
          </w:tcPr>
          <w:p w:rsidR="00C477CD" w:rsidRDefault="00C477CD" w:rsidP="00C477CD">
            <w:pPr>
              <w:rPr>
                <w:rFonts w:ascii="Times New Roman" w:hAnsi="Times New Roman" w:cs="Times New Roman"/>
                <w:sz w:val="28"/>
                <w:szCs w:val="28"/>
              </w:rPr>
            </w:pPr>
          </w:p>
        </w:tc>
        <w:tc>
          <w:tcPr>
            <w:tcW w:w="2656" w:type="pct"/>
            <w:gridSpan w:val="5"/>
          </w:tcPr>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Pr="00C477CD" w:rsidRDefault="00C477CD" w:rsidP="00C477CD">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C477CD">
            <w:pPr>
              <w:rPr>
                <w:rFonts w:ascii="Times New Roman" w:hAnsi="Times New Roman" w:cs="Times New Roman"/>
                <w:sz w:val="28"/>
                <w:szCs w:val="28"/>
              </w:rPr>
            </w:pPr>
          </w:p>
        </w:tc>
      </w:tr>
      <w:tr w:rsidR="00C477CD" w:rsidTr="000D1A61">
        <w:trPr>
          <w:trHeight w:val="695"/>
        </w:trPr>
        <w:tc>
          <w:tcPr>
            <w:tcW w:w="1345" w:type="pct"/>
            <w:gridSpan w:val="2"/>
            <w:vMerge w:val="restart"/>
          </w:tcPr>
          <w:p w:rsidR="00C477CD" w:rsidRPr="003764D7" w:rsidRDefault="00C477CD" w:rsidP="00C477CD">
            <w:pPr>
              <w:rPr>
                <w:rFonts w:ascii="Times New Roman" w:hAnsi="Times New Roman" w:cs="Times New Roman"/>
                <w:sz w:val="28"/>
                <w:szCs w:val="28"/>
                <w:lang w:val="en-US"/>
              </w:rPr>
            </w:pPr>
          </w:p>
        </w:tc>
        <w:tc>
          <w:tcPr>
            <w:tcW w:w="1703" w:type="pct"/>
            <w:gridSpan w:val="3"/>
            <w:tcBorders>
              <w:bottom w:val="single" w:sz="4" w:space="0" w:color="auto"/>
            </w:tcBorders>
          </w:tcPr>
          <w:p w:rsidR="00C477CD" w:rsidRPr="00D13B89" w:rsidRDefault="00C477CD" w:rsidP="00C477CD">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C477CD" w:rsidRPr="00D13B89" w:rsidRDefault="00C477CD" w:rsidP="00C477CD">
            <w:pPr>
              <w:rPr>
                <w:rFonts w:ascii="Times New Roman" w:hAnsi="Times New Roman" w:cs="Times New Roman"/>
                <w:sz w:val="28"/>
                <w:szCs w:val="28"/>
              </w:rPr>
            </w:pPr>
          </w:p>
        </w:tc>
        <w:tc>
          <w:tcPr>
            <w:tcW w:w="343" w:type="pct"/>
            <w:tcBorders>
              <w:bottom w:val="single" w:sz="4" w:space="0" w:color="auto"/>
            </w:tcBorders>
          </w:tcPr>
          <w:p w:rsidR="00C477CD" w:rsidRPr="00D13B89" w:rsidRDefault="00C477CD" w:rsidP="00C477CD">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695"/>
        </w:trPr>
        <w:tc>
          <w:tcPr>
            <w:tcW w:w="1345" w:type="pct"/>
            <w:gridSpan w:val="2"/>
            <w:vMerge/>
          </w:tcPr>
          <w:p w:rsidR="00C477CD" w:rsidRDefault="00C477CD" w:rsidP="00C477CD">
            <w:pPr>
              <w:rPr>
                <w:rFonts w:ascii="Times New Roman" w:hAnsi="Times New Roman" w:cs="Times New Roman"/>
                <w:sz w:val="28"/>
                <w:szCs w:val="28"/>
                <w:lang w:val="en-US"/>
              </w:rPr>
            </w:pPr>
          </w:p>
        </w:tc>
        <w:tc>
          <w:tcPr>
            <w:tcW w:w="2656" w:type="pct"/>
            <w:gridSpan w:val="5"/>
            <w:tcBorders>
              <w:bottom w:val="single" w:sz="4" w:space="0" w:color="auto"/>
            </w:tcBorders>
          </w:tcPr>
          <w:p w:rsidR="00C477CD" w:rsidRDefault="00C477CD" w:rsidP="00C477CD">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Default="00C477CD" w:rsidP="00C477CD">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D13B89" w:rsidRDefault="00C477CD" w:rsidP="00C477CD">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C477CD">
            <w:pPr>
              <w:rPr>
                <w:rFonts w:ascii="Times New Roman" w:hAnsi="Times New Roman" w:cs="Times New Roman"/>
                <w:sz w:val="28"/>
                <w:szCs w:val="28"/>
              </w:rPr>
            </w:pPr>
          </w:p>
        </w:tc>
        <w:tc>
          <w:tcPr>
            <w:tcW w:w="1703" w:type="pct"/>
            <w:gridSpan w:val="3"/>
          </w:tcPr>
          <w:p w:rsidR="00C477CD" w:rsidRPr="00D13B89" w:rsidRDefault="00C477CD" w:rsidP="00C477CD">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C477CD" w:rsidRPr="00D13B89" w:rsidRDefault="00C477CD" w:rsidP="00C477CD">
            <w:pPr>
              <w:jc w:val="center"/>
              <w:rPr>
                <w:rFonts w:ascii="Times New Roman" w:hAnsi="Times New Roman" w:cs="Times New Roman"/>
                <w:sz w:val="28"/>
                <w:szCs w:val="28"/>
              </w:rPr>
            </w:pPr>
          </w:p>
        </w:tc>
        <w:tc>
          <w:tcPr>
            <w:tcW w:w="343" w:type="pct"/>
          </w:tcPr>
          <w:p w:rsidR="00C477CD" w:rsidRPr="00D13B89" w:rsidRDefault="00C477CD" w:rsidP="00C477CD">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131"/>
        </w:trPr>
        <w:tc>
          <w:tcPr>
            <w:tcW w:w="1345" w:type="pct"/>
            <w:gridSpan w:val="2"/>
            <w:vMerge/>
          </w:tcPr>
          <w:p w:rsidR="00C477CD" w:rsidRDefault="00C477CD" w:rsidP="00C477CD">
            <w:pPr>
              <w:rPr>
                <w:rFonts w:ascii="Times New Roman" w:hAnsi="Times New Roman" w:cs="Times New Roman"/>
                <w:sz w:val="28"/>
                <w:szCs w:val="28"/>
              </w:rPr>
            </w:pPr>
          </w:p>
        </w:tc>
        <w:tc>
          <w:tcPr>
            <w:tcW w:w="2656" w:type="pct"/>
            <w:gridSpan w:val="5"/>
          </w:tcPr>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Pr="00D13B89" w:rsidRDefault="00C477CD" w:rsidP="00C477CD">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C477CD">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C477CD">
            <w:pPr>
              <w:rPr>
                <w:rFonts w:ascii="Times New Roman" w:hAnsi="Times New Roman" w:cs="Times New Roman"/>
                <w:sz w:val="28"/>
                <w:szCs w:val="28"/>
              </w:rPr>
            </w:pPr>
          </w:p>
        </w:tc>
        <w:tc>
          <w:tcPr>
            <w:tcW w:w="1703" w:type="pct"/>
            <w:gridSpan w:val="3"/>
          </w:tcPr>
          <w:p w:rsidR="00C477CD" w:rsidRPr="00C477CD" w:rsidRDefault="00C477CD" w:rsidP="00C477CD">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C477CD" w:rsidRPr="00C477CD" w:rsidRDefault="00C477CD" w:rsidP="00C477CD">
            <w:pPr>
              <w:rPr>
                <w:rFonts w:ascii="Times New Roman" w:hAnsi="Times New Roman" w:cs="Times New Roman"/>
                <w:sz w:val="28"/>
                <w:szCs w:val="28"/>
              </w:rPr>
            </w:pPr>
          </w:p>
        </w:tc>
        <w:tc>
          <w:tcPr>
            <w:tcW w:w="343" w:type="pct"/>
          </w:tcPr>
          <w:p w:rsidR="00C477CD" w:rsidRPr="00C477CD" w:rsidRDefault="00C477CD" w:rsidP="00C477CD">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131"/>
        </w:trPr>
        <w:tc>
          <w:tcPr>
            <w:tcW w:w="1345" w:type="pct"/>
            <w:gridSpan w:val="2"/>
            <w:vMerge/>
          </w:tcPr>
          <w:p w:rsidR="00C477CD" w:rsidRDefault="00C477CD" w:rsidP="00C477CD">
            <w:pPr>
              <w:rPr>
                <w:rFonts w:ascii="Times New Roman" w:hAnsi="Times New Roman" w:cs="Times New Roman"/>
                <w:sz w:val="28"/>
                <w:szCs w:val="28"/>
              </w:rPr>
            </w:pPr>
          </w:p>
        </w:tc>
        <w:tc>
          <w:tcPr>
            <w:tcW w:w="2656" w:type="pct"/>
            <w:gridSpan w:val="5"/>
          </w:tcPr>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Pr="00C477CD" w:rsidRDefault="00C477CD" w:rsidP="00C477CD">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C477CD">
            <w:pPr>
              <w:rPr>
                <w:rFonts w:ascii="Times New Roman" w:hAnsi="Times New Roman" w:cs="Times New Roman"/>
                <w:sz w:val="28"/>
                <w:szCs w:val="28"/>
              </w:rPr>
            </w:pPr>
          </w:p>
        </w:tc>
      </w:tr>
      <w:tr w:rsidR="00C477CD" w:rsidTr="000D1A61">
        <w:trPr>
          <w:trHeight w:val="695"/>
        </w:trPr>
        <w:tc>
          <w:tcPr>
            <w:tcW w:w="1345" w:type="pct"/>
            <w:gridSpan w:val="2"/>
            <w:vMerge w:val="restart"/>
          </w:tcPr>
          <w:p w:rsidR="00C477CD" w:rsidRPr="003764D7" w:rsidRDefault="00C477CD" w:rsidP="00C477CD">
            <w:pPr>
              <w:rPr>
                <w:rFonts w:ascii="Times New Roman" w:hAnsi="Times New Roman" w:cs="Times New Roman"/>
                <w:sz w:val="28"/>
                <w:szCs w:val="28"/>
                <w:lang w:val="en-US"/>
              </w:rPr>
            </w:pPr>
          </w:p>
        </w:tc>
        <w:tc>
          <w:tcPr>
            <w:tcW w:w="1703" w:type="pct"/>
            <w:gridSpan w:val="3"/>
            <w:tcBorders>
              <w:bottom w:val="single" w:sz="4" w:space="0" w:color="auto"/>
            </w:tcBorders>
          </w:tcPr>
          <w:p w:rsidR="00C477CD" w:rsidRPr="00D13B89" w:rsidRDefault="00C477CD" w:rsidP="00C477CD">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C477CD" w:rsidRPr="00D13B89" w:rsidRDefault="00C477CD" w:rsidP="00C477CD">
            <w:pPr>
              <w:rPr>
                <w:rFonts w:ascii="Times New Roman" w:hAnsi="Times New Roman" w:cs="Times New Roman"/>
                <w:sz w:val="28"/>
                <w:szCs w:val="28"/>
              </w:rPr>
            </w:pPr>
          </w:p>
        </w:tc>
        <w:tc>
          <w:tcPr>
            <w:tcW w:w="343" w:type="pct"/>
            <w:tcBorders>
              <w:bottom w:val="single" w:sz="4" w:space="0" w:color="auto"/>
            </w:tcBorders>
          </w:tcPr>
          <w:p w:rsidR="00C477CD" w:rsidRPr="00D13B89" w:rsidRDefault="00C477CD" w:rsidP="00C477CD">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695"/>
        </w:trPr>
        <w:tc>
          <w:tcPr>
            <w:tcW w:w="1345" w:type="pct"/>
            <w:gridSpan w:val="2"/>
            <w:vMerge/>
          </w:tcPr>
          <w:p w:rsidR="00C477CD" w:rsidRDefault="00C477CD" w:rsidP="00C477CD">
            <w:pPr>
              <w:rPr>
                <w:rFonts w:ascii="Times New Roman" w:hAnsi="Times New Roman" w:cs="Times New Roman"/>
                <w:sz w:val="28"/>
                <w:szCs w:val="28"/>
                <w:lang w:val="en-US"/>
              </w:rPr>
            </w:pPr>
          </w:p>
        </w:tc>
        <w:tc>
          <w:tcPr>
            <w:tcW w:w="2656" w:type="pct"/>
            <w:gridSpan w:val="5"/>
            <w:tcBorders>
              <w:bottom w:val="single" w:sz="4" w:space="0" w:color="auto"/>
            </w:tcBorders>
          </w:tcPr>
          <w:p w:rsidR="00C477CD" w:rsidRDefault="00C477CD" w:rsidP="00C477CD">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Default="00C477CD" w:rsidP="00C477CD">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D13B89" w:rsidRDefault="00C477CD" w:rsidP="00C477CD">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C477CD">
            <w:pPr>
              <w:rPr>
                <w:rFonts w:ascii="Times New Roman" w:hAnsi="Times New Roman" w:cs="Times New Roman"/>
                <w:sz w:val="28"/>
                <w:szCs w:val="28"/>
              </w:rPr>
            </w:pPr>
          </w:p>
        </w:tc>
        <w:tc>
          <w:tcPr>
            <w:tcW w:w="1703" w:type="pct"/>
            <w:gridSpan w:val="3"/>
          </w:tcPr>
          <w:p w:rsidR="00C477CD" w:rsidRPr="00D13B89" w:rsidRDefault="00C477CD" w:rsidP="00C477CD">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C477CD" w:rsidRPr="00D13B89" w:rsidRDefault="00C477CD" w:rsidP="00C477CD">
            <w:pPr>
              <w:jc w:val="center"/>
              <w:rPr>
                <w:rFonts w:ascii="Times New Roman" w:hAnsi="Times New Roman" w:cs="Times New Roman"/>
                <w:sz w:val="28"/>
                <w:szCs w:val="28"/>
              </w:rPr>
            </w:pPr>
          </w:p>
        </w:tc>
        <w:tc>
          <w:tcPr>
            <w:tcW w:w="343" w:type="pct"/>
          </w:tcPr>
          <w:p w:rsidR="00C477CD" w:rsidRPr="00D13B89" w:rsidRDefault="00C477CD" w:rsidP="00C477CD">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131"/>
        </w:trPr>
        <w:tc>
          <w:tcPr>
            <w:tcW w:w="1345" w:type="pct"/>
            <w:gridSpan w:val="2"/>
            <w:vMerge/>
          </w:tcPr>
          <w:p w:rsidR="00C477CD" w:rsidRDefault="00C477CD" w:rsidP="00C477CD">
            <w:pPr>
              <w:rPr>
                <w:rFonts w:ascii="Times New Roman" w:hAnsi="Times New Roman" w:cs="Times New Roman"/>
                <w:sz w:val="28"/>
                <w:szCs w:val="28"/>
              </w:rPr>
            </w:pPr>
          </w:p>
        </w:tc>
        <w:tc>
          <w:tcPr>
            <w:tcW w:w="2656" w:type="pct"/>
            <w:gridSpan w:val="5"/>
          </w:tcPr>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Pr="00D13B89" w:rsidRDefault="00C477CD" w:rsidP="00C477CD">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C477CD">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C477CD">
            <w:pPr>
              <w:rPr>
                <w:rFonts w:ascii="Times New Roman" w:hAnsi="Times New Roman" w:cs="Times New Roman"/>
                <w:sz w:val="28"/>
                <w:szCs w:val="28"/>
              </w:rPr>
            </w:pPr>
          </w:p>
        </w:tc>
        <w:tc>
          <w:tcPr>
            <w:tcW w:w="1703" w:type="pct"/>
            <w:gridSpan w:val="3"/>
          </w:tcPr>
          <w:p w:rsidR="00C477CD" w:rsidRPr="00C477CD" w:rsidRDefault="00C477CD" w:rsidP="00C477CD">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C477CD" w:rsidRPr="00C477CD" w:rsidRDefault="00C477CD" w:rsidP="00C477CD">
            <w:pPr>
              <w:rPr>
                <w:rFonts w:ascii="Times New Roman" w:hAnsi="Times New Roman" w:cs="Times New Roman"/>
                <w:sz w:val="28"/>
                <w:szCs w:val="28"/>
              </w:rPr>
            </w:pPr>
          </w:p>
        </w:tc>
        <w:tc>
          <w:tcPr>
            <w:tcW w:w="343" w:type="pct"/>
          </w:tcPr>
          <w:p w:rsidR="00C477CD" w:rsidRPr="00C477CD" w:rsidRDefault="00C477CD" w:rsidP="00C477CD">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131"/>
        </w:trPr>
        <w:tc>
          <w:tcPr>
            <w:tcW w:w="1345" w:type="pct"/>
            <w:gridSpan w:val="2"/>
            <w:vMerge/>
          </w:tcPr>
          <w:p w:rsidR="00C477CD" w:rsidRDefault="00C477CD" w:rsidP="00C477CD">
            <w:pPr>
              <w:rPr>
                <w:rFonts w:ascii="Times New Roman" w:hAnsi="Times New Roman" w:cs="Times New Roman"/>
                <w:sz w:val="28"/>
                <w:szCs w:val="28"/>
              </w:rPr>
            </w:pPr>
          </w:p>
        </w:tc>
        <w:tc>
          <w:tcPr>
            <w:tcW w:w="2656" w:type="pct"/>
            <w:gridSpan w:val="5"/>
          </w:tcPr>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Pr="00C477CD" w:rsidRDefault="00C477CD" w:rsidP="00C477CD">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C477CD">
            <w:pPr>
              <w:rPr>
                <w:rFonts w:ascii="Times New Roman" w:hAnsi="Times New Roman" w:cs="Times New Roman"/>
                <w:sz w:val="28"/>
                <w:szCs w:val="28"/>
              </w:rPr>
            </w:pPr>
          </w:p>
        </w:tc>
      </w:tr>
      <w:tr w:rsidR="00C477CD" w:rsidTr="000D1A61">
        <w:trPr>
          <w:trHeight w:val="695"/>
        </w:trPr>
        <w:tc>
          <w:tcPr>
            <w:tcW w:w="1345" w:type="pct"/>
            <w:gridSpan w:val="2"/>
            <w:vMerge w:val="restart"/>
          </w:tcPr>
          <w:p w:rsidR="00C477CD" w:rsidRPr="003764D7" w:rsidRDefault="00C477CD" w:rsidP="00C477CD">
            <w:pPr>
              <w:rPr>
                <w:rFonts w:ascii="Times New Roman" w:hAnsi="Times New Roman" w:cs="Times New Roman"/>
                <w:sz w:val="28"/>
                <w:szCs w:val="28"/>
                <w:lang w:val="en-US"/>
              </w:rPr>
            </w:pPr>
          </w:p>
        </w:tc>
        <w:tc>
          <w:tcPr>
            <w:tcW w:w="1703" w:type="pct"/>
            <w:gridSpan w:val="3"/>
            <w:tcBorders>
              <w:bottom w:val="single" w:sz="4" w:space="0" w:color="auto"/>
            </w:tcBorders>
          </w:tcPr>
          <w:p w:rsidR="00C477CD" w:rsidRPr="00D13B89" w:rsidRDefault="00C477CD" w:rsidP="00C477CD">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C477CD" w:rsidRPr="00D13B89" w:rsidRDefault="00C477CD" w:rsidP="00C477CD">
            <w:pPr>
              <w:rPr>
                <w:rFonts w:ascii="Times New Roman" w:hAnsi="Times New Roman" w:cs="Times New Roman"/>
                <w:sz w:val="28"/>
                <w:szCs w:val="28"/>
              </w:rPr>
            </w:pPr>
          </w:p>
        </w:tc>
        <w:tc>
          <w:tcPr>
            <w:tcW w:w="343" w:type="pct"/>
            <w:tcBorders>
              <w:bottom w:val="single" w:sz="4" w:space="0" w:color="auto"/>
            </w:tcBorders>
          </w:tcPr>
          <w:p w:rsidR="00C477CD" w:rsidRPr="00D13B89" w:rsidRDefault="00C477CD" w:rsidP="00C477CD">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695"/>
        </w:trPr>
        <w:tc>
          <w:tcPr>
            <w:tcW w:w="1345" w:type="pct"/>
            <w:gridSpan w:val="2"/>
            <w:vMerge/>
          </w:tcPr>
          <w:p w:rsidR="00C477CD" w:rsidRDefault="00C477CD" w:rsidP="00C477CD">
            <w:pPr>
              <w:rPr>
                <w:rFonts w:ascii="Times New Roman" w:hAnsi="Times New Roman" w:cs="Times New Roman"/>
                <w:sz w:val="28"/>
                <w:szCs w:val="28"/>
                <w:lang w:val="en-US"/>
              </w:rPr>
            </w:pPr>
          </w:p>
        </w:tc>
        <w:tc>
          <w:tcPr>
            <w:tcW w:w="2656" w:type="pct"/>
            <w:gridSpan w:val="5"/>
            <w:tcBorders>
              <w:bottom w:val="single" w:sz="4" w:space="0" w:color="auto"/>
            </w:tcBorders>
          </w:tcPr>
          <w:p w:rsidR="00C477CD" w:rsidRDefault="00C477CD" w:rsidP="00C477CD">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Default="00C477CD" w:rsidP="00C477CD">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D13B89" w:rsidRDefault="00C477CD" w:rsidP="00C477CD">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C477CD">
            <w:pPr>
              <w:rPr>
                <w:rFonts w:ascii="Times New Roman" w:hAnsi="Times New Roman" w:cs="Times New Roman"/>
                <w:sz w:val="28"/>
                <w:szCs w:val="28"/>
              </w:rPr>
            </w:pPr>
          </w:p>
        </w:tc>
        <w:tc>
          <w:tcPr>
            <w:tcW w:w="1703" w:type="pct"/>
            <w:gridSpan w:val="3"/>
          </w:tcPr>
          <w:p w:rsidR="00C477CD" w:rsidRPr="00D13B89" w:rsidRDefault="00C477CD" w:rsidP="00C477CD">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C477CD" w:rsidRPr="00D13B89" w:rsidRDefault="00C477CD" w:rsidP="00C477CD">
            <w:pPr>
              <w:jc w:val="center"/>
              <w:rPr>
                <w:rFonts w:ascii="Times New Roman" w:hAnsi="Times New Roman" w:cs="Times New Roman"/>
                <w:sz w:val="28"/>
                <w:szCs w:val="28"/>
              </w:rPr>
            </w:pPr>
          </w:p>
        </w:tc>
        <w:tc>
          <w:tcPr>
            <w:tcW w:w="343" w:type="pct"/>
          </w:tcPr>
          <w:p w:rsidR="00C477CD" w:rsidRPr="00D13B89" w:rsidRDefault="00C477CD" w:rsidP="00C477CD">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131"/>
        </w:trPr>
        <w:tc>
          <w:tcPr>
            <w:tcW w:w="1345" w:type="pct"/>
            <w:gridSpan w:val="2"/>
            <w:vMerge/>
          </w:tcPr>
          <w:p w:rsidR="00C477CD" w:rsidRDefault="00C477CD" w:rsidP="00C477CD">
            <w:pPr>
              <w:rPr>
                <w:rFonts w:ascii="Times New Roman" w:hAnsi="Times New Roman" w:cs="Times New Roman"/>
                <w:sz w:val="28"/>
                <w:szCs w:val="28"/>
              </w:rPr>
            </w:pPr>
          </w:p>
        </w:tc>
        <w:tc>
          <w:tcPr>
            <w:tcW w:w="2656" w:type="pct"/>
            <w:gridSpan w:val="5"/>
          </w:tcPr>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Pr="00D13B89" w:rsidRDefault="00C477CD" w:rsidP="00C477CD">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C477CD">
            <w:pPr>
              <w:rPr>
                <w:rFonts w:ascii="Times New Roman" w:hAnsi="Times New Roman" w:cs="Times New Roman"/>
                <w:sz w:val="28"/>
                <w:szCs w:val="28"/>
              </w:rPr>
            </w:pPr>
          </w:p>
        </w:tc>
      </w:tr>
      <w:tr w:rsidR="00C477CD" w:rsidTr="000D1A61">
        <w:trPr>
          <w:trHeight w:val="132"/>
        </w:trPr>
        <w:tc>
          <w:tcPr>
            <w:tcW w:w="1345" w:type="pct"/>
            <w:gridSpan w:val="2"/>
            <w:vMerge/>
          </w:tcPr>
          <w:p w:rsidR="00C477CD" w:rsidRDefault="00C477CD" w:rsidP="00C477CD">
            <w:pPr>
              <w:rPr>
                <w:rFonts w:ascii="Times New Roman" w:hAnsi="Times New Roman" w:cs="Times New Roman"/>
                <w:sz w:val="28"/>
                <w:szCs w:val="28"/>
              </w:rPr>
            </w:pPr>
          </w:p>
        </w:tc>
        <w:tc>
          <w:tcPr>
            <w:tcW w:w="1703" w:type="pct"/>
            <w:gridSpan w:val="3"/>
          </w:tcPr>
          <w:p w:rsidR="00C477CD" w:rsidRPr="00C477CD" w:rsidRDefault="00C477CD" w:rsidP="00C477CD">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C477CD" w:rsidRPr="00C477CD" w:rsidRDefault="00C477CD" w:rsidP="00C477CD">
            <w:pPr>
              <w:rPr>
                <w:rFonts w:ascii="Times New Roman" w:hAnsi="Times New Roman" w:cs="Times New Roman"/>
                <w:sz w:val="28"/>
                <w:szCs w:val="28"/>
              </w:rPr>
            </w:pPr>
          </w:p>
        </w:tc>
        <w:tc>
          <w:tcPr>
            <w:tcW w:w="343" w:type="pct"/>
          </w:tcPr>
          <w:p w:rsidR="00C477CD" w:rsidRPr="00C477CD" w:rsidRDefault="00C477CD" w:rsidP="00C477CD">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C477CD" w:rsidRDefault="00C477CD" w:rsidP="00C477CD">
            <w:pPr>
              <w:rPr>
                <w:rFonts w:ascii="Times New Roman" w:hAnsi="Times New Roman" w:cs="Times New Roman"/>
                <w:sz w:val="28"/>
                <w:szCs w:val="28"/>
              </w:rPr>
            </w:pPr>
          </w:p>
        </w:tc>
      </w:tr>
      <w:tr w:rsidR="00C477CD" w:rsidTr="000D1A61">
        <w:trPr>
          <w:trHeight w:val="131"/>
        </w:trPr>
        <w:tc>
          <w:tcPr>
            <w:tcW w:w="1345" w:type="pct"/>
            <w:gridSpan w:val="2"/>
            <w:vMerge/>
          </w:tcPr>
          <w:p w:rsidR="00C477CD" w:rsidRDefault="00C477CD" w:rsidP="00C477CD">
            <w:pPr>
              <w:rPr>
                <w:rFonts w:ascii="Times New Roman" w:hAnsi="Times New Roman" w:cs="Times New Roman"/>
                <w:sz w:val="28"/>
                <w:szCs w:val="28"/>
              </w:rPr>
            </w:pPr>
          </w:p>
        </w:tc>
        <w:tc>
          <w:tcPr>
            <w:tcW w:w="2656" w:type="pct"/>
            <w:gridSpan w:val="5"/>
          </w:tcPr>
          <w:p w:rsidR="00C477CD" w:rsidRPr="00D13B89" w:rsidRDefault="00C477CD" w:rsidP="00C477CD">
            <w:pPr>
              <w:pBdr>
                <w:bottom w:val="single" w:sz="4" w:space="1" w:color="auto"/>
              </w:pBdr>
              <w:jc w:val="center"/>
              <w:rPr>
                <w:rFonts w:ascii="Times New Roman" w:hAnsi="Times New Roman" w:cs="Times New Roman"/>
                <w:sz w:val="28"/>
                <w:szCs w:val="28"/>
              </w:rPr>
            </w:pPr>
          </w:p>
          <w:p w:rsidR="00C477CD" w:rsidRPr="00C477CD" w:rsidRDefault="00C477CD" w:rsidP="00C477CD">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C477CD" w:rsidRPr="00C477CD" w:rsidRDefault="00C477CD" w:rsidP="00C477CD">
            <w:pPr>
              <w:rPr>
                <w:rFonts w:ascii="Times New Roman" w:hAnsi="Times New Roman" w:cs="Times New Roman"/>
                <w:sz w:val="28"/>
                <w:szCs w:val="28"/>
              </w:rPr>
            </w:pPr>
          </w:p>
        </w:tc>
      </w:tr>
      <w:tr w:rsidR="000D1A61" w:rsidTr="000D1A61">
        <w:tc>
          <w:tcPr>
            <w:tcW w:w="3048" w:type="pct"/>
            <w:gridSpan w:val="5"/>
          </w:tcPr>
          <w:p w:rsidR="000D1A61" w:rsidRPr="00C477CD" w:rsidRDefault="000D1A61" w:rsidP="000D1A61">
            <w:pPr>
              <w:rPr>
                <w:rFonts w:ascii="Times New Roman" w:hAnsi="Times New Roman" w:cs="Times New Roman"/>
                <w:sz w:val="28"/>
                <w:szCs w:val="28"/>
              </w:rPr>
            </w:pPr>
            <w:r w:rsidRPr="000D1A61">
              <w:rPr>
                <w:rFonts w:ascii="Times New Roman" w:hAnsi="Times New Roman" w:cs="Times New Roman"/>
                <w:sz w:val="28"/>
                <w:szCs w:val="28"/>
              </w:rPr>
              <w:lastRenderedPageBreak/>
              <w:t>Итого единовременные расходы за период</w:t>
            </w:r>
          </w:p>
        </w:tc>
        <w:tc>
          <w:tcPr>
            <w:tcW w:w="610" w:type="pct"/>
          </w:tcPr>
          <w:p w:rsidR="000D1A61" w:rsidRPr="00C477CD" w:rsidRDefault="00DE26C0" w:rsidP="000D1A61">
            <w:pPr>
              <w:rPr>
                <w:rFonts w:ascii="Times New Roman" w:hAnsi="Times New Roman" w:cs="Times New Roman"/>
                <w:sz w:val="28"/>
                <w:szCs w:val="28"/>
              </w:rPr>
            </w:pPr>
            <w:r>
              <w:rPr>
                <w:rFonts w:ascii="Times New Roman" w:hAnsi="Times New Roman" w:cs="Times New Roman"/>
                <w:sz w:val="28"/>
                <w:szCs w:val="28"/>
                <w:lang w:val="en-US"/>
              </w:rPr>
              <w:t>-</w:t>
            </w:r>
          </w:p>
        </w:tc>
        <w:tc>
          <w:tcPr>
            <w:tcW w:w="343" w:type="pct"/>
          </w:tcPr>
          <w:p w:rsidR="000D1A61" w:rsidRPr="00C477CD" w:rsidRDefault="000D1A61" w:rsidP="00D13B8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0D1A61" w:rsidRPr="00C477CD" w:rsidRDefault="00DE26C0" w:rsidP="000D1A61">
            <w:pPr>
              <w:rPr>
                <w:rFonts w:ascii="Times New Roman" w:hAnsi="Times New Roman" w:cs="Times New Roman"/>
                <w:sz w:val="28"/>
                <w:szCs w:val="28"/>
              </w:rPr>
            </w:pPr>
            <w:r>
              <w:rPr>
                <w:rFonts w:ascii="Times New Roman" w:hAnsi="Times New Roman" w:cs="Times New Roman"/>
                <w:sz w:val="28"/>
                <w:szCs w:val="28"/>
                <w:lang w:val="en-US"/>
              </w:rPr>
              <w:t>-</w:t>
            </w:r>
          </w:p>
        </w:tc>
      </w:tr>
      <w:tr w:rsidR="000D1A61" w:rsidTr="000D1A61">
        <w:tc>
          <w:tcPr>
            <w:tcW w:w="3048" w:type="pct"/>
            <w:gridSpan w:val="5"/>
          </w:tcPr>
          <w:p w:rsidR="000D1A61" w:rsidRPr="000D1A61" w:rsidRDefault="000D1A61" w:rsidP="000D1A61">
            <w:pPr>
              <w:rPr>
                <w:rFonts w:ascii="Times New Roman" w:hAnsi="Times New Roman" w:cs="Times New Roman"/>
                <w:sz w:val="28"/>
                <w:szCs w:val="28"/>
              </w:rPr>
            </w:pPr>
            <w:r w:rsidRPr="000D1A61">
              <w:rPr>
                <w:rFonts w:ascii="Times New Roman" w:hAnsi="Times New Roman" w:cs="Times New Roman"/>
                <w:sz w:val="28"/>
                <w:szCs w:val="28"/>
              </w:rPr>
              <w:t>Итого периодические расходы за период</w:t>
            </w:r>
          </w:p>
        </w:tc>
        <w:tc>
          <w:tcPr>
            <w:tcW w:w="610" w:type="pct"/>
          </w:tcPr>
          <w:p w:rsidR="000D1A61" w:rsidRPr="00C477CD" w:rsidRDefault="00DE26C0" w:rsidP="000D1A61">
            <w:pPr>
              <w:rPr>
                <w:rFonts w:ascii="Times New Roman" w:hAnsi="Times New Roman" w:cs="Times New Roman"/>
                <w:sz w:val="28"/>
                <w:szCs w:val="28"/>
              </w:rPr>
            </w:pPr>
            <w:r>
              <w:rPr>
                <w:rFonts w:ascii="Times New Roman" w:hAnsi="Times New Roman" w:cs="Times New Roman"/>
                <w:sz w:val="28"/>
                <w:szCs w:val="28"/>
                <w:lang w:val="en-US"/>
              </w:rPr>
              <w:t>-</w:t>
            </w: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0D1A61" w:rsidRPr="00C477CD" w:rsidRDefault="00DE26C0" w:rsidP="000D1A61">
            <w:pPr>
              <w:rPr>
                <w:rFonts w:ascii="Times New Roman" w:hAnsi="Times New Roman" w:cs="Times New Roman"/>
                <w:sz w:val="28"/>
                <w:szCs w:val="28"/>
              </w:rPr>
            </w:pPr>
            <w:r>
              <w:rPr>
                <w:rFonts w:ascii="Times New Roman" w:hAnsi="Times New Roman" w:cs="Times New Roman"/>
                <w:sz w:val="28"/>
                <w:szCs w:val="28"/>
                <w:lang w:val="en-US"/>
              </w:rPr>
              <w:t>-</w:t>
            </w:r>
          </w:p>
        </w:tc>
      </w:tr>
      <w:tr w:rsidR="000D1A61" w:rsidTr="000D1A61">
        <w:tc>
          <w:tcPr>
            <w:tcW w:w="3048" w:type="pct"/>
            <w:gridSpan w:val="5"/>
          </w:tcPr>
          <w:p w:rsidR="000D1A61" w:rsidRPr="000D1A61" w:rsidRDefault="000D1A61" w:rsidP="000D1A61">
            <w:pPr>
              <w:rPr>
                <w:rFonts w:ascii="Times New Roman" w:hAnsi="Times New Roman" w:cs="Times New Roman"/>
                <w:sz w:val="28"/>
                <w:szCs w:val="28"/>
              </w:rPr>
            </w:pPr>
            <w:r w:rsidRPr="000D1A61">
              <w:rPr>
                <w:rFonts w:ascii="Times New Roman" w:hAnsi="Times New Roman" w:cs="Times New Roman"/>
                <w:sz w:val="28"/>
                <w:szCs w:val="28"/>
              </w:rPr>
              <w:t>Итого возможные доходы за период</w:t>
            </w:r>
          </w:p>
        </w:tc>
        <w:tc>
          <w:tcPr>
            <w:tcW w:w="610" w:type="pct"/>
          </w:tcPr>
          <w:p w:rsidR="000D1A61" w:rsidRPr="00C477CD" w:rsidRDefault="00DE26C0" w:rsidP="000D1A61">
            <w:pPr>
              <w:rPr>
                <w:rFonts w:ascii="Times New Roman" w:hAnsi="Times New Roman" w:cs="Times New Roman"/>
                <w:sz w:val="28"/>
                <w:szCs w:val="28"/>
              </w:rPr>
            </w:pPr>
            <w:r>
              <w:rPr>
                <w:rFonts w:ascii="Times New Roman" w:hAnsi="Times New Roman" w:cs="Times New Roman"/>
                <w:sz w:val="28"/>
                <w:szCs w:val="28"/>
                <w:lang w:val="en-US"/>
              </w:rPr>
              <w:t>-</w:t>
            </w: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0D1A61" w:rsidRPr="00C477CD" w:rsidRDefault="00DE26C0" w:rsidP="000D1A61">
            <w:pPr>
              <w:rPr>
                <w:rFonts w:ascii="Times New Roman" w:hAnsi="Times New Roman" w:cs="Times New Roman"/>
                <w:sz w:val="28"/>
                <w:szCs w:val="28"/>
              </w:rPr>
            </w:pPr>
            <w:r>
              <w:rPr>
                <w:rFonts w:ascii="Times New Roman" w:hAnsi="Times New Roman" w:cs="Times New Roman"/>
                <w:sz w:val="28"/>
                <w:szCs w:val="28"/>
                <w:lang w:val="en-US"/>
              </w:rPr>
              <w:t>-</w:t>
            </w:r>
          </w:p>
        </w:tc>
      </w:tr>
      <w:tr w:rsidR="000D1A61" w:rsidTr="000D1A61">
        <w:tc>
          <w:tcPr>
            <w:tcW w:w="5000" w:type="pct"/>
            <w:gridSpan w:val="8"/>
          </w:tcPr>
          <w:p w:rsidR="000D1A61" w:rsidRDefault="000D1A61" w:rsidP="000D1A61">
            <w:pPr>
              <w:rPr>
                <w:rFonts w:ascii="Times New Roman" w:hAnsi="Times New Roman" w:cs="Times New Roman"/>
                <w:sz w:val="28"/>
                <w:szCs w:val="28"/>
                <w:lang w:val="en-US"/>
              </w:rPr>
            </w:pPr>
          </w:p>
        </w:tc>
      </w:tr>
      <w:tr w:rsidR="000D1A61" w:rsidTr="000D1A61">
        <w:tc>
          <w:tcPr>
            <w:tcW w:w="1557" w:type="pct"/>
            <w:gridSpan w:val="4"/>
          </w:tcPr>
          <w:p w:rsidR="000D1A61" w:rsidRPr="00D13B89" w:rsidRDefault="000D1A61" w:rsidP="000D1A61">
            <w:pPr>
              <w:pStyle w:val="a4"/>
              <w:ind w:left="0"/>
              <w:rPr>
                <w:rFonts w:ascii="Times New Roman" w:hAnsi="Times New Roman" w:cs="Times New Roman"/>
                <w:sz w:val="28"/>
                <w:szCs w:val="28"/>
              </w:rPr>
            </w:pPr>
            <w:r w:rsidRPr="00D13B89">
              <w:rPr>
                <w:rFonts w:ascii="Times New Roman" w:hAnsi="Times New Roman" w:cs="Times New Roman"/>
                <w:sz w:val="28"/>
                <w:szCs w:val="28"/>
              </w:rPr>
              <w:t>Наименование государственного органа (органа местного самоуправления):</w:t>
            </w:r>
          </w:p>
        </w:tc>
        <w:tc>
          <w:tcPr>
            <w:tcW w:w="3443" w:type="pct"/>
            <w:gridSpan w:val="4"/>
          </w:tcPr>
          <w:p w:rsidR="000D1A61" w:rsidRPr="001C1530" w:rsidRDefault="000D1A61" w:rsidP="000D1A61">
            <w:pPr>
              <w:rPr>
                <w:rFonts w:ascii="Times New Roman" w:hAnsi="Times New Roman" w:cs="Times New Roman"/>
                <w:sz w:val="28"/>
                <w:szCs w:val="28"/>
                <w:lang w:val="en-US"/>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DE26C0">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446783" w:rsidTr="008C7EA9">
        <w:tc>
          <w:tcPr>
            <w:tcW w:w="3048" w:type="pct"/>
            <w:gridSpan w:val="5"/>
          </w:tcPr>
          <w:p w:rsidR="00446783" w:rsidRPr="00C477CD" w:rsidRDefault="00446783" w:rsidP="008C7EA9">
            <w:pPr>
              <w:rPr>
                <w:rFonts w:ascii="Times New Roman" w:hAnsi="Times New Roman" w:cs="Times New Roman"/>
                <w:sz w:val="28"/>
                <w:szCs w:val="28"/>
              </w:rPr>
            </w:pPr>
            <w:r w:rsidRPr="000D1A61">
              <w:rPr>
                <w:rFonts w:ascii="Times New Roman" w:hAnsi="Times New Roman" w:cs="Times New Roman"/>
                <w:sz w:val="28"/>
                <w:szCs w:val="28"/>
              </w:rPr>
              <w:t>Итого единовременные расходы за период</w:t>
            </w:r>
          </w:p>
        </w:tc>
        <w:tc>
          <w:tcPr>
            <w:tcW w:w="610" w:type="pct"/>
          </w:tcPr>
          <w:p w:rsidR="00446783" w:rsidRPr="00C477CD" w:rsidRDefault="00446783" w:rsidP="008C7EA9">
            <w:pPr>
              <w:rPr>
                <w:rFonts w:ascii="Times New Roman" w:hAnsi="Times New Roman" w:cs="Times New Roman"/>
                <w:sz w:val="28"/>
                <w:szCs w:val="28"/>
              </w:rPr>
            </w:pPr>
          </w:p>
        </w:tc>
        <w:tc>
          <w:tcPr>
            <w:tcW w:w="343" w:type="pct"/>
          </w:tcPr>
          <w:p w:rsidR="00446783" w:rsidRPr="00C477CD" w:rsidRDefault="00446783"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446783" w:rsidRPr="00C477CD" w:rsidRDefault="00446783" w:rsidP="008C7EA9">
            <w:pPr>
              <w:rPr>
                <w:rFonts w:ascii="Times New Roman" w:hAnsi="Times New Roman" w:cs="Times New Roman"/>
                <w:sz w:val="28"/>
                <w:szCs w:val="28"/>
              </w:rPr>
            </w:pPr>
          </w:p>
        </w:tc>
      </w:tr>
      <w:tr w:rsidR="00446783" w:rsidTr="008C7EA9">
        <w:tc>
          <w:tcPr>
            <w:tcW w:w="3048" w:type="pct"/>
            <w:gridSpan w:val="5"/>
          </w:tcPr>
          <w:p w:rsidR="00446783" w:rsidRPr="000D1A61" w:rsidRDefault="00446783" w:rsidP="008C7EA9">
            <w:pPr>
              <w:rPr>
                <w:rFonts w:ascii="Times New Roman" w:hAnsi="Times New Roman" w:cs="Times New Roman"/>
                <w:sz w:val="28"/>
                <w:szCs w:val="28"/>
              </w:rPr>
            </w:pPr>
            <w:r w:rsidRPr="000D1A61">
              <w:rPr>
                <w:rFonts w:ascii="Times New Roman" w:hAnsi="Times New Roman" w:cs="Times New Roman"/>
                <w:sz w:val="28"/>
                <w:szCs w:val="28"/>
              </w:rPr>
              <w:t>Итого периодические расходы за период</w:t>
            </w:r>
          </w:p>
        </w:tc>
        <w:tc>
          <w:tcPr>
            <w:tcW w:w="610" w:type="pct"/>
          </w:tcPr>
          <w:p w:rsidR="00446783" w:rsidRPr="00C477CD" w:rsidRDefault="00446783" w:rsidP="008C7EA9">
            <w:pPr>
              <w:rPr>
                <w:rFonts w:ascii="Times New Roman" w:hAnsi="Times New Roman" w:cs="Times New Roman"/>
                <w:sz w:val="28"/>
                <w:szCs w:val="28"/>
              </w:rPr>
            </w:pPr>
          </w:p>
        </w:tc>
        <w:tc>
          <w:tcPr>
            <w:tcW w:w="343" w:type="pct"/>
          </w:tcPr>
          <w:p w:rsidR="00446783" w:rsidRPr="00C477CD" w:rsidRDefault="00446783"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446783" w:rsidRPr="00C477CD" w:rsidRDefault="00446783" w:rsidP="008C7EA9">
            <w:pPr>
              <w:rPr>
                <w:rFonts w:ascii="Times New Roman" w:hAnsi="Times New Roman" w:cs="Times New Roman"/>
                <w:sz w:val="28"/>
                <w:szCs w:val="28"/>
              </w:rPr>
            </w:pPr>
          </w:p>
        </w:tc>
      </w:tr>
      <w:tr w:rsidR="00446783" w:rsidTr="008C7EA9">
        <w:tc>
          <w:tcPr>
            <w:tcW w:w="3048" w:type="pct"/>
            <w:gridSpan w:val="5"/>
          </w:tcPr>
          <w:p w:rsidR="00446783" w:rsidRPr="000D1A61" w:rsidRDefault="00446783" w:rsidP="008C7EA9">
            <w:pPr>
              <w:rPr>
                <w:rFonts w:ascii="Times New Roman" w:hAnsi="Times New Roman" w:cs="Times New Roman"/>
                <w:sz w:val="28"/>
                <w:szCs w:val="28"/>
              </w:rPr>
            </w:pPr>
            <w:r w:rsidRPr="000D1A61">
              <w:rPr>
                <w:rFonts w:ascii="Times New Roman" w:hAnsi="Times New Roman" w:cs="Times New Roman"/>
                <w:sz w:val="28"/>
                <w:szCs w:val="28"/>
              </w:rPr>
              <w:t>Итого возможные доходы за период</w:t>
            </w:r>
          </w:p>
        </w:tc>
        <w:tc>
          <w:tcPr>
            <w:tcW w:w="610" w:type="pct"/>
          </w:tcPr>
          <w:p w:rsidR="00446783" w:rsidRPr="00C477CD" w:rsidRDefault="00446783" w:rsidP="008C7EA9">
            <w:pPr>
              <w:rPr>
                <w:rFonts w:ascii="Times New Roman" w:hAnsi="Times New Roman" w:cs="Times New Roman"/>
                <w:sz w:val="28"/>
                <w:szCs w:val="28"/>
              </w:rPr>
            </w:pPr>
          </w:p>
        </w:tc>
        <w:tc>
          <w:tcPr>
            <w:tcW w:w="343" w:type="pct"/>
          </w:tcPr>
          <w:p w:rsidR="00446783" w:rsidRPr="00C477CD" w:rsidRDefault="00446783"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446783" w:rsidRPr="00C477CD" w:rsidRDefault="00446783" w:rsidP="008C7EA9">
            <w:pPr>
              <w:rPr>
                <w:rFonts w:ascii="Times New Roman" w:hAnsi="Times New Roman" w:cs="Times New Roman"/>
                <w:sz w:val="28"/>
                <w:szCs w:val="28"/>
              </w:rPr>
            </w:pPr>
          </w:p>
        </w:tc>
      </w:tr>
      <w:tr w:rsidR="002B75B0" w:rsidTr="008C7EA9">
        <w:tc>
          <w:tcPr>
            <w:tcW w:w="1557" w:type="pct"/>
            <w:gridSpan w:val="4"/>
          </w:tcPr>
          <w:p w:rsidR="002B75B0" w:rsidRPr="00D13B89" w:rsidRDefault="002B75B0" w:rsidP="008C7EA9">
            <w:pPr>
              <w:pStyle w:val="a4"/>
              <w:ind w:left="0"/>
              <w:rPr>
                <w:rFonts w:ascii="Times New Roman" w:hAnsi="Times New Roman" w:cs="Times New Roman"/>
                <w:sz w:val="28"/>
                <w:szCs w:val="28"/>
              </w:rPr>
            </w:pPr>
            <w:r w:rsidRPr="00D13B89">
              <w:rPr>
                <w:rFonts w:ascii="Times New Roman" w:hAnsi="Times New Roman" w:cs="Times New Roman"/>
                <w:sz w:val="28"/>
                <w:szCs w:val="28"/>
              </w:rPr>
              <w:t>Наименование государственного органа (органа местного самоуправления):</w:t>
            </w:r>
          </w:p>
        </w:tc>
        <w:tc>
          <w:tcPr>
            <w:tcW w:w="3443" w:type="pct"/>
            <w:gridSpan w:val="4"/>
          </w:tcPr>
          <w:p w:rsidR="002B75B0" w:rsidRPr="001C1530" w:rsidRDefault="002B75B0" w:rsidP="002B75B0">
            <w:pPr>
              <w:rPr>
                <w:rFonts w:ascii="Times New Roman" w:hAnsi="Times New Roman" w:cs="Times New Roman"/>
                <w:sz w:val="28"/>
                <w:szCs w:val="28"/>
                <w:lang w:val="en-US"/>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DE26C0">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DE26C0">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lastRenderedPageBreak/>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DE26C0" w:rsidTr="008C7EA9">
        <w:tc>
          <w:tcPr>
            <w:tcW w:w="3048" w:type="pct"/>
            <w:gridSpan w:val="5"/>
          </w:tcPr>
          <w:p w:rsidR="00DE26C0" w:rsidRPr="00C477CD" w:rsidRDefault="00DE26C0" w:rsidP="008C7EA9">
            <w:pPr>
              <w:rPr>
                <w:rFonts w:ascii="Times New Roman" w:hAnsi="Times New Roman" w:cs="Times New Roman"/>
                <w:sz w:val="28"/>
                <w:szCs w:val="28"/>
              </w:rPr>
            </w:pPr>
            <w:r w:rsidRPr="000D1A61">
              <w:rPr>
                <w:rFonts w:ascii="Times New Roman" w:hAnsi="Times New Roman" w:cs="Times New Roman"/>
                <w:sz w:val="28"/>
                <w:szCs w:val="28"/>
              </w:rPr>
              <w:t>Итого единовременные расходы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DE26C0" w:rsidRPr="00C477CD" w:rsidRDefault="00DE26C0" w:rsidP="008C7EA9">
            <w:pPr>
              <w:rPr>
                <w:rFonts w:ascii="Times New Roman" w:hAnsi="Times New Roman" w:cs="Times New Roman"/>
                <w:sz w:val="28"/>
                <w:szCs w:val="28"/>
              </w:rPr>
            </w:pPr>
          </w:p>
        </w:tc>
      </w:tr>
      <w:tr w:rsidR="00DE26C0" w:rsidTr="008C7EA9">
        <w:tc>
          <w:tcPr>
            <w:tcW w:w="3048" w:type="pct"/>
            <w:gridSpan w:val="5"/>
          </w:tcPr>
          <w:p w:rsidR="00DE26C0" w:rsidRPr="000D1A61" w:rsidRDefault="00DE26C0" w:rsidP="008C7EA9">
            <w:pPr>
              <w:rPr>
                <w:rFonts w:ascii="Times New Roman" w:hAnsi="Times New Roman" w:cs="Times New Roman"/>
                <w:sz w:val="28"/>
                <w:szCs w:val="28"/>
              </w:rPr>
            </w:pPr>
            <w:r w:rsidRPr="000D1A61">
              <w:rPr>
                <w:rFonts w:ascii="Times New Roman" w:hAnsi="Times New Roman" w:cs="Times New Roman"/>
                <w:sz w:val="28"/>
                <w:szCs w:val="28"/>
              </w:rPr>
              <w:t>Итого периодические расходы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DE26C0" w:rsidRPr="00C477CD" w:rsidRDefault="00DE26C0" w:rsidP="008C7EA9">
            <w:pPr>
              <w:rPr>
                <w:rFonts w:ascii="Times New Roman" w:hAnsi="Times New Roman" w:cs="Times New Roman"/>
                <w:sz w:val="28"/>
                <w:szCs w:val="28"/>
              </w:rPr>
            </w:pPr>
          </w:p>
        </w:tc>
      </w:tr>
      <w:tr w:rsidR="00DE26C0" w:rsidTr="008C7EA9">
        <w:tc>
          <w:tcPr>
            <w:tcW w:w="3048" w:type="pct"/>
            <w:gridSpan w:val="5"/>
          </w:tcPr>
          <w:p w:rsidR="00DE26C0" w:rsidRPr="000D1A61" w:rsidRDefault="00DE26C0" w:rsidP="008C7EA9">
            <w:pPr>
              <w:rPr>
                <w:rFonts w:ascii="Times New Roman" w:hAnsi="Times New Roman" w:cs="Times New Roman"/>
                <w:sz w:val="28"/>
                <w:szCs w:val="28"/>
              </w:rPr>
            </w:pPr>
            <w:r w:rsidRPr="000D1A61">
              <w:rPr>
                <w:rFonts w:ascii="Times New Roman" w:hAnsi="Times New Roman" w:cs="Times New Roman"/>
                <w:sz w:val="28"/>
                <w:szCs w:val="28"/>
              </w:rPr>
              <w:t>Итого возможные доходы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DE26C0" w:rsidRPr="00C477CD" w:rsidRDefault="00DE26C0" w:rsidP="008C7EA9">
            <w:pPr>
              <w:rPr>
                <w:rFonts w:ascii="Times New Roman" w:hAnsi="Times New Roman" w:cs="Times New Roman"/>
                <w:sz w:val="28"/>
                <w:szCs w:val="28"/>
              </w:rPr>
            </w:pPr>
          </w:p>
        </w:tc>
      </w:tr>
      <w:tr w:rsidR="00DE26C0" w:rsidTr="008C7EA9">
        <w:tc>
          <w:tcPr>
            <w:tcW w:w="1557" w:type="pct"/>
            <w:gridSpan w:val="4"/>
          </w:tcPr>
          <w:p w:rsidR="00DE26C0" w:rsidRPr="00D13B89" w:rsidRDefault="00DE26C0" w:rsidP="008C7EA9">
            <w:pPr>
              <w:pStyle w:val="a4"/>
              <w:ind w:left="0"/>
              <w:rPr>
                <w:rFonts w:ascii="Times New Roman" w:hAnsi="Times New Roman" w:cs="Times New Roman"/>
                <w:sz w:val="28"/>
                <w:szCs w:val="28"/>
              </w:rPr>
            </w:pPr>
            <w:r w:rsidRPr="00D13B89">
              <w:rPr>
                <w:rFonts w:ascii="Times New Roman" w:hAnsi="Times New Roman" w:cs="Times New Roman"/>
                <w:sz w:val="28"/>
                <w:szCs w:val="28"/>
              </w:rPr>
              <w:t>Наименование государственного органа (органа местного самоуправления):</w:t>
            </w:r>
          </w:p>
        </w:tc>
        <w:tc>
          <w:tcPr>
            <w:tcW w:w="3443" w:type="pct"/>
            <w:gridSpan w:val="4"/>
          </w:tcPr>
          <w:p w:rsidR="00DE26C0" w:rsidRPr="001C1530" w:rsidRDefault="00DE26C0" w:rsidP="008C7EA9">
            <w:pPr>
              <w:rPr>
                <w:rFonts w:ascii="Times New Roman" w:hAnsi="Times New Roman" w:cs="Times New Roman"/>
                <w:sz w:val="28"/>
                <w:szCs w:val="28"/>
                <w:lang w:val="en-US"/>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val="restart"/>
          </w:tcPr>
          <w:p w:rsidR="000D1A61" w:rsidRPr="003764D7" w:rsidRDefault="000D1A61" w:rsidP="000D1A61">
            <w:pPr>
              <w:rPr>
                <w:rFonts w:ascii="Times New Roman" w:hAnsi="Times New Roman" w:cs="Times New Roman"/>
                <w:sz w:val="28"/>
                <w:szCs w:val="28"/>
                <w:lang w:val="en-US"/>
              </w:rPr>
            </w:pPr>
          </w:p>
        </w:tc>
        <w:tc>
          <w:tcPr>
            <w:tcW w:w="1703" w:type="pct"/>
            <w:gridSpan w:val="3"/>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0D1A61" w:rsidRPr="00D13B89" w:rsidRDefault="000D1A61" w:rsidP="000D1A61">
            <w:pPr>
              <w:rPr>
                <w:rFonts w:ascii="Times New Roman" w:hAnsi="Times New Roman" w:cs="Times New Roman"/>
                <w:sz w:val="28"/>
                <w:szCs w:val="28"/>
              </w:rPr>
            </w:pPr>
          </w:p>
        </w:tc>
        <w:tc>
          <w:tcPr>
            <w:tcW w:w="343" w:type="pct"/>
            <w:tcBorders>
              <w:bottom w:val="single" w:sz="4" w:space="0" w:color="auto"/>
            </w:tcBorders>
          </w:tcPr>
          <w:p w:rsidR="000D1A61" w:rsidRPr="00D13B89" w:rsidRDefault="000D1A61" w:rsidP="000D1A61">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695"/>
        </w:trPr>
        <w:tc>
          <w:tcPr>
            <w:tcW w:w="1345" w:type="pct"/>
            <w:gridSpan w:val="2"/>
            <w:vMerge/>
          </w:tcPr>
          <w:p w:rsidR="000D1A61" w:rsidRDefault="000D1A61" w:rsidP="000D1A61">
            <w:pPr>
              <w:rPr>
                <w:rFonts w:ascii="Times New Roman" w:hAnsi="Times New Roman" w:cs="Times New Roman"/>
                <w:sz w:val="28"/>
                <w:szCs w:val="28"/>
                <w:lang w:val="en-US"/>
              </w:rPr>
            </w:pPr>
          </w:p>
        </w:tc>
        <w:tc>
          <w:tcPr>
            <w:tcW w:w="2656" w:type="pct"/>
            <w:gridSpan w:val="5"/>
            <w:tcBorders>
              <w:bottom w:val="single" w:sz="4" w:space="0" w:color="auto"/>
            </w:tcBorders>
          </w:tcPr>
          <w:p w:rsidR="000D1A61" w:rsidRDefault="000D1A61" w:rsidP="000D1A61">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D13B89"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D13B89"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0D1A61" w:rsidRPr="00D13B89" w:rsidRDefault="000D1A61" w:rsidP="000D1A61">
            <w:pPr>
              <w:jc w:val="center"/>
              <w:rPr>
                <w:rFonts w:ascii="Times New Roman" w:hAnsi="Times New Roman" w:cs="Times New Roman"/>
                <w:sz w:val="28"/>
                <w:szCs w:val="28"/>
              </w:rPr>
            </w:pPr>
          </w:p>
        </w:tc>
        <w:tc>
          <w:tcPr>
            <w:tcW w:w="343" w:type="pct"/>
          </w:tcPr>
          <w:p w:rsidR="000D1A61" w:rsidRPr="00D13B89" w:rsidRDefault="000D1A61" w:rsidP="000D1A61">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D13B89"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0D1A61" w:rsidTr="000D1A61">
        <w:trPr>
          <w:trHeight w:val="132"/>
        </w:trPr>
        <w:tc>
          <w:tcPr>
            <w:tcW w:w="1345" w:type="pct"/>
            <w:gridSpan w:val="2"/>
            <w:vMerge/>
          </w:tcPr>
          <w:p w:rsidR="000D1A61" w:rsidRDefault="000D1A61" w:rsidP="000D1A61">
            <w:pPr>
              <w:rPr>
                <w:rFonts w:ascii="Times New Roman" w:hAnsi="Times New Roman" w:cs="Times New Roman"/>
                <w:sz w:val="28"/>
                <w:szCs w:val="28"/>
              </w:rPr>
            </w:pPr>
          </w:p>
        </w:tc>
        <w:tc>
          <w:tcPr>
            <w:tcW w:w="1703" w:type="pct"/>
            <w:gridSpan w:val="3"/>
          </w:tcPr>
          <w:p w:rsidR="000D1A61" w:rsidRPr="00C477CD" w:rsidRDefault="000D1A61" w:rsidP="000D1A61">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0D1A61" w:rsidRPr="00C477CD" w:rsidRDefault="000D1A61" w:rsidP="000D1A61">
            <w:pPr>
              <w:rPr>
                <w:rFonts w:ascii="Times New Roman" w:hAnsi="Times New Roman" w:cs="Times New Roman"/>
                <w:sz w:val="28"/>
                <w:szCs w:val="28"/>
              </w:rPr>
            </w:pPr>
          </w:p>
        </w:tc>
        <w:tc>
          <w:tcPr>
            <w:tcW w:w="343" w:type="pct"/>
          </w:tcPr>
          <w:p w:rsidR="000D1A61" w:rsidRPr="00C477CD" w:rsidRDefault="000D1A61" w:rsidP="000D1A61">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0D1A61" w:rsidRDefault="000D1A61" w:rsidP="000D1A61">
            <w:pPr>
              <w:rPr>
                <w:rFonts w:ascii="Times New Roman" w:hAnsi="Times New Roman" w:cs="Times New Roman"/>
                <w:sz w:val="28"/>
                <w:szCs w:val="28"/>
              </w:rPr>
            </w:pPr>
          </w:p>
        </w:tc>
      </w:tr>
      <w:tr w:rsidR="000D1A61" w:rsidTr="000D1A61">
        <w:trPr>
          <w:trHeight w:val="131"/>
        </w:trPr>
        <w:tc>
          <w:tcPr>
            <w:tcW w:w="1345" w:type="pct"/>
            <w:gridSpan w:val="2"/>
            <w:vMerge/>
          </w:tcPr>
          <w:p w:rsidR="000D1A61" w:rsidRDefault="000D1A61" w:rsidP="000D1A61">
            <w:pPr>
              <w:rPr>
                <w:rFonts w:ascii="Times New Roman" w:hAnsi="Times New Roman" w:cs="Times New Roman"/>
                <w:sz w:val="28"/>
                <w:szCs w:val="28"/>
              </w:rPr>
            </w:pPr>
          </w:p>
        </w:tc>
        <w:tc>
          <w:tcPr>
            <w:tcW w:w="2656" w:type="pct"/>
            <w:gridSpan w:val="5"/>
          </w:tcPr>
          <w:p w:rsidR="000D1A61" w:rsidRPr="00D13B89" w:rsidRDefault="000D1A61" w:rsidP="000D1A61">
            <w:pPr>
              <w:pBdr>
                <w:bottom w:val="single" w:sz="4" w:space="1" w:color="auto"/>
              </w:pBdr>
              <w:jc w:val="center"/>
              <w:rPr>
                <w:rFonts w:ascii="Times New Roman" w:hAnsi="Times New Roman" w:cs="Times New Roman"/>
                <w:sz w:val="28"/>
                <w:szCs w:val="28"/>
              </w:rPr>
            </w:pPr>
          </w:p>
          <w:p w:rsidR="000D1A61" w:rsidRPr="00C477CD" w:rsidRDefault="000D1A61" w:rsidP="000D1A61">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0D1A61" w:rsidRPr="00C477CD" w:rsidRDefault="000D1A61" w:rsidP="000D1A61">
            <w:pPr>
              <w:rPr>
                <w:rFonts w:ascii="Times New Roman" w:hAnsi="Times New Roman" w:cs="Times New Roman"/>
                <w:sz w:val="28"/>
                <w:szCs w:val="28"/>
              </w:rPr>
            </w:pPr>
          </w:p>
        </w:tc>
      </w:tr>
      <w:tr w:rsidR="00DE26C0" w:rsidTr="008C7EA9">
        <w:tc>
          <w:tcPr>
            <w:tcW w:w="3048" w:type="pct"/>
            <w:gridSpan w:val="5"/>
          </w:tcPr>
          <w:p w:rsidR="00DE26C0" w:rsidRPr="00C477CD" w:rsidRDefault="00DE26C0" w:rsidP="008C7EA9">
            <w:pPr>
              <w:rPr>
                <w:rFonts w:ascii="Times New Roman" w:hAnsi="Times New Roman" w:cs="Times New Roman"/>
                <w:sz w:val="28"/>
                <w:szCs w:val="28"/>
              </w:rPr>
            </w:pPr>
            <w:r w:rsidRPr="000D1A61">
              <w:rPr>
                <w:rFonts w:ascii="Times New Roman" w:hAnsi="Times New Roman" w:cs="Times New Roman"/>
                <w:sz w:val="28"/>
                <w:szCs w:val="28"/>
              </w:rPr>
              <w:t>Итого единовременные расходы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DE26C0" w:rsidRPr="00C477CD" w:rsidRDefault="00DE26C0" w:rsidP="008C7EA9">
            <w:pPr>
              <w:rPr>
                <w:rFonts w:ascii="Times New Roman" w:hAnsi="Times New Roman" w:cs="Times New Roman"/>
                <w:sz w:val="28"/>
                <w:szCs w:val="28"/>
              </w:rPr>
            </w:pPr>
          </w:p>
        </w:tc>
      </w:tr>
      <w:tr w:rsidR="00DE26C0" w:rsidTr="008C7EA9">
        <w:tc>
          <w:tcPr>
            <w:tcW w:w="3048" w:type="pct"/>
            <w:gridSpan w:val="5"/>
          </w:tcPr>
          <w:p w:rsidR="00DE26C0" w:rsidRPr="000D1A61" w:rsidRDefault="00DE26C0" w:rsidP="008C7EA9">
            <w:pPr>
              <w:rPr>
                <w:rFonts w:ascii="Times New Roman" w:hAnsi="Times New Roman" w:cs="Times New Roman"/>
                <w:sz w:val="28"/>
                <w:szCs w:val="28"/>
              </w:rPr>
            </w:pPr>
            <w:r w:rsidRPr="000D1A61">
              <w:rPr>
                <w:rFonts w:ascii="Times New Roman" w:hAnsi="Times New Roman" w:cs="Times New Roman"/>
                <w:sz w:val="28"/>
                <w:szCs w:val="28"/>
              </w:rPr>
              <w:lastRenderedPageBreak/>
              <w:t>Итого периодические расходы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DE26C0" w:rsidRPr="00C477CD" w:rsidRDefault="00DE26C0" w:rsidP="008C7EA9">
            <w:pPr>
              <w:rPr>
                <w:rFonts w:ascii="Times New Roman" w:hAnsi="Times New Roman" w:cs="Times New Roman"/>
                <w:sz w:val="28"/>
                <w:szCs w:val="28"/>
              </w:rPr>
            </w:pPr>
          </w:p>
        </w:tc>
      </w:tr>
      <w:tr w:rsidR="00DE26C0" w:rsidTr="008C7EA9">
        <w:tc>
          <w:tcPr>
            <w:tcW w:w="3048" w:type="pct"/>
            <w:gridSpan w:val="5"/>
          </w:tcPr>
          <w:p w:rsidR="00DE26C0" w:rsidRPr="000D1A61" w:rsidRDefault="00DE26C0" w:rsidP="008C7EA9">
            <w:pPr>
              <w:rPr>
                <w:rFonts w:ascii="Times New Roman" w:hAnsi="Times New Roman" w:cs="Times New Roman"/>
                <w:sz w:val="28"/>
                <w:szCs w:val="28"/>
              </w:rPr>
            </w:pPr>
            <w:r w:rsidRPr="000D1A61">
              <w:rPr>
                <w:rFonts w:ascii="Times New Roman" w:hAnsi="Times New Roman" w:cs="Times New Roman"/>
                <w:sz w:val="28"/>
                <w:szCs w:val="28"/>
              </w:rPr>
              <w:t>Итого возможные доходы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DE26C0" w:rsidRPr="00C477CD" w:rsidRDefault="00DE26C0" w:rsidP="008C7EA9">
            <w:pPr>
              <w:rPr>
                <w:rFonts w:ascii="Times New Roman" w:hAnsi="Times New Roman" w:cs="Times New Roman"/>
                <w:sz w:val="28"/>
                <w:szCs w:val="28"/>
              </w:rPr>
            </w:pPr>
          </w:p>
        </w:tc>
      </w:tr>
      <w:tr w:rsidR="00DE26C0" w:rsidTr="008C7EA9">
        <w:tc>
          <w:tcPr>
            <w:tcW w:w="1557" w:type="pct"/>
            <w:gridSpan w:val="4"/>
          </w:tcPr>
          <w:p w:rsidR="00DE26C0" w:rsidRPr="00D13B89" w:rsidRDefault="00DE26C0" w:rsidP="008C7EA9">
            <w:pPr>
              <w:pStyle w:val="a4"/>
              <w:ind w:left="0"/>
              <w:rPr>
                <w:rFonts w:ascii="Times New Roman" w:hAnsi="Times New Roman" w:cs="Times New Roman"/>
                <w:sz w:val="28"/>
                <w:szCs w:val="28"/>
              </w:rPr>
            </w:pPr>
            <w:r w:rsidRPr="00D13B89">
              <w:rPr>
                <w:rFonts w:ascii="Times New Roman" w:hAnsi="Times New Roman" w:cs="Times New Roman"/>
                <w:sz w:val="28"/>
                <w:szCs w:val="28"/>
              </w:rPr>
              <w:t>Наименование государственного органа (органа местного самоуправления):</w:t>
            </w:r>
          </w:p>
        </w:tc>
        <w:tc>
          <w:tcPr>
            <w:tcW w:w="3443" w:type="pct"/>
            <w:gridSpan w:val="4"/>
          </w:tcPr>
          <w:p w:rsidR="00DE26C0" w:rsidRPr="001C1530" w:rsidRDefault="00DE26C0" w:rsidP="008C7EA9">
            <w:pPr>
              <w:rPr>
                <w:rFonts w:ascii="Times New Roman" w:hAnsi="Times New Roman" w:cs="Times New Roman"/>
                <w:sz w:val="28"/>
                <w:szCs w:val="28"/>
                <w:lang w:val="en-US"/>
              </w:rPr>
            </w:pPr>
          </w:p>
        </w:tc>
      </w:tr>
      <w:tr w:rsidR="00DE26C0" w:rsidTr="008C7EA9">
        <w:trPr>
          <w:trHeight w:val="695"/>
        </w:trPr>
        <w:tc>
          <w:tcPr>
            <w:tcW w:w="1345" w:type="pct"/>
            <w:gridSpan w:val="2"/>
            <w:vMerge w:val="restart"/>
          </w:tcPr>
          <w:p w:rsidR="00DE26C0" w:rsidRPr="003764D7" w:rsidRDefault="00DE26C0" w:rsidP="008C7EA9">
            <w:pPr>
              <w:rPr>
                <w:rFonts w:ascii="Times New Roman" w:hAnsi="Times New Roman" w:cs="Times New Roman"/>
                <w:sz w:val="28"/>
                <w:szCs w:val="28"/>
                <w:lang w:val="en-US"/>
              </w:rPr>
            </w:pPr>
          </w:p>
        </w:tc>
        <w:tc>
          <w:tcPr>
            <w:tcW w:w="1703" w:type="pct"/>
            <w:gridSpan w:val="3"/>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DE26C0" w:rsidRPr="00D13B89" w:rsidRDefault="00DE26C0" w:rsidP="008C7EA9">
            <w:pPr>
              <w:rPr>
                <w:rFonts w:ascii="Times New Roman" w:hAnsi="Times New Roman" w:cs="Times New Roman"/>
                <w:sz w:val="28"/>
                <w:szCs w:val="28"/>
              </w:rPr>
            </w:pPr>
          </w:p>
        </w:tc>
        <w:tc>
          <w:tcPr>
            <w:tcW w:w="343" w:type="pct"/>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695"/>
        </w:trPr>
        <w:tc>
          <w:tcPr>
            <w:tcW w:w="1345" w:type="pct"/>
            <w:gridSpan w:val="2"/>
            <w:vMerge/>
          </w:tcPr>
          <w:p w:rsidR="00DE26C0" w:rsidRDefault="00DE26C0" w:rsidP="008C7EA9">
            <w:pPr>
              <w:rPr>
                <w:rFonts w:ascii="Times New Roman" w:hAnsi="Times New Roman" w:cs="Times New Roman"/>
                <w:sz w:val="28"/>
                <w:szCs w:val="28"/>
                <w:lang w:val="en-US"/>
              </w:rPr>
            </w:pPr>
          </w:p>
        </w:tc>
        <w:tc>
          <w:tcPr>
            <w:tcW w:w="2656" w:type="pct"/>
            <w:gridSpan w:val="5"/>
            <w:tcBorders>
              <w:bottom w:val="single" w:sz="4" w:space="0" w:color="auto"/>
            </w:tcBorders>
          </w:tcPr>
          <w:p w:rsidR="00DE26C0" w:rsidRDefault="00DE26C0" w:rsidP="008C7EA9">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D13B89"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D13B89"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DE26C0" w:rsidRPr="00D13B89" w:rsidRDefault="00DE26C0" w:rsidP="008C7EA9">
            <w:pPr>
              <w:jc w:val="center"/>
              <w:rPr>
                <w:rFonts w:ascii="Times New Roman" w:hAnsi="Times New Roman" w:cs="Times New Roman"/>
                <w:sz w:val="28"/>
                <w:szCs w:val="28"/>
              </w:rPr>
            </w:pPr>
          </w:p>
        </w:tc>
        <w:tc>
          <w:tcPr>
            <w:tcW w:w="343" w:type="pct"/>
          </w:tcPr>
          <w:p w:rsidR="00DE26C0" w:rsidRPr="00D13B89" w:rsidRDefault="00DE26C0" w:rsidP="008C7EA9">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D13B89" w:rsidRDefault="00DE26C0" w:rsidP="008C7EA9">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C477CD"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C477CD"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rPr>
          <w:trHeight w:val="695"/>
        </w:trPr>
        <w:tc>
          <w:tcPr>
            <w:tcW w:w="1345" w:type="pct"/>
            <w:gridSpan w:val="2"/>
            <w:vMerge w:val="restart"/>
          </w:tcPr>
          <w:p w:rsidR="00DE26C0" w:rsidRPr="003764D7" w:rsidRDefault="00DE26C0" w:rsidP="008C7EA9">
            <w:pPr>
              <w:rPr>
                <w:rFonts w:ascii="Times New Roman" w:hAnsi="Times New Roman" w:cs="Times New Roman"/>
                <w:sz w:val="28"/>
                <w:szCs w:val="28"/>
                <w:lang w:val="en-US"/>
              </w:rPr>
            </w:pPr>
          </w:p>
        </w:tc>
        <w:tc>
          <w:tcPr>
            <w:tcW w:w="1703" w:type="pct"/>
            <w:gridSpan w:val="3"/>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DE26C0" w:rsidRPr="00D13B89" w:rsidRDefault="00DE26C0" w:rsidP="008C7EA9">
            <w:pPr>
              <w:rPr>
                <w:rFonts w:ascii="Times New Roman" w:hAnsi="Times New Roman" w:cs="Times New Roman"/>
                <w:sz w:val="28"/>
                <w:szCs w:val="28"/>
              </w:rPr>
            </w:pPr>
          </w:p>
        </w:tc>
        <w:tc>
          <w:tcPr>
            <w:tcW w:w="343" w:type="pct"/>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695"/>
        </w:trPr>
        <w:tc>
          <w:tcPr>
            <w:tcW w:w="1345" w:type="pct"/>
            <w:gridSpan w:val="2"/>
            <w:vMerge/>
          </w:tcPr>
          <w:p w:rsidR="00DE26C0" w:rsidRDefault="00DE26C0" w:rsidP="008C7EA9">
            <w:pPr>
              <w:rPr>
                <w:rFonts w:ascii="Times New Roman" w:hAnsi="Times New Roman" w:cs="Times New Roman"/>
                <w:sz w:val="28"/>
                <w:szCs w:val="28"/>
                <w:lang w:val="en-US"/>
              </w:rPr>
            </w:pPr>
          </w:p>
        </w:tc>
        <w:tc>
          <w:tcPr>
            <w:tcW w:w="2656" w:type="pct"/>
            <w:gridSpan w:val="5"/>
            <w:tcBorders>
              <w:bottom w:val="single" w:sz="4" w:space="0" w:color="auto"/>
            </w:tcBorders>
          </w:tcPr>
          <w:p w:rsidR="00DE26C0" w:rsidRDefault="00DE26C0" w:rsidP="008C7EA9">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D13B89"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D13B89"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DE26C0" w:rsidRPr="00D13B89" w:rsidRDefault="00DE26C0" w:rsidP="008C7EA9">
            <w:pPr>
              <w:jc w:val="center"/>
              <w:rPr>
                <w:rFonts w:ascii="Times New Roman" w:hAnsi="Times New Roman" w:cs="Times New Roman"/>
                <w:sz w:val="28"/>
                <w:szCs w:val="28"/>
              </w:rPr>
            </w:pPr>
          </w:p>
        </w:tc>
        <w:tc>
          <w:tcPr>
            <w:tcW w:w="343" w:type="pct"/>
          </w:tcPr>
          <w:p w:rsidR="00DE26C0" w:rsidRPr="00D13B89" w:rsidRDefault="00DE26C0" w:rsidP="008C7EA9">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D13B89" w:rsidRDefault="00DE26C0" w:rsidP="008C7EA9">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C477CD"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C477CD"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rPr>
          <w:trHeight w:val="695"/>
        </w:trPr>
        <w:tc>
          <w:tcPr>
            <w:tcW w:w="1345" w:type="pct"/>
            <w:gridSpan w:val="2"/>
            <w:vMerge w:val="restart"/>
          </w:tcPr>
          <w:p w:rsidR="00DE26C0" w:rsidRPr="003764D7" w:rsidRDefault="00DE26C0" w:rsidP="008C7EA9">
            <w:pPr>
              <w:rPr>
                <w:rFonts w:ascii="Times New Roman" w:hAnsi="Times New Roman" w:cs="Times New Roman"/>
                <w:sz w:val="28"/>
                <w:szCs w:val="28"/>
                <w:lang w:val="en-US"/>
              </w:rPr>
            </w:pPr>
          </w:p>
        </w:tc>
        <w:tc>
          <w:tcPr>
            <w:tcW w:w="1703" w:type="pct"/>
            <w:gridSpan w:val="3"/>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DE26C0" w:rsidRPr="00D13B89" w:rsidRDefault="00DE26C0" w:rsidP="008C7EA9">
            <w:pPr>
              <w:rPr>
                <w:rFonts w:ascii="Times New Roman" w:hAnsi="Times New Roman" w:cs="Times New Roman"/>
                <w:sz w:val="28"/>
                <w:szCs w:val="28"/>
              </w:rPr>
            </w:pPr>
          </w:p>
        </w:tc>
        <w:tc>
          <w:tcPr>
            <w:tcW w:w="343" w:type="pct"/>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695"/>
        </w:trPr>
        <w:tc>
          <w:tcPr>
            <w:tcW w:w="1345" w:type="pct"/>
            <w:gridSpan w:val="2"/>
            <w:vMerge/>
          </w:tcPr>
          <w:p w:rsidR="00DE26C0" w:rsidRDefault="00DE26C0" w:rsidP="008C7EA9">
            <w:pPr>
              <w:rPr>
                <w:rFonts w:ascii="Times New Roman" w:hAnsi="Times New Roman" w:cs="Times New Roman"/>
                <w:sz w:val="28"/>
                <w:szCs w:val="28"/>
                <w:lang w:val="en-US"/>
              </w:rPr>
            </w:pPr>
          </w:p>
        </w:tc>
        <w:tc>
          <w:tcPr>
            <w:tcW w:w="2656" w:type="pct"/>
            <w:gridSpan w:val="5"/>
            <w:tcBorders>
              <w:bottom w:val="single" w:sz="4" w:space="0" w:color="auto"/>
            </w:tcBorders>
          </w:tcPr>
          <w:p w:rsidR="00DE26C0" w:rsidRDefault="00DE26C0" w:rsidP="008C7EA9">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D13B89"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D13B89"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DE26C0" w:rsidRPr="00D13B89" w:rsidRDefault="00DE26C0" w:rsidP="008C7EA9">
            <w:pPr>
              <w:jc w:val="center"/>
              <w:rPr>
                <w:rFonts w:ascii="Times New Roman" w:hAnsi="Times New Roman" w:cs="Times New Roman"/>
                <w:sz w:val="28"/>
                <w:szCs w:val="28"/>
              </w:rPr>
            </w:pPr>
          </w:p>
        </w:tc>
        <w:tc>
          <w:tcPr>
            <w:tcW w:w="343" w:type="pct"/>
          </w:tcPr>
          <w:p w:rsidR="00DE26C0" w:rsidRPr="00D13B89" w:rsidRDefault="00DE26C0" w:rsidP="008C7EA9">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D13B89" w:rsidRDefault="00DE26C0" w:rsidP="008C7EA9">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C477CD"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C477CD"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lastRenderedPageBreak/>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rPr>
          <w:trHeight w:val="695"/>
        </w:trPr>
        <w:tc>
          <w:tcPr>
            <w:tcW w:w="1345" w:type="pct"/>
            <w:gridSpan w:val="2"/>
            <w:vMerge w:val="restart"/>
          </w:tcPr>
          <w:p w:rsidR="00DE26C0" w:rsidRPr="003764D7" w:rsidRDefault="00DE26C0" w:rsidP="008C7EA9">
            <w:pPr>
              <w:rPr>
                <w:rFonts w:ascii="Times New Roman" w:hAnsi="Times New Roman" w:cs="Times New Roman"/>
                <w:sz w:val="28"/>
                <w:szCs w:val="28"/>
                <w:lang w:val="en-US"/>
              </w:rPr>
            </w:pPr>
          </w:p>
        </w:tc>
        <w:tc>
          <w:tcPr>
            <w:tcW w:w="1703" w:type="pct"/>
            <w:gridSpan w:val="3"/>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DE26C0" w:rsidRPr="00D13B89" w:rsidRDefault="00DE26C0" w:rsidP="008C7EA9">
            <w:pPr>
              <w:rPr>
                <w:rFonts w:ascii="Times New Roman" w:hAnsi="Times New Roman" w:cs="Times New Roman"/>
                <w:sz w:val="28"/>
                <w:szCs w:val="28"/>
              </w:rPr>
            </w:pPr>
          </w:p>
        </w:tc>
        <w:tc>
          <w:tcPr>
            <w:tcW w:w="343" w:type="pct"/>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695"/>
        </w:trPr>
        <w:tc>
          <w:tcPr>
            <w:tcW w:w="1345" w:type="pct"/>
            <w:gridSpan w:val="2"/>
            <w:vMerge/>
          </w:tcPr>
          <w:p w:rsidR="00DE26C0" w:rsidRDefault="00DE26C0" w:rsidP="008C7EA9">
            <w:pPr>
              <w:rPr>
                <w:rFonts w:ascii="Times New Roman" w:hAnsi="Times New Roman" w:cs="Times New Roman"/>
                <w:sz w:val="28"/>
                <w:szCs w:val="28"/>
                <w:lang w:val="en-US"/>
              </w:rPr>
            </w:pPr>
          </w:p>
        </w:tc>
        <w:tc>
          <w:tcPr>
            <w:tcW w:w="2656" w:type="pct"/>
            <w:gridSpan w:val="5"/>
            <w:tcBorders>
              <w:bottom w:val="single" w:sz="4" w:space="0" w:color="auto"/>
            </w:tcBorders>
          </w:tcPr>
          <w:p w:rsidR="00DE26C0" w:rsidRDefault="00DE26C0" w:rsidP="008C7EA9">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D13B89"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D13B89"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DE26C0" w:rsidRPr="00D13B89" w:rsidRDefault="00DE26C0" w:rsidP="008C7EA9">
            <w:pPr>
              <w:jc w:val="center"/>
              <w:rPr>
                <w:rFonts w:ascii="Times New Roman" w:hAnsi="Times New Roman" w:cs="Times New Roman"/>
                <w:sz w:val="28"/>
                <w:szCs w:val="28"/>
              </w:rPr>
            </w:pPr>
          </w:p>
        </w:tc>
        <w:tc>
          <w:tcPr>
            <w:tcW w:w="343" w:type="pct"/>
          </w:tcPr>
          <w:p w:rsidR="00DE26C0" w:rsidRPr="00D13B89" w:rsidRDefault="00DE26C0" w:rsidP="008C7EA9">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D13B89" w:rsidRDefault="00DE26C0" w:rsidP="008C7EA9">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C477CD"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C477CD"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rPr>
          <w:trHeight w:val="695"/>
        </w:trPr>
        <w:tc>
          <w:tcPr>
            <w:tcW w:w="1345" w:type="pct"/>
            <w:gridSpan w:val="2"/>
            <w:vMerge w:val="restart"/>
          </w:tcPr>
          <w:p w:rsidR="00DE26C0" w:rsidRPr="003764D7" w:rsidRDefault="00DE26C0" w:rsidP="008C7EA9">
            <w:pPr>
              <w:rPr>
                <w:rFonts w:ascii="Times New Roman" w:hAnsi="Times New Roman" w:cs="Times New Roman"/>
                <w:sz w:val="28"/>
                <w:szCs w:val="28"/>
                <w:lang w:val="en-US"/>
              </w:rPr>
            </w:pPr>
          </w:p>
        </w:tc>
        <w:tc>
          <w:tcPr>
            <w:tcW w:w="1703" w:type="pct"/>
            <w:gridSpan w:val="3"/>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Единовременные расходы</w:t>
            </w:r>
            <w:r w:rsidRPr="00D13B89">
              <w:rPr>
                <w:rFonts w:ascii="Times New Roman" w:hAnsi="Times New Roman" w:cs="Times New Roman"/>
                <w:sz w:val="28"/>
                <w:szCs w:val="28"/>
              </w:rPr>
              <w:t xml:space="preserve"> в</w:t>
            </w:r>
          </w:p>
        </w:tc>
        <w:tc>
          <w:tcPr>
            <w:tcW w:w="610" w:type="pct"/>
            <w:tcBorders>
              <w:bottom w:val="single" w:sz="4" w:space="0" w:color="auto"/>
            </w:tcBorders>
          </w:tcPr>
          <w:p w:rsidR="00DE26C0" w:rsidRPr="00D13B89" w:rsidRDefault="00DE26C0" w:rsidP="008C7EA9">
            <w:pPr>
              <w:rPr>
                <w:rFonts w:ascii="Times New Roman" w:hAnsi="Times New Roman" w:cs="Times New Roman"/>
                <w:sz w:val="28"/>
                <w:szCs w:val="28"/>
              </w:rPr>
            </w:pPr>
          </w:p>
        </w:tc>
        <w:tc>
          <w:tcPr>
            <w:tcW w:w="343" w:type="pct"/>
            <w:tcBorders>
              <w:bottom w:val="single" w:sz="4" w:space="0" w:color="auto"/>
            </w:tcBorders>
          </w:tcPr>
          <w:p w:rsidR="00DE26C0" w:rsidRPr="00D13B89" w:rsidRDefault="00DE26C0" w:rsidP="008C7EA9">
            <w:pPr>
              <w:rPr>
                <w:rFonts w:ascii="Times New Roman" w:hAnsi="Times New Roman" w:cs="Times New Roman"/>
                <w:sz w:val="28"/>
                <w:szCs w:val="28"/>
              </w:rPr>
            </w:pPr>
            <w:r>
              <w:rPr>
                <w:rFonts w:ascii="Times New Roman" w:hAnsi="Times New Roman" w:cs="Times New Roman"/>
                <w:sz w:val="28"/>
                <w:szCs w:val="28"/>
              </w:rPr>
              <w:t>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695"/>
        </w:trPr>
        <w:tc>
          <w:tcPr>
            <w:tcW w:w="1345" w:type="pct"/>
            <w:gridSpan w:val="2"/>
            <w:vMerge/>
          </w:tcPr>
          <w:p w:rsidR="00DE26C0" w:rsidRDefault="00DE26C0" w:rsidP="008C7EA9">
            <w:pPr>
              <w:rPr>
                <w:rFonts w:ascii="Times New Roman" w:hAnsi="Times New Roman" w:cs="Times New Roman"/>
                <w:sz w:val="28"/>
                <w:szCs w:val="28"/>
                <w:lang w:val="en-US"/>
              </w:rPr>
            </w:pPr>
          </w:p>
        </w:tc>
        <w:tc>
          <w:tcPr>
            <w:tcW w:w="2656" w:type="pct"/>
            <w:gridSpan w:val="5"/>
            <w:tcBorders>
              <w:bottom w:val="single" w:sz="4" w:space="0" w:color="auto"/>
            </w:tcBorders>
          </w:tcPr>
          <w:p w:rsidR="00DE26C0" w:rsidRDefault="00DE26C0" w:rsidP="008C7EA9">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(год возникновения)</w:t>
            </w:r>
            <w:r w:rsidRPr="00D13B89">
              <w:rPr>
                <w:rFonts w:ascii="Times New Roman" w:hAnsi="Times New Roman" w:cs="Times New Roman"/>
                <w:sz w:val="28"/>
                <w:szCs w:val="28"/>
              </w:rPr>
              <w:t>:</w:t>
            </w:r>
          </w:p>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D13B89"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D13B89"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 xml:space="preserve">Периодические расходы за период </w:t>
            </w:r>
          </w:p>
        </w:tc>
        <w:tc>
          <w:tcPr>
            <w:tcW w:w="610" w:type="pct"/>
          </w:tcPr>
          <w:p w:rsidR="00DE26C0" w:rsidRPr="00D13B89" w:rsidRDefault="00DE26C0" w:rsidP="008C7EA9">
            <w:pPr>
              <w:jc w:val="center"/>
              <w:rPr>
                <w:rFonts w:ascii="Times New Roman" w:hAnsi="Times New Roman" w:cs="Times New Roman"/>
                <w:sz w:val="28"/>
                <w:szCs w:val="28"/>
              </w:rPr>
            </w:pPr>
          </w:p>
        </w:tc>
        <w:tc>
          <w:tcPr>
            <w:tcW w:w="343" w:type="pct"/>
          </w:tcPr>
          <w:p w:rsidR="00DE26C0" w:rsidRPr="00D13B89" w:rsidRDefault="00DE26C0" w:rsidP="008C7EA9">
            <w:pPr>
              <w:jc w:val="cente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D13B89" w:rsidRDefault="00DE26C0" w:rsidP="008C7EA9">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rPr>
          <w:trHeight w:val="132"/>
        </w:trPr>
        <w:tc>
          <w:tcPr>
            <w:tcW w:w="1345" w:type="pct"/>
            <w:gridSpan w:val="2"/>
            <w:vMerge/>
          </w:tcPr>
          <w:p w:rsidR="00DE26C0" w:rsidRDefault="00DE26C0" w:rsidP="008C7EA9">
            <w:pPr>
              <w:rPr>
                <w:rFonts w:ascii="Times New Roman" w:hAnsi="Times New Roman" w:cs="Times New Roman"/>
                <w:sz w:val="28"/>
                <w:szCs w:val="28"/>
              </w:rPr>
            </w:pPr>
          </w:p>
        </w:tc>
        <w:tc>
          <w:tcPr>
            <w:tcW w:w="1703" w:type="pct"/>
            <w:gridSpan w:val="3"/>
          </w:tcPr>
          <w:p w:rsidR="00DE26C0" w:rsidRPr="00C477CD" w:rsidRDefault="00DE26C0" w:rsidP="008C7EA9">
            <w:pPr>
              <w:rPr>
                <w:rFonts w:ascii="Times New Roman" w:hAnsi="Times New Roman" w:cs="Times New Roman"/>
                <w:sz w:val="28"/>
                <w:szCs w:val="28"/>
              </w:rPr>
            </w:pPr>
            <w:r w:rsidRPr="00C477CD">
              <w:rPr>
                <w:rFonts w:ascii="Times New Roman" w:hAnsi="Times New Roman" w:cs="Times New Roman"/>
                <w:sz w:val="28"/>
                <w:szCs w:val="28"/>
              </w:rPr>
              <w:t>Возможные доходы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vMerge w:val="restart"/>
          </w:tcPr>
          <w:p w:rsidR="00DE26C0" w:rsidRDefault="00DE26C0" w:rsidP="008C7EA9">
            <w:pPr>
              <w:rPr>
                <w:rFonts w:ascii="Times New Roman" w:hAnsi="Times New Roman" w:cs="Times New Roman"/>
                <w:sz w:val="28"/>
                <w:szCs w:val="28"/>
              </w:rPr>
            </w:pPr>
          </w:p>
        </w:tc>
      </w:tr>
      <w:tr w:rsidR="00DE26C0" w:rsidTr="008C7EA9">
        <w:trPr>
          <w:trHeight w:val="131"/>
        </w:trPr>
        <w:tc>
          <w:tcPr>
            <w:tcW w:w="1345" w:type="pct"/>
            <w:gridSpan w:val="2"/>
            <w:vMerge/>
          </w:tcPr>
          <w:p w:rsidR="00DE26C0" w:rsidRDefault="00DE26C0" w:rsidP="008C7EA9">
            <w:pPr>
              <w:rPr>
                <w:rFonts w:ascii="Times New Roman" w:hAnsi="Times New Roman" w:cs="Times New Roman"/>
                <w:sz w:val="28"/>
                <w:szCs w:val="28"/>
              </w:rPr>
            </w:pPr>
          </w:p>
        </w:tc>
        <w:tc>
          <w:tcPr>
            <w:tcW w:w="2656" w:type="pct"/>
            <w:gridSpan w:val="5"/>
          </w:tcPr>
          <w:p w:rsidR="00DE26C0" w:rsidRPr="00D13B89" w:rsidRDefault="00DE26C0" w:rsidP="008C7EA9">
            <w:pPr>
              <w:pBdr>
                <w:bottom w:val="single" w:sz="4" w:space="1" w:color="auto"/>
              </w:pBdr>
              <w:jc w:val="center"/>
              <w:rPr>
                <w:rFonts w:ascii="Times New Roman" w:hAnsi="Times New Roman" w:cs="Times New Roman"/>
                <w:sz w:val="28"/>
                <w:szCs w:val="28"/>
              </w:rPr>
            </w:pPr>
          </w:p>
          <w:p w:rsidR="00DE26C0" w:rsidRPr="00C477CD" w:rsidRDefault="00DE26C0" w:rsidP="008C7EA9">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c>
          <w:tcPr>
            <w:tcW w:w="999" w:type="pct"/>
            <w:vMerge/>
          </w:tcPr>
          <w:p w:rsidR="00DE26C0" w:rsidRPr="00C477CD" w:rsidRDefault="00DE26C0" w:rsidP="008C7EA9">
            <w:pPr>
              <w:rPr>
                <w:rFonts w:ascii="Times New Roman" w:hAnsi="Times New Roman" w:cs="Times New Roman"/>
                <w:sz w:val="28"/>
                <w:szCs w:val="28"/>
              </w:rPr>
            </w:pPr>
          </w:p>
        </w:tc>
      </w:tr>
      <w:tr w:rsidR="00DE26C0" w:rsidTr="008C7EA9">
        <w:tc>
          <w:tcPr>
            <w:tcW w:w="3048" w:type="pct"/>
            <w:gridSpan w:val="5"/>
          </w:tcPr>
          <w:p w:rsidR="00DE26C0" w:rsidRPr="00C477CD" w:rsidRDefault="00DE26C0" w:rsidP="008C7EA9">
            <w:pPr>
              <w:rPr>
                <w:rFonts w:ascii="Times New Roman" w:hAnsi="Times New Roman" w:cs="Times New Roman"/>
                <w:sz w:val="28"/>
                <w:szCs w:val="28"/>
              </w:rPr>
            </w:pPr>
            <w:r w:rsidRPr="000D1A61">
              <w:rPr>
                <w:rFonts w:ascii="Times New Roman" w:hAnsi="Times New Roman" w:cs="Times New Roman"/>
                <w:sz w:val="28"/>
                <w:szCs w:val="28"/>
              </w:rPr>
              <w:t>Итого единовременные расходы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DE26C0" w:rsidRPr="00C477CD" w:rsidRDefault="00DE26C0" w:rsidP="008C7EA9">
            <w:pPr>
              <w:rPr>
                <w:rFonts w:ascii="Times New Roman" w:hAnsi="Times New Roman" w:cs="Times New Roman"/>
                <w:sz w:val="28"/>
                <w:szCs w:val="28"/>
              </w:rPr>
            </w:pPr>
          </w:p>
        </w:tc>
      </w:tr>
      <w:tr w:rsidR="00DE26C0" w:rsidTr="008C7EA9">
        <w:tc>
          <w:tcPr>
            <w:tcW w:w="3048" w:type="pct"/>
            <w:gridSpan w:val="5"/>
          </w:tcPr>
          <w:p w:rsidR="00DE26C0" w:rsidRPr="000D1A61" w:rsidRDefault="00DE26C0" w:rsidP="008C7EA9">
            <w:pPr>
              <w:rPr>
                <w:rFonts w:ascii="Times New Roman" w:hAnsi="Times New Roman" w:cs="Times New Roman"/>
                <w:sz w:val="28"/>
                <w:szCs w:val="28"/>
              </w:rPr>
            </w:pPr>
            <w:r w:rsidRPr="000D1A61">
              <w:rPr>
                <w:rFonts w:ascii="Times New Roman" w:hAnsi="Times New Roman" w:cs="Times New Roman"/>
                <w:sz w:val="28"/>
                <w:szCs w:val="28"/>
              </w:rPr>
              <w:t>Итого периодические расходы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DE26C0" w:rsidRPr="00C477CD" w:rsidRDefault="00DE26C0" w:rsidP="008C7EA9">
            <w:pPr>
              <w:rPr>
                <w:rFonts w:ascii="Times New Roman" w:hAnsi="Times New Roman" w:cs="Times New Roman"/>
                <w:sz w:val="28"/>
                <w:szCs w:val="28"/>
              </w:rPr>
            </w:pPr>
          </w:p>
        </w:tc>
      </w:tr>
      <w:tr w:rsidR="00DE26C0" w:rsidTr="008C7EA9">
        <w:tc>
          <w:tcPr>
            <w:tcW w:w="3048" w:type="pct"/>
            <w:gridSpan w:val="5"/>
          </w:tcPr>
          <w:p w:rsidR="00DE26C0" w:rsidRPr="000D1A61" w:rsidRDefault="00DE26C0" w:rsidP="008C7EA9">
            <w:pPr>
              <w:rPr>
                <w:rFonts w:ascii="Times New Roman" w:hAnsi="Times New Roman" w:cs="Times New Roman"/>
                <w:sz w:val="28"/>
                <w:szCs w:val="28"/>
              </w:rPr>
            </w:pPr>
            <w:r w:rsidRPr="000D1A61">
              <w:rPr>
                <w:rFonts w:ascii="Times New Roman" w:hAnsi="Times New Roman" w:cs="Times New Roman"/>
                <w:sz w:val="28"/>
                <w:szCs w:val="28"/>
              </w:rPr>
              <w:t>Итого возможные доходы за период</w:t>
            </w:r>
          </w:p>
        </w:tc>
        <w:tc>
          <w:tcPr>
            <w:tcW w:w="610" w:type="pct"/>
          </w:tcPr>
          <w:p w:rsidR="00DE26C0" w:rsidRPr="00C477CD" w:rsidRDefault="00DE26C0" w:rsidP="008C7EA9">
            <w:pPr>
              <w:rPr>
                <w:rFonts w:ascii="Times New Roman" w:hAnsi="Times New Roman" w:cs="Times New Roman"/>
                <w:sz w:val="28"/>
                <w:szCs w:val="28"/>
              </w:rPr>
            </w:pPr>
          </w:p>
        </w:tc>
        <w:tc>
          <w:tcPr>
            <w:tcW w:w="343" w:type="pct"/>
          </w:tcPr>
          <w:p w:rsidR="00DE26C0" w:rsidRPr="00C477CD" w:rsidRDefault="00DE26C0" w:rsidP="008C7EA9">
            <w:pPr>
              <w:rPr>
                <w:rFonts w:ascii="Times New Roman" w:hAnsi="Times New Roman" w:cs="Times New Roman"/>
                <w:sz w:val="28"/>
                <w:szCs w:val="28"/>
              </w:rPr>
            </w:pPr>
            <w:r>
              <w:rPr>
                <w:rFonts w:ascii="Times New Roman" w:hAnsi="Times New Roman" w:cs="Times New Roman"/>
                <w:sz w:val="28"/>
                <w:szCs w:val="28"/>
              </w:rPr>
              <w:t>гг.:</w:t>
            </w:r>
          </w:p>
        </w:tc>
        <w:tc>
          <w:tcPr>
            <w:tcW w:w="999" w:type="pct"/>
          </w:tcPr>
          <w:p w:rsidR="00DE26C0" w:rsidRPr="00C477CD" w:rsidRDefault="00DE26C0" w:rsidP="008C7EA9">
            <w:pPr>
              <w:rPr>
                <w:rFonts w:ascii="Times New Roman" w:hAnsi="Times New Roman" w:cs="Times New Roman"/>
                <w:sz w:val="28"/>
                <w:szCs w:val="28"/>
              </w:rPr>
            </w:pPr>
          </w:p>
        </w:tc>
      </w:tr>
      <w:tr w:rsidR="000D1A61" w:rsidTr="00DE26C0">
        <w:tc>
          <w:tcPr>
            <w:tcW w:w="405" w:type="pct"/>
          </w:tcPr>
          <w:p w:rsidR="000D1A61" w:rsidRPr="00135D57" w:rsidRDefault="000D1A61" w:rsidP="00DE26C0">
            <w:pPr>
              <w:rPr>
                <w:rFonts w:ascii="Times New Roman" w:hAnsi="Times New Roman" w:cs="Times New Roman"/>
                <w:sz w:val="28"/>
                <w:szCs w:val="28"/>
                <w:lang w:val="en-US"/>
              </w:rPr>
            </w:pPr>
            <w:r>
              <w:rPr>
                <w:rFonts w:ascii="Times New Roman" w:hAnsi="Times New Roman" w:cs="Times New Roman"/>
                <w:sz w:val="28"/>
                <w:szCs w:val="28"/>
                <w:lang w:val="en-US"/>
              </w:rPr>
              <w:t>9.</w:t>
            </w:r>
            <w:r w:rsidR="00DE26C0">
              <w:rPr>
                <w:rFonts w:ascii="Times New Roman" w:hAnsi="Times New Roman" w:cs="Times New Roman"/>
                <w:sz w:val="28"/>
                <w:szCs w:val="28"/>
                <w:lang w:val="en-US"/>
              </w:rPr>
              <w:t>2</w:t>
            </w:r>
            <w:r>
              <w:rPr>
                <w:rFonts w:ascii="Times New Roman" w:hAnsi="Times New Roman" w:cs="Times New Roman"/>
                <w:sz w:val="28"/>
                <w:szCs w:val="28"/>
                <w:lang w:val="en-US"/>
              </w:rPr>
              <w:t>.</w:t>
            </w:r>
          </w:p>
        </w:tc>
        <w:tc>
          <w:tcPr>
            <w:tcW w:w="4595" w:type="pct"/>
            <w:gridSpan w:val="7"/>
            <w:tcBorders>
              <w:bottom w:val="single" w:sz="4" w:space="0" w:color="auto"/>
            </w:tcBorders>
          </w:tcPr>
          <w:p w:rsidR="000D1A61" w:rsidRDefault="00DE26C0" w:rsidP="000D1A61">
            <w:pPr>
              <w:pBdr>
                <w:bottom w:val="single" w:sz="4" w:space="1" w:color="auto"/>
              </w:pBdr>
              <w:rPr>
                <w:rFonts w:ascii="Times New Roman" w:hAnsi="Times New Roman" w:cs="Times New Roman"/>
                <w:sz w:val="28"/>
                <w:szCs w:val="28"/>
              </w:rPr>
            </w:pPr>
            <w:r w:rsidRPr="00DE26C0">
              <w:rPr>
                <w:rFonts w:ascii="Times New Roman" w:hAnsi="Times New Roman" w:cs="Times New Roman"/>
                <w:sz w:val="28"/>
                <w:szCs w:val="28"/>
              </w:rPr>
              <w:t>Другие сведения о дополнительных расходах (доходах) областного бюджета и бюджетов муниципальных образований:</w:t>
            </w:r>
          </w:p>
          <w:p w:rsidR="000D1A61" w:rsidRPr="0089208D" w:rsidRDefault="000D1A61" w:rsidP="000D1A61">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w:t>
            </w:r>
          </w:p>
          <w:p w:rsidR="000D1A61" w:rsidRPr="00A039A7" w:rsidRDefault="000D1A61" w:rsidP="000D1A61">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E26C0" w:rsidTr="00DE26C0">
        <w:tc>
          <w:tcPr>
            <w:tcW w:w="405" w:type="pct"/>
          </w:tcPr>
          <w:p w:rsidR="00DE26C0" w:rsidRDefault="00DE26C0" w:rsidP="00DE26C0">
            <w:pPr>
              <w:rPr>
                <w:rFonts w:ascii="Times New Roman" w:hAnsi="Times New Roman" w:cs="Times New Roman"/>
                <w:sz w:val="28"/>
                <w:szCs w:val="28"/>
                <w:lang w:val="en-US"/>
              </w:rPr>
            </w:pPr>
            <w:r>
              <w:rPr>
                <w:rFonts w:ascii="Times New Roman" w:hAnsi="Times New Roman" w:cs="Times New Roman"/>
                <w:sz w:val="28"/>
                <w:szCs w:val="28"/>
                <w:lang w:val="en-US"/>
              </w:rPr>
              <w:t>9.3.</w:t>
            </w:r>
          </w:p>
        </w:tc>
        <w:tc>
          <w:tcPr>
            <w:tcW w:w="4595" w:type="pct"/>
            <w:gridSpan w:val="7"/>
            <w:tcBorders>
              <w:bottom w:val="single" w:sz="4" w:space="0" w:color="auto"/>
            </w:tcBorders>
          </w:tcPr>
          <w:p w:rsidR="00DE26C0" w:rsidRDefault="00DE26C0" w:rsidP="00DE26C0">
            <w:pPr>
              <w:pBdr>
                <w:bottom w:val="single" w:sz="4" w:space="1" w:color="auto"/>
              </w:pBdr>
              <w:jc w:val="both"/>
              <w:rPr>
                <w:rFonts w:ascii="Times New Roman" w:hAnsi="Times New Roman" w:cs="Times New Roman"/>
                <w:sz w:val="28"/>
                <w:szCs w:val="28"/>
              </w:rPr>
            </w:pPr>
            <w:r w:rsidRPr="00DE26C0">
              <w:rPr>
                <w:rFonts w:ascii="Times New Roman" w:hAnsi="Times New Roman" w:cs="Times New Roman"/>
                <w:sz w:val="28"/>
                <w:szCs w:val="28"/>
              </w:rPr>
              <w:t xml:space="preserve">Источники данных: </w:t>
            </w:r>
          </w:p>
          <w:p w:rsidR="00DE26C0" w:rsidRPr="0089208D" w:rsidRDefault="00DE26C0" w:rsidP="00DE26C0">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w:t>
            </w:r>
          </w:p>
          <w:p w:rsidR="00DE26C0" w:rsidRPr="00DE26C0" w:rsidRDefault="00DE26C0" w:rsidP="00DE26C0">
            <w:pP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91221" w:rsidRDefault="00891221" w:rsidP="00891221">
      <w:pPr>
        <w:spacing w:before="240" w:after="0"/>
        <w:jc w:val="center"/>
        <w:rPr>
          <w:rFonts w:ascii="Times New Roman" w:hAnsi="Times New Roman" w:cs="Times New Roman"/>
          <w:b/>
          <w:sz w:val="28"/>
          <w:szCs w:val="28"/>
        </w:rPr>
      </w:pPr>
      <w:r>
        <w:rPr>
          <w:rFonts w:ascii="Times New Roman" w:hAnsi="Times New Roman" w:cs="Times New Roman"/>
          <w:b/>
          <w:sz w:val="28"/>
          <w:szCs w:val="28"/>
        </w:rPr>
        <w:t>1</w:t>
      </w:r>
      <w:r w:rsidR="008C7EA9" w:rsidRPr="008C7EA9">
        <w:rPr>
          <w:rFonts w:ascii="Times New Roman" w:hAnsi="Times New Roman" w:cs="Times New Roman"/>
          <w:b/>
          <w:sz w:val="28"/>
          <w:szCs w:val="28"/>
        </w:rPr>
        <w:t>0</w:t>
      </w:r>
      <w:r>
        <w:rPr>
          <w:rFonts w:ascii="Times New Roman" w:hAnsi="Times New Roman" w:cs="Times New Roman"/>
          <w:b/>
          <w:sz w:val="28"/>
          <w:szCs w:val="28"/>
        </w:rPr>
        <w:t xml:space="preserve">. </w:t>
      </w:r>
      <w:r w:rsidR="008C7EA9" w:rsidRPr="008C7EA9">
        <w:rPr>
          <w:rFonts w:ascii="Times New Roman" w:hAnsi="Times New Roman" w:cs="Times New Roman"/>
          <w:b/>
          <w:sz w:val="28"/>
          <w:szCs w:val="28"/>
        </w:rPr>
        <w:t>Риски решения проблемы предложенным способом правового регулирования и риски негативных последствий</w:t>
      </w:r>
    </w:p>
    <w:tbl>
      <w:tblPr>
        <w:tblStyle w:val="a3"/>
        <w:tblW w:w="5000" w:type="pct"/>
        <w:tblLook w:val="04A0" w:firstRow="1" w:lastRow="0" w:firstColumn="1" w:lastColumn="0" w:noHBand="0" w:noVBand="1"/>
      </w:tblPr>
      <w:tblGrid>
        <w:gridCol w:w="3114"/>
        <w:gridCol w:w="2114"/>
        <w:gridCol w:w="3131"/>
        <w:gridCol w:w="2097"/>
      </w:tblGrid>
      <w:tr w:rsidR="008C7EA9" w:rsidTr="008C7EA9">
        <w:tc>
          <w:tcPr>
            <w:tcW w:w="1489" w:type="pct"/>
          </w:tcPr>
          <w:p w:rsidR="008C7EA9" w:rsidRPr="00A419BD" w:rsidRDefault="008C7EA9" w:rsidP="008C7EA9">
            <w:pPr>
              <w:rPr>
                <w:rFonts w:ascii="Times New Roman" w:hAnsi="Times New Roman" w:cs="Times New Roman"/>
                <w:sz w:val="28"/>
                <w:szCs w:val="28"/>
              </w:rPr>
            </w:pPr>
            <w:r w:rsidRPr="008C7EA9">
              <w:rPr>
                <w:rFonts w:ascii="Times New Roman" w:hAnsi="Times New Roman" w:cs="Times New Roman"/>
                <w:sz w:val="28"/>
                <w:szCs w:val="28"/>
              </w:rPr>
              <w:t>Наименование риска</w:t>
            </w:r>
          </w:p>
        </w:tc>
        <w:tc>
          <w:tcPr>
            <w:tcW w:w="1011" w:type="pct"/>
          </w:tcPr>
          <w:p w:rsidR="008C7EA9" w:rsidRPr="008C7EA9" w:rsidRDefault="008C7EA9" w:rsidP="008C7EA9">
            <w:pPr>
              <w:suppressAutoHyphens/>
              <w:autoSpaceDE w:val="0"/>
              <w:autoSpaceDN w:val="0"/>
              <w:adjustRightInd w:val="0"/>
              <w:contextualSpacing/>
              <w:rPr>
                <w:rFonts w:ascii="Times New Roman" w:hAnsi="Times New Roman" w:cs="Times New Roman"/>
                <w:sz w:val="28"/>
                <w:szCs w:val="28"/>
              </w:rPr>
            </w:pPr>
            <w:r w:rsidRPr="008C7EA9">
              <w:rPr>
                <w:rFonts w:ascii="Times New Roman" w:hAnsi="Times New Roman" w:cs="Times New Roman"/>
                <w:sz w:val="28"/>
                <w:szCs w:val="28"/>
              </w:rPr>
              <w:t xml:space="preserve">Оценка вероятности наступления риска (высокая/ </w:t>
            </w:r>
            <w:r w:rsidRPr="008C7EA9">
              <w:rPr>
                <w:rFonts w:ascii="Times New Roman" w:hAnsi="Times New Roman" w:cs="Times New Roman"/>
                <w:sz w:val="28"/>
                <w:szCs w:val="28"/>
              </w:rPr>
              <w:lastRenderedPageBreak/>
              <w:t>средняя/ низкая)</w:t>
            </w:r>
          </w:p>
        </w:tc>
        <w:tc>
          <w:tcPr>
            <w:tcW w:w="1497" w:type="pct"/>
          </w:tcPr>
          <w:p w:rsidR="008C7EA9" w:rsidRPr="008C7EA9" w:rsidRDefault="008C7EA9" w:rsidP="008C7EA9">
            <w:pPr>
              <w:suppressAutoHyphens/>
              <w:autoSpaceDE w:val="0"/>
              <w:autoSpaceDN w:val="0"/>
              <w:adjustRightInd w:val="0"/>
              <w:contextualSpacing/>
              <w:rPr>
                <w:rFonts w:ascii="Times New Roman" w:hAnsi="Times New Roman" w:cs="Times New Roman"/>
                <w:sz w:val="28"/>
                <w:szCs w:val="28"/>
              </w:rPr>
            </w:pPr>
            <w:r w:rsidRPr="008C7EA9">
              <w:rPr>
                <w:rFonts w:ascii="Times New Roman" w:hAnsi="Times New Roman" w:cs="Times New Roman"/>
                <w:sz w:val="28"/>
                <w:szCs w:val="28"/>
              </w:rPr>
              <w:lastRenderedPageBreak/>
              <w:t xml:space="preserve">Методы (способы), меры контроля эффективности избранного способа </w:t>
            </w:r>
            <w:r w:rsidRPr="008C7EA9">
              <w:rPr>
                <w:rFonts w:ascii="Times New Roman" w:hAnsi="Times New Roman" w:cs="Times New Roman"/>
                <w:sz w:val="28"/>
                <w:szCs w:val="28"/>
              </w:rPr>
              <w:lastRenderedPageBreak/>
              <w:t>достижения целей регулирования</w:t>
            </w:r>
          </w:p>
        </w:tc>
        <w:tc>
          <w:tcPr>
            <w:tcW w:w="1003" w:type="pct"/>
          </w:tcPr>
          <w:p w:rsidR="008C7EA9" w:rsidRPr="008C7EA9" w:rsidRDefault="008C7EA9" w:rsidP="008C7EA9">
            <w:pPr>
              <w:suppressAutoHyphens/>
              <w:autoSpaceDE w:val="0"/>
              <w:autoSpaceDN w:val="0"/>
              <w:adjustRightInd w:val="0"/>
              <w:contextualSpacing/>
              <w:rPr>
                <w:rFonts w:ascii="Times New Roman" w:hAnsi="Times New Roman" w:cs="Times New Roman"/>
                <w:sz w:val="28"/>
                <w:szCs w:val="28"/>
              </w:rPr>
            </w:pPr>
            <w:r w:rsidRPr="008C7EA9">
              <w:rPr>
                <w:rFonts w:ascii="Times New Roman" w:hAnsi="Times New Roman" w:cs="Times New Roman"/>
                <w:sz w:val="28"/>
                <w:szCs w:val="28"/>
              </w:rPr>
              <w:lastRenderedPageBreak/>
              <w:t xml:space="preserve">Степень контроля риска (полный/ </w:t>
            </w:r>
            <w:r w:rsidRPr="008C7EA9">
              <w:rPr>
                <w:rFonts w:ascii="Times New Roman" w:hAnsi="Times New Roman" w:cs="Times New Roman"/>
                <w:sz w:val="28"/>
                <w:szCs w:val="28"/>
              </w:rPr>
              <w:lastRenderedPageBreak/>
              <w:t>частичный/ отсутствует)</w:t>
            </w:r>
          </w:p>
        </w:tc>
      </w:tr>
      <w:tr w:rsidR="008C7EA9" w:rsidTr="008C7EA9">
        <w:tc>
          <w:tcPr>
            <w:tcW w:w="5000" w:type="pct"/>
            <w:gridSpan w:val="4"/>
          </w:tcPr>
          <w:p w:rsidR="008C7EA9" w:rsidRPr="008C7EA9" w:rsidRDefault="008C7EA9" w:rsidP="008C7EA9">
            <w:pPr>
              <w:jc w:val="both"/>
              <w:rPr>
                <w:rFonts w:ascii="Times New Roman" w:hAnsi="Times New Roman" w:cs="Times New Roman"/>
                <w:sz w:val="28"/>
                <w:szCs w:val="28"/>
              </w:rPr>
            </w:pPr>
            <w:r w:rsidRPr="008C7EA9">
              <w:rPr>
                <w:rFonts w:ascii="Times New Roman" w:hAnsi="Times New Roman" w:cs="Times New Roman"/>
                <w:sz w:val="28"/>
                <w:szCs w:val="28"/>
              </w:rPr>
              <w:lastRenderedPageBreak/>
              <w:t>Риски решения проблемы предложенным способом правового регулирования</w:t>
            </w:r>
          </w:p>
        </w:tc>
      </w:tr>
      <w:tr w:rsidR="0023519A" w:rsidTr="00635441">
        <w:tc>
          <w:tcPr>
            <w:tcW w:w="1489" w:type="pct"/>
          </w:tcPr>
          <w:p w:rsidR="0023519A" w:rsidRDefault="0023519A" w:rsidP="0023519A">
            <w:pPr>
              <w:jc w:val="center"/>
              <w:rPr>
                <w:rFonts w:ascii="Times New Roman" w:hAnsi="Times New Roman" w:cs="Times New Roman"/>
                <w:sz w:val="28"/>
                <w:szCs w:val="28"/>
              </w:rPr>
            </w:pPr>
            <w:r>
              <w:rPr>
                <w:rFonts w:ascii="Times New Roman" w:hAnsi="Times New Roman" w:cs="Times New Roman"/>
                <w:sz w:val="28"/>
                <w:szCs w:val="28"/>
                <w:lang w:val="en-US"/>
              </w:rPr>
              <w:t>Не выявлены</w:t>
            </w:r>
          </w:p>
        </w:tc>
        <w:tc>
          <w:tcPr>
            <w:tcW w:w="1011" w:type="pct"/>
          </w:tcPr>
          <w:p w:rsidR="0023519A" w:rsidRDefault="0023519A" w:rsidP="0023519A">
            <w:pPr>
              <w:jc w:val="center"/>
              <w:rPr>
                <w:rFonts w:ascii="Times New Roman" w:hAnsi="Times New Roman" w:cs="Times New Roman"/>
                <w:sz w:val="28"/>
                <w:szCs w:val="28"/>
              </w:rPr>
            </w:pPr>
            <w:r>
              <w:rPr>
                <w:rFonts w:ascii="Times New Roman" w:hAnsi="Times New Roman" w:cs="Times New Roman"/>
                <w:sz w:val="28"/>
                <w:szCs w:val="28"/>
                <w:lang w:val="en-US"/>
              </w:rPr>
              <w:t>низкая</w:t>
            </w:r>
          </w:p>
        </w:tc>
        <w:tc>
          <w:tcPr>
            <w:tcW w:w="1497" w:type="pct"/>
          </w:tcPr>
          <w:p w:rsidR="0023519A" w:rsidRDefault="0023519A" w:rsidP="0023519A">
            <w:pPr>
              <w:jc w:val="center"/>
              <w:rPr>
                <w:rFonts w:ascii="Times New Roman" w:hAnsi="Times New Roman" w:cs="Times New Roman"/>
                <w:sz w:val="28"/>
                <w:szCs w:val="28"/>
              </w:rPr>
            </w:pPr>
          </w:p>
        </w:tc>
        <w:tc>
          <w:tcPr>
            <w:tcW w:w="1003" w:type="pct"/>
          </w:tcPr>
          <w:p w:rsidR="0023519A" w:rsidRDefault="0023519A" w:rsidP="0023519A">
            <w:pPr>
              <w:jc w:val="center"/>
              <w:rPr>
                <w:rFonts w:ascii="Times New Roman" w:hAnsi="Times New Roman" w:cs="Times New Roman"/>
                <w:sz w:val="28"/>
                <w:szCs w:val="28"/>
              </w:rPr>
            </w:pPr>
            <w:r>
              <w:rPr>
                <w:rFonts w:ascii="Times New Roman" w:hAnsi="Times New Roman" w:cs="Times New Roman"/>
                <w:sz w:val="28"/>
                <w:szCs w:val="28"/>
                <w:lang w:val="en-US"/>
              </w:rPr>
              <w:t>полный</w:t>
            </w:r>
          </w:p>
        </w:tc>
      </w:tr>
      <w:tr w:rsidR="00091128" w:rsidTr="008C7EA9">
        <w:tc>
          <w:tcPr>
            <w:tcW w:w="1489" w:type="pct"/>
          </w:tcPr>
          <w:p w:rsidR="00091128" w:rsidRDefault="00091128" w:rsidP="00091128">
            <w:pPr>
              <w:jc w:val="center"/>
              <w:rPr>
                <w:rFonts w:ascii="Times New Roman" w:hAnsi="Times New Roman" w:cs="Times New Roman"/>
                <w:sz w:val="28"/>
                <w:szCs w:val="28"/>
              </w:rPr>
            </w:pPr>
          </w:p>
        </w:tc>
        <w:tc>
          <w:tcPr>
            <w:tcW w:w="1011" w:type="pct"/>
          </w:tcPr>
          <w:p w:rsidR="00091128" w:rsidRDefault="00091128" w:rsidP="00454001">
            <w:pPr>
              <w:jc w:val="center"/>
              <w:rPr>
                <w:rFonts w:ascii="Times New Roman" w:hAnsi="Times New Roman" w:cs="Times New Roman"/>
                <w:sz w:val="28"/>
                <w:szCs w:val="28"/>
              </w:rPr>
            </w:pPr>
          </w:p>
        </w:tc>
        <w:tc>
          <w:tcPr>
            <w:tcW w:w="1497" w:type="pct"/>
          </w:tcPr>
          <w:p w:rsidR="00091128" w:rsidRDefault="00091128" w:rsidP="00454001">
            <w:pPr>
              <w:jc w:val="center"/>
              <w:rPr>
                <w:rFonts w:ascii="Times New Roman" w:hAnsi="Times New Roman" w:cs="Times New Roman"/>
                <w:sz w:val="28"/>
                <w:szCs w:val="28"/>
              </w:rPr>
            </w:pPr>
          </w:p>
        </w:tc>
        <w:tc>
          <w:tcPr>
            <w:tcW w:w="1003" w:type="pct"/>
          </w:tcPr>
          <w:p w:rsidR="00091128" w:rsidRDefault="00091128" w:rsidP="00454001">
            <w:pPr>
              <w:jc w:val="center"/>
              <w:rPr>
                <w:rFonts w:ascii="Times New Roman" w:hAnsi="Times New Roman" w:cs="Times New Roman"/>
                <w:sz w:val="28"/>
                <w:szCs w:val="28"/>
              </w:rPr>
            </w:pPr>
          </w:p>
        </w:tc>
      </w:tr>
      <w:tr w:rsidR="00091128" w:rsidTr="008C7EA9">
        <w:tc>
          <w:tcPr>
            <w:tcW w:w="1489" w:type="pct"/>
          </w:tcPr>
          <w:p w:rsidR="00091128" w:rsidRDefault="00091128" w:rsidP="00091128">
            <w:pPr>
              <w:jc w:val="center"/>
              <w:rPr>
                <w:rFonts w:ascii="Times New Roman" w:hAnsi="Times New Roman" w:cs="Times New Roman"/>
                <w:sz w:val="28"/>
                <w:szCs w:val="28"/>
              </w:rPr>
            </w:pPr>
          </w:p>
        </w:tc>
        <w:tc>
          <w:tcPr>
            <w:tcW w:w="1011" w:type="pct"/>
          </w:tcPr>
          <w:p w:rsidR="00091128" w:rsidRDefault="00091128" w:rsidP="00454001">
            <w:pPr>
              <w:jc w:val="center"/>
              <w:rPr>
                <w:rFonts w:ascii="Times New Roman" w:hAnsi="Times New Roman" w:cs="Times New Roman"/>
                <w:sz w:val="28"/>
                <w:szCs w:val="28"/>
              </w:rPr>
            </w:pPr>
          </w:p>
        </w:tc>
        <w:tc>
          <w:tcPr>
            <w:tcW w:w="1497" w:type="pct"/>
          </w:tcPr>
          <w:p w:rsidR="00091128" w:rsidRDefault="00091128" w:rsidP="00454001">
            <w:pPr>
              <w:jc w:val="center"/>
              <w:rPr>
                <w:rFonts w:ascii="Times New Roman" w:hAnsi="Times New Roman" w:cs="Times New Roman"/>
                <w:sz w:val="28"/>
                <w:szCs w:val="28"/>
              </w:rPr>
            </w:pPr>
          </w:p>
        </w:tc>
        <w:tc>
          <w:tcPr>
            <w:tcW w:w="1003" w:type="pct"/>
          </w:tcPr>
          <w:p w:rsidR="00091128" w:rsidRDefault="00091128" w:rsidP="00454001">
            <w:pPr>
              <w:jc w:val="center"/>
              <w:rPr>
                <w:rFonts w:ascii="Times New Roman" w:hAnsi="Times New Roman" w:cs="Times New Roman"/>
                <w:sz w:val="28"/>
                <w:szCs w:val="28"/>
              </w:rPr>
            </w:pPr>
          </w:p>
        </w:tc>
      </w:tr>
      <w:tr w:rsidR="00091128" w:rsidTr="008C7EA9">
        <w:tc>
          <w:tcPr>
            <w:tcW w:w="1489" w:type="pct"/>
          </w:tcPr>
          <w:p w:rsidR="00091128" w:rsidRDefault="00091128" w:rsidP="00091128">
            <w:pPr>
              <w:jc w:val="center"/>
              <w:rPr>
                <w:rFonts w:ascii="Times New Roman" w:hAnsi="Times New Roman" w:cs="Times New Roman"/>
                <w:sz w:val="28"/>
                <w:szCs w:val="28"/>
              </w:rPr>
            </w:pPr>
          </w:p>
        </w:tc>
        <w:tc>
          <w:tcPr>
            <w:tcW w:w="1011" w:type="pct"/>
          </w:tcPr>
          <w:p w:rsidR="00091128" w:rsidRDefault="00091128" w:rsidP="00454001">
            <w:pPr>
              <w:jc w:val="center"/>
              <w:rPr>
                <w:rFonts w:ascii="Times New Roman" w:hAnsi="Times New Roman" w:cs="Times New Roman"/>
                <w:sz w:val="28"/>
                <w:szCs w:val="28"/>
              </w:rPr>
            </w:pPr>
          </w:p>
        </w:tc>
        <w:tc>
          <w:tcPr>
            <w:tcW w:w="1497" w:type="pct"/>
          </w:tcPr>
          <w:p w:rsidR="00091128" w:rsidRDefault="00091128" w:rsidP="00454001">
            <w:pPr>
              <w:jc w:val="center"/>
              <w:rPr>
                <w:rFonts w:ascii="Times New Roman" w:hAnsi="Times New Roman" w:cs="Times New Roman"/>
                <w:sz w:val="28"/>
                <w:szCs w:val="28"/>
              </w:rPr>
            </w:pPr>
          </w:p>
        </w:tc>
        <w:tc>
          <w:tcPr>
            <w:tcW w:w="1003" w:type="pct"/>
          </w:tcPr>
          <w:p w:rsidR="00091128" w:rsidRDefault="00091128" w:rsidP="00454001">
            <w:pPr>
              <w:jc w:val="center"/>
              <w:rPr>
                <w:rFonts w:ascii="Times New Roman" w:hAnsi="Times New Roman" w:cs="Times New Roman"/>
                <w:sz w:val="28"/>
                <w:szCs w:val="28"/>
              </w:rPr>
            </w:pPr>
          </w:p>
        </w:tc>
      </w:tr>
      <w:tr w:rsidR="00091128" w:rsidTr="008C7EA9">
        <w:tc>
          <w:tcPr>
            <w:tcW w:w="1489" w:type="pct"/>
          </w:tcPr>
          <w:p w:rsidR="00091128" w:rsidRDefault="00091128" w:rsidP="00091128">
            <w:pPr>
              <w:jc w:val="center"/>
              <w:rPr>
                <w:rFonts w:ascii="Times New Roman" w:hAnsi="Times New Roman" w:cs="Times New Roman"/>
                <w:sz w:val="28"/>
                <w:szCs w:val="28"/>
              </w:rPr>
            </w:pPr>
          </w:p>
        </w:tc>
        <w:tc>
          <w:tcPr>
            <w:tcW w:w="1011" w:type="pct"/>
          </w:tcPr>
          <w:p w:rsidR="00091128" w:rsidRDefault="00091128" w:rsidP="00454001">
            <w:pPr>
              <w:jc w:val="center"/>
              <w:rPr>
                <w:rFonts w:ascii="Times New Roman" w:hAnsi="Times New Roman" w:cs="Times New Roman"/>
                <w:sz w:val="28"/>
                <w:szCs w:val="28"/>
              </w:rPr>
            </w:pPr>
          </w:p>
        </w:tc>
        <w:tc>
          <w:tcPr>
            <w:tcW w:w="1497" w:type="pct"/>
          </w:tcPr>
          <w:p w:rsidR="00091128" w:rsidRDefault="00091128" w:rsidP="00454001">
            <w:pPr>
              <w:jc w:val="center"/>
              <w:rPr>
                <w:rFonts w:ascii="Times New Roman" w:hAnsi="Times New Roman" w:cs="Times New Roman"/>
                <w:sz w:val="28"/>
                <w:szCs w:val="28"/>
              </w:rPr>
            </w:pPr>
          </w:p>
        </w:tc>
        <w:tc>
          <w:tcPr>
            <w:tcW w:w="1003" w:type="pct"/>
          </w:tcPr>
          <w:p w:rsidR="00091128" w:rsidRDefault="00091128" w:rsidP="00454001">
            <w:pPr>
              <w:jc w:val="center"/>
              <w:rPr>
                <w:rFonts w:ascii="Times New Roman" w:hAnsi="Times New Roman" w:cs="Times New Roman"/>
                <w:sz w:val="28"/>
                <w:szCs w:val="28"/>
              </w:rPr>
            </w:pPr>
          </w:p>
        </w:tc>
      </w:tr>
      <w:tr w:rsidR="008C7EA9" w:rsidTr="008C7EA9">
        <w:tc>
          <w:tcPr>
            <w:tcW w:w="1489" w:type="pct"/>
          </w:tcPr>
          <w:p w:rsidR="008C7EA9" w:rsidRDefault="008C7EA9" w:rsidP="008C7EA9">
            <w:pPr>
              <w:jc w:val="center"/>
              <w:rPr>
                <w:rFonts w:ascii="Times New Roman" w:hAnsi="Times New Roman" w:cs="Times New Roman"/>
                <w:sz w:val="28"/>
                <w:szCs w:val="28"/>
              </w:rPr>
            </w:pPr>
          </w:p>
        </w:tc>
        <w:tc>
          <w:tcPr>
            <w:tcW w:w="1011" w:type="pct"/>
          </w:tcPr>
          <w:p w:rsidR="008C7EA9" w:rsidRDefault="008C7EA9" w:rsidP="008C7EA9">
            <w:pPr>
              <w:jc w:val="center"/>
              <w:rPr>
                <w:rFonts w:ascii="Times New Roman" w:hAnsi="Times New Roman" w:cs="Times New Roman"/>
                <w:sz w:val="28"/>
                <w:szCs w:val="28"/>
              </w:rPr>
            </w:pPr>
          </w:p>
        </w:tc>
        <w:tc>
          <w:tcPr>
            <w:tcW w:w="1497" w:type="pct"/>
          </w:tcPr>
          <w:p w:rsidR="008C7EA9" w:rsidRDefault="008C7EA9" w:rsidP="008C7EA9">
            <w:pPr>
              <w:jc w:val="center"/>
              <w:rPr>
                <w:rFonts w:ascii="Times New Roman" w:hAnsi="Times New Roman" w:cs="Times New Roman"/>
                <w:sz w:val="28"/>
                <w:szCs w:val="28"/>
              </w:rPr>
            </w:pPr>
          </w:p>
        </w:tc>
        <w:tc>
          <w:tcPr>
            <w:tcW w:w="1003" w:type="pct"/>
          </w:tcPr>
          <w:p w:rsidR="008C7EA9" w:rsidRDefault="008C7EA9" w:rsidP="008C7EA9">
            <w:pPr>
              <w:jc w:val="center"/>
              <w:rPr>
                <w:rFonts w:ascii="Times New Roman" w:hAnsi="Times New Roman" w:cs="Times New Roman"/>
                <w:sz w:val="28"/>
                <w:szCs w:val="28"/>
              </w:rPr>
            </w:pPr>
          </w:p>
        </w:tc>
      </w:tr>
      <w:tr w:rsidR="008C7EA9" w:rsidTr="008C7EA9">
        <w:tc>
          <w:tcPr>
            <w:tcW w:w="1489" w:type="pct"/>
          </w:tcPr>
          <w:p w:rsidR="008C7EA9" w:rsidRDefault="008C7EA9" w:rsidP="008C7EA9">
            <w:pPr>
              <w:jc w:val="center"/>
              <w:rPr>
                <w:rFonts w:ascii="Times New Roman" w:hAnsi="Times New Roman" w:cs="Times New Roman"/>
                <w:sz w:val="28"/>
                <w:szCs w:val="28"/>
              </w:rPr>
            </w:pPr>
          </w:p>
        </w:tc>
        <w:tc>
          <w:tcPr>
            <w:tcW w:w="1011" w:type="pct"/>
          </w:tcPr>
          <w:p w:rsidR="008C7EA9" w:rsidRDefault="008C7EA9" w:rsidP="008C7EA9">
            <w:pPr>
              <w:jc w:val="center"/>
              <w:rPr>
                <w:rFonts w:ascii="Times New Roman" w:hAnsi="Times New Roman" w:cs="Times New Roman"/>
                <w:sz w:val="28"/>
                <w:szCs w:val="28"/>
              </w:rPr>
            </w:pPr>
          </w:p>
        </w:tc>
        <w:tc>
          <w:tcPr>
            <w:tcW w:w="1497" w:type="pct"/>
          </w:tcPr>
          <w:p w:rsidR="008C7EA9" w:rsidRDefault="008C7EA9" w:rsidP="008C7EA9">
            <w:pPr>
              <w:jc w:val="center"/>
              <w:rPr>
                <w:rFonts w:ascii="Times New Roman" w:hAnsi="Times New Roman" w:cs="Times New Roman"/>
                <w:sz w:val="28"/>
                <w:szCs w:val="28"/>
              </w:rPr>
            </w:pPr>
          </w:p>
        </w:tc>
        <w:tc>
          <w:tcPr>
            <w:tcW w:w="1003" w:type="pct"/>
          </w:tcPr>
          <w:p w:rsidR="008C7EA9" w:rsidRDefault="008C7EA9" w:rsidP="008C7EA9">
            <w:pPr>
              <w:jc w:val="center"/>
              <w:rPr>
                <w:rFonts w:ascii="Times New Roman" w:hAnsi="Times New Roman" w:cs="Times New Roman"/>
                <w:sz w:val="28"/>
                <w:szCs w:val="28"/>
              </w:rPr>
            </w:pPr>
          </w:p>
        </w:tc>
      </w:tr>
      <w:tr w:rsidR="008C7EA9" w:rsidTr="008C7EA9">
        <w:tc>
          <w:tcPr>
            <w:tcW w:w="5000" w:type="pct"/>
            <w:gridSpan w:val="4"/>
          </w:tcPr>
          <w:p w:rsidR="008C7EA9" w:rsidRPr="008C7EA9" w:rsidRDefault="008C7EA9" w:rsidP="008C7EA9">
            <w:pPr>
              <w:jc w:val="both"/>
              <w:rPr>
                <w:rFonts w:ascii="Times New Roman" w:hAnsi="Times New Roman" w:cs="Times New Roman"/>
                <w:sz w:val="28"/>
                <w:szCs w:val="28"/>
              </w:rPr>
            </w:pPr>
            <w:r w:rsidRPr="008C7EA9">
              <w:rPr>
                <w:rFonts w:ascii="Times New Roman" w:hAnsi="Times New Roman" w:cs="Times New Roman"/>
                <w:sz w:val="28"/>
                <w:szCs w:val="28"/>
              </w:rPr>
              <w:t>Риски негативных последствий введения предлож</w:t>
            </w:r>
            <w:r>
              <w:rPr>
                <w:rFonts w:ascii="Times New Roman" w:hAnsi="Times New Roman" w:cs="Times New Roman"/>
                <w:sz w:val="28"/>
                <w:szCs w:val="28"/>
              </w:rPr>
              <w:t>енного правового регулирования</w:t>
            </w:r>
          </w:p>
        </w:tc>
      </w:tr>
      <w:tr w:rsidR="008C7EA9" w:rsidTr="008C7EA9">
        <w:tc>
          <w:tcPr>
            <w:tcW w:w="1489" w:type="pct"/>
          </w:tcPr>
          <w:p w:rsidR="008C7EA9" w:rsidRDefault="008C7EA9" w:rsidP="008C7EA9">
            <w:pPr>
              <w:jc w:val="center"/>
              <w:rPr>
                <w:rFonts w:ascii="Times New Roman" w:hAnsi="Times New Roman" w:cs="Times New Roman"/>
                <w:sz w:val="28"/>
                <w:szCs w:val="28"/>
              </w:rPr>
            </w:pPr>
          </w:p>
        </w:tc>
        <w:tc>
          <w:tcPr>
            <w:tcW w:w="1011" w:type="pct"/>
          </w:tcPr>
          <w:p w:rsidR="008C7EA9" w:rsidRDefault="008C7EA9" w:rsidP="008C7EA9">
            <w:pPr>
              <w:jc w:val="center"/>
              <w:rPr>
                <w:rFonts w:ascii="Times New Roman" w:hAnsi="Times New Roman" w:cs="Times New Roman"/>
                <w:sz w:val="28"/>
                <w:szCs w:val="28"/>
              </w:rPr>
            </w:pPr>
          </w:p>
        </w:tc>
        <w:tc>
          <w:tcPr>
            <w:tcW w:w="1497" w:type="pct"/>
          </w:tcPr>
          <w:p w:rsidR="008C7EA9" w:rsidRDefault="008C7EA9" w:rsidP="008C7EA9">
            <w:pPr>
              <w:jc w:val="center"/>
              <w:rPr>
                <w:rFonts w:ascii="Times New Roman" w:hAnsi="Times New Roman" w:cs="Times New Roman"/>
                <w:sz w:val="28"/>
                <w:szCs w:val="28"/>
              </w:rPr>
            </w:pPr>
          </w:p>
        </w:tc>
        <w:tc>
          <w:tcPr>
            <w:tcW w:w="1003" w:type="pct"/>
          </w:tcPr>
          <w:p w:rsidR="008C7EA9" w:rsidRDefault="008C7EA9" w:rsidP="008C7EA9">
            <w:pPr>
              <w:jc w:val="center"/>
              <w:rPr>
                <w:rFonts w:ascii="Times New Roman" w:hAnsi="Times New Roman" w:cs="Times New Roman"/>
                <w:sz w:val="28"/>
                <w:szCs w:val="28"/>
              </w:rPr>
            </w:pPr>
          </w:p>
        </w:tc>
      </w:tr>
      <w:tr w:rsidR="008C7EA9" w:rsidTr="008C7EA9">
        <w:tc>
          <w:tcPr>
            <w:tcW w:w="1489" w:type="pct"/>
          </w:tcPr>
          <w:p w:rsidR="008C7EA9" w:rsidRDefault="008C7EA9" w:rsidP="008C7EA9">
            <w:pPr>
              <w:jc w:val="center"/>
              <w:rPr>
                <w:rFonts w:ascii="Times New Roman" w:hAnsi="Times New Roman" w:cs="Times New Roman"/>
                <w:sz w:val="28"/>
                <w:szCs w:val="28"/>
              </w:rPr>
            </w:pPr>
          </w:p>
        </w:tc>
        <w:tc>
          <w:tcPr>
            <w:tcW w:w="1011" w:type="pct"/>
          </w:tcPr>
          <w:p w:rsidR="008C7EA9" w:rsidRDefault="008C7EA9" w:rsidP="008C7EA9">
            <w:pPr>
              <w:jc w:val="center"/>
              <w:rPr>
                <w:rFonts w:ascii="Times New Roman" w:hAnsi="Times New Roman" w:cs="Times New Roman"/>
                <w:sz w:val="28"/>
                <w:szCs w:val="28"/>
              </w:rPr>
            </w:pPr>
          </w:p>
        </w:tc>
        <w:tc>
          <w:tcPr>
            <w:tcW w:w="1497" w:type="pct"/>
          </w:tcPr>
          <w:p w:rsidR="008C7EA9" w:rsidRDefault="008C7EA9" w:rsidP="008C7EA9">
            <w:pPr>
              <w:jc w:val="center"/>
              <w:rPr>
                <w:rFonts w:ascii="Times New Roman" w:hAnsi="Times New Roman" w:cs="Times New Roman"/>
                <w:sz w:val="28"/>
                <w:szCs w:val="28"/>
              </w:rPr>
            </w:pPr>
          </w:p>
        </w:tc>
        <w:tc>
          <w:tcPr>
            <w:tcW w:w="1003" w:type="pct"/>
          </w:tcPr>
          <w:p w:rsidR="008C7EA9" w:rsidRDefault="008C7EA9" w:rsidP="008C7EA9">
            <w:pPr>
              <w:jc w:val="center"/>
              <w:rPr>
                <w:rFonts w:ascii="Times New Roman" w:hAnsi="Times New Roman" w:cs="Times New Roman"/>
                <w:sz w:val="28"/>
                <w:szCs w:val="28"/>
              </w:rPr>
            </w:pPr>
          </w:p>
        </w:tc>
      </w:tr>
      <w:tr w:rsidR="008C7EA9" w:rsidTr="008C7EA9">
        <w:tc>
          <w:tcPr>
            <w:tcW w:w="1489" w:type="pct"/>
          </w:tcPr>
          <w:p w:rsidR="008C7EA9" w:rsidRDefault="008C7EA9" w:rsidP="008C7EA9">
            <w:pPr>
              <w:jc w:val="center"/>
              <w:rPr>
                <w:rFonts w:ascii="Times New Roman" w:hAnsi="Times New Roman" w:cs="Times New Roman"/>
                <w:sz w:val="28"/>
                <w:szCs w:val="28"/>
              </w:rPr>
            </w:pPr>
          </w:p>
        </w:tc>
        <w:tc>
          <w:tcPr>
            <w:tcW w:w="1011" w:type="pct"/>
          </w:tcPr>
          <w:p w:rsidR="008C7EA9" w:rsidRDefault="008C7EA9" w:rsidP="008C7EA9">
            <w:pPr>
              <w:jc w:val="center"/>
              <w:rPr>
                <w:rFonts w:ascii="Times New Roman" w:hAnsi="Times New Roman" w:cs="Times New Roman"/>
                <w:sz w:val="28"/>
                <w:szCs w:val="28"/>
              </w:rPr>
            </w:pPr>
          </w:p>
        </w:tc>
        <w:tc>
          <w:tcPr>
            <w:tcW w:w="1497" w:type="pct"/>
          </w:tcPr>
          <w:p w:rsidR="008C7EA9" w:rsidRDefault="008C7EA9" w:rsidP="008C7EA9">
            <w:pPr>
              <w:jc w:val="center"/>
              <w:rPr>
                <w:rFonts w:ascii="Times New Roman" w:hAnsi="Times New Roman" w:cs="Times New Roman"/>
                <w:sz w:val="28"/>
                <w:szCs w:val="28"/>
              </w:rPr>
            </w:pPr>
          </w:p>
        </w:tc>
        <w:tc>
          <w:tcPr>
            <w:tcW w:w="1003" w:type="pct"/>
          </w:tcPr>
          <w:p w:rsidR="008C7EA9" w:rsidRDefault="008C7EA9" w:rsidP="008C7EA9">
            <w:pPr>
              <w:jc w:val="center"/>
              <w:rPr>
                <w:rFonts w:ascii="Times New Roman" w:hAnsi="Times New Roman" w:cs="Times New Roman"/>
                <w:sz w:val="28"/>
                <w:szCs w:val="28"/>
              </w:rPr>
            </w:pPr>
          </w:p>
        </w:tc>
      </w:tr>
      <w:tr w:rsidR="008C7EA9" w:rsidTr="008C7EA9">
        <w:tc>
          <w:tcPr>
            <w:tcW w:w="1489" w:type="pct"/>
          </w:tcPr>
          <w:p w:rsidR="008C7EA9" w:rsidRDefault="008C7EA9" w:rsidP="008C7EA9">
            <w:pPr>
              <w:jc w:val="center"/>
              <w:rPr>
                <w:rFonts w:ascii="Times New Roman" w:hAnsi="Times New Roman" w:cs="Times New Roman"/>
                <w:sz w:val="28"/>
                <w:szCs w:val="28"/>
              </w:rPr>
            </w:pPr>
          </w:p>
        </w:tc>
        <w:tc>
          <w:tcPr>
            <w:tcW w:w="1011" w:type="pct"/>
          </w:tcPr>
          <w:p w:rsidR="008C7EA9" w:rsidRDefault="008C7EA9" w:rsidP="008C7EA9">
            <w:pPr>
              <w:jc w:val="center"/>
              <w:rPr>
                <w:rFonts w:ascii="Times New Roman" w:hAnsi="Times New Roman" w:cs="Times New Roman"/>
                <w:sz w:val="28"/>
                <w:szCs w:val="28"/>
              </w:rPr>
            </w:pPr>
          </w:p>
        </w:tc>
        <w:tc>
          <w:tcPr>
            <w:tcW w:w="1497" w:type="pct"/>
          </w:tcPr>
          <w:p w:rsidR="008C7EA9" w:rsidRDefault="008C7EA9" w:rsidP="008C7EA9">
            <w:pPr>
              <w:jc w:val="center"/>
              <w:rPr>
                <w:rFonts w:ascii="Times New Roman" w:hAnsi="Times New Roman" w:cs="Times New Roman"/>
                <w:sz w:val="28"/>
                <w:szCs w:val="28"/>
              </w:rPr>
            </w:pPr>
          </w:p>
        </w:tc>
        <w:tc>
          <w:tcPr>
            <w:tcW w:w="1003" w:type="pct"/>
          </w:tcPr>
          <w:p w:rsidR="008C7EA9" w:rsidRDefault="008C7EA9" w:rsidP="008C7EA9">
            <w:pPr>
              <w:jc w:val="center"/>
              <w:rPr>
                <w:rFonts w:ascii="Times New Roman" w:hAnsi="Times New Roman" w:cs="Times New Roman"/>
                <w:sz w:val="28"/>
                <w:szCs w:val="28"/>
              </w:rPr>
            </w:pPr>
          </w:p>
        </w:tc>
      </w:tr>
      <w:tr w:rsidR="008C7EA9" w:rsidTr="008C7EA9">
        <w:tc>
          <w:tcPr>
            <w:tcW w:w="1489" w:type="pct"/>
          </w:tcPr>
          <w:p w:rsidR="008C7EA9" w:rsidRDefault="008C7EA9" w:rsidP="008C7EA9">
            <w:pPr>
              <w:jc w:val="center"/>
              <w:rPr>
                <w:rFonts w:ascii="Times New Roman" w:hAnsi="Times New Roman" w:cs="Times New Roman"/>
                <w:sz w:val="28"/>
                <w:szCs w:val="28"/>
              </w:rPr>
            </w:pPr>
          </w:p>
        </w:tc>
        <w:tc>
          <w:tcPr>
            <w:tcW w:w="1011" w:type="pct"/>
          </w:tcPr>
          <w:p w:rsidR="008C7EA9" w:rsidRDefault="008C7EA9" w:rsidP="008C7EA9">
            <w:pPr>
              <w:jc w:val="center"/>
              <w:rPr>
                <w:rFonts w:ascii="Times New Roman" w:hAnsi="Times New Roman" w:cs="Times New Roman"/>
                <w:sz w:val="28"/>
                <w:szCs w:val="28"/>
              </w:rPr>
            </w:pPr>
          </w:p>
        </w:tc>
        <w:tc>
          <w:tcPr>
            <w:tcW w:w="1497" w:type="pct"/>
          </w:tcPr>
          <w:p w:rsidR="008C7EA9" w:rsidRDefault="008C7EA9" w:rsidP="008C7EA9">
            <w:pPr>
              <w:jc w:val="center"/>
              <w:rPr>
                <w:rFonts w:ascii="Times New Roman" w:hAnsi="Times New Roman" w:cs="Times New Roman"/>
                <w:sz w:val="28"/>
                <w:szCs w:val="28"/>
              </w:rPr>
            </w:pPr>
          </w:p>
        </w:tc>
        <w:tc>
          <w:tcPr>
            <w:tcW w:w="1003" w:type="pct"/>
          </w:tcPr>
          <w:p w:rsidR="008C7EA9" w:rsidRDefault="008C7EA9" w:rsidP="008C7EA9">
            <w:pPr>
              <w:jc w:val="center"/>
              <w:rPr>
                <w:rFonts w:ascii="Times New Roman" w:hAnsi="Times New Roman" w:cs="Times New Roman"/>
                <w:sz w:val="28"/>
                <w:szCs w:val="28"/>
              </w:rPr>
            </w:pPr>
          </w:p>
        </w:tc>
      </w:tr>
      <w:tr w:rsidR="008C7EA9" w:rsidTr="008C7EA9">
        <w:tc>
          <w:tcPr>
            <w:tcW w:w="1489" w:type="pct"/>
          </w:tcPr>
          <w:p w:rsidR="008C7EA9" w:rsidRDefault="008C7EA9" w:rsidP="008C7EA9">
            <w:pPr>
              <w:jc w:val="center"/>
              <w:rPr>
                <w:rFonts w:ascii="Times New Roman" w:hAnsi="Times New Roman" w:cs="Times New Roman"/>
                <w:sz w:val="28"/>
                <w:szCs w:val="28"/>
              </w:rPr>
            </w:pPr>
          </w:p>
        </w:tc>
        <w:tc>
          <w:tcPr>
            <w:tcW w:w="1011" w:type="pct"/>
          </w:tcPr>
          <w:p w:rsidR="008C7EA9" w:rsidRDefault="008C7EA9" w:rsidP="008C7EA9">
            <w:pPr>
              <w:jc w:val="center"/>
              <w:rPr>
                <w:rFonts w:ascii="Times New Roman" w:hAnsi="Times New Roman" w:cs="Times New Roman"/>
                <w:sz w:val="28"/>
                <w:szCs w:val="28"/>
              </w:rPr>
            </w:pPr>
          </w:p>
        </w:tc>
        <w:tc>
          <w:tcPr>
            <w:tcW w:w="1497" w:type="pct"/>
          </w:tcPr>
          <w:p w:rsidR="008C7EA9" w:rsidRDefault="008C7EA9" w:rsidP="008C7EA9">
            <w:pPr>
              <w:jc w:val="center"/>
              <w:rPr>
                <w:rFonts w:ascii="Times New Roman" w:hAnsi="Times New Roman" w:cs="Times New Roman"/>
                <w:sz w:val="28"/>
                <w:szCs w:val="28"/>
              </w:rPr>
            </w:pPr>
          </w:p>
        </w:tc>
        <w:tc>
          <w:tcPr>
            <w:tcW w:w="1003" w:type="pct"/>
          </w:tcPr>
          <w:p w:rsidR="008C7EA9" w:rsidRDefault="008C7EA9" w:rsidP="008C7EA9">
            <w:pPr>
              <w:jc w:val="center"/>
              <w:rPr>
                <w:rFonts w:ascii="Times New Roman" w:hAnsi="Times New Roman" w:cs="Times New Roman"/>
                <w:sz w:val="28"/>
                <w:szCs w:val="28"/>
              </w:rPr>
            </w:pPr>
          </w:p>
        </w:tc>
      </w:tr>
      <w:tr w:rsidR="008C7EA9" w:rsidTr="008C7EA9">
        <w:tc>
          <w:tcPr>
            <w:tcW w:w="1489" w:type="pct"/>
          </w:tcPr>
          <w:p w:rsidR="008C7EA9" w:rsidRDefault="008C7EA9" w:rsidP="008C7EA9">
            <w:pPr>
              <w:jc w:val="center"/>
              <w:rPr>
                <w:rFonts w:ascii="Times New Roman" w:hAnsi="Times New Roman" w:cs="Times New Roman"/>
                <w:sz w:val="28"/>
                <w:szCs w:val="28"/>
              </w:rPr>
            </w:pPr>
          </w:p>
        </w:tc>
        <w:tc>
          <w:tcPr>
            <w:tcW w:w="1011" w:type="pct"/>
          </w:tcPr>
          <w:p w:rsidR="008C7EA9" w:rsidRDefault="008C7EA9" w:rsidP="008C7EA9">
            <w:pPr>
              <w:jc w:val="center"/>
              <w:rPr>
                <w:rFonts w:ascii="Times New Roman" w:hAnsi="Times New Roman" w:cs="Times New Roman"/>
                <w:sz w:val="28"/>
                <w:szCs w:val="28"/>
              </w:rPr>
            </w:pPr>
          </w:p>
        </w:tc>
        <w:tc>
          <w:tcPr>
            <w:tcW w:w="1497" w:type="pct"/>
          </w:tcPr>
          <w:p w:rsidR="008C7EA9" w:rsidRDefault="008C7EA9" w:rsidP="008C7EA9">
            <w:pPr>
              <w:jc w:val="center"/>
              <w:rPr>
                <w:rFonts w:ascii="Times New Roman" w:hAnsi="Times New Roman" w:cs="Times New Roman"/>
                <w:sz w:val="28"/>
                <w:szCs w:val="28"/>
              </w:rPr>
            </w:pPr>
          </w:p>
        </w:tc>
        <w:tc>
          <w:tcPr>
            <w:tcW w:w="1003" w:type="pct"/>
          </w:tcPr>
          <w:p w:rsidR="008C7EA9" w:rsidRDefault="008C7EA9" w:rsidP="008C7EA9">
            <w:pPr>
              <w:jc w:val="center"/>
              <w:rPr>
                <w:rFonts w:ascii="Times New Roman" w:hAnsi="Times New Roman" w:cs="Times New Roman"/>
                <w:sz w:val="28"/>
                <w:szCs w:val="28"/>
              </w:rPr>
            </w:pPr>
          </w:p>
        </w:tc>
      </w:tr>
    </w:tbl>
    <w:p w:rsidR="00F85764" w:rsidRDefault="00BB1753" w:rsidP="00F85764">
      <w:pPr>
        <w:spacing w:before="240" w:after="0"/>
        <w:jc w:val="center"/>
        <w:rPr>
          <w:rFonts w:ascii="Times New Roman" w:hAnsi="Times New Roman" w:cs="Times New Roman"/>
          <w:b/>
          <w:sz w:val="28"/>
          <w:szCs w:val="28"/>
        </w:rPr>
      </w:pPr>
      <w:r>
        <w:rPr>
          <w:rFonts w:ascii="Times New Roman" w:hAnsi="Times New Roman" w:cs="Times New Roman"/>
          <w:b/>
          <w:sz w:val="28"/>
          <w:szCs w:val="28"/>
        </w:rPr>
        <w:t>1</w:t>
      </w:r>
      <w:r w:rsidR="008C7EA9" w:rsidRPr="008C7EA9">
        <w:rPr>
          <w:rFonts w:ascii="Times New Roman" w:hAnsi="Times New Roman" w:cs="Times New Roman"/>
          <w:b/>
          <w:sz w:val="28"/>
          <w:szCs w:val="28"/>
        </w:rPr>
        <w:t>1</w:t>
      </w:r>
      <w:r>
        <w:rPr>
          <w:rFonts w:ascii="Times New Roman" w:hAnsi="Times New Roman" w:cs="Times New Roman"/>
          <w:b/>
          <w:sz w:val="28"/>
          <w:szCs w:val="28"/>
        </w:rPr>
        <w:t xml:space="preserve">. </w:t>
      </w:r>
      <w:r w:rsidR="008C7EA9" w:rsidRPr="008C7EA9">
        <w:rPr>
          <w:rFonts w:ascii="Times New Roman" w:hAnsi="Times New Roman" w:cs="Times New Roman"/>
          <w:b/>
          <w:sz w:val="28"/>
          <w:szCs w:val="28"/>
        </w:rPr>
        <w:t>Предполагаемая дата вступления в силу проекта акта</w:t>
      </w:r>
    </w:p>
    <w:tbl>
      <w:tblPr>
        <w:tblStyle w:val="a3"/>
        <w:tblW w:w="5000" w:type="pct"/>
        <w:tblLayout w:type="fixed"/>
        <w:tblLook w:val="04A0" w:firstRow="1" w:lastRow="0" w:firstColumn="1" w:lastColumn="0" w:noHBand="0" w:noVBand="1"/>
      </w:tblPr>
      <w:tblGrid>
        <w:gridCol w:w="987"/>
        <w:gridCol w:w="3542"/>
        <w:gridCol w:w="849"/>
        <w:gridCol w:w="711"/>
        <w:gridCol w:w="412"/>
        <w:gridCol w:w="579"/>
        <w:gridCol w:w="1136"/>
        <w:gridCol w:w="353"/>
        <w:gridCol w:w="496"/>
        <w:gridCol w:w="1391"/>
      </w:tblGrid>
      <w:tr w:rsidR="003264DC" w:rsidTr="003264DC">
        <w:tc>
          <w:tcPr>
            <w:tcW w:w="472" w:type="pct"/>
          </w:tcPr>
          <w:p w:rsidR="00583BE6" w:rsidRPr="00864312" w:rsidRDefault="00583BE6" w:rsidP="008C7EA9">
            <w:pPr>
              <w:jc w:val="center"/>
              <w:rPr>
                <w:rFonts w:ascii="Times New Roman" w:hAnsi="Times New Roman" w:cs="Times New Roman"/>
                <w:sz w:val="28"/>
                <w:szCs w:val="28"/>
                <w:lang w:val="en-US"/>
              </w:rPr>
            </w:pPr>
            <w:r>
              <w:rPr>
                <w:rFonts w:ascii="Times New Roman" w:hAnsi="Times New Roman" w:cs="Times New Roman"/>
                <w:sz w:val="28"/>
                <w:szCs w:val="28"/>
              </w:rPr>
              <w:t>1</w:t>
            </w:r>
            <w:r w:rsidR="008C7EA9">
              <w:rPr>
                <w:rFonts w:ascii="Times New Roman" w:hAnsi="Times New Roman" w:cs="Times New Roman"/>
                <w:sz w:val="28"/>
                <w:szCs w:val="28"/>
                <w:lang w:val="en-US"/>
              </w:rPr>
              <w:t>1</w:t>
            </w:r>
            <w:r>
              <w:rPr>
                <w:rFonts w:ascii="Times New Roman" w:hAnsi="Times New Roman" w:cs="Times New Roman"/>
                <w:sz w:val="28"/>
                <w:szCs w:val="28"/>
                <w:lang w:val="en-US"/>
              </w:rPr>
              <w:t>.1.</w:t>
            </w:r>
          </w:p>
        </w:tc>
        <w:tc>
          <w:tcPr>
            <w:tcW w:w="2637" w:type="pct"/>
            <w:gridSpan w:val="4"/>
          </w:tcPr>
          <w:p w:rsidR="00583BE6" w:rsidRDefault="008C7EA9" w:rsidP="0084552A">
            <w:pPr>
              <w:rPr>
                <w:rFonts w:ascii="Times New Roman" w:hAnsi="Times New Roman" w:cs="Times New Roman"/>
                <w:sz w:val="28"/>
                <w:szCs w:val="28"/>
              </w:rPr>
            </w:pPr>
            <w:r w:rsidRPr="008C7EA9">
              <w:rPr>
                <w:rFonts w:ascii="Times New Roman" w:hAnsi="Times New Roman" w:cs="Times New Roman"/>
                <w:sz w:val="28"/>
                <w:szCs w:val="28"/>
              </w:rPr>
              <w:t>Предполагаемая дата вступления в силу проекта акта:</w:t>
            </w:r>
          </w:p>
        </w:tc>
        <w:tc>
          <w:tcPr>
            <w:tcW w:w="1891" w:type="pct"/>
            <w:gridSpan w:val="5"/>
          </w:tcPr>
          <w:p w:rsidR="00583BE6" w:rsidRPr="00842B4E" w:rsidRDefault="00842B4E" w:rsidP="008C7EA9">
            <w:pPr>
              <w:rPr>
                <w:rFonts w:ascii="Times New Roman" w:hAnsi="Times New Roman" w:cs="Times New Roman"/>
                <w:sz w:val="28"/>
                <w:szCs w:val="28"/>
                <w:lang w:val="en-US"/>
              </w:rPr>
            </w:pPr>
            <w:r>
              <w:rPr>
                <w:rFonts w:ascii="Times New Roman" w:hAnsi="Times New Roman" w:cs="Times New Roman"/>
                <w:sz w:val="28"/>
                <w:szCs w:val="28"/>
                <w:lang w:val="en-US"/>
              </w:rPr>
              <w:t>02.2025</w:t>
            </w:r>
          </w:p>
        </w:tc>
      </w:tr>
      <w:tr w:rsidR="00CD2F17" w:rsidTr="003264DC">
        <w:tc>
          <w:tcPr>
            <w:tcW w:w="472" w:type="pct"/>
          </w:tcPr>
          <w:p w:rsidR="00CD2F17" w:rsidRPr="008C7EA9" w:rsidRDefault="008C7EA9" w:rsidP="00864312">
            <w:pPr>
              <w:jc w:val="center"/>
              <w:rPr>
                <w:rFonts w:ascii="Times New Roman" w:hAnsi="Times New Roman" w:cs="Times New Roman"/>
                <w:sz w:val="28"/>
                <w:szCs w:val="28"/>
                <w:lang w:val="en-US"/>
              </w:rPr>
            </w:pPr>
            <w:r>
              <w:rPr>
                <w:rFonts w:ascii="Times New Roman" w:hAnsi="Times New Roman" w:cs="Times New Roman"/>
                <w:sz w:val="28"/>
                <w:szCs w:val="28"/>
                <w:lang w:val="en-US"/>
              </w:rPr>
              <w:t>11.2.</w:t>
            </w:r>
          </w:p>
        </w:tc>
        <w:tc>
          <w:tcPr>
            <w:tcW w:w="4528" w:type="pct"/>
            <w:gridSpan w:val="9"/>
          </w:tcPr>
          <w:p w:rsidR="0084552A" w:rsidRDefault="008C7EA9" w:rsidP="0084552A">
            <w:pPr>
              <w:pBdr>
                <w:bottom w:val="single" w:sz="4" w:space="1" w:color="auto"/>
              </w:pBdr>
              <w:rPr>
                <w:rFonts w:ascii="Times New Roman" w:hAnsi="Times New Roman" w:cs="Times New Roman"/>
                <w:sz w:val="28"/>
                <w:szCs w:val="28"/>
              </w:rPr>
            </w:pPr>
            <w:r w:rsidRPr="008C7EA9">
              <w:rPr>
                <w:rFonts w:ascii="Times New Roman" w:hAnsi="Times New Roman" w:cs="Times New Roman"/>
                <w:sz w:val="28"/>
                <w:szCs w:val="28"/>
              </w:rPr>
              <w:t>Дата вступления в силу отдельных положений проекта акта:</w:t>
            </w:r>
          </w:p>
          <w:p w:rsidR="0084552A" w:rsidRPr="0089208D" w:rsidRDefault="0084552A" w:rsidP="0084552A">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01.01.2025</w:t>
            </w:r>
          </w:p>
          <w:p w:rsidR="00CD2F17" w:rsidRDefault="0084552A" w:rsidP="0084552A">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8C7EA9" w:rsidRPr="008C7EA9">
              <w:rPr>
                <w:rFonts w:ascii="Times New Roman" w:eastAsia="Times New Roman" w:hAnsi="Times New Roman" w:cs="Times New Roman"/>
                <w:i/>
                <w:sz w:val="28"/>
                <w:szCs w:val="28"/>
                <w:lang w:eastAsia="ru-RU"/>
              </w:rPr>
              <w:t>указывается статья, пункт проекта акта и дата вступления в силу</w:t>
            </w:r>
            <w:r w:rsidRPr="00016EE4">
              <w:rPr>
                <w:rFonts w:ascii="Times New Roman" w:hAnsi="Times New Roman" w:cs="Times New Roman"/>
                <w:i/>
                <w:sz w:val="28"/>
                <w:szCs w:val="28"/>
              </w:rPr>
              <w:t>)</w:t>
            </w:r>
          </w:p>
        </w:tc>
      </w:tr>
      <w:tr w:rsidR="00CD2F17" w:rsidTr="003264DC">
        <w:tc>
          <w:tcPr>
            <w:tcW w:w="472" w:type="pct"/>
          </w:tcPr>
          <w:p w:rsidR="00CD2F17" w:rsidRPr="008C7EA9" w:rsidRDefault="008C7EA9" w:rsidP="00864312">
            <w:pPr>
              <w:jc w:val="center"/>
              <w:rPr>
                <w:rFonts w:ascii="Times New Roman" w:hAnsi="Times New Roman" w:cs="Times New Roman"/>
                <w:sz w:val="28"/>
                <w:szCs w:val="28"/>
                <w:lang w:val="en-US"/>
              </w:rPr>
            </w:pPr>
            <w:r>
              <w:rPr>
                <w:rFonts w:ascii="Times New Roman" w:hAnsi="Times New Roman" w:cs="Times New Roman"/>
                <w:sz w:val="28"/>
                <w:szCs w:val="28"/>
                <w:lang w:val="en-US"/>
              </w:rPr>
              <w:t>11.3</w:t>
            </w:r>
          </w:p>
        </w:tc>
        <w:tc>
          <w:tcPr>
            <w:tcW w:w="4528" w:type="pct"/>
            <w:gridSpan w:val="9"/>
            <w:tcBorders>
              <w:bottom w:val="single" w:sz="4" w:space="0" w:color="auto"/>
            </w:tcBorders>
          </w:tcPr>
          <w:p w:rsidR="008C7EA9" w:rsidRPr="008C7EA9" w:rsidRDefault="008C7EA9" w:rsidP="008C7EA9">
            <w:pPr>
              <w:jc w:val="both"/>
              <w:rPr>
                <w:rFonts w:ascii="Times New Roman" w:hAnsi="Times New Roman" w:cs="Times New Roman"/>
                <w:i/>
                <w:sz w:val="28"/>
                <w:szCs w:val="28"/>
              </w:rPr>
            </w:pPr>
            <w:r w:rsidRPr="008C7EA9">
              <w:rPr>
                <w:rFonts w:ascii="Times New Roman" w:hAnsi="Times New Roman" w:cs="Times New Roman"/>
                <w:sz w:val="28"/>
                <w:szCs w:val="28"/>
              </w:rPr>
              <w:t xml:space="preserve">Необходимость установления переходного периода и (или) отсрочки введения предлагаемого правового регулирования, и (или) срока действия правового регулирования: </w:t>
            </w:r>
            <w:r w:rsidRPr="008C7EA9">
              <w:rPr>
                <w:rFonts w:ascii="Times New Roman" w:hAnsi="Times New Roman" w:cs="Times New Roman"/>
                <w:i/>
                <w:sz w:val="28"/>
                <w:szCs w:val="28"/>
              </w:rPr>
              <w:t xml:space="preserve">(есть/нет) </w:t>
            </w:r>
          </w:p>
          <w:p w:rsidR="00CD2F17" w:rsidRDefault="0084552A" w:rsidP="008C7EA9">
            <w:pPr>
              <w:jc w:val="center"/>
              <w:rPr>
                <w:rFonts w:ascii="Times New Roman" w:hAnsi="Times New Roman" w:cs="Times New Roman"/>
                <w:sz w:val="28"/>
                <w:szCs w:val="28"/>
              </w:rPr>
            </w:pPr>
            <w:r w:rsidRPr="0089208D">
              <w:rPr>
                <w:rFonts w:ascii="Times New Roman" w:hAnsi="Times New Roman" w:cs="Times New Roman"/>
                <w:sz w:val="28"/>
                <w:szCs w:val="28"/>
              </w:rPr>
              <w:t>нет</w:t>
            </w:r>
          </w:p>
        </w:tc>
      </w:tr>
      <w:tr w:rsidR="003264DC" w:rsidTr="003264DC">
        <w:tc>
          <w:tcPr>
            <w:tcW w:w="472" w:type="pct"/>
          </w:tcPr>
          <w:p w:rsidR="003264DC" w:rsidRPr="008C7EA9" w:rsidRDefault="003264DC" w:rsidP="00864312">
            <w:pPr>
              <w:jc w:val="center"/>
              <w:rPr>
                <w:rFonts w:ascii="Times New Roman" w:hAnsi="Times New Roman" w:cs="Times New Roman"/>
                <w:sz w:val="28"/>
                <w:szCs w:val="28"/>
              </w:rPr>
            </w:pPr>
            <w:r>
              <w:rPr>
                <w:rFonts w:ascii="Times New Roman" w:hAnsi="Times New Roman" w:cs="Times New Roman"/>
                <w:sz w:val="28"/>
                <w:szCs w:val="28"/>
              </w:rPr>
              <w:t>а)</w:t>
            </w:r>
          </w:p>
        </w:tc>
        <w:tc>
          <w:tcPr>
            <w:tcW w:w="1694" w:type="pct"/>
            <w:tcBorders>
              <w:bottom w:val="single" w:sz="4" w:space="0" w:color="auto"/>
              <w:right w:val="nil"/>
            </w:tcBorders>
          </w:tcPr>
          <w:p w:rsidR="003264DC" w:rsidRDefault="003264DC" w:rsidP="003264DC">
            <w:pPr>
              <w:jc w:val="both"/>
              <w:rPr>
                <w:rFonts w:ascii="Times New Roman" w:hAnsi="Times New Roman" w:cs="Times New Roman"/>
                <w:sz w:val="28"/>
                <w:szCs w:val="28"/>
              </w:rPr>
            </w:pPr>
            <w:r w:rsidRPr="003264DC">
              <w:rPr>
                <w:rFonts w:ascii="Times New Roman" w:hAnsi="Times New Roman" w:cs="Times New Roman"/>
                <w:sz w:val="28"/>
                <w:szCs w:val="28"/>
              </w:rPr>
              <w:t>срок переходного периода</w:t>
            </w:r>
            <w:r>
              <w:rPr>
                <w:rFonts w:ascii="Times New Roman" w:hAnsi="Times New Roman" w:cs="Times New Roman"/>
                <w:sz w:val="28"/>
                <w:szCs w:val="28"/>
              </w:rPr>
              <w:t>:</w:t>
            </w:r>
            <w:r w:rsidRPr="003264DC">
              <w:rPr>
                <w:rFonts w:ascii="Times New Roman" w:hAnsi="Times New Roman" w:cs="Times New Roman"/>
                <w:sz w:val="28"/>
                <w:szCs w:val="28"/>
              </w:rPr>
              <w:t xml:space="preserve"> </w:t>
            </w:r>
          </w:p>
        </w:tc>
        <w:tc>
          <w:tcPr>
            <w:tcW w:w="406" w:type="pct"/>
            <w:tcBorders>
              <w:left w:val="nil"/>
              <w:bottom w:val="single" w:sz="4" w:space="0" w:color="auto"/>
              <w:right w:val="nil"/>
            </w:tcBorders>
          </w:tcPr>
          <w:p w:rsidR="003264DC" w:rsidRPr="003264DC" w:rsidRDefault="003264DC" w:rsidP="003264DC">
            <w:pPr>
              <w:jc w:val="both"/>
              <w:rPr>
                <w:rFonts w:ascii="Times New Roman" w:hAnsi="Times New Roman" w:cs="Times New Roman"/>
                <w:sz w:val="28"/>
                <w:szCs w:val="28"/>
                <w:lang w:val="en-US"/>
              </w:rPr>
            </w:pPr>
          </w:p>
        </w:tc>
        <w:tc>
          <w:tcPr>
            <w:tcW w:w="2428" w:type="pct"/>
            <w:gridSpan w:val="7"/>
            <w:tcBorders>
              <w:left w:val="nil"/>
              <w:bottom w:val="single" w:sz="4" w:space="0" w:color="auto"/>
            </w:tcBorders>
          </w:tcPr>
          <w:p w:rsidR="003264DC" w:rsidRDefault="003264DC" w:rsidP="003264DC">
            <w:pPr>
              <w:jc w:val="both"/>
              <w:rPr>
                <w:rFonts w:ascii="Times New Roman" w:hAnsi="Times New Roman" w:cs="Times New Roman"/>
                <w:sz w:val="28"/>
                <w:szCs w:val="28"/>
              </w:rPr>
            </w:pPr>
            <w:r w:rsidRPr="003264DC">
              <w:rPr>
                <w:rFonts w:ascii="Times New Roman" w:hAnsi="Times New Roman" w:cs="Times New Roman"/>
                <w:sz w:val="28"/>
                <w:szCs w:val="28"/>
              </w:rPr>
              <w:t>дней с даты принятия проекта акта;</w:t>
            </w:r>
          </w:p>
        </w:tc>
      </w:tr>
      <w:tr w:rsidR="003264DC" w:rsidTr="003264DC">
        <w:trPr>
          <w:trHeight w:val="269"/>
        </w:trPr>
        <w:tc>
          <w:tcPr>
            <w:tcW w:w="472" w:type="pct"/>
            <w:vMerge w:val="restart"/>
          </w:tcPr>
          <w:p w:rsidR="003264DC" w:rsidRDefault="003264DC" w:rsidP="00864312">
            <w:pPr>
              <w:jc w:val="center"/>
              <w:rPr>
                <w:rFonts w:ascii="Times New Roman" w:hAnsi="Times New Roman" w:cs="Times New Roman"/>
                <w:sz w:val="28"/>
                <w:szCs w:val="28"/>
              </w:rPr>
            </w:pPr>
            <w:r>
              <w:rPr>
                <w:rFonts w:ascii="Times New Roman" w:hAnsi="Times New Roman" w:cs="Times New Roman"/>
                <w:sz w:val="28"/>
                <w:szCs w:val="28"/>
              </w:rPr>
              <w:t>б)</w:t>
            </w:r>
          </w:p>
        </w:tc>
        <w:tc>
          <w:tcPr>
            <w:tcW w:w="3626" w:type="pct"/>
            <w:gridSpan w:val="7"/>
            <w:tcBorders>
              <w:bottom w:val="nil"/>
              <w:right w:val="nil"/>
            </w:tcBorders>
          </w:tcPr>
          <w:p w:rsidR="003264DC" w:rsidRPr="003264DC" w:rsidRDefault="003264DC" w:rsidP="003264DC">
            <w:pPr>
              <w:jc w:val="both"/>
              <w:rPr>
                <w:rFonts w:ascii="Times New Roman" w:hAnsi="Times New Roman" w:cs="Times New Roman"/>
                <w:sz w:val="28"/>
                <w:szCs w:val="28"/>
              </w:rPr>
            </w:pPr>
            <w:r w:rsidRPr="003264DC">
              <w:rPr>
                <w:rFonts w:ascii="Times New Roman" w:hAnsi="Times New Roman" w:cs="Times New Roman"/>
                <w:sz w:val="28"/>
                <w:szCs w:val="28"/>
              </w:rPr>
              <w:t>отсрочка введения предлагаемого правового регулирования:</w:t>
            </w:r>
          </w:p>
        </w:tc>
        <w:tc>
          <w:tcPr>
            <w:tcW w:w="902" w:type="pct"/>
            <w:gridSpan w:val="2"/>
            <w:tcBorders>
              <w:left w:val="nil"/>
              <w:bottom w:val="nil"/>
            </w:tcBorders>
          </w:tcPr>
          <w:p w:rsidR="003264DC" w:rsidRPr="003264DC" w:rsidRDefault="003264DC" w:rsidP="003264DC">
            <w:pPr>
              <w:jc w:val="both"/>
              <w:rPr>
                <w:rFonts w:ascii="Times New Roman" w:hAnsi="Times New Roman" w:cs="Times New Roman"/>
                <w:sz w:val="28"/>
                <w:szCs w:val="28"/>
              </w:rPr>
            </w:pPr>
          </w:p>
        </w:tc>
      </w:tr>
      <w:tr w:rsidR="003264DC" w:rsidTr="003264DC">
        <w:trPr>
          <w:trHeight w:val="269"/>
        </w:trPr>
        <w:tc>
          <w:tcPr>
            <w:tcW w:w="472" w:type="pct"/>
            <w:vMerge/>
          </w:tcPr>
          <w:p w:rsidR="003264DC" w:rsidRDefault="003264DC" w:rsidP="00864312">
            <w:pPr>
              <w:jc w:val="center"/>
              <w:rPr>
                <w:rFonts w:ascii="Times New Roman" w:hAnsi="Times New Roman" w:cs="Times New Roman"/>
                <w:sz w:val="28"/>
                <w:szCs w:val="28"/>
              </w:rPr>
            </w:pPr>
          </w:p>
        </w:tc>
        <w:tc>
          <w:tcPr>
            <w:tcW w:w="4528" w:type="pct"/>
            <w:gridSpan w:val="9"/>
            <w:tcBorders>
              <w:top w:val="nil"/>
              <w:bottom w:val="single" w:sz="4" w:space="0" w:color="auto"/>
            </w:tcBorders>
          </w:tcPr>
          <w:p w:rsidR="003264DC" w:rsidRPr="003264DC" w:rsidRDefault="003264DC" w:rsidP="003264DC">
            <w:pPr>
              <w:jc w:val="both"/>
              <w:rPr>
                <w:rFonts w:ascii="Times New Roman" w:hAnsi="Times New Roman" w:cs="Times New Roman"/>
                <w:sz w:val="28"/>
                <w:szCs w:val="28"/>
              </w:rPr>
            </w:pPr>
            <w:r w:rsidRPr="003264DC">
              <w:rPr>
                <w:rFonts w:ascii="Times New Roman" w:hAnsi="Times New Roman" w:cs="Times New Roman"/>
                <w:sz w:val="28"/>
                <w:szCs w:val="28"/>
              </w:rPr>
              <w:t>дней с даты принятия проекта акта;</w:t>
            </w:r>
          </w:p>
        </w:tc>
      </w:tr>
      <w:tr w:rsidR="003264DC" w:rsidTr="003264DC">
        <w:tc>
          <w:tcPr>
            <w:tcW w:w="472" w:type="pct"/>
            <w:vMerge w:val="restart"/>
          </w:tcPr>
          <w:p w:rsidR="003264DC" w:rsidRDefault="003264DC" w:rsidP="003264DC">
            <w:pPr>
              <w:jc w:val="center"/>
              <w:rPr>
                <w:rFonts w:ascii="Times New Roman" w:hAnsi="Times New Roman" w:cs="Times New Roman"/>
                <w:sz w:val="28"/>
                <w:szCs w:val="28"/>
              </w:rPr>
            </w:pPr>
            <w:r>
              <w:rPr>
                <w:rFonts w:ascii="Times New Roman" w:hAnsi="Times New Roman" w:cs="Times New Roman"/>
                <w:sz w:val="28"/>
                <w:szCs w:val="28"/>
              </w:rPr>
              <w:t>в)</w:t>
            </w:r>
          </w:p>
        </w:tc>
        <w:tc>
          <w:tcPr>
            <w:tcW w:w="2440" w:type="pct"/>
            <w:gridSpan w:val="3"/>
            <w:tcBorders>
              <w:bottom w:val="nil"/>
              <w:right w:val="nil"/>
            </w:tcBorders>
          </w:tcPr>
          <w:p w:rsidR="003264DC" w:rsidRPr="003264DC" w:rsidRDefault="003264DC" w:rsidP="003264DC">
            <w:pPr>
              <w:jc w:val="both"/>
              <w:rPr>
                <w:rFonts w:ascii="Times New Roman" w:hAnsi="Times New Roman" w:cs="Times New Roman"/>
                <w:sz w:val="28"/>
                <w:szCs w:val="28"/>
              </w:rPr>
            </w:pPr>
            <w:r w:rsidRPr="003264DC">
              <w:rPr>
                <w:rFonts w:ascii="Times New Roman" w:hAnsi="Times New Roman" w:cs="Times New Roman"/>
                <w:sz w:val="28"/>
                <w:szCs w:val="28"/>
              </w:rPr>
              <w:t xml:space="preserve">срок действия правового регулирования: </w:t>
            </w:r>
          </w:p>
        </w:tc>
        <w:tc>
          <w:tcPr>
            <w:tcW w:w="474" w:type="pct"/>
            <w:gridSpan w:val="2"/>
            <w:tcBorders>
              <w:left w:val="nil"/>
              <w:bottom w:val="nil"/>
              <w:right w:val="nil"/>
            </w:tcBorders>
          </w:tcPr>
          <w:p w:rsidR="003264DC" w:rsidRPr="003264DC" w:rsidRDefault="003264DC" w:rsidP="003264DC">
            <w:pPr>
              <w:jc w:val="both"/>
              <w:rPr>
                <w:rFonts w:ascii="Times New Roman" w:hAnsi="Times New Roman" w:cs="Times New Roman"/>
                <w:sz w:val="28"/>
                <w:szCs w:val="28"/>
              </w:rPr>
            </w:pPr>
          </w:p>
        </w:tc>
        <w:tc>
          <w:tcPr>
            <w:tcW w:w="1614" w:type="pct"/>
            <w:gridSpan w:val="4"/>
            <w:tcBorders>
              <w:left w:val="nil"/>
              <w:bottom w:val="nil"/>
            </w:tcBorders>
          </w:tcPr>
          <w:p w:rsidR="003264DC" w:rsidRPr="003264DC" w:rsidRDefault="003264DC" w:rsidP="003264DC">
            <w:pPr>
              <w:jc w:val="both"/>
              <w:rPr>
                <w:rFonts w:ascii="Times New Roman" w:hAnsi="Times New Roman" w:cs="Times New Roman"/>
                <w:sz w:val="28"/>
                <w:szCs w:val="28"/>
              </w:rPr>
            </w:pPr>
            <w:r w:rsidRPr="003264DC">
              <w:rPr>
                <w:rFonts w:ascii="Times New Roman" w:hAnsi="Times New Roman" w:cs="Times New Roman"/>
                <w:sz w:val="28"/>
                <w:szCs w:val="28"/>
              </w:rPr>
              <w:t>лет с даты вступления в</w:t>
            </w:r>
          </w:p>
        </w:tc>
      </w:tr>
      <w:tr w:rsidR="003264DC" w:rsidTr="003264DC">
        <w:tc>
          <w:tcPr>
            <w:tcW w:w="472" w:type="pct"/>
            <w:vMerge/>
          </w:tcPr>
          <w:p w:rsidR="003264DC" w:rsidRDefault="003264DC" w:rsidP="003264DC">
            <w:pPr>
              <w:jc w:val="center"/>
              <w:rPr>
                <w:rFonts w:ascii="Times New Roman" w:hAnsi="Times New Roman" w:cs="Times New Roman"/>
                <w:sz w:val="28"/>
                <w:szCs w:val="28"/>
              </w:rPr>
            </w:pPr>
          </w:p>
        </w:tc>
        <w:tc>
          <w:tcPr>
            <w:tcW w:w="4528" w:type="pct"/>
            <w:gridSpan w:val="9"/>
            <w:tcBorders>
              <w:top w:val="nil"/>
            </w:tcBorders>
          </w:tcPr>
          <w:p w:rsidR="003264DC" w:rsidRPr="003264DC" w:rsidRDefault="003264DC" w:rsidP="003264DC">
            <w:pPr>
              <w:jc w:val="both"/>
              <w:rPr>
                <w:rFonts w:ascii="Times New Roman" w:hAnsi="Times New Roman" w:cs="Times New Roman"/>
                <w:sz w:val="28"/>
                <w:szCs w:val="28"/>
              </w:rPr>
            </w:pPr>
            <w:r w:rsidRPr="003264DC">
              <w:rPr>
                <w:rFonts w:ascii="Times New Roman" w:hAnsi="Times New Roman" w:cs="Times New Roman"/>
                <w:sz w:val="28"/>
                <w:szCs w:val="28"/>
              </w:rPr>
              <w:t>силу нормативного правового акта.</w:t>
            </w:r>
          </w:p>
        </w:tc>
      </w:tr>
      <w:tr w:rsidR="003264DC" w:rsidTr="004468A6">
        <w:tc>
          <w:tcPr>
            <w:tcW w:w="472" w:type="pct"/>
          </w:tcPr>
          <w:p w:rsidR="003264DC" w:rsidRDefault="003264DC" w:rsidP="003264DC">
            <w:pPr>
              <w:jc w:val="cente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.4.</w:t>
            </w:r>
          </w:p>
        </w:tc>
        <w:tc>
          <w:tcPr>
            <w:tcW w:w="4528" w:type="pct"/>
            <w:gridSpan w:val="9"/>
            <w:tcBorders>
              <w:bottom w:val="single" w:sz="4" w:space="0" w:color="auto"/>
            </w:tcBorders>
          </w:tcPr>
          <w:p w:rsidR="003264DC" w:rsidRDefault="003264DC" w:rsidP="003264DC">
            <w:pPr>
              <w:pBdr>
                <w:bottom w:val="single" w:sz="4" w:space="1" w:color="auto"/>
              </w:pBdr>
              <w:jc w:val="both"/>
              <w:rPr>
                <w:rFonts w:ascii="Times New Roman" w:hAnsi="Times New Roman" w:cs="Times New Roman"/>
                <w:sz w:val="28"/>
                <w:szCs w:val="28"/>
              </w:rPr>
            </w:pPr>
            <w:r w:rsidRPr="003264DC">
              <w:rPr>
                <w:rFonts w:ascii="Times New Roman" w:hAnsi="Times New Roman" w:cs="Times New Roman"/>
                <w:sz w:val="28"/>
                <w:szCs w:val="28"/>
              </w:rPr>
              <w:t xml:space="preserve">Необходимость распространения предлагаемого правового регулирования на ранее возникшие отношения: </w:t>
            </w:r>
            <w:r w:rsidRPr="003264DC">
              <w:rPr>
                <w:rFonts w:ascii="Times New Roman" w:hAnsi="Times New Roman" w:cs="Times New Roman"/>
                <w:i/>
                <w:sz w:val="28"/>
                <w:szCs w:val="28"/>
              </w:rPr>
              <w:t>(есть/нет).</w:t>
            </w:r>
            <w:r w:rsidRPr="003264DC">
              <w:rPr>
                <w:rFonts w:ascii="Times New Roman" w:hAnsi="Times New Roman" w:cs="Times New Roman"/>
                <w:sz w:val="28"/>
                <w:szCs w:val="28"/>
              </w:rPr>
              <w:t xml:space="preserve"> </w:t>
            </w:r>
          </w:p>
          <w:p w:rsidR="003264DC" w:rsidRDefault="004468A6" w:rsidP="003264DC">
            <w:pPr>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нет</w:t>
            </w:r>
          </w:p>
        </w:tc>
      </w:tr>
      <w:tr w:rsidR="004468A6" w:rsidTr="004468A6">
        <w:tc>
          <w:tcPr>
            <w:tcW w:w="472" w:type="pct"/>
            <w:vMerge w:val="restart"/>
          </w:tcPr>
          <w:p w:rsidR="004468A6" w:rsidRDefault="004468A6" w:rsidP="003264DC">
            <w:pPr>
              <w:jc w:val="center"/>
              <w:rPr>
                <w:rFonts w:ascii="Times New Roman" w:hAnsi="Times New Roman" w:cs="Times New Roman"/>
                <w:sz w:val="28"/>
                <w:szCs w:val="28"/>
              </w:rPr>
            </w:pPr>
            <w:r>
              <w:rPr>
                <w:rFonts w:ascii="Times New Roman" w:hAnsi="Times New Roman" w:cs="Times New Roman"/>
                <w:sz w:val="28"/>
                <w:szCs w:val="28"/>
                <w:lang w:val="en-US"/>
              </w:rPr>
              <w:t>11.4.1.</w:t>
            </w:r>
          </w:p>
        </w:tc>
        <w:tc>
          <w:tcPr>
            <w:tcW w:w="3457" w:type="pct"/>
            <w:gridSpan w:val="6"/>
            <w:tcBorders>
              <w:bottom w:val="nil"/>
              <w:right w:val="nil"/>
            </w:tcBorders>
          </w:tcPr>
          <w:p w:rsidR="004468A6" w:rsidRDefault="004468A6" w:rsidP="005F48C7">
            <w:pPr>
              <w:jc w:val="both"/>
              <w:rPr>
                <w:rFonts w:ascii="Times New Roman" w:hAnsi="Times New Roman" w:cs="Times New Roman"/>
                <w:sz w:val="28"/>
                <w:szCs w:val="28"/>
              </w:rPr>
            </w:pPr>
            <w:r w:rsidRPr="003264DC">
              <w:rPr>
                <w:rFonts w:ascii="Times New Roman" w:hAnsi="Times New Roman" w:cs="Times New Roman"/>
                <w:sz w:val="28"/>
                <w:szCs w:val="28"/>
              </w:rPr>
              <w:t xml:space="preserve">Период распространения на ранее возникшие отношения: </w:t>
            </w:r>
          </w:p>
        </w:tc>
        <w:tc>
          <w:tcPr>
            <w:tcW w:w="406" w:type="pct"/>
            <w:gridSpan w:val="2"/>
            <w:tcBorders>
              <w:left w:val="nil"/>
              <w:bottom w:val="nil"/>
              <w:right w:val="nil"/>
            </w:tcBorders>
          </w:tcPr>
          <w:p w:rsidR="004468A6" w:rsidRPr="0089208D" w:rsidRDefault="004468A6" w:rsidP="004468A6">
            <w:pPr>
              <w:pBdr>
                <w:bottom w:val="single" w:sz="4" w:space="1" w:color="auto"/>
              </w:pBdr>
              <w:jc w:val="center"/>
              <w:rPr>
                <w:rFonts w:ascii="Times New Roman" w:hAnsi="Times New Roman" w:cs="Times New Roman"/>
                <w:sz w:val="28"/>
                <w:szCs w:val="28"/>
              </w:rPr>
            </w:pPr>
          </w:p>
        </w:tc>
        <w:tc>
          <w:tcPr>
            <w:tcW w:w="665" w:type="pct"/>
            <w:tcBorders>
              <w:left w:val="nil"/>
              <w:bottom w:val="nil"/>
            </w:tcBorders>
          </w:tcPr>
          <w:p w:rsidR="004468A6" w:rsidRDefault="004468A6" w:rsidP="004468A6">
            <w:pPr>
              <w:rPr>
                <w:rFonts w:ascii="Times New Roman" w:hAnsi="Times New Roman" w:cs="Times New Roman"/>
                <w:sz w:val="28"/>
                <w:szCs w:val="28"/>
              </w:rPr>
            </w:pPr>
            <w:r w:rsidRPr="0032181E">
              <w:rPr>
                <w:rFonts w:ascii="Times New Roman" w:hAnsi="Times New Roman" w:cs="Times New Roman"/>
                <w:i/>
                <w:sz w:val="28"/>
                <w:szCs w:val="28"/>
              </w:rPr>
              <w:t xml:space="preserve"> </w:t>
            </w:r>
            <w:r w:rsidRPr="003264DC">
              <w:rPr>
                <w:rFonts w:ascii="Times New Roman" w:hAnsi="Times New Roman" w:cs="Times New Roman"/>
                <w:sz w:val="28"/>
                <w:szCs w:val="28"/>
              </w:rPr>
              <w:t xml:space="preserve">дней </w:t>
            </w:r>
          </w:p>
        </w:tc>
      </w:tr>
      <w:tr w:rsidR="004468A6" w:rsidTr="004468A6">
        <w:tc>
          <w:tcPr>
            <w:tcW w:w="472" w:type="pct"/>
            <w:vMerge/>
          </w:tcPr>
          <w:p w:rsidR="004468A6" w:rsidRDefault="004468A6" w:rsidP="003264DC">
            <w:pPr>
              <w:jc w:val="center"/>
              <w:rPr>
                <w:rFonts w:ascii="Times New Roman" w:hAnsi="Times New Roman" w:cs="Times New Roman"/>
                <w:sz w:val="28"/>
                <w:szCs w:val="28"/>
                <w:lang w:val="en-US"/>
              </w:rPr>
            </w:pPr>
          </w:p>
        </w:tc>
        <w:tc>
          <w:tcPr>
            <w:tcW w:w="4528" w:type="pct"/>
            <w:gridSpan w:val="9"/>
            <w:tcBorders>
              <w:top w:val="nil"/>
              <w:bottom w:val="single" w:sz="4" w:space="0" w:color="auto"/>
            </w:tcBorders>
          </w:tcPr>
          <w:p w:rsidR="004468A6" w:rsidRPr="0032181E" w:rsidRDefault="004468A6" w:rsidP="004468A6">
            <w:pPr>
              <w:rPr>
                <w:rFonts w:ascii="Times New Roman" w:hAnsi="Times New Roman" w:cs="Times New Roman"/>
                <w:i/>
                <w:sz w:val="28"/>
                <w:szCs w:val="28"/>
              </w:rPr>
            </w:pPr>
            <w:r w:rsidRPr="003264DC">
              <w:rPr>
                <w:rFonts w:ascii="Times New Roman" w:hAnsi="Times New Roman" w:cs="Times New Roman"/>
                <w:sz w:val="28"/>
                <w:szCs w:val="28"/>
              </w:rPr>
              <w:t>с даты принятия проекта акта.</w:t>
            </w:r>
          </w:p>
        </w:tc>
      </w:tr>
      <w:tr w:rsidR="003264DC" w:rsidTr="004468A6">
        <w:tc>
          <w:tcPr>
            <w:tcW w:w="472" w:type="pct"/>
          </w:tcPr>
          <w:p w:rsidR="003264DC" w:rsidRDefault="004468A6" w:rsidP="003264DC">
            <w:pPr>
              <w:jc w:val="center"/>
              <w:rPr>
                <w:rFonts w:ascii="Times New Roman" w:hAnsi="Times New Roman" w:cs="Times New Roman"/>
                <w:sz w:val="28"/>
                <w:szCs w:val="28"/>
              </w:rPr>
            </w:pPr>
            <w:r w:rsidRPr="004468A6">
              <w:rPr>
                <w:rFonts w:ascii="Times New Roman" w:hAnsi="Times New Roman" w:cs="Times New Roman"/>
                <w:sz w:val="28"/>
                <w:szCs w:val="28"/>
              </w:rPr>
              <w:t>11.5.</w:t>
            </w:r>
          </w:p>
        </w:tc>
        <w:tc>
          <w:tcPr>
            <w:tcW w:w="4528" w:type="pct"/>
            <w:gridSpan w:val="9"/>
            <w:tcBorders>
              <w:bottom w:val="single" w:sz="4" w:space="0" w:color="auto"/>
            </w:tcBorders>
          </w:tcPr>
          <w:p w:rsidR="004468A6" w:rsidRPr="004468A6" w:rsidRDefault="004468A6" w:rsidP="004468A6">
            <w:pPr>
              <w:rPr>
                <w:rFonts w:ascii="Times New Roman" w:hAnsi="Times New Roman" w:cs="Times New Roman"/>
                <w:sz w:val="28"/>
                <w:szCs w:val="28"/>
              </w:rPr>
            </w:pPr>
            <w:r w:rsidRPr="004468A6">
              <w:rPr>
                <w:rFonts w:ascii="Times New Roman" w:hAnsi="Times New Roman" w:cs="Times New Roman"/>
                <w:sz w:val="28"/>
                <w:szCs w:val="28"/>
              </w:rPr>
              <w:t xml:space="preserve">Обоснование необходимости установления переходного периода и (или) отсрочки вступления в силу нормативного правового акта, и (или) срока действия нормативного правового акта либо необходимости распространения предлагаемого правового регулирования на ранее возникшие отношения: </w:t>
            </w:r>
          </w:p>
          <w:p w:rsidR="003264DC" w:rsidRPr="0089208D" w:rsidRDefault="004468A6" w:rsidP="004468A6">
            <w:pPr>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w:t>
            </w:r>
          </w:p>
          <w:p w:rsidR="003264DC" w:rsidRDefault="003264DC" w:rsidP="003264DC">
            <w:pPr>
              <w:jc w:val="center"/>
              <w:rPr>
                <w:rFonts w:ascii="Times New Roman" w:hAnsi="Times New Roman" w:cs="Times New Roman"/>
                <w:sz w:val="28"/>
                <w:szCs w:val="28"/>
              </w:rPr>
            </w:pPr>
            <w:r w:rsidRPr="0032181E">
              <w:rPr>
                <w:rFonts w:ascii="Times New Roman" w:hAnsi="Times New Roman" w:cs="Times New Roman"/>
                <w:i/>
                <w:sz w:val="28"/>
                <w:szCs w:val="28"/>
              </w:rPr>
              <w:lastRenderedPageBreak/>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9D556B" w:rsidRDefault="006063F9" w:rsidP="009D556B">
      <w:pPr>
        <w:spacing w:before="240" w:after="0"/>
        <w:jc w:val="center"/>
        <w:rPr>
          <w:rFonts w:ascii="Times New Roman" w:hAnsi="Times New Roman" w:cs="Times New Roman"/>
          <w:b/>
          <w:sz w:val="28"/>
          <w:szCs w:val="28"/>
        </w:rPr>
      </w:pPr>
      <w:r w:rsidRPr="006063F9">
        <w:rPr>
          <w:rFonts w:ascii="Times New Roman" w:hAnsi="Times New Roman" w:cs="Times New Roman"/>
          <w:b/>
          <w:sz w:val="28"/>
          <w:szCs w:val="28"/>
        </w:rPr>
        <w:lastRenderedPageBreak/>
        <w:t>1</w:t>
      </w:r>
      <w:r w:rsidR="004468A6" w:rsidRPr="004468A6">
        <w:rPr>
          <w:rFonts w:ascii="Times New Roman" w:hAnsi="Times New Roman" w:cs="Times New Roman"/>
          <w:b/>
          <w:sz w:val="28"/>
          <w:szCs w:val="28"/>
        </w:rPr>
        <w:t>2</w:t>
      </w:r>
      <w:r w:rsidRPr="006063F9">
        <w:rPr>
          <w:rFonts w:ascii="Times New Roman" w:hAnsi="Times New Roman" w:cs="Times New Roman"/>
          <w:b/>
          <w:sz w:val="28"/>
          <w:szCs w:val="28"/>
        </w:rPr>
        <w:t xml:space="preserve">. </w:t>
      </w:r>
      <w:r w:rsidR="004468A6" w:rsidRPr="004468A6">
        <w:rPr>
          <w:rFonts w:ascii="Times New Roman" w:hAnsi="Times New Roman" w:cs="Times New Roman"/>
          <w:b/>
          <w:sz w:val="28"/>
          <w:szCs w:val="28"/>
        </w:rPr>
        <w:t>Сведения о проведении публичного обсуждения идеи (концепции) предлагаемого правового регулирования</w:t>
      </w:r>
    </w:p>
    <w:tbl>
      <w:tblPr>
        <w:tblStyle w:val="a3"/>
        <w:tblW w:w="5000" w:type="pct"/>
        <w:tblLook w:val="04A0" w:firstRow="1" w:lastRow="0" w:firstColumn="1" w:lastColumn="0" w:noHBand="0" w:noVBand="1"/>
      </w:tblPr>
      <w:tblGrid>
        <w:gridCol w:w="776"/>
        <w:gridCol w:w="1771"/>
        <w:gridCol w:w="7909"/>
      </w:tblGrid>
      <w:tr w:rsidR="009D556B" w:rsidTr="00A56405">
        <w:tc>
          <w:tcPr>
            <w:tcW w:w="371" w:type="pct"/>
          </w:tcPr>
          <w:p w:rsidR="009D556B" w:rsidRDefault="009D556B" w:rsidP="004468A6">
            <w:pPr>
              <w:jc w:val="center"/>
              <w:rPr>
                <w:rFonts w:ascii="Times New Roman" w:hAnsi="Times New Roman" w:cs="Times New Roman"/>
                <w:sz w:val="28"/>
                <w:szCs w:val="28"/>
              </w:rPr>
            </w:pPr>
            <w:r>
              <w:rPr>
                <w:rFonts w:ascii="Times New Roman" w:hAnsi="Times New Roman" w:cs="Times New Roman"/>
                <w:sz w:val="28"/>
                <w:szCs w:val="28"/>
              </w:rPr>
              <w:t>1</w:t>
            </w:r>
            <w:r w:rsidR="004468A6">
              <w:rPr>
                <w:rFonts w:ascii="Times New Roman" w:hAnsi="Times New Roman" w:cs="Times New Roman"/>
                <w:sz w:val="28"/>
                <w:szCs w:val="28"/>
                <w:lang w:val="en-US"/>
              </w:rPr>
              <w:t>2</w:t>
            </w:r>
            <w:r>
              <w:rPr>
                <w:rFonts w:ascii="Times New Roman" w:hAnsi="Times New Roman" w:cs="Times New Roman"/>
                <w:sz w:val="28"/>
                <w:szCs w:val="28"/>
                <w:lang w:val="en-US"/>
              </w:rPr>
              <w:t>.</w:t>
            </w:r>
            <w:r w:rsidR="006B7124">
              <w:rPr>
                <w:rFonts w:ascii="Times New Roman" w:hAnsi="Times New Roman" w:cs="Times New Roman"/>
                <w:sz w:val="28"/>
                <w:szCs w:val="28"/>
                <w:lang w:val="en-US"/>
              </w:rPr>
              <w:t>1</w:t>
            </w:r>
            <w:r>
              <w:rPr>
                <w:rFonts w:ascii="Times New Roman" w:hAnsi="Times New Roman" w:cs="Times New Roman"/>
                <w:sz w:val="28"/>
                <w:szCs w:val="28"/>
                <w:lang w:val="en-US"/>
              </w:rPr>
              <w:t>.</w:t>
            </w:r>
          </w:p>
        </w:tc>
        <w:tc>
          <w:tcPr>
            <w:tcW w:w="4629" w:type="pct"/>
            <w:gridSpan w:val="2"/>
          </w:tcPr>
          <w:p w:rsidR="004468A6" w:rsidRDefault="004468A6" w:rsidP="004468A6">
            <w:pPr>
              <w:pBdr>
                <w:bottom w:val="single" w:sz="4" w:space="1" w:color="auto"/>
              </w:pBdr>
              <w:jc w:val="both"/>
              <w:rPr>
                <w:rFonts w:ascii="Times New Roman" w:hAnsi="Times New Roman" w:cs="Times New Roman"/>
                <w:sz w:val="28"/>
                <w:szCs w:val="28"/>
              </w:rPr>
            </w:pPr>
            <w:r w:rsidRPr="004468A6">
              <w:rPr>
                <w:rFonts w:ascii="Times New Roman" w:hAnsi="Times New Roman" w:cs="Times New Roman"/>
                <w:sz w:val="28"/>
                <w:szCs w:val="28"/>
              </w:rPr>
              <w:t xml:space="preserve">Полный электронный адрес размещения уведомления о разработке и проведении публичного обсуждения идеи (концепции) предлагаемого правового регулирования (далее – уведомление) в информационно-телекоммуникационной сети «Интернет»: </w:t>
            </w:r>
          </w:p>
          <w:p w:rsidR="009D556B" w:rsidRPr="0089208D" w:rsidRDefault="009D556B" w:rsidP="0020278C">
            <w:pPr>
              <w:pBdr>
                <w:bottom w:val="single" w:sz="4" w:space="1" w:color="auto"/>
              </w:pBdr>
              <w:jc w:val="center"/>
              <w:rPr>
                <w:rFonts w:ascii="Times New Roman" w:hAnsi="Times New Roman" w:cs="Times New Roman"/>
                <w:sz w:val="28"/>
                <w:szCs w:val="28"/>
              </w:rPr>
            </w:pPr>
          </w:p>
          <w:p w:rsidR="009D556B" w:rsidRDefault="009D556B"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77A82" w:rsidTr="00A56405">
        <w:trPr>
          <w:trHeight w:val="105"/>
        </w:trPr>
        <w:tc>
          <w:tcPr>
            <w:tcW w:w="371" w:type="pct"/>
            <w:vMerge w:val="restart"/>
          </w:tcPr>
          <w:p w:rsidR="00677A82" w:rsidRDefault="00677A82" w:rsidP="006B7124">
            <w:pPr>
              <w:jc w:val="center"/>
              <w:rPr>
                <w:rFonts w:ascii="Times New Roman" w:hAnsi="Times New Roman" w:cs="Times New Roman"/>
                <w:sz w:val="28"/>
                <w:szCs w:val="28"/>
              </w:rPr>
            </w:pPr>
            <w:r>
              <w:rPr>
                <w:rFonts w:ascii="Times New Roman" w:hAnsi="Times New Roman" w:cs="Times New Roman"/>
                <w:sz w:val="28"/>
                <w:szCs w:val="28"/>
              </w:rPr>
              <w:t>1</w:t>
            </w:r>
            <w:r w:rsidR="004468A6">
              <w:rPr>
                <w:rFonts w:ascii="Times New Roman" w:hAnsi="Times New Roman" w:cs="Times New Roman"/>
                <w:sz w:val="28"/>
                <w:szCs w:val="28"/>
                <w:lang w:val="en-US"/>
              </w:rPr>
              <w:t>2</w:t>
            </w:r>
            <w:r>
              <w:rPr>
                <w:rFonts w:ascii="Times New Roman" w:hAnsi="Times New Roman" w:cs="Times New Roman"/>
                <w:sz w:val="28"/>
                <w:szCs w:val="28"/>
                <w:lang w:val="en-US"/>
              </w:rPr>
              <w:t>.2.</w:t>
            </w:r>
          </w:p>
        </w:tc>
        <w:tc>
          <w:tcPr>
            <w:tcW w:w="4629" w:type="pct"/>
            <w:gridSpan w:val="2"/>
          </w:tcPr>
          <w:p w:rsidR="00677A82" w:rsidRPr="00677A82" w:rsidRDefault="004468A6" w:rsidP="00677A82">
            <w:pPr>
              <w:rPr>
                <w:rFonts w:ascii="Times New Roman" w:hAnsi="Times New Roman" w:cs="Times New Roman"/>
                <w:sz w:val="28"/>
                <w:szCs w:val="28"/>
              </w:rPr>
            </w:pPr>
            <w:r w:rsidRPr="004468A6">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w:t>
            </w:r>
          </w:p>
        </w:tc>
      </w:tr>
      <w:tr w:rsidR="00677A82" w:rsidTr="00A56405">
        <w:trPr>
          <w:trHeight w:val="105"/>
        </w:trPr>
        <w:tc>
          <w:tcPr>
            <w:tcW w:w="371" w:type="pct"/>
            <w:vMerge/>
          </w:tcPr>
          <w:p w:rsidR="00677A82" w:rsidRDefault="00677A82" w:rsidP="006B7124">
            <w:pPr>
              <w:jc w:val="center"/>
              <w:rPr>
                <w:rFonts w:ascii="Times New Roman" w:hAnsi="Times New Roman" w:cs="Times New Roman"/>
                <w:sz w:val="28"/>
                <w:szCs w:val="28"/>
              </w:rPr>
            </w:pPr>
          </w:p>
        </w:tc>
        <w:tc>
          <w:tcPr>
            <w:tcW w:w="847" w:type="pct"/>
          </w:tcPr>
          <w:p w:rsidR="00677A82" w:rsidRPr="00677A82" w:rsidRDefault="00677A82" w:rsidP="00976C6C">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677A82" w:rsidRPr="003F05E6" w:rsidRDefault="00677A82" w:rsidP="004468A6">
            <w:pPr>
              <w:rPr>
                <w:rFonts w:ascii="Times New Roman" w:hAnsi="Times New Roman" w:cs="Times New Roman"/>
                <w:sz w:val="28"/>
                <w:szCs w:val="28"/>
                <w:lang w:val="en-US"/>
              </w:rPr>
            </w:pPr>
          </w:p>
        </w:tc>
      </w:tr>
      <w:tr w:rsidR="00677A82" w:rsidTr="00A56405">
        <w:trPr>
          <w:trHeight w:val="105"/>
        </w:trPr>
        <w:tc>
          <w:tcPr>
            <w:tcW w:w="371" w:type="pct"/>
            <w:vMerge/>
          </w:tcPr>
          <w:p w:rsidR="00677A82" w:rsidRDefault="00677A82" w:rsidP="006B7124">
            <w:pPr>
              <w:jc w:val="center"/>
              <w:rPr>
                <w:rFonts w:ascii="Times New Roman" w:hAnsi="Times New Roman" w:cs="Times New Roman"/>
                <w:sz w:val="28"/>
                <w:szCs w:val="28"/>
              </w:rPr>
            </w:pPr>
          </w:p>
        </w:tc>
        <w:tc>
          <w:tcPr>
            <w:tcW w:w="847" w:type="pct"/>
          </w:tcPr>
          <w:p w:rsidR="00677A82" w:rsidRPr="00677A82" w:rsidRDefault="00677A82" w:rsidP="00976C6C">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677A82" w:rsidRPr="003F05E6" w:rsidRDefault="00677A82" w:rsidP="009342C3">
            <w:pPr>
              <w:rPr>
                <w:rFonts w:ascii="Times New Roman" w:hAnsi="Times New Roman" w:cs="Times New Roman"/>
                <w:sz w:val="28"/>
                <w:szCs w:val="28"/>
                <w:lang w:val="en-US"/>
              </w:rPr>
            </w:pPr>
          </w:p>
        </w:tc>
      </w:tr>
      <w:tr w:rsidR="009D556B" w:rsidTr="00A56405">
        <w:tc>
          <w:tcPr>
            <w:tcW w:w="371" w:type="pct"/>
          </w:tcPr>
          <w:p w:rsidR="009D556B" w:rsidRDefault="004468A6" w:rsidP="006B7124">
            <w:pPr>
              <w:jc w:val="center"/>
              <w:rPr>
                <w:rFonts w:ascii="Times New Roman" w:hAnsi="Times New Roman" w:cs="Times New Roman"/>
                <w:sz w:val="28"/>
                <w:szCs w:val="28"/>
              </w:rPr>
            </w:pPr>
            <w:r w:rsidRPr="004468A6">
              <w:rPr>
                <w:rFonts w:ascii="Times New Roman" w:hAnsi="Times New Roman" w:cs="Times New Roman"/>
                <w:sz w:val="28"/>
                <w:szCs w:val="28"/>
              </w:rPr>
              <w:t>12.3.</w:t>
            </w:r>
          </w:p>
        </w:tc>
        <w:tc>
          <w:tcPr>
            <w:tcW w:w="4629" w:type="pct"/>
            <w:gridSpan w:val="2"/>
          </w:tcPr>
          <w:p w:rsidR="004468A6" w:rsidRDefault="004468A6" w:rsidP="004468A6">
            <w:pPr>
              <w:pBdr>
                <w:bottom w:val="single" w:sz="4" w:space="1" w:color="auto"/>
              </w:pBdr>
              <w:jc w:val="both"/>
              <w:rPr>
                <w:rFonts w:ascii="Times New Roman" w:hAnsi="Times New Roman" w:cs="Times New Roman"/>
                <w:sz w:val="28"/>
                <w:szCs w:val="28"/>
              </w:rPr>
            </w:pPr>
            <w:r w:rsidRPr="004468A6">
              <w:rPr>
                <w:rFonts w:ascii="Times New Roman" w:hAnsi="Times New Roman" w:cs="Times New Roman"/>
                <w:sz w:val="28"/>
                <w:szCs w:val="28"/>
              </w:rPr>
              <w:t xml:space="preserve">Иные сведения о размещении уведомления: </w:t>
            </w:r>
          </w:p>
          <w:p w:rsidR="009D556B" w:rsidRPr="0089208D" w:rsidRDefault="009D556B" w:rsidP="0020278C">
            <w:pPr>
              <w:pBdr>
                <w:bottom w:val="single" w:sz="4" w:space="1" w:color="auto"/>
              </w:pBdr>
              <w:jc w:val="center"/>
              <w:rPr>
                <w:rFonts w:ascii="Times New Roman" w:hAnsi="Times New Roman" w:cs="Times New Roman"/>
                <w:sz w:val="28"/>
                <w:szCs w:val="28"/>
              </w:rPr>
            </w:pPr>
          </w:p>
          <w:p w:rsidR="009D556B" w:rsidRDefault="009D556B"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F774D" w:rsidRDefault="004468A6" w:rsidP="00FF774D">
      <w:pPr>
        <w:spacing w:before="240" w:after="0"/>
        <w:jc w:val="center"/>
        <w:rPr>
          <w:rFonts w:ascii="Times New Roman" w:hAnsi="Times New Roman" w:cs="Times New Roman"/>
          <w:b/>
          <w:sz w:val="28"/>
          <w:szCs w:val="28"/>
        </w:rPr>
      </w:pPr>
      <w:r>
        <w:rPr>
          <w:rFonts w:ascii="Times New Roman" w:hAnsi="Times New Roman" w:cs="Times New Roman"/>
          <w:b/>
          <w:sz w:val="28"/>
          <w:szCs w:val="28"/>
        </w:rPr>
        <w:t>13</w:t>
      </w:r>
      <w:r w:rsidR="001A47DC" w:rsidRPr="001A47DC">
        <w:rPr>
          <w:rFonts w:ascii="Times New Roman" w:hAnsi="Times New Roman" w:cs="Times New Roman"/>
          <w:b/>
          <w:sz w:val="28"/>
          <w:szCs w:val="28"/>
        </w:rPr>
        <w:t>.</w:t>
      </w:r>
      <w:r w:rsidR="001A47DC">
        <w:rPr>
          <w:rFonts w:ascii="Times New Roman" w:hAnsi="Times New Roman" w:cs="Times New Roman"/>
          <w:b/>
          <w:sz w:val="28"/>
          <w:szCs w:val="28"/>
        </w:rPr>
        <w:t xml:space="preserve"> </w:t>
      </w:r>
      <w:r w:rsidRPr="004468A6">
        <w:rPr>
          <w:rFonts w:ascii="Times New Roman" w:hAnsi="Times New Roman" w:cs="Times New Roman"/>
          <w:b/>
          <w:sz w:val="28"/>
          <w:szCs w:val="28"/>
        </w:rPr>
        <w:t>Иные сведения, которые, по мнению разработчика, позволяют оценить обоснованность предлагаемого регулирования</w:t>
      </w:r>
    </w:p>
    <w:tbl>
      <w:tblPr>
        <w:tblStyle w:val="a3"/>
        <w:tblW w:w="5000" w:type="pct"/>
        <w:tblLook w:val="04A0" w:firstRow="1" w:lastRow="0" w:firstColumn="1" w:lastColumn="0" w:noHBand="0" w:noVBand="1"/>
      </w:tblPr>
      <w:tblGrid>
        <w:gridCol w:w="776"/>
        <w:gridCol w:w="9680"/>
      </w:tblGrid>
      <w:tr w:rsidR="00FF774D" w:rsidTr="00A56405">
        <w:tc>
          <w:tcPr>
            <w:tcW w:w="371" w:type="pct"/>
          </w:tcPr>
          <w:p w:rsidR="00FF774D" w:rsidRDefault="00781C2C" w:rsidP="004468A6">
            <w:pPr>
              <w:jc w:val="center"/>
              <w:rPr>
                <w:rFonts w:ascii="Times New Roman" w:hAnsi="Times New Roman" w:cs="Times New Roman"/>
                <w:sz w:val="28"/>
                <w:szCs w:val="28"/>
              </w:rPr>
            </w:pPr>
            <w:r>
              <w:rPr>
                <w:rFonts w:ascii="Times New Roman" w:hAnsi="Times New Roman" w:cs="Times New Roman"/>
                <w:sz w:val="28"/>
                <w:szCs w:val="28"/>
              </w:rPr>
              <w:t>1</w:t>
            </w:r>
            <w:r w:rsidR="004468A6">
              <w:rPr>
                <w:rFonts w:ascii="Times New Roman" w:hAnsi="Times New Roman" w:cs="Times New Roman"/>
                <w:sz w:val="28"/>
                <w:szCs w:val="28"/>
                <w:lang w:val="en-US"/>
              </w:rPr>
              <w:t>3</w:t>
            </w:r>
            <w:r w:rsidR="00FF774D">
              <w:rPr>
                <w:rFonts w:ascii="Times New Roman" w:hAnsi="Times New Roman" w:cs="Times New Roman"/>
                <w:sz w:val="28"/>
                <w:szCs w:val="28"/>
                <w:lang w:val="en-US"/>
              </w:rPr>
              <w:t>.</w:t>
            </w:r>
            <w:r>
              <w:rPr>
                <w:rFonts w:ascii="Times New Roman" w:hAnsi="Times New Roman" w:cs="Times New Roman"/>
                <w:sz w:val="28"/>
                <w:szCs w:val="28"/>
              </w:rPr>
              <w:t>1</w:t>
            </w:r>
            <w:r w:rsidR="00FF774D">
              <w:rPr>
                <w:rFonts w:ascii="Times New Roman" w:hAnsi="Times New Roman" w:cs="Times New Roman"/>
                <w:sz w:val="28"/>
                <w:szCs w:val="28"/>
                <w:lang w:val="en-US"/>
              </w:rPr>
              <w:t>.</w:t>
            </w:r>
          </w:p>
        </w:tc>
        <w:tc>
          <w:tcPr>
            <w:tcW w:w="4629" w:type="pct"/>
          </w:tcPr>
          <w:p w:rsidR="004468A6" w:rsidRDefault="004468A6" w:rsidP="004468A6">
            <w:pPr>
              <w:pBdr>
                <w:bottom w:val="single" w:sz="4" w:space="1" w:color="auto"/>
              </w:pBdr>
              <w:jc w:val="both"/>
              <w:rPr>
                <w:rFonts w:ascii="Times New Roman" w:hAnsi="Times New Roman" w:cs="Times New Roman"/>
                <w:sz w:val="28"/>
                <w:szCs w:val="28"/>
              </w:rPr>
            </w:pPr>
            <w:r w:rsidRPr="004468A6">
              <w:rPr>
                <w:rFonts w:ascii="Times New Roman" w:hAnsi="Times New Roman" w:cs="Times New Roman"/>
                <w:sz w:val="28"/>
                <w:szCs w:val="28"/>
              </w:rPr>
              <w:t xml:space="preserve">Иные необходимые сведения: </w:t>
            </w:r>
          </w:p>
          <w:p w:rsidR="00FF774D" w:rsidRPr="0089208D" w:rsidRDefault="00FF774D" w:rsidP="0020278C">
            <w:pPr>
              <w:pBdr>
                <w:bottom w:val="single" w:sz="4" w:space="1" w:color="auto"/>
              </w:pBdr>
              <w:jc w:val="center"/>
              <w:rPr>
                <w:rFonts w:ascii="Times New Roman" w:hAnsi="Times New Roman" w:cs="Times New Roman"/>
                <w:sz w:val="28"/>
                <w:szCs w:val="28"/>
              </w:rPr>
            </w:pPr>
          </w:p>
          <w:p w:rsidR="00FF774D" w:rsidRDefault="00FF774D"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10F20" w:rsidTr="00A56405">
        <w:tc>
          <w:tcPr>
            <w:tcW w:w="371" w:type="pct"/>
          </w:tcPr>
          <w:p w:rsidR="00810F20" w:rsidRDefault="00810F20" w:rsidP="004468A6">
            <w:pPr>
              <w:jc w:val="center"/>
              <w:rPr>
                <w:rFonts w:ascii="Times New Roman" w:hAnsi="Times New Roman" w:cs="Times New Roman"/>
                <w:sz w:val="28"/>
                <w:szCs w:val="28"/>
              </w:rPr>
            </w:pPr>
            <w:r>
              <w:rPr>
                <w:rFonts w:ascii="Times New Roman" w:hAnsi="Times New Roman" w:cs="Times New Roman"/>
                <w:sz w:val="28"/>
                <w:szCs w:val="28"/>
              </w:rPr>
              <w:t>1</w:t>
            </w:r>
            <w:r w:rsidR="004468A6">
              <w:rPr>
                <w:rFonts w:ascii="Times New Roman" w:hAnsi="Times New Roman" w:cs="Times New Roman"/>
                <w:sz w:val="28"/>
                <w:szCs w:val="28"/>
                <w:lang w:val="en-US"/>
              </w:rPr>
              <w:t>3</w:t>
            </w:r>
            <w:r>
              <w:rPr>
                <w:rFonts w:ascii="Times New Roman" w:hAnsi="Times New Roman" w:cs="Times New Roman"/>
                <w:sz w:val="28"/>
                <w:szCs w:val="28"/>
                <w:lang w:val="en-US"/>
              </w:rPr>
              <w:t>.</w:t>
            </w:r>
            <w:r>
              <w:rPr>
                <w:rFonts w:ascii="Times New Roman" w:hAnsi="Times New Roman" w:cs="Times New Roman"/>
                <w:sz w:val="28"/>
                <w:szCs w:val="28"/>
              </w:rPr>
              <w:t>2</w:t>
            </w:r>
            <w:r>
              <w:rPr>
                <w:rFonts w:ascii="Times New Roman" w:hAnsi="Times New Roman" w:cs="Times New Roman"/>
                <w:sz w:val="28"/>
                <w:szCs w:val="28"/>
                <w:lang w:val="en-US"/>
              </w:rPr>
              <w:t>.</w:t>
            </w:r>
          </w:p>
        </w:tc>
        <w:tc>
          <w:tcPr>
            <w:tcW w:w="4629" w:type="pct"/>
          </w:tcPr>
          <w:p w:rsidR="00810F20" w:rsidRDefault="00C23E8D" w:rsidP="0020278C">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810F20" w:rsidRPr="0089208D" w:rsidRDefault="00810F20" w:rsidP="0020278C">
            <w:pPr>
              <w:pBdr>
                <w:bottom w:val="single" w:sz="4" w:space="1" w:color="auto"/>
              </w:pBdr>
              <w:jc w:val="center"/>
              <w:rPr>
                <w:rFonts w:ascii="Times New Roman" w:hAnsi="Times New Roman" w:cs="Times New Roman"/>
                <w:sz w:val="28"/>
                <w:szCs w:val="28"/>
              </w:rPr>
            </w:pPr>
          </w:p>
          <w:p w:rsidR="00810F20" w:rsidRDefault="00810F20"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60889" w:rsidRPr="00260889" w:rsidRDefault="00260889" w:rsidP="00260889">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554"/>
        <w:gridCol w:w="2382"/>
      </w:tblGrid>
      <w:tr w:rsidR="002D38F5" w:rsidTr="008D0773">
        <w:tc>
          <w:tcPr>
            <w:tcW w:w="2642" w:type="pct"/>
            <w:vAlign w:val="bottom"/>
          </w:tcPr>
          <w:p w:rsidR="002D38F5" w:rsidRPr="0089208D" w:rsidRDefault="002D38F5" w:rsidP="002D38F5">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А.А. Агиенко</w:t>
            </w:r>
          </w:p>
          <w:p w:rsidR="002D38F5" w:rsidRDefault="002D38F5" w:rsidP="002D38F5">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2D38F5">
              <w:rPr>
                <w:rFonts w:ascii="Times New Roman" w:eastAsia="Times New Roman" w:hAnsi="Times New Roman" w:cs="Times New Roman"/>
                <w:i/>
                <w:sz w:val="28"/>
                <w:szCs w:val="28"/>
                <w:lang w:eastAsia="ru-RU"/>
              </w:rPr>
              <w:t>инициалы, фамилия</w:t>
            </w:r>
            <w:r w:rsidRPr="00016EE4">
              <w:rPr>
                <w:rFonts w:ascii="Times New Roman" w:hAnsi="Times New Roman" w:cs="Times New Roman"/>
                <w:i/>
                <w:sz w:val="28"/>
                <w:szCs w:val="28"/>
              </w:rPr>
              <w:t>)</w:t>
            </w:r>
          </w:p>
        </w:tc>
        <w:tc>
          <w:tcPr>
            <w:tcW w:w="1220" w:type="pct"/>
            <w:vAlign w:val="bottom"/>
          </w:tcPr>
          <w:p w:rsidR="002D38F5" w:rsidRPr="002D38F5" w:rsidRDefault="002D38F5" w:rsidP="002D38F5">
            <w:pPr>
              <w:pBdr>
                <w:bottom w:val="single" w:sz="4" w:space="1" w:color="auto"/>
              </w:pBdr>
              <w:jc w:val="center"/>
              <w:rPr>
                <w:rFonts w:ascii="Times New Roman" w:hAnsi="Times New Roman" w:cs="Times New Roman"/>
                <w:sz w:val="28"/>
                <w:szCs w:val="28"/>
              </w:rPr>
            </w:pPr>
            <w:r w:rsidRPr="002D38F5">
              <w:rPr>
                <w:rFonts w:ascii="Times New Roman" w:hAnsi="Times New Roman" w:cs="Times New Roman"/>
                <w:sz w:val="28"/>
                <w:szCs w:val="28"/>
              </w:rPr>
              <w:t>14.01.2025</w:t>
            </w:r>
          </w:p>
          <w:p w:rsidR="002D38F5" w:rsidRPr="002D38F5" w:rsidRDefault="002D38F5" w:rsidP="002D38F5">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2D38F5" w:rsidRPr="002D38F5" w:rsidRDefault="002D38F5" w:rsidP="002D38F5">
            <w:pPr>
              <w:pBdr>
                <w:bottom w:val="single" w:sz="4" w:space="1" w:color="auto"/>
              </w:pBdr>
              <w:jc w:val="center"/>
              <w:rPr>
                <w:rFonts w:ascii="Times New Roman" w:hAnsi="Times New Roman" w:cs="Times New Roman"/>
                <w:sz w:val="28"/>
                <w:szCs w:val="28"/>
              </w:rPr>
            </w:pPr>
          </w:p>
          <w:p w:rsidR="002D38F5" w:rsidRPr="002D38F5" w:rsidRDefault="002D38F5" w:rsidP="002D38F5">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260889" w:rsidRPr="00260889" w:rsidRDefault="00260889" w:rsidP="002D38F5">
      <w:pPr>
        <w:spacing w:after="0"/>
        <w:rPr>
          <w:rFonts w:ascii="Times New Roman" w:hAnsi="Times New Roman" w:cs="Times New Roman"/>
          <w:sz w:val="28"/>
          <w:szCs w:val="28"/>
        </w:rPr>
      </w:pPr>
    </w:p>
    <w:sectPr w:rsidR="00260889" w:rsidRPr="00260889" w:rsidSect="00DD246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1F9" w:rsidRDefault="009C01F9" w:rsidP="00EA7CC1">
      <w:pPr>
        <w:spacing w:after="0" w:line="240" w:lineRule="auto"/>
      </w:pPr>
      <w:r>
        <w:separator/>
      </w:r>
    </w:p>
  </w:endnote>
  <w:endnote w:type="continuationSeparator" w:id="0">
    <w:p w:rsidR="009C01F9" w:rsidRDefault="009C01F9"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1F9" w:rsidRDefault="009C01F9" w:rsidP="00EA7CC1">
      <w:pPr>
        <w:spacing w:after="0" w:line="240" w:lineRule="auto"/>
      </w:pPr>
      <w:r>
        <w:separator/>
      </w:r>
    </w:p>
  </w:footnote>
  <w:footnote w:type="continuationSeparator" w:id="0">
    <w:p w:rsidR="009C01F9" w:rsidRDefault="009C01F9" w:rsidP="00EA7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30454"/>
      <w:docPartObj>
        <w:docPartGallery w:val="Page Numbers (Top of Page)"/>
        <w:docPartUnique/>
      </w:docPartObj>
    </w:sdtPr>
    <w:sdtEndPr/>
    <w:sdtContent>
      <w:p w:rsidR="008C7EA9" w:rsidRDefault="008C7EA9">
        <w:pPr>
          <w:pStyle w:val="a5"/>
          <w:jc w:val="center"/>
        </w:pPr>
        <w:r>
          <w:fldChar w:fldCharType="begin"/>
        </w:r>
        <w:r>
          <w:instrText>PAGE   \* MERGEFORMAT</w:instrText>
        </w:r>
        <w:r>
          <w:fldChar w:fldCharType="separate"/>
        </w:r>
        <w:r w:rsidR="000171C5">
          <w:rPr>
            <w:noProof/>
          </w:rPr>
          <w:t>1</w:t>
        </w:r>
        <w:r>
          <w:fldChar w:fldCharType="end"/>
        </w:r>
      </w:p>
    </w:sdtContent>
  </w:sdt>
  <w:p w:rsidR="008C7EA9" w:rsidRDefault="008C7EA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5"/>
    <w:rsid w:val="00001BF0"/>
    <w:rsid w:val="00016B32"/>
    <w:rsid w:val="00016EE4"/>
    <w:rsid w:val="000171C5"/>
    <w:rsid w:val="00021FD5"/>
    <w:rsid w:val="00026EAA"/>
    <w:rsid w:val="00037920"/>
    <w:rsid w:val="0004601C"/>
    <w:rsid w:val="0004672F"/>
    <w:rsid w:val="0005167F"/>
    <w:rsid w:val="000517A0"/>
    <w:rsid w:val="00052468"/>
    <w:rsid w:val="00067531"/>
    <w:rsid w:val="00083079"/>
    <w:rsid w:val="00086B68"/>
    <w:rsid w:val="00091128"/>
    <w:rsid w:val="000A0996"/>
    <w:rsid w:val="000A5E0C"/>
    <w:rsid w:val="000B0F0B"/>
    <w:rsid w:val="000B49CC"/>
    <w:rsid w:val="000C7360"/>
    <w:rsid w:val="000C7C96"/>
    <w:rsid w:val="000D1A61"/>
    <w:rsid w:val="000D322F"/>
    <w:rsid w:val="000F11DA"/>
    <w:rsid w:val="000F5F46"/>
    <w:rsid w:val="000F64B5"/>
    <w:rsid w:val="000F7794"/>
    <w:rsid w:val="00104329"/>
    <w:rsid w:val="00112232"/>
    <w:rsid w:val="00122467"/>
    <w:rsid w:val="00122E8B"/>
    <w:rsid w:val="00130589"/>
    <w:rsid w:val="00135D57"/>
    <w:rsid w:val="0014490D"/>
    <w:rsid w:val="00147D03"/>
    <w:rsid w:val="001701AA"/>
    <w:rsid w:val="00177425"/>
    <w:rsid w:val="001901A2"/>
    <w:rsid w:val="00193A7B"/>
    <w:rsid w:val="00193B33"/>
    <w:rsid w:val="001A47DC"/>
    <w:rsid w:val="001A71E6"/>
    <w:rsid w:val="001B27D8"/>
    <w:rsid w:val="001B2EBA"/>
    <w:rsid w:val="001C1530"/>
    <w:rsid w:val="001C482E"/>
    <w:rsid w:val="001C4F41"/>
    <w:rsid w:val="001D1C05"/>
    <w:rsid w:val="001D2467"/>
    <w:rsid w:val="001D3F35"/>
    <w:rsid w:val="001E5126"/>
    <w:rsid w:val="001F3A99"/>
    <w:rsid w:val="00200339"/>
    <w:rsid w:val="0020278C"/>
    <w:rsid w:val="00224583"/>
    <w:rsid w:val="00232741"/>
    <w:rsid w:val="0023519A"/>
    <w:rsid w:val="0024106E"/>
    <w:rsid w:val="00242AB0"/>
    <w:rsid w:val="00253EAD"/>
    <w:rsid w:val="00260889"/>
    <w:rsid w:val="00264732"/>
    <w:rsid w:val="0027040D"/>
    <w:rsid w:val="00280622"/>
    <w:rsid w:val="002909FB"/>
    <w:rsid w:val="002A2686"/>
    <w:rsid w:val="002B75B0"/>
    <w:rsid w:val="002D38F5"/>
    <w:rsid w:val="002E36DB"/>
    <w:rsid w:val="002E3E03"/>
    <w:rsid w:val="002F2EC6"/>
    <w:rsid w:val="002F7EEC"/>
    <w:rsid w:val="0030395C"/>
    <w:rsid w:val="00312C9E"/>
    <w:rsid w:val="00317FD7"/>
    <w:rsid w:val="0032181E"/>
    <w:rsid w:val="003264DC"/>
    <w:rsid w:val="003319D0"/>
    <w:rsid w:val="00334CCF"/>
    <w:rsid w:val="00344A57"/>
    <w:rsid w:val="003467FE"/>
    <w:rsid w:val="00360BE6"/>
    <w:rsid w:val="00366A67"/>
    <w:rsid w:val="00373AAB"/>
    <w:rsid w:val="003764D7"/>
    <w:rsid w:val="00384CAC"/>
    <w:rsid w:val="00385B74"/>
    <w:rsid w:val="0039010E"/>
    <w:rsid w:val="0039529B"/>
    <w:rsid w:val="003A11BE"/>
    <w:rsid w:val="003D7356"/>
    <w:rsid w:val="003F05E6"/>
    <w:rsid w:val="003F09A1"/>
    <w:rsid w:val="003F1285"/>
    <w:rsid w:val="0040069A"/>
    <w:rsid w:val="00405D3E"/>
    <w:rsid w:val="004073BB"/>
    <w:rsid w:val="004129F9"/>
    <w:rsid w:val="00420825"/>
    <w:rsid w:val="00432398"/>
    <w:rsid w:val="0043497F"/>
    <w:rsid w:val="00446783"/>
    <w:rsid w:val="004468A6"/>
    <w:rsid w:val="004523AA"/>
    <w:rsid w:val="00454001"/>
    <w:rsid w:val="00460F7A"/>
    <w:rsid w:val="00464DC7"/>
    <w:rsid w:val="00466BB9"/>
    <w:rsid w:val="00467996"/>
    <w:rsid w:val="00471D4A"/>
    <w:rsid w:val="00473026"/>
    <w:rsid w:val="00493696"/>
    <w:rsid w:val="00497163"/>
    <w:rsid w:val="004B0752"/>
    <w:rsid w:val="004B1E9F"/>
    <w:rsid w:val="004B5FBC"/>
    <w:rsid w:val="004C6292"/>
    <w:rsid w:val="004D369A"/>
    <w:rsid w:val="00500365"/>
    <w:rsid w:val="00503DBC"/>
    <w:rsid w:val="00506DF4"/>
    <w:rsid w:val="00507578"/>
    <w:rsid w:val="0055456B"/>
    <w:rsid w:val="00556780"/>
    <w:rsid w:val="005647D0"/>
    <w:rsid w:val="005704E6"/>
    <w:rsid w:val="0057574B"/>
    <w:rsid w:val="00583BE6"/>
    <w:rsid w:val="0059058F"/>
    <w:rsid w:val="005B6FF3"/>
    <w:rsid w:val="005B7270"/>
    <w:rsid w:val="005C3AB9"/>
    <w:rsid w:val="005C4985"/>
    <w:rsid w:val="005F48C7"/>
    <w:rsid w:val="006007BA"/>
    <w:rsid w:val="0060147B"/>
    <w:rsid w:val="006063F9"/>
    <w:rsid w:val="00607FB1"/>
    <w:rsid w:val="00610E87"/>
    <w:rsid w:val="00614BC2"/>
    <w:rsid w:val="00622601"/>
    <w:rsid w:val="006264E3"/>
    <w:rsid w:val="006269E8"/>
    <w:rsid w:val="00631B46"/>
    <w:rsid w:val="00634039"/>
    <w:rsid w:val="00640EEB"/>
    <w:rsid w:val="00645871"/>
    <w:rsid w:val="006535E0"/>
    <w:rsid w:val="00664D22"/>
    <w:rsid w:val="00677A82"/>
    <w:rsid w:val="006862D4"/>
    <w:rsid w:val="00695DAA"/>
    <w:rsid w:val="006B2A6F"/>
    <w:rsid w:val="006B7124"/>
    <w:rsid w:val="006C10CC"/>
    <w:rsid w:val="006C5A81"/>
    <w:rsid w:val="006E6500"/>
    <w:rsid w:val="006E75DE"/>
    <w:rsid w:val="006F5DC5"/>
    <w:rsid w:val="007004B7"/>
    <w:rsid w:val="00700A1D"/>
    <w:rsid w:val="007109BD"/>
    <w:rsid w:val="00714902"/>
    <w:rsid w:val="0072279F"/>
    <w:rsid w:val="007227A9"/>
    <w:rsid w:val="00727857"/>
    <w:rsid w:val="007322F8"/>
    <w:rsid w:val="0076056C"/>
    <w:rsid w:val="007652BA"/>
    <w:rsid w:val="00767B87"/>
    <w:rsid w:val="00770DF5"/>
    <w:rsid w:val="0077190A"/>
    <w:rsid w:val="00781C2C"/>
    <w:rsid w:val="007848DD"/>
    <w:rsid w:val="007A0D77"/>
    <w:rsid w:val="007C4424"/>
    <w:rsid w:val="007D0451"/>
    <w:rsid w:val="007E19D3"/>
    <w:rsid w:val="007E1F9A"/>
    <w:rsid w:val="007E3921"/>
    <w:rsid w:val="007F0A3B"/>
    <w:rsid w:val="007F20FC"/>
    <w:rsid w:val="007F35A2"/>
    <w:rsid w:val="007F3CA8"/>
    <w:rsid w:val="0080608F"/>
    <w:rsid w:val="00810F20"/>
    <w:rsid w:val="00811DBC"/>
    <w:rsid w:val="00823A56"/>
    <w:rsid w:val="008325D9"/>
    <w:rsid w:val="0083358C"/>
    <w:rsid w:val="00833E89"/>
    <w:rsid w:val="00842B4E"/>
    <w:rsid w:val="0084552A"/>
    <w:rsid w:val="00850D6B"/>
    <w:rsid w:val="00851F26"/>
    <w:rsid w:val="0085648D"/>
    <w:rsid w:val="00860F03"/>
    <w:rsid w:val="00864312"/>
    <w:rsid w:val="00891221"/>
    <w:rsid w:val="0089208D"/>
    <w:rsid w:val="008932A7"/>
    <w:rsid w:val="0089337B"/>
    <w:rsid w:val="008A1083"/>
    <w:rsid w:val="008B3017"/>
    <w:rsid w:val="008C7EA9"/>
    <w:rsid w:val="008D0773"/>
    <w:rsid w:val="008D6E4E"/>
    <w:rsid w:val="009000E9"/>
    <w:rsid w:val="00903A82"/>
    <w:rsid w:val="00906A0A"/>
    <w:rsid w:val="009342C3"/>
    <w:rsid w:val="00942D15"/>
    <w:rsid w:val="009578D4"/>
    <w:rsid w:val="00960706"/>
    <w:rsid w:val="00970A33"/>
    <w:rsid w:val="00976C6C"/>
    <w:rsid w:val="009A3357"/>
    <w:rsid w:val="009A709D"/>
    <w:rsid w:val="009A7730"/>
    <w:rsid w:val="009C01F9"/>
    <w:rsid w:val="009C68E0"/>
    <w:rsid w:val="009D19DD"/>
    <w:rsid w:val="009D556B"/>
    <w:rsid w:val="009D5C65"/>
    <w:rsid w:val="009F6320"/>
    <w:rsid w:val="00A039A7"/>
    <w:rsid w:val="00A03ACD"/>
    <w:rsid w:val="00A05DEE"/>
    <w:rsid w:val="00A07E45"/>
    <w:rsid w:val="00A14BB6"/>
    <w:rsid w:val="00A15AB1"/>
    <w:rsid w:val="00A335AF"/>
    <w:rsid w:val="00A37A7C"/>
    <w:rsid w:val="00A37BEF"/>
    <w:rsid w:val="00A419BD"/>
    <w:rsid w:val="00A53DEF"/>
    <w:rsid w:val="00A54D80"/>
    <w:rsid w:val="00A56405"/>
    <w:rsid w:val="00A822C2"/>
    <w:rsid w:val="00A832EA"/>
    <w:rsid w:val="00A8482F"/>
    <w:rsid w:val="00A85C92"/>
    <w:rsid w:val="00AA462F"/>
    <w:rsid w:val="00AB1503"/>
    <w:rsid w:val="00AB4CD7"/>
    <w:rsid w:val="00AC38D6"/>
    <w:rsid w:val="00AD70E7"/>
    <w:rsid w:val="00AE750E"/>
    <w:rsid w:val="00AF0889"/>
    <w:rsid w:val="00B06E11"/>
    <w:rsid w:val="00B078A8"/>
    <w:rsid w:val="00B17007"/>
    <w:rsid w:val="00B2089D"/>
    <w:rsid w:val="00B50ADC"/>
    <w:rsid w:val="00B66DC4"/>
    <w:rsid w:val="00B83F21"/>
    <w:rsid w:val="00B8497B"/>
    <w:rsid w:val="00B849DD"/>
    <w:rsid w:val="00B97069"/>
    <w:rsid w:val="00BB1753"/>
    <w:rsid w:val="00BB2E8D"/>
    <w:rsid w:val="00BD36FB"/>
    <w:rsid w:val="00BD5C91"/>
    <w:rsid w:val="00BE4087"/>
    <w:rsid w:val="00C031E5"/>
    <w:rsid w:val="00C23AF8"/>
    <w:rsid w:val="00C23E8D"/>
    <w:rsid w:val="00C37871"/>
    <w:rsid w:val="00C477CD"/>
    <w:rsid w:val="00C47EB9"/>
    <w:rsid w:val="00C501F4"/>
    <w:rsid w:val="00C5033F"/>
    <w:rsid w:val="00C56C8E"/>
    <w:rsid w:val="00C61463"/>
    <w:rsid w:val="00C72559"/>
    <w:rsid w:val="00C767C8"/>
    <w:rsid w:val="00C77C42"/>
    <w:rsid w:val="00C80154"/>
    <w:rsid w:val="00C905D6"/>
    <w:rsid w:val="00C91399"/>
    <w:rsid w:val="00C97D92"/>
    <w:rsid w:val="00CA6F49"/>
    <w:rsid w:val="00CB1AE3"/>
    <w:rsid w:val="00CB25B4"/>
    <w:rsid w:val="00CB2CD6"/>
    <w:rsid w:val="00CB3165"/>
    <w:rsid w:val="00CB4454"/>
    <w:rsid w:val="00CC0977"/>
    <w:rsid w:val="00CD2F17"/>
    <w:rsid w:val="00CE6930"/>
    <w:rsid w:val="00CF19AA"/>
    <w:rsid w:val="00CF3BAE"/>
    <w:rsid w:val="00D02AB9"/>
    <w:rsid w:val="00D111E9"/>
    <w:rsid w:val="00D11D17"/>
    <w:rsid w:val="00D13298"/>
    <w:rsid w:val="00D13B89"/>
    <w:rsid w:val="00D21DBD"/>
    <w:rsid w:val="00D241D6"/>
    <w:rsid w:val="00D26176"/>
    <w:rsid w:val="00D4186E"/>
    <w:rsid w:val="00D5110E"/>
    <w:rsid w:val="00D64297"/>
    <w:rsid w:val="00D85106"/>
    <w:rsid w:val="00D87D08"/>
    <w:rsid w:val="00DA0635"/>
    <w:rsid w:val="00DA3AB5"/>
    <w:rsid w:val="00DA41DE"/>
    <w:rsid w:val="00DB620F"/>
    <w:rsid w:val="00DC1DC5"/>
    <w:rsid w:val="00DC1EA5"/>
    <w:rsid w:val="00DC45EC"/>
    <w:rsid w:val="00DD2469"/>
    <w:rsid w:val="00DD7554"/>
    <w:rsid w:val="00DE14CD"/>
    <w:rsid w:val="00DE15A4"/>
    <w:rsid w:val="00DE26C0"/>
    <w:rsid w:val="00DE312E"/>
    <w:rsid w:val="00E23A11"/>
    <w:rsid w:val="00E2558A"/>
    <w:rsid w:val="00E316A9"/>
    <w:rsid w:val="00E31B2D"/>
    <w:rsid w:val="00E321DE"/>
    <w:rsid w:val="00E327F0"/>
    <w:rsid w:val="00E37259"/>
    <w:rsid w:val="00E50774"/>
    <w:rsid w:val="00E53849"/>
    <w:rsid w:val="00E53F95"/>
    <w:rsid w:val="00E57FA6"/>
    <w:rsid w:val="00E60E58"/>
    <w:rsid w:val="00E74ADB"/>
    <w:rsid w:val="00E77370"/>
    <w:rsid w:val="00E915C2"/>
    <w:rsid w:val="00E91E46"/>
    <w:rsid w:val="00E954FF"/>
    <w:rsid w:val="00EA3BEA"/>
    <w:rsid w:val="00EA7CC1"/>
    <w:rsid w:val="00EB09E1"/>
    <w:rsid w:val="00EB3F6D"/>
    <w:rsid w:val="00EB7FFC"/>
    <w:rsid w:val="00EC6B41"/>
    <w:rsid w:val="00EE7507"/>
    <w:rsid w:val="00EF1EE9"/>
    <w:rsid w:val="00EF46E3"/>
    <w:rsid w:val="00EF70F0"/>
    <w:rsid w:val="00F00351"/>
    <w:rsid w:val="00F04F64"/>
    <w:rsid w:val="00F06370"/>
    <w:rsid w:val="00F1288D"/>
    <w:rsid w:val="00F13C2C"/>
    <w:rsid w:val="00F177DB"/>
    <w:rsid w:val="00F17B33"/>
    <w:rsid w:val="00F27C60"/>
    <w:rsid w:val="00F36D25"/>
    <w:rsid w:val="00F4073B"/>
    <w:rsid w:val="00F5109F"/>
    <w:rsid w:val="00F53F88"/>
    <w:rsid w:val="00F65D11"/>
    <w:rsid w:val="00F70CBD"/>
    <w:rsid w:val="00F74B48"/>
    <w:rsid w:val="00F776B0"/>
    <w:rsid w:val="00F837C7"/>
    <w:rsid w:val="00F85764"/>
    <w:rsid w:val="00F95A61"/>
    <w:rsid w:val="00FA12F5"/>
    <w:rsid w:val="00FB3203"/>
    <w:rsid w:val="00FB5B21"/>
    <w:rsid w:val="00FB5C56"/>
    <w:rsid w:val="00FC5866"/>
    <w:rsid w:val="00FD3A27"/>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2389-7A1E-4090-BA9B-429DF1D9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semiHidden/>
    <w:unhideWhenUsed/>
    <w:rsid w:val="00DE312E"/>
    <w:pPr>
      <w:spacing w:after="0" w:line="240" w:lineRule="auto"/>
    </w:pPr>
    <w:rPr>
      <w:sz w:val="20"/>
      <w:szCs w:val="20"/>
    </w:rPr>
  </w:style>
  <w:style w:type="character" w:customStyle="1" w:styleId="aa">
    <w:name w:val="Текст сноски Знак"/>
    <w:basedOn w:val="a0"/>
    <w:link w:val="a9"/>
    <w:uiPriority w:val="99"/>
    <w:semiHidden/>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annotation reference"/>
    <w:basedOn w:val="a0"/>
    <w:uiPriority w:val="99"/>
    <w:semiHidden/>
    <w:unhideWhenUsed/>
    <w:rsid w:val="00C477CD"/>
    <w:rPr>
      <w:sz w:val="16"/>
      <w:szCs w:val="16"/>
    </w:rPr>
  </w:style>
  <w:style w:type="paragraph" w:styleId="ad">
    <w:name w:val="annotation text"/>
    <w:basedOn w:val="a"/>
    <w:link w:val="ae"/>
    <w:uiPriority w:val="99"/>
    <w:semiHidden/>
    <w:unhideWhenUsed/>
    <w:rsid w:val="00C477CD"/>
    <w:pPr>
      <w:spacing w:line="240" w:lineRule="auto"/>
    </w:pPr>
    <w:rPr>
      <w:sz w:val="20"/>
      <w:szCs w:val="20"/>
    </w:rPr>
  </w:style>
  <w:style w:type="character" w:customStyle="1" w:styleId="ae">
    <w:name w:val="Текст примечания Знак"/>
    <w:basedOn w:val="a0"/>
    <w:link w:val="ad"/>
    <w:uiPriority w:val="99"/>
    <w:semiHidden/>
    <w:rsid w:val="00C477CD"/>
    <w:rPr>
      <w:sz w:val="20"/>
      <w:szCs w:val="20"/>
    </w:rPr>
  </w:style>
  <w:style w:type="paragraph" w:styleId="af">
    <w:name w:val="annotation subject"/>
    <w:basedOn w:val="ad"/>
    <w:next w:val="ad"/>
    <w:link w:val="af0"/>
    <w:uiPriority w:val="99"/>
    <w:semiHidden/>
    <w:unhideWhenUsed/>
    <w:rsid w:val="00C477CD"/>
    <w:rPr>
      <w:b/>
      <w:bCs/>
    </w:rPr>
  </w:style>
  <w:style w:type="character" w:customStyle="1" w:styleId="af0">
    <w:name w:val="Тема примечания Знак"/>
    <w:basedOn w:val="ae"/>
    <w:link w:val="af"/>
    <w:uiPriority w:val="99"/>
    <w:semiHidden/>
    <w:rsid w:val="00C477CD"/>
    <w:rPr>
      <w:b/>
      <w:bCs/>
      <w:sz w:val="20"/>
      <w:szCs w:val="20"/>
    </w:rPr>
  </w:style>
  <w:style w:type="paragraph" w:styleId="af1">
    <w:name w:val="Balloon Text"/>
    <w:basedOn w:val="a"/>
    <w:link w:val="af2"/>
    <w:uiPriority w:val="99"/>
    <w:semiHidden/>
    <w:unhideWhenUsed/>
    <w:rsid w:val="00C477C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47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0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5A56F-77E9-4CE5-A60E-CCBC3037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4074</Words>
  <Characters>23227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C. Колесникова</dc:creator>
  <cp:keywords/>
  <dc:description/>
  <cp:lastModifiedBy>Юлия А. Белецкая</cp:lastModifiedBy>
  <cp:revision>2</cp:revision>
  <dcterms:created xsi:type="dcterms:W3CDTF">2025-01-13T23:43:00Z</dcterms:created>
  <dcterms:modified xsi:type="dcterms:W3CDTF">2025-01-13T23:43:00Z</dcterms:modified>
</cp:coreProperties>
</file>