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85" w:rsidRPr="006855A2" w:rsidRDefault="006855A2" w:rsidP="006855A2">
      <w:pPr>
        <w:jc w:val="both"/>
        <w:rPr>
          <w:rFonts w:ascii="Times New Roman" w:hAnsi="Times New Roman" w:cs="Times New Roman"/>
          <w:sz w:val="24"/>
          <w:szCs w:val="24"/>
        </w:rPr>
      </w:pPr>
      <w:r w:rsidRPr="006855A2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«Городской округ Ногликский» информирует население муниципального образования «Городской округ Ногликский» о проведении общественных слушаний по </w:t>
      </w:r>
      <w:r w:rsidRPr="006855A2">
        <w:rPr>
          <w:rFonts w:ascii="Times New Roman" w:hAnsi="Times New Roman" w:cs="Times New Roman"/>
          <w:sz w:val="24"/>
          <w:szCs w:val="24"/>
        </w:rPr>
        <w:t xml:space="preserve">вопросу «Поведение работ по оценке воздействия на окружающую среду (ОВОС) по объекту Государственной экологической экспертизы </w:t>
      </w:r>
      <w:r w:rsidRPr="006855A2">
        <w:rPr>
          <w:rFonts w:ascii="Times New Roman" w:hAnsi="Times New Roman" w:cs="Times New Roman"/>
          <w:bCs/>
          <w:sz w:val="24"/>
          <w:szCs w:val="24"/>
        </w:rPr>
        <w:t>«Полигон ТБО в Ногликском районе»</w:t>
      </w:r>
      <w:r w:rsidR="00445B6B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sectPr w:rsidR="00A06385" w:rsidRPr="006855A2" w:rsidSect="006855A2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C9"/>
    <w:rsid w:val="00445B6B"/>
    <w:rsid w:val="004865C9"/>
    <w:rsid w:val="00545985"/>
    <w:rsid w:val="005808C2"/>
    <w:rsid w:val="006855A2"/>
    <w:rsid w:val="00A06385"/>
    <w:rsid w:val="00B63DF2"/>
    <w:rsid w:val="00E8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Администрация МО "Городской округ Ногликский"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4</cp:revision>
  <dcterms:created xsi:type="dcterms:W3CDTF">2015-10-30T05:57:00Z</dcterms:created>
  <dcterms:modified xsi:type="dcterms:W3CDTF">2015-10-30T05:59:00Z</dcterms:modified>
</cp:coreProperties>
</file>