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2788" w:type="dxa"/>
        <w:tblLayout w:type="fixed"/>
        <w:tblLook w:val="04A0" w:firstRow="1" w:lastRow="0" w:firstColumn="1" w:lastColumn="0" w:noHBand="0" w:noVBand="1"/>
      </w:tblPr>
      <w:tblGrid>
        <w:gridCol w:w="5353"/>
        <w:gridCol w:w="2126"/>
        <w:gridCol w:w="2127"/>
        <w:gridCol w:w="564"/>
        <w:gridCol w:w="853"/>
        <w:gridCol w:w="1006"/>
        <w:gridCol w:w="1404"/>
        <w:gridCol w:w="2126"/>
        <w:gridCol w:w="2118"/>
        <w:gridCol w:w="2410"/>
        <w:gridCol w:w="1426"/>
        <w:gridCol w:w="1275"/>
      </w:tblGrid>
      <w:tr w:rsidR="00B97114" w:rsidTr="007C61B7">
        <w:trPr>
          <w:trHeight w:val="566"/>
        </w:trPr>
        <w:tc>
          <w:tcPr>
            <w:tcW w:w="10170" w:type="dxa"/>
            <w:gridSpan w:val="4"/>
            <w:vAlign w:val="center"/>
          </w:tcPr>
          <w:p w:rsidR="00CA2BCA" w:rsidRDefault="008B1E4A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5F98">
              <w:rPr>
                <w:rFonts w:ascii="Times New Roman" w:hAnsi="Times New Roman"/>
                <w:sz w:val="24"/>
                <w:szCs w:val="24"/>
              </w:rPr>
              <w:t>ПЛАН РАЗМЕЩЕНИЯ НЕ</w:t>
            </w:r>
            <w:r w:rsidR="00CA2BCA">
              <w:rPr>
                <w:rFonts w:ascii="Times New Roman" w:hAnsi="Times New Roman"/>
                <w:sz w:val="24"/>
                <w:szCs w:val="24"/>
              </w:rPr>
              <w:t>СТАЦИОНАРНОГО ТОРГОВОГО ОБЪЕКТА</w:t>
            </w:r>
          </w:p>
          <w:p w:rsidR="00B97114" w:rsidRPr="00925F98" w:rsidRDefault="008B1E4A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5F98">
              <w:rPr>
                <w:rFonts w:ascii="Times New Roman" w:hAnsi="Times New Roman"/>
                <w:sz w:val="24"/>
                <w:szCs w:val="24"/>
              </w:rPr>
              <w:t>С ПЛАНИРОВОЧНЫМИ ОГРАНИЧЕНИЯМИ</w:t>
            </w:r>
          </w:p>
        </w:tc>
        <w:tc>
          <w:tcPr>
            <w:tcW w:w="5389" w:type="dxa"/>
            <w:gridSpan w:val="4"/>
            <w:vAlign w:val="center"/>
          </w:tcPr>
          <w:p w:rsidR="00B97114" w:rsidRPr="00C37270" w:rsidRDefault="00B97114" w:rsidP="00B97114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50334">
              <w:rPr>
                <w:rFonts w:ascii="Times New Roman" w:hAnsi="Times New Roman"/>
                <w:sz w:val="24"/>
                <w:szCs w:val="24"/>
              </w:rPr>
              <w:t>УСЛОВНЫЕ ОБОЗНАЧЕНИЯ</w:t>
            </w:r>
          </w:p>
        </w:tc>
        <w:tc>
          <w:tcPr>
            <w:tcW w:w="7229" w:type="dxa"/>
            <w:gridSpan w:val="4"/>
            <w:vAlign w:val="center"/>
          </w:tcPr>
          <w:p w:rsidR="00B97114" w:rsidRPr="00C37270" w:rsidRDefault="00895FDF" w:rsidP="00A30EBF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0F47">
              <w:rPr>
                <w:rFonts w:ascii="Times New Roman" w:hAnsi="Times New Roman"/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3AC4435" wp14:editId="62C1927F">
                      <wp:simplePos x="0" y="0"/>
                      <wp:positionH relativeFrom="column">
                        <wp:posOffset>2400300</wp:posOffset>
                      </wp:positionH>
                      <wp:positionV relativeFrom="paragraph">
                        <wp:posOffset>-668655</wp:posOffset>
                      </wp:positionV>
                      <wp:extent cx="1875790" cy="1403985"/>
                      <wp:effectExtent l="0" t="0" r="10160" b="10160"/>
                      <wp:wrapNone/>
                      <wp:docPr id="30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579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95FDF" w:rsidRPr="00260F47" w:rsidRDefault="00895FDF" w:rsidP="00895FDF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</w:pPr>
                                  <w:r w:rsidRPr="00260F47"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  <w:t>ПЛАН №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left:0;text-align:left;margin-left:189pt;margin-top:-52.65pt;width:147.7pt;height:110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">
                      <v:textbox style="mso-fit-shape-to-text:t">
                        <w:txbxContent>
                          <w:p w:rsidR="00895FDF" w:rsidRPr="00260F47" w:rsidRDefault="00895FDF" w:rsidP="00895FDF">
                            <w:pPr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</w:pPr>
                            <w:r w:rsidRPr="00260F47"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  <w:t>ПЛАН №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97114">
              <w:rPr>
                <w:rFonts w:ascii="Times New Roman" w:hAnsi="Times New Roman"/>
                <w:szCs w:val="24"/>
              </w:rPr>
              <w:t>СИТУАЦИОННАЯ СХЕМА</w:t>
            </w:r>
          </w:p>
        </w:tc>
      </w:tr>
      <w:tr w:rsidR="00656276" w:rsidTr="008861A8">
        <w:trPr>
          <w:trHeight w:val="5818"/>
        </w:trPr>
        <w:tc>
          <w:tcPr>
            <w:tcW w:w="10170" w:type="dxa"/>
            <w:gridSpan w:val="4"/>
            <w:vMerge w:val="restart"/>
          </w:tcPr>
          <w:p w:rsidR="00656276" w:rsidRDefault="005101B6" w:rsidP="001D133A">
            <w:pPr>
              <w:spacing w:after="0" w:line="240" w:lineRule="auto"/>
              <w:jc w:val="center"/>
              <w:rPr>
                <w:bdr w:val="single" w:sz="6" w:space="0" w:color="000000" w:frame="1"/>
              </w:rPr>
            </w:pPr>
            <w:r>
              <w:rPr>
                <w:noProof/>
                <w:bdr w:val="single" w:sz="6" w:space="0" w:color="000000" w:frame="1"/>
                <w:lang w:eastAsia="ru-RU"/>
              </w:rPr>
              <w:drawing>
                <wp:inline distT="0" distB="0" distL="0" distR="0" wp14:anchorId="371E0BE5" wp14:editId="16BB3067">
                  <wp:extent cx="6210935" cy="6080125"/>
                  <wp:effectExtent l="19050" t="19050" r="18415" b="15875"/>
                  <wp:docPr id="2" name="Рисунок 2" descr="tmp5DA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mp5DA0"/>
                          <pic:cNvPicPr>
                            <a:picLocks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0935" cy="608012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9" w:type="dxa"/>
            <w:gridSpan w:val="4"/>
          </w:tcPr>
          <w:tbl>
            <w:tblPr>
              <w:tblW w:w="5100" w:type="dxa"/>
              <w:tblBorders>
                <w:top w:val="single" w:sz="4" w:space="0" w:color="404040"/>
                <w:left w:val="single" w:sz="4" w:space="0" w:color="404040"/>
                <w:bottom w:val="single" w:sz="4" w:space="0" w:color="404040"/>
                <w:right w:val="single" w:sz="4" w:space="0" w:color="404040"/>
                <w:insideH w:val="single" w:sz="4" w:space="0" w:color="404040"/>
                <w:insideV w:val="single" w:sz="4" w:space="0" w:color="40404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33"/>
              <w:gridCol w:w="3967"/>
            </w:tblGrid>
            <w:tr w:rsidR="00656276" w:rsidRPr="00250334" w:rsidTr="00250334">
              <w:trPr>
                <w:trHeight w:val="187"/>
              </w:trPr>
              <w:tc>
                <w:tcPr>
                  <w:tcW w:w="1133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D13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mc:AlternateContent>
                      <mc:Choice Requires="wps">
                        <w:drawing>
                          <wp:inline distT="0" distB="0" distL="0" distR="0" wp14:anchorId="263C9B96" wp14:editId="7E299DDC">
                            <wp:extent cx="435935" cy="244549"/>
                            <wp:effectExtent l="19050" t="19050" r="21590" b="22225"/>
                            <wp:docPr id="8" name="Прямоугольник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35935" cy="2445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rgbClr val="FF00FF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id="Прямоугольник 8" o:spid="_x0000_s1026" style="width:34.35pt;height:1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" filled="f" strokecolor="fuchsia" strokeweight="2.25pt"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3967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467FB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Граница места, предоставляемого для размещения НТО</w:t>
                  </w:r>
                </w:p>
              </w:tc>
            </w:tr>
            <w:tr w:rsidR="00656276" w:rsidRPr="00250334" w:rsidTr="00250334">
              <w:trPr>
                <w:trHeight w:val="187"/>
              </w:trPr>
              <w:tc>
                <w:tcPr>
                  <w:tcW w:w="1133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Default="00656276" w:rsidP="001D13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mc:AlternateContent>
                      <mc:Choice Requires="wps">
                        <w:drawing>
                          <wp:inline distT="0" distB="0" distL="0" distR="0" wp14:anchorId="1D99EEFE" wp14:editId="357259AB">
                            <wp:extent cx="435935" cy="244549"/>
                            <wp:effectExtent l="0" t="0" r="21590" b="22225"/>
                            <wp:docPr id="9" name="Прямоугольник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35935" cy="244549"/>
                                    </a:xfrm>
                                    <a:prstGeom prst="rect">
                                      <a:avLst/>
                                    </a:prstGeom>
                                    <a:pattFill prst="smGrid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id="Прямоугольник 9" o:spid="_x0000_s1026" style="width:34.35pt;height:1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" fillcolor="black [3213]" strokecolor="black [3213]" strokeweight=".5pt">
                            <v:fill r:id="rId8" o:title="" color2="white [3212]" type="pattern"/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3967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Default="00656276" w:rsidP="001467FB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Закрепленная для уборки прилегающая территория</w:t>
                  </w:r>
                </w:p>
              </w:tc>
            </w:tr>
            <w:tr w:rsidR="00656276" w:rsidRPr="00250334" w:rsidTr="00250334">
              <w:trPr>
                <w:trHeight w:val="187"/>
              </w:trPr>
              <w:tc>
                <w:tcPr>
                  <w:tcW w:w="1133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D133A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EE6D553" wp14:editId="7892DA0B">
                        <wp:extent cx="403860" cy="266065"/>
                        <wp:effectExtent l="0" t="0" r="0" b="635"/>
                        <wp:docPr id="5" name="Рисунок 5" descr="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3860" cy="2660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67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467FB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Поворотные точки</w:t>
                  </w:r>
                </w:p>
              </w:tc>
            </w:tr>
            <w:tr w:rsidR="00656276" w:rsidRPr="00250334" w:rsidTr="00250334">
              <w:trPr>
                <w:trHeight w:val="187"/>
              </w:trPr>
              <w:tc>
                <w:tcPr>
                  <w:tcW w:w="1133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D133A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4C3D2CE" wp14:editId="577AF796">
                        <wp:extent cx="403860" cy="287020"/>
                        <wp:effectExtent l="0" t="0" r="0" b="0"/>
                        <wp:docPr id="6" name="Рисунок 6" descr="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3860" cy="2870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67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467FB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Экспликация</w:t>
                  </w:r>
                </w:p>
              </w:tc>
            </w:tr>
            <w:tr w:rsidR="00656276" w:rsidRPr="00250334" w:rsidTr="00250334">
              <w:trPr>
                <w:trHeight w:val="187"/>
              </w:trPr>
              <w:tc>
                <w:tcPr>
                  <w:tcW w:w="1133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D133A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mc:AlternateContent>
                      <mc:Choice Requires="wps">
                        <w:drawing>
                          <wp:inline distT="0" distB="0" distL="0" distR="0" wp14:anchorId="23790BA9" wp14:editId="75C127E2">
                            <wp:extent cx="435935" cy="244549"/>
                            <wp:effectExtent l="0" t="0" r="21590" b="22225"/>
                            <wp:docPr id="7" name="Прямоугольник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35935" cy="24454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CCFF"/>
                                    </a:solidFill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id="Прямоугольник 7" o:spid="_x0000_s1026" style="width:34.35pt;height:1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" fillcolor="#fcf" strokecolor="black [3213]" strokeweight=".5pt"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3967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467FB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Объекты капитального строительства</w:t>
                  </w:r>
                </w:p>
              </w:tc>
            </w:tr>
            <w:tr w:rsidR="00656276" w:rsidRPr="00250334" w:rsidTr="00250334">
              <w:trPr>
                <w:trHeight w:val="187"/>
              </w:trPr>
              <w:tc>
                <w:tcPr>
                  <w:tcW w:w="1133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D133A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object w:dxaOrig="690" w:dyaOrig="48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34.6pt;height:24.3pt" o:ole="">
                        <v:imagedata r:id="rId11" o:title=""/>
                      </v:shape>
                      <o:OLEObject Type="Embed" ProgID="PBrush" ShapeID="_x0000_i1025" DrawAspect="Content" ObjectID="_1612190666" r:id="rId12"/>
                    </w:object>
                  </w:r>
                </w:p>
              </w:tc>
              <w:tc>
                <w:tcPr>
                  <w:tcW w:w="3967" w:type="dxa"/>
                  <w:tcBorders>
                    <w:top w:val="single" w:sz="4" w:space="0" w:color="404040"/>
                    <w:left w:val="single" w:sz="4" w:space="0" w:color="404040"/>
                    <w:bottom w:val="single" w:sz="4" w:space="0" w:color="404040"/>
                    <w:right w:val="single" w:sz="4" w:space="0" w:color="404040"/>
                  </w:tcBorders>
                  <w:vAlign w:val="center"/>
                </w:tcPr>
                <w:p w:rsidR="00656276" w:rsidRPr="00250334" w:rsidRDefault="00656276" w:rsidP="001467FB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Границы земельных </w:t>
                  </w: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участк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ов</w:t>
                  </w:r>
                </w:p>
              </w:tc>
            </w:tr>
          </w:tbl>
          <w:p w:rsidR="00656276" w:rsidRDefault="00656276" w:rsidP="001D133A">
            <w:pPr>
              <w:tabs>
                <w:tab w:val="left" w:pos="11907"/>
              </w:tabs>
              <w:spacing w:after="0" w:line="240" w:lineRule="auto"/>
              <w:jc w:val="center"/>
              <w:rPr>
                <w:sz w:val="16"/>
                <w:szCs w:val="16"/>
              </w:rPr>
            </w:pPr>
          </w:p>
          <w:p w:rsidR="00656276" w:rsidRDefault="00656276" w:rsidP="001D133A">
            <w:pPr>
              <w:tabs>
                <w:tab w:val="left" w:pos="11907"/>
              </w:tabs>
              <w:spacing w:after="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7229" w:type="dxa"/>
            <w:gridSpan w:val="4"/>
          </w:tcPr>
          <w:p w:rsidR="00656276" w:rsidRDefault="007C61B7" w:rsidP="00A30EBF">
            <w:pPr>
              <w:tabs>
                <w:tab w:val="left" w:pos="11907"/>
              </w:tabs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0E2412F9" wp14:editId="18F89654">
                      <wp:simplePos x="0" y="0"/>
                      <wp:positionH relativeFrom="column">
                        <wp:posOffset>1741805</wp:posOffset>
                      </wp:positionH>
                      <wp:positionV relativeFrom="paragraph">
                        <wp:posOffset>214630</wp:posOffset>
                      </wp:positionV>
                      <wp:extent cx="474980" cy="1360170"/>
                      <wp:effectExtent l="0" t="0" r="58420" b="4953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4980" cy="136017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2" o:spid="_x0000_s1026" type="#_x0000_t32" style="position:absolute;margin-left:137.15pt;margin-top:16.9pt;width:37.4pt;height:107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sz w:val="16"/>
                <w:szCs w:val="16"/>
                <w:lang w:eastAsia="ru-RU"/>
              </w:rPr>
              <w:drawing>
                <wp:inline distT="0" distB="0" distL="0" distR="0" wp14:anchorId="13ABCD04" wp14:editId="40E4C448">
                  <wp:extent cx="4453255" cy="4058920"/>
                  <wp:effectExtent l="0" t="0" r="444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сит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3255" cy="405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00C2D"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34ACFFB" wp14:editId="08199126">
                      <wp:simplePos x="0" y="0"/>
                      <wp:positionH relativeFrom="column">
                        <wp:posOffset>494030</wp:posOffset>
                      </wp:positionH>
                      <wp:positionV relativeFrom="paragraph">
                        <wp:posOffset>52070</wp:posOffset>
                      </wp:positionV>
                      <wp:extent cx="2470150" cy="217805"/>
                      <wp:effectExtent l="0" t="0" r="0" b="0"/>
                      <wp:wrapNone/>
                      <wp:docPr id="13" name="Поле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0150" cy="2178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6276" w:rsidRPr="00A6056A" w:rsidRDefault="00656276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A6056A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  <w:t>Предоставляемое место размещения НТО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3" o:spid="_x0000_s1026" type="#_x0000_t202" style="position:absolute;left:0;text-align:left;margin-left:38.9pt;margin-top:4.1pt;width:194.5pt;height:17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" filled="f" stroked="f" strokeweight=".5pt">
                      <v:textbox>
                        <w:txbxContent>
                          <w:p w:rsidR="00656276" w:rsidRPr="00A6056A" w:rsidRDefault="00656276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A6056A"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  <w:t>Предоставляемое место размещения НТО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56276" w:rsidTr="008861A8">
        <w:trPr>
          <w:trHeight w:val="727"/>
        </w:trPr>
        <w:tc>
          <w:tcPr>
            <w:tcW w:w="10170" w:type="dxa"/>
            <w:gridSpan w:val="4"/>
            <w:vMerge/>
          </w:tcPr>
          <w:p w:rsidR="00656276" w:rsidRDefault="00656276" w:rsidP="001D133A">
            <w:pPr>
              <w:spacing w:after="0" w:line="240" w:lineRule="auto"/>
              <w:jc w:val="center"/>
              <w:rPr>
                <w:noProof/>
                <w:bdr w:val="single" w:sz="6" w:space="0" w:color="000000" w:frame="1"/>
                <w:lang w:eastAsia="ru-RU"/>
              </w:rPr>
            </w:pPr>
          </w:p>
        </w:tc>
        <w:tc>
          <w:tcPr>
            <w:tcW w:w="12618" w:type="dxa"/>
            <w:gridSpan w:val="8"/>
            <w:vAlign w:val="center"/>
          </w:tcPr>
          <w:p w:rsidR="00656276" w:rsidRPr="00B93A74" w:rsidRDefault="00656276" w:rsidP="0065627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F66DD7" w:rsidTr="00D10541">
        <w:trPr>
          <w:trHeight w:val="3226"/>
        </w:trPr>
        <w:tc>
          <w:tcPr>
            <w:tcW w:w="10170" w:type="dxa"/>
            <w:gridSpan w:val="4"/>
            <w:vMerge/>
          </w:tcPr>
          <w:p w:rsidR="00F66DD7" w:rsidRDefault="00F66DD7" w:rsidP="001D133A">
            <w:pPr>
              <w:spacing w:after="0" w:line="240" w:lineRule="auto"/>
              <w:jc w:val="center"/>
              <w:rPr>
                <w:noProof/>
                <w:bdr w:val="single" w:sz="6" w:space="0" w:color="000000" w:frame="1"/>
                <w:lang w:eastAsia="ru-RU"/>
              </w:rPr>
            </w:pPr>
          </w:p>
        </w:tc>
        <w:tc>
          <w:tcPr>
            <w:tcW w:w="12618" w:type="dxa"/>
            <w:gridSpan w:val="8"/>
          </w:tcPr>
          <w:p w:rsidR="00AF369B" w:rsidRPr="00543F1D" w:rsidRDefault="00F87953" w:rsidP="00F87953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Требования к внешнему и архитектурному решению нестационарных торговых объектов на территории муниципального образования «городской округ Ногликский» утверждены постановлением администрации муниципального образования «Город</w:t>
            </w:r>
            <w:bookmarkStart w:id="0" w:name="_GoBack"/>
            <w:bookmarkEnd w:id="0"/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ской округ Ногликский» от 30.11.2018 №1169</w:t>
            </w:r>
          </w:p>
        </w:tc>
      </w:tr>
      <w:tr w:rsidR="005515A0" w:rsidTr="006A555B">
        <w:trPr>
          <w:trHeight w:val="412"/>
        </w:trPr>
        <w:tc>
          <w:tcPr>
            <w:tcW w:w="5353" w:type="dxa"/>
            <w:vMerge w:val="restart"/>
            <w:tcBorders>
              <w:right w:val="single" w:sz="4" w:space="0" w:color="auto"/>
            </w:tcBorders>
          </w:tcPr>
          <w:p w:rsidR="005515A0" w:rsidRPr="00250334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334">
              <w:rPr>
                <w:rFonts w:ascii="Times New Roman" w:hAnsi="Times New Roman"/>
                <w:sz w:val="24"/>
                <w:szCs w:val="24"/>
              </w:rPr>
              <w:t>ЭКСПЛИКАЦИЯ ОБЪЕКТОВ</w:t>
            </w:r>
          </w:p>
          <w:tbl>
            <w:tblPr>
              <w:tblW w:w="481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2"/>
              <w:gridCol w:w="4253"/>
            </w:tblGrid>
            <w:tr w:rsidR="005515A0" w:rsidRPr="00250334" w:rsidTr="00F97333">
              <w:trPr>
                <w:trHeight w:val="187"/>
              </w:trPr>
              <w:tc>
                <w:tcPr>
                  <w:tcW w:w="5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515A0" w:rsidRPr="00250334" w:rsidRDefault="005515A0" w:rsidP="00F97333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 xml:space="preserve">№ </w:t>
                  </w:r>
                  <w:proofErr w:type="gramStart"/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п</w:t>
                  </w:r>
                  <w:proofErr w:type="gramEnd"/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/п</w:t>
                  </w:r>
                </w:p>
              </w:tc>
              <w:tc>
                <w:tcPr>
                  <w:tcW w:w="42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515A0" w:rsidRPr="00250334" w:rsidRDefault="005515A0" w:rsidP="00F97333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Наименование объекта</w:t>
                  </w:r>
                </w:p>
              </w:tc>
            </w:tr>
            <w:tr w:rsidR="005515A0" w:rsidRPr="00250334" w:rsidTr="00F97333">
              <w:trPr>
                <w:trHeight w:val="187"/>
              </w:trPr>
              <w:tc>
                <w:tcPr>
                  <w:tcW w:w="5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515A0" w:rsidRPr="00250334" w:rsidRDefault="005515A0" w:rsidP="00F97333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515A0" w:rsidRPr="000D6594" w:rsidRDefault="00AF1B8F" w:rsidP="00AF1B8F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Место, предоставляемое для продажи с автомашин сельскохозяйственной продукцией, свежевыловленной и охлажденной рыбой</w:t>
                  </w:r>
                </w:p>
              </w:tc>
            </w:tr>
          </w:tbl>
          <w:p w:rsidR="005515A0" w:rsidRDefault="005515A0" w:rsidP="00A56D70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1743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15A0" w:rsidRDefault="005515A0" w:rsidP="004C0BD3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СХЕМА РАЗМЕЩЕНИЯ НЕСТАЦИОНАРНЫХ ТОРГОВЫХ ОБЪЕКТОВ</w:t>
            </w:r>
          </w:p>
          <w:p w:rsidR="005515A0" w:rsidRPr="00250334" w:rsidRDefault="005515A0" w:rsidP="004C0BD3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НА ТЕРРИТОРИИ МУНИЦИПАЛЬНОГО ОБРАЗОВАНИЯ «ГОРОДСКОЙ ОКРУГ НОГЛИКСКИЙ»</w:t>
            </w:r>
          </w:p>
        </w:tc>
      </w:tr>
      <w:tr w:rsidR="005515A0" w:rsidTr="006A555B">
        <w:trPr>
          <w:trHeight w:val="430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5515A0" w:rsidRPr="00C3727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Должность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Ф.И.О.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Подпись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Дата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2F2FF2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Место нахождения НТО</w:t>
            </w:r>
          </w:p>
        </w:tc>
        <w:tc>
          <w:tcPr>
            <w:tcW w:w="424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4A4BE2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Российская Федерация, Сахалинская обл., муниципальное образование «Городской округ Ногликский», </w:t>
            </w:r>
            <w:proofErr w:type="spellStart"/>
            <w:r>
              <w:rPr>
                <w:rFonts w:ascii="Times New Roman" w:hAnsi="Times New Roman"/>
                <w:szCs w:val="24"/>
              </w:rPr>
              <w:t>пгт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. Ноглики, </w:t>
            </w:r>
            <w:r w:rsidR="004A4BE2">
              <w:rPr>
                <w:rFonts w:ascii="Times New Roman" w:hAnsi="Times New Roman"/>
                <w:szCs w:val="24"/>
              </w:rPr>
              <w:t>ул. Депутатская, в районе магазина «15»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Кадастровый номер ЗУ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Площадь ЗУ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Масштаб</w:t>
            </w:r>
          </w:p>
        </w:tc>
      </w:tr>
      <w:tr w:rsidR="00F87953" w:rsidTr="00800938">
        <w:trPr>
          <w:trHeight w:val="455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F87953" w:rsidRPr="00C37270" w:rsidRDefault="00F87953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380863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Начальник  ОЭ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380863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Кононенко Г.В.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tabs>
                <w:tab w:val="left" w:pos="11907"/>
              </w:tabs>
              <w:spacing w:after="0" w:line="256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не </w:t>
            </w:r>
            <w:proofErr w:type="gramStart"/>
            <w:r>
              <w:rPr>
                <w:rFonts w:ascii="Times New Roman" w:hAnsi="Times New Roman"/>
                <w:szCs w:val="24"/>
              </w:rPr>
              <w:t>установлен</w:t>
            </w:r>
            <w:proofErr w:type="gramEnd"/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tabs>
                <w:tab w:val="left" w:pos="11907"/>
              </w:tabs>
              <w:spacing w:after="0" w:line="256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970CC6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1:500</w:t>
            </w:r>
          </w:p>
        </w:tc>
      </w:tr>
      <w:tr w:rsidR="00F87953" w:rsidTr="006A555B">
        <w:trPr>
          <w:trHeight w:val="505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F87953" w:rsidRPr="00C37270" w:rsidRDefault="00F87953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380863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ОЖКиДХ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Pr="00EB042A" w:rsidRDefault="00F87953" w:rsidP="00380863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Пятакова А.А.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511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953" w:rsidRDefault="00F87953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От</w:t>
            </w:r>
            <w:r>
              <w:rPr>
                <w:rFonts w:ascii="Times New Roman" w:hAnsi="Times New Roman"/>
                <w:sz w:val="20"/>
                <w:szCs w:val="20"/>
              </w:rPr>
              <w:t>дел строительства и архитектуры</w:t>
            </w:r>
          </w:p>
          <w:p w:rsidR="00F87953" w:rsidRPr="00250334" w:rsidRDefault="00F87953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Администрация муниципального образования "Городской округ Ногликский"</w:t>
            </w:r>
          </w:p>
        </w:tc>
      </w:tr>
      <w:tr w:rsidR="005515A0" w:rsidTr="006A555B">
        <w:trPr>
          <w:trHeight w:val="279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5515A0" w:rsidRPr="00C3727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Председатель КУМИ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proofErr w:type="spellStart"/>
            <w:r>
              <w:rPr>
                <w:rFonts w:ascii="Times New Roman" w:hAnsi="Times New Roman"/>
                <w:szCs w:val="24"/>
              </w:rPr>
              <w:t>Рахматулина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 Л.В.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Вид НТО</w:t>
            </w:r>
          </w:p>
        </w:tc>
        <w:tc>
          <w:tcPr>
            <w:tcW w:w="42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Специализированный</w:t>
            </w:r>
          </w:p>
        </w:tc>
        <w:tc>
          <w:tcPr>
            <w:tcW w:w="51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  <w:tr w:rsidR="00A97092" w:rsidTr="00800938">
        <w:trPr>
          <w:trHeight w:val="517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A97092" w:rsidRPr="00C37270" w:rsidRDefault="00A97092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7092" w:rsidRDefault="00A97092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ОСиА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7092" w:rsidRDefault="00A97092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Лысенко Т.В.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7092" w:rsidRDefault="00A97092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7092" w:rsidRDefault="00A97092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7092" w:rsidRDefault="00A97092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Тип НТО</w:t>
            </w:r>
          </w:p>
        </w:tc>
        <w:tc>
          <w:tcPr>
            <w:tcW w:w="42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7092" w:rsidRDefault="00A97092" w:rsidP="00F66DD7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Передвижное средство (автомашина)</w:t>
            </w:r>
          </w:p>
        </w:tc>
        <w:tc>
          <w:tcPr>
            <w:tcW w:w="51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7092" w:rsidRDefault="00A97092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</w:tbl>
    <w:p w:rsidR="00EC43B1" w:rsidRPr="005C0C7D" w:rsidRDefault="00EC43B1" w:rsidP="00A56D70">
      <w:pPr>
        <w:spacing w:after="0" w:line="240" w:lineRule="auto"/>
        <w:rPr>
          <w:sz w:val="2"/>
          <w:szCs w:val="2"/>
        </w:rPr>
      </w:pPr>
    </w:p>
    <w:sectPr w:rsidR="00EC43B1" w:rsidRPr="005C0C7D" w:rsidSect="00B97114">
      <w:pgSz w:w="23814" w:h="16840" w:orient="landscape" w:code="8"/>
      <w:pgMar w:top="113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102E" w:rsidRDefault="00FB102E" w:rsidP="00250334">
      <w:pPr>
        <w:spacing w:after="0" w:line="240" w:lineRule="auto"/>
      </w:pPr>
      <w:r>
        <w:separator/>
      </w:r>
    </w:p>
  </w:endnote>
  <w:endnote w:type="continuationSeparator" w:id="0">
    <w:p w:rsidR="00FB102E" w:rsidRDefault="00FB102E" w:rsidP="002503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102E" w:rsidRDefault="00FB102E" w:rsidP="00250334">
      <w:pPr>
        <w:spacing w:after="0" w:line="240" w:lineRule="auto"/>
      </w:pPr>
      <w:r>
        <w:separator/>
      </w:r>
    </w:p>
  </w:footnote>
  <w:footnote w:type="continuationSeparator" w:id="0">
    <w:p w:rsidR="00FB102E" w:rsidRDefault="00FB102E" w:rsidP="002503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628D"/>
    <w:rsid w:val="00000C2D"/>
    <w:rsid w:val="00003BF0"/>
    <w:rsid w:val="00004410"/>
    <w:rsid w:val="0002196C"/>
    <w:rsid w:val="0004168F"/>
    <w:rsid w:val="000834B0"/>
    <w:rsid w:val="000969C5"/>
    <w:rsid w:val="000D6594"/>
    <w:rsid w:val="00112E2A"/>
    <w:rsid w:val="001379FF"/>
    <w:rsid w:val="0014597E"/>
    <w:rsid w:val="001467FB"/>
    <w:rsid w:val="00181EE0"/>
    <w:rsid w:val="001919E9"/>
    <w:rsid w:val="0019785D"/>
    <w:rsid w:val="001B488C"/>
    <w:rsid w:val="001D133A"/>
    <w:rsid w:val="001E0000"/>
    <w:rsid w:val="002310B3"/>
    <w:rsid w:val="00232030"/>
    <w:rsid w:val="00247A46"/>
    <w:rsid w:val="00250334"/>
    <w:rsid w:val="002A7DA4"/>
    <w:rsid w:val="002E45E7"/>
    <w:rsid w:val="002F2FF2"/>
    <w:rsid w:val="00301743"/>
    <w:rsid w:val="00304B79"/>
    <w:rsid w:val="00327C18"/>
    <w:rsid w:val="003473B2"/>
    <w:rsid w:val="003558DF"/>
    <w:rsid w:val="0037269F"/>
    <w:rsid w:val="00377703"/>
    <w:rsid w:val="00377D18"/>
    <w:rsid w:val="004115F6"/>
    <w:rsid w:val="00461B5B"/>
    <w:rsid w:val="004A4BE2"/>
    <w:rsid w:val="004C0BD3"/>
    <w:rsid w:val="004D3493"/>
    <w:rsid w:val="004D6215"/>
    <w:rsid w:val="005013B4"/>
    <w:rsid w:val="005101B6"/>
    <w:rsid w:val="00524033"/>
    <w:rsid w:val="00526961"/>
    <w:rsid w:val="00543F1D"/>
    <w:rsid w:val="005515A0"/>
    <w:rsid w:val="00561561"/>
    <w:rsid w:val="0057418E"/>
    <w:rsid w:val="005A3C5C"/>
    <w:rsid w:val="005C0C7D"/>
    <w:rsid w:val="005C1094"/>
    <w:rsid w:val="005C5B03"/>
    <w:rsid w:val="005E2F64"/>
    <w:rsid w:val="006239D5"/>
    <w:rsid w:val="00644506"/>
    <w:rsid w:val="00656276"/>
    <w:rsid w:val="00664092"/>
    <w:rsid w:val="00672B27"/>
    <w:rsid w:val="006741F9"/>
    <w:rsid w:val="00685B95"/>
    <w:rsid w:val="006A555B"/>
    <w:rsid w:val="006C3EBB"/>
    <w:rsid w:val="006D7850"/>
    <w:rsid w:val="0072119A"/>
    <w:rsid w:val="007744F3"/>
    <w:rsid w:val="00774B4E"/>
    <w:rsid w:val="007C61B7"/>
    <w:rsid w:val="007C7CA6"/>
    <w:rsid w:val="00800938"/>
    <w:rsid w:val="00802F23"/>
    <w:rsid w:val="00836F68"/>
    <w:rsid w:val="00840FE2"/>
    <w:rsid w:val="00884BFF"/>
    <w:rsid w:val="008861A8"/>
    <w:rsid w:val="00892BE2"/>
    <w:rsid w:val="00893024"/>
    <w:rsid w:val="00895FDF"/>
    <w:rsid w:val="008B0AF4"/>
    <w:rsid w:val="008B1E4A"/>
    <w:rsid w:val="008C017E"/>
    <w:rsid w:val="008C20DC"/>
    <w:rsid w:val="008C2DCA"/>
    <w:rsid w:val="008F6488"/>
    <w:rsid w:val="00913C18"/>
    <w:rsid w:val="00925F98"/>
    <w:rsid w:val="00944E36"/>
    <w:rsid w:val="00970CC6"/>
    <w:rsid w:val="00990B52"/>
    <w:rsid w:val="0099109F"/>
    <w:rsid w:val="009B61C0"/>
    <w:rsid w:val="009E4191"/>
    <w:rsid w:val="009F4C7C"/>
    <w:rsid w:val="00A00627"/>
    <w:rsid w:val="00A30EBF"/>
    <w:rsid w:val="00A56D70"/>
    <w:rsid w:val="00A6056A"/>
    <w:rsid w:val="00A65416"/>
    <w:rsid w:val="00A7743E"/>
    <w:rsid w:val="00A96BAF"/>
    <w:rsid w:val="00A97092"/>
    <w:rsid w:val="00AB628D"/>
    <w:rsid w:val="00AD6255"/>
    <w:rsid w:val="00AE5D95"/>
    <w:rsid w:val="00AF1B8F"/>
    <w:rsid w:val="00AF369B"/>
    <w:rsid w:val="00B32688"/>
    <w:rsid w:val="00B735F2"/>
    <w:rsid w:val="00B913AB"/>
    <w:rsid w:val="00B91C7B"/>
    <w:rsid w:val="00B93A74"/>
    <w:rsid w:val="00B97114"/>
    <w:rsid w:val="00BB6A82"/>
    <w:rsid w:val="00BC73ED"/>
    <w:rsid w:val="00BD4B11"/>
    <w:rsid w:val="00BF32E6"/>
    <w:rsid w:val="00C37270"/>
    <w:rsid w:val="00CA2BCA"/>
    <w:rsid w:val="00CC5977"/>
    <w:rsid w:val="00CF302D"/>
    <w:rsid w:val="00CF5A92"/>
    <w:rsid w:val="00D01C25"/>
    <w:rsid w:val="00D10541"/>
    <w:rsid w:val="00DC63E4"/>
    <w:rsid w:val="00DC688D"/>
    <w:rsid w:val="00DD6A09"/>
    <w:rsid w:val="00DF7BDB"/>
    <w:rsid w:val="00E379AE"/>
    <w:rsid w:val="00E44AF9"/>
    <w:rsid w:val="00E54FA5"/>
    <w:rsid w:val="00E604B8"/>
    <w:rsid w:val="00E74AF4"/>
    <w:rsid w:val="00E76FE8"/>
    <w:rsid w:val="00E9577E"/>
    <w:rsid w:val="00EC43B1"/>
    <w:rsid w:val="00EC7142"/>
    <w:rsid w:val="00ED5BC2"/>
    <w:rsid w:val="00ED7C55"/>
    <w:rsid w:val="00EE5074"/>
    <w:rsid w:val="00F275E8"/>
    <w:rsid w:val="00F66DD7"/>
    <w:rsid w:val="00F74C0B"/>
    <w:rsid w:val="00F87953"/>
    <w:rsid w:val="00F97333"/>
    <w:rsid w:val="00FB0C87"/>
    <w:rsid w:val="00FB102E"/>
    <w:rsid w:val="00FC2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84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1</Pages>
  <Words>224</Words>
  <Characters>1279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Grad</Company>
  <LinksUpToDate>false</LinksUpToDate>
  <CharactersWithSpaces>1501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В. Лысенко</dc:creator>
  <cp:lastModifiedBy>Татьяна В. Лысенко</cp:lastModifiedBy>
  <cp:revision>123</cp:revision>
  <cp:lastPrinted>2017-02-20T01:13:00Z</cp:lastPrinted>
  <dcterms:created xsi:type="dcterms:W3CDTF">2017-02-19T04:57:00Z</dcterms:created>
  <dcterms:modified xsi:type="dcterms:W3CDTF">2019-02-20T06:57:00Z</dcterms:modified>
</cp:coreProperties>
</file>