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B53DFA8" w:rsidR="00864CB0" w:rsidRDefault="00E766FC" w:rsidP="00405C6C">
      <w:pPr>
        <w:spacing w:line="360" w:lineRule="auto"/>
        <w:ind w:left="-1418"/>
        <w:jc w:val="center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14:paraId="6E87AEB8" w14:textId="1DAAAEA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Порядку предоставления субсидии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на финансовое обеспечение затрат или </w:t>
      </w:r>
    </w:p>
    <w:p w14:paraId="3F2190D6" w14:textId="6646C6B9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возмещение затрат физическим лицам, </w:t>
      </w:r>
    </w:p>
    <w:p w14:paraId="22B17B18" w14:textId="770F367F" w:rsidR="00A13160" w:rsidRDefault="00A47B88" w:rsidP="00405C6C">
      <w:pPr>
        <w:ind w:left="-141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 являющимся индивидуальными </w:t>
      </w:r>
      <w:r w:rsidR="00A13160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предпринимателями и применяющи</w:t>
      </w:r>
      <w:r w:rsidR="00A13160">
        <w:rPr>
          <w:bCs/>
          <w:sz w:val="28"/>
          <w:szCs w:val="28"/>
        </w:rPr>
        <w:t xml:space="preserve">ми </w:t>
      </w:r>
      <w:r w:rsidR="00A13160">
        <w:rPr>
          <w:bCs/>
          <w:sz w:val="28"/>
          <w:szCs w:val="28"/>
        </w:rPr>
        <w:br/>
        <w:t xml:space="preserve">специальный налоговый режим </w:t>
      </w:r>
      <w:r w:rsidR="00A13160">
        <w:rPr>
          <w:bCs/>
          <w:sz w:val="28"/>
          <w:szCs w:val="28"/>
        </w:rPr>
        <w:br/>
        <w:t>«Налог на профессиональный доход»</w:t>
      </w:r>
      <w:r>
        <w:rPr>
          <w:bCs/>
          <w:sz w:val="28"/>
          <w:szCs w:val="28"/>
        </w:rPr>
        <w:t xml:space="preserve">,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утвержденному постановлением администрации муниципального образования </w:t>
      </w:r>
      <w:r w:rsidR="00405C6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«Городской округ Ногликский»</w:t>
      </w:r>
    </w:p>
    <w:p w14:paraId="0F03B2EF" w14:textId="2C08C023" w:rsidR="00864CB0" w:rsidRPr="005429DB" w:rsidRDefault="00864CB0" w:rsidP="00405C6C">
      <w:pPr>
        <w:ind w:left="-1418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405C6C">
            <w:rPr>
              <w:sz w:val="28"/>
              <w:szCs w:val="28"/>
            </w:rPr>
            <w:t xml:space="preserve">12 июля 2021 года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405C6C">
            <w:rPr>
              <w:sz w:val="28"/>
              <w:szCs w:val="28"/>
            </w:rPr>
            <w:t>391</w:t>
          </w:r>
        </w:sdtContent>
      </w:sdt>
    </w:p>
    <w:p w14:paraId="026768BA" w14:textId="77777777" w:rsidR="00864CB0" w:rsidRPr="00725616" w:rsidRDefault="00864CB0" w:rsidP="00405C6C">
      <w:pPr>
        <w:ind w:left="-1418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405C6C">
      <w:pPr>
        <w:ind w:left="-1418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BCF0FBC" w14:textId="6C0AFD7B" w:rsidR="00A47B88" w:rsidRPr="00FF003B" w:rsidRDefault="00A13160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72DC7865" w14:textId="2486B9B2" w:rsidR="00A47B88" w:rsidRPr="001430CE" w:rsidRDefault="00A47B88" w:rsidP="001430CE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финансовое </w:t>
      </w:r>
      <w:r w:rsidRPr="00FF003B">
        <w:rPr>
          <w:bCs/>
          <w:sz w:val="28"/>
          <w:szCs w:val="28"/>
        </w:rPr>
        <w:t xml:space="preserve">обеспечение затрат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>физическим лицам, не являющимся ин</w:t>
      </w:r>
      <w:bookmarkStart w:id="0" w:name="_GoBack"/>
      <w:bookmarkEnd w:id="0"/>
      <w:r w:rsidRPr="00FF003B">
        <w:rPr>
          <w:bCs/>
          <w:sz w:val="28"/>
          <w:szCs w:val="28"/>
        </w:rPr>
        <w:t xml:space="preserve">дивидуальными предпринимателями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 xml:space="preserve">и применяющими специальный налоговый режим </w:t>
      </w:r>
      <w:r w:rsidR="001430CE">
        <w:rPr>
          <w:bCs/>
          <w:sz w:val="28"/>
          <w:szCs w:val="28"/>
        </w:rPr>
        <w:br/>
      </w:r>
      <w:r w:rsidRPr="00FF003B">
        <w:rPr>
          <w:bCs/>
          <w:sz w:val="28"/>
          <w:szCs w:val="28"/>
        </w:rPr>
        <w:t>«Налог на профессиональный доход»</w:t>
      </w:r>
    </w:p>
    <w:p w14:paraId="0F03B281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BE3C36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0BCCE7CB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EE51D41" w14:textId="77777777" w:rsidR="00A47B88" w:rsidRPr="00FF003B" w:rsidRDefault="00A47B88" w:rsidP="00A47B88">
      <w:pPr>
        <w:ind w:firstLine="709"/>
        <w:jc w:val="center"/>
      </w:pPr>
    </w:p>
    <w:p w14:paraId="46A01D88" w14:textId="5C01AFEF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финансовое обеспечение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</w:t>
      </w:r>
      <w:r>
        <w:rPr>
          <w:sz w:val="28"/>
          <w:szCs w:val="28"/>
        </w:rPr>
        <w:t>____________</w:t>
      </w:r>
      <w:r w:rsidR="00A13160">
        <w:rPr>
          <w:sz w:val="28"/>
          <w:szCs w:val="28"/>
        </w:rPr>
        <w:t>________</w:t>
      </w:r>
    </w:p>
    <w:p w14:paraId="0799B8DC" w14:textId="529CB9C7" w:rsidR="00A47B88" w:rsidRPr="00FF003B" w:rsidRDefault="00A47B88" w:rsidP="00A13160">
      <w:pPr>
        <w:ind w:left="5812"/>
        <w:jc w:val="center"/>
      </w:pPr>
      <w:r w:rsidRPr="00FF003B">
        <w:t>(сумма в цифрах и прописью)</w:t>
      </w:r>
    </w:p>
    <w:p w14:paraId="2F558A38" w14:textId="37D26B0B" w:rsidR="00A47B88" w:rsidRPr="00FF003B" w:rsidRDefault="00A47B88" w:rsidP="00A47B88">
      <w:pPr>
        <w:jc w:val="center"/>
      </w:pPr>
      <w:r>
        <w:t>_________________________</w:t>
      </w:r>
      <w:r w:rsidRPr="00FF003B">
        <w:t>__________________</w:t>
      </w:r>
      <w:r w:rsidR="00A13160">
        <w:t>_______________________________</w:t>
      </w:r>
      <w:r w:rsidRPr="00FF003B">
        <w:t>.</w:t>
      </w:r>
    </w:p>
    <w:p w14:paraId="7FA445F4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5C1CAA02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2B2FF0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37EF2D8D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DB34AE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124E0B44" w14:textId="77777777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A47B88" w:rsidRPr="00FF003B" w14:paraId="37E7BCBE" w14:textId="77777777" w:rsidTr="003063F7">
        <w:tc>
          <w:tcPr>
            <w:tcW w:w="5355" w:type="dxa"/>
          </w:tcPr>
          <w:p w14:paraId="5712E6C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B2C272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031E9A1B" w14:textId="77777777" w:rsidTr="003063F7">
        <w:tc>
          <w:tcPr>
            <w:tcW w:w="5355" w:type="dxa"/>
          </w:tcPr>
          <w:p w14:paraId="5040A53B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5B0FAAF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F03A1A7" w14:textId="77777777" w:rsidTr="003063F7">
        <w:tc>
          <w:tcPr>
            <w:tcW w:w="5355" w:type="dxa"/>
          </w:tcPr>
          <w:p w14:paraId="480A9F2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5A886E7D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5EAA079" w14:textId="77777777" w:rsidTr="003063F7">
        <w:tc>
          <w:tcPr>
            <w:tcW w:w="5355" w:type="dxa"/>
          </w:tcPr>
          <w:p w14:paraId="095D61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5E68CF6E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BDB98D9" w14:textId="77777777" w:rsidTr="003063F7">
        <w:tc>
          <w:tcPr>
            <w:tcW w:w="5355" w:type="dxa"/>
          </w:tcPr>
          <w:p w14:paraId="451B4947" w14:textId="77777777" w:rsidR="00A47B88" w:rsidRPr="00FF003B" w:rsidRDefault="00A47B88" w:rsidP="003063F7">
            <w:pPr>
              <w:spacing w:line="360" w:lineRule="auto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2. Идентификационный номер налогоплательщика (ИНН)</w:t>
            </w:r>
          </w:p>
          <w:p w14:paraId="42D7046E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3. Страховой номер индивидуального лицевого счета</w:t>
            </w:r>
          </w:p>
          <w:p w14:paraId="4DD1CF6B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050F2573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1C5DA2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2840D3D0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A0AA2B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511EDC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6AF007B7" w14:textId="77777777" w:rsidTr="003063F7">
        <w:tc>
          <w:tcPr>
            <w:tcW w:w="5355" w:type="dxa"/>
          </w:tcPr>
          <w:p w14:paraId="3283A775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FBBF94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жительства</w:t>
            </w:r>
          </w:p>
        </w:tc>
        <w:tc>
          <w:tcPr>
            <w:tcW w:w="3996" w:type="dxa"/>
          </w:tcPr>
          <w:p w14:paraId="69565D4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146246C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324B3B0E" w14:textId="77777777" w:rsidTr="003063F7">
        <w:tc>
          <w:tcPr>
            <w:tcW w:w="5355" w:type="dxa"/>
          </w:tcPr>
          <w:p w14:paraId="1564F86F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5. Адрес фактического пребывания</w:t>
            </w:r>
          </w:p>
        </w:tc>
        <w:tc>
          <w:tcPr>
            <w:tcW w:w="3996" w:type="dxa"/>
          </w:tcPr>
          <w:p w14:paraId="5D9B8507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44B3A72" w14:textId="77777777" w:rsidTr="003063F7">
        <w:tc>
          <w:tcPr>
            <w:tcW w:w="5355" w:type="dxa"/>
          </w:tcPr>
          <w:p w14:paraId="0B2555F1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325EA77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1F0DD863" w14:textId="77777777" w:rsidTr="003063F7">
        <w:tc>
          <w:tcPr>
            <w:tcW w:w="5355" w:type="dxa"/>
          </w:tcPr>
          <w:p w14:paraId="050E2CCA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0BD90126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A8CCB35" w14:textId="77777777" w:rsidTr="003063F7">
        <w:tc>
          <w:tcPr>
            <w:tcW w:w="5355" w:type="dxa"/>
          </w:tcPr>
          <w:p w14:paraId="71330FAD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4EED4526" w14:textId="77777777" w:rsidR="00A47B88" w:rsidRPr="00FF003B" w:rsidRDefault="00A47B88" w:rsidP="003063F7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7F82B2D2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4131155" w14:textId="77777777" w:rsidR="00A47B88" w:rsidRPr="00FF003B" w:rsidRDefault="00A47B88" w:rsidP="003063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A47B88" w:rsidRPr="00FF003B" w14:paraId="728F4344" w14:textId="77777777" w:rsidTr="003063F7">
        <w:trPr>
          <w:trHeight w:val="721"/>
        </w:trPr>
        <w:tc>
          <w:tcPr>
            <w:tcW w:w="5355" w:type="dxa"/>
          </w:tcPr>
          <w:p w14:paraId="065CAE96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2CA26D8F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6E51E23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5660149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F030979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A47B88" w:rsidRPr="00FF003B" w14:paraId="02BBD6E2" w14:textId="77777777" w:rsidTr="003063F7">
        <w:trPr>
          <w:trHeight w:val="721"/>
        </w:trPr>
        <w:tc>
          <w:tcPr>
            <w:tcW w:w="5355" w:type="dxa"/>
          </w:tcPr>
          <w:p w14:paraId="7D147F83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проекта «О Дальневосточном гектаре»)</w:t>
            </w:r>
          </w:p>
        </w:tc>
        <w:tc>
          <w:tcPr>
            <w:tcW w:w="3996" w:type="dxa"/>
          </w:tcPr>
          <w:p w14:paraId="166CAF84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961638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2DF562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3CFA1BDF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</w:p>
          <w:p w14:paraId="620C08D6" w14:textId="77777777" w:rsidR="00A47B88" w:rsidRPr="00FF003B" w:rsidRDefault="00A47B88" w:rsidP="003063F7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7B2F471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5FC7E10D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1211A570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4A047AE0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A47B88" w:rsidRPr="00FF003B" w14:paraId="4145B0C4" w14:textId="77777777" w:rsidTr="003063F7">
        <w:tc>
          <w:tcPr>
            <w:tcW w:w="0" w:type="auto"/>
          </w:tcPr>
          <w:p w14:paraId="28EABE44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5091F6D7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0AB7828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D174883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A47B88" w:rsidRPr="00FF003B" w14:paraId="7F85BD2E" w14:textId="77777777" w:rsidTr="003063F7">
        <w:tc>
          <w:tcPr>
            <w:tcW w:w="0" w:type="auto"/>
          </w:tcPr>
          <w:p w14:paraId="299B2D9D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131B4C8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2AF120D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7B88" w:rsidRPr="00FF003B" w14:paraId="5091249E" w14:textId="77777777" w:rsidTr="003063F7">
        <w:tc>
          <w:tcPr>
            <w:tcW w:w="0" w:type="auto"/>
          </w:tcPr>
          <w:p w14:paraId="48B78F30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44FCF97B" w14:textId="77777777" w:rsidR="00A47B88" w:rsidRPr="00FF003B" w:rsidRDefault="00A47B88" w:rsidP="003063F7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7FBC3B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B369E02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2958A00C" w14:textId="77777777" w:rsidR="00A47B88" w:rsidRPr="00FF003B" w:rsidRDefault="00A47B88" w:rsidP="00A47B88">
      <w:pPr>
        <w:ind w:firstLine="709"/>
        <w:jc w:val="both"/>
      </w:pPr>
      <w:r w:rsidRPr="00FF003B">
        <w:t xml:space="preserve"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</w:t>
      </w:r>
      <w:r w:rsidRPr="00A13160">
        <w:t>(</w:t>
      </w:r>
      <w:hyperlink r:id="rId9" w:history="1">
        <w:r w:rsidRPr="00A13160">
          <w:rPr>
            <w:rStyle w:val="ac"/>
            <w:color w:val="auto"/>
            <w:lang w:val="en-US"/>
          </w:rPr>
          <w:t>http</w:t>
        </w:r>
        <w:r w:rsidRPr="00A13160">
          <w:rPr>
            <w:rStyle w:val="ac"/>
            <w:color w:val="auto"/>
          </w:rPr>
          <w:t>://</w:t>
        </w:r>
        <w:r w:rsidRPr="00A13160">
          <w:rPr>
            <w:rStyle w:val="ac"/>
            <w:color w:val="auto"/>
            <w:lang w:val="en-US"/>
          </w:rPr>
          <w:t>npd</w:t>
        </w:r>
        <w:r w:rsidRPr="00A13160">
          <w:rPr>
            <w:rStyle w:val="ac"/>
            <w:color w:val="auto"/>
          </w:rPr>
          <w:t>.</w:t>
        </w:r>
        <w:r w:rsidRPr="00A13160">
          <w:rPr>
            <w:rStyle w:val="ac"/>
            <w:color w:val="auto"/>
            <w:lang w:val="en-US"/>
          </w:rPr>
          <w:t>nalog</w:t>
        </w:r>
        <w:r w:rsidRPr="00A13160">
          <w:rPr>
            <w:rStyle w:val="ac"/>
            <w:color w:val="auto"/>
          </w:rPr>
          <w:t>.</w:t>
        </w:r>
        <w:r w:rsidRPr="00A13160">
          <w:rPr>
            <w:rStyle w:val="ac"/>
            <w:color w:val="auto"/>
            <w:lang w:val="en-US"/>
          </w:rPr>
          <w:t>ru</w:t>
        </w:r>
      </w:hyperlink>
      <w:r w:rsidRPr="00A13160">
        <w:t>).</w:t>
      </w:r>
    </w:p>
    <w:p w14:paraId="4800C6CC" w14:textId="77777777" w:rsidR="00A47B88" w:rsidRPr="00FF003B" w:rsidRDefault="00A47B88" w:rsidP="00A47B88">
      <w:pPr>
        <w:ind w:firstLine="709"/>
        <w:jc w:val="both"/>
      </w:pPr>
      <w:r w:rsidRPr="00FF003B">
        <w:lastRenderedPageBreak/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A13160">
        <w:t>(</w:t>
      </w:r>
      <w:hyperlink r:id="rId10" w:history="1">
        <w:r w:rsidRPr="00A13160">
          <w:rPr>
            <w:rStyle w:val="ac"/>
            <w:color w:val="auto"/>
            <w:lang w:val="en-US"/>
          </w:rPr>
          <w:t>http</w:t>
        </w:r>
        <w:r w:rsidRPr="00A13160">
          <w:rPr>
            <w:rStyle w:val="ac"/>
            <w:color w:val="auto"/>
          </w:rPr>
          <w:t>://</w:t>
        </w:r>
        <w:r w:rsidRPr="00A13160">
          <w:rPr>
            <w:rStyle w:val="ac"/>
            <w:color w:val="auto"/>
            <w:lang w:val="en-US"/>
          </w:rPr>
          <w:t>npd</w:t>
        </w:r>
        <w:r w:rsidRPr="00A13160">
          <w:rPr>
            <w:rStyle w:val="ac"/>
            <w:color w:val="auto"/>
          </w:rPr>
          <w:t>.</w:t>
        </w:r>
        <w:r w:rsidRPr="00A13160">
          <w:rPr>
            <w:rStyle w:val="ac"/>
            <w:color w:val="auto"/>
            <w:lang w:val="en-US"/>
          </w:rPr>
          <w:t>nalog</w:t>
        </w:r>
        <w:r w:rsidRPr="00A13160">
          <w:rPr>
            <w:rStyle w:val="ac"/>
            <w:color w:val="auto"/>
          </w:rPr>
          <w:t>.</w:t>
        </w:r>
        <w:r w:rsidRPr="00A13160">
          <w:rPr>
            <w:rStyle w:val="ac"/>
            <w:color w:val="auto"/>
            <w:lang w:val="en-US"/>
          </w:rPr>
          <w:t>ru</w:t>
        </w:r>
      </w:hyperlink>
      <w:r w:rsidRPr="00A13160">
        <w:t>).</w:t>
      </w:r>
    </w:p>
    <w:p w14:paraId="60D7632A" w14:textId="77777777" w:rsidR="00A47B88" w:rsidRPr="00FF003B" w:rsidRDefault="00A47B88" w:rsidP="00A47B88">
      <w:pPr>
        <w:jc w:val="both"/>
      </w:pPr>
    </w:p>
    <w:p w14:paraId="4204210B" w14:textId="77777777" w:rsidR="00A47B88" w:rsidRPr="00FF003B" w:rsidRDefault="00A47B88" w:rsidP="00A47B88">
      <w:pPr>
        <w:jc w:val="center"/>
        <w:rPr>
          <w:sz w:val="28"/>
          <w:szCs w:val="28"/>
        </w:rPr>
      </w:pPr>
    </w:p>
    <w:p w14:paraId="33747438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3. РАСЧЕТ РАЗМЕРА СУБСИДИИ</w:t>
      </w:r>
    </w:p>
    <w:p w14:paraId="159B5E4A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67"/>
        <w:gridCol w:w="2689"/>
        <w:gridCol w:w="4026"/>
        <w:gridCol w:w="1779"/>
      </w:tblGrid>
      <w:tr w:rsidR="00A47B88" w:rsidRPr="00FF003B" w14:paraId="00165E72" w14:textId="77777777" w:rsidTr="003063F7">
        <w:tc>
          <w:tcPr>
            <w:tcW w:w="0" w:type="auto"/>
          </w:tcPr>
          <w:p w14:paraId="047CFD7A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4A14D476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2689" w:type="dxa"/>
          </w:tcPr>
          <w:p w14:paraId="1C2793FA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Наименование статьи затрат, на финансовое обеспечение которых запрашивается субсидия </w:t>
            </w:r>
            <w:r w:rsidRPr="00FF003B">
              <w:t>&lt;*&gt;</w:t>
            </w:r>
          </w:p>
        </w:tc>
        <w:tc>
          <w:tcPr>
            <w:tcW w:w="0" w:type="auto"/>
          </w:tcPr>
          <w:p w14:paraId="3564A0E2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Описание затрат </w:t>
            </w:r>
            <w:r w:rsidRPr="00FF003B">
              <w:rPr>
                <w:sz w:val="26"/>
                <w:szCs w:val="26"/>
              </w:rPr>
              <w:br/>
              <w:t>(основные количественные и качественные характеристики)</w:t>
            </w:r>
          </w:p>
        </w:tc>
        <w:tc>
          <w:tcPr>
            <w:tcW w:w="0" w:type="auto"/>
          </w:tcPr>
          <w:p w14:paraId="707CC761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Запрашиваемая </w:t>
            </w:r>
          </w:p>
          <w:p w14:paraId="7DF9C6CD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сумма субсидии, руб. </w:t>
            </w:r>
          </w:p>
          <w:p w14:paraId="724C9C55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</w:p>
        </w:tc>
      </w:tr>
      <w:tr w:rsidR="00A47B88" w:rsidRPr="00FF003B" w14:paraId="49107FFB" w14:textId="77777777" w:rsidTr="003063F7">
        <w:tc>
          <w:tcPr>
            <w:tcW w:w="0" w:type="auto"/>
          </w:tcPr>
          <w:p w14:paraId="7531EEBD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</w:t>
            </w:r>
          </w:p>
        </w:tc>
        <w:tc>
          <w:tcPr>
            <w:tcW w:w="2689" w:type="dxa"/>
          </w:tcPr>
          <w:p w14:paraId="17A0B2C3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AF6ABE6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42D4DDA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</w:tr>
      <w:tr w:rsidR="00A47B88" w:rsidRPr="00FF003B" w14:paraId="6BB00AE7" w14:textId="77777777" w:rsidTr="003063F7">
        <w:tc>
          <w:tcPr>
            <w:tcW w:w="0" w:type="auto"/>
          </w:tcPr>
          <w:p w14:paraId="190AAD95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2.</w:t>
            </w:r>
          </w:p>
        </w:tc>
        <w:tc>
          <w:tcPr>
            <w:tcW w:w="2689" w:type="dxa"/>
          </w:tcPr>
          <w:p w14:paraId="49B1E819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921DF0C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376B2A4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</w:tr>
      <w:tr w:rsidR="00A47B88" w:rsidRPr="00FF003B" w14:paraId="3EE4E1E4" w14:textId="77777777" w:rsidTr="003063F7">
        <w:tc>
          <w:tcPr>
            <w:tcW w:w="0" w:type="auto"/>
          </w:tcPr>
          <w:p w14:paraId="5B9F2B24" w14:textId="77777777" w:rsidR="00A47B88" w:rsidRPr="00FF003B" w:rsidRDefault="00A47B88" w:rsidP="003063F7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…</w:t>
            </w:r>
          </w:p>
        </w:tc>
        <w:tc>
          <w:tcPr>
            <w:tcW w:w="2689" w:type="dxa"/>
          </w:tcPr>
          <w:p w14:paraId="0446DB39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D54D6B3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ABD6553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</w:tr>
      <w:tr w:rsidR="00A47B88" w:rsidRPr="00FF003B" w14:paraId="6B399EC8" w14:textId="77777777" w:rsidTr="003063F7">
        <w:tc>
          <w:tcPr>
            <w:tcW w:w="6794" w:type="dxa"/>
            <w:gridSpan w:val="3"/>
          </w:tcPr>
          <w:p w14:paraId="6DBABF44" w14:textId="77777777" w:rsidR="00A47B88" w:rsidRPr="00FF003B" w:rsidRDefault="00A47B88" w:rsidP="003063F7">
            <w:pPr>
              <w:jc w:val="right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Итого </w:t>
            </w:r>
            <w:r w:rsidRPr="00FF003B">
              <w:rPr>
                <w:sz w:val="26"/>
                <w:szCs w:val="26"/>
              </w:rPr>
              <w:t>(не более 50 000 руб.):</w:t>
            </w:r>
            <w:r w:rsidRPr="00FF00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304892EF" w14:textId="77777777" w:rsidR="00A47B88" w:rsidRPr="00FF003B" w:rsidRDefault="00A47B88" w:rsidP="003063F7">
            <w:pPr>
              <w:rPr>
                <w:sz w:val="28"/>
                <w:szCs w:val="28"/>
              </w:rPr>
            </w:pPr>
          </w:p>
        </w:tc>
      </w:tr>
    </w:tbl>
    <w:p w14:paraId="1C8D5532" w14:textId="6817220A" w:rsidR="00A47B88" w:rsidRPr="00FF003B" w:rsidRDefault="00A13160" w:rsidP="00A47B88">
      <w:pPr>
        <w:ind w:firstLine="709"/>
        <w:jc w:val="both"/>
      </w:pPr>
      <w:r>
        <w:t xml:space="preserve">&lt;*&gt; </w:t>
      </w:r>
      <w:r w:rsidR="00A47B88" w:rsidRPr="00FF003B">
        <w:t>Указывается вид затрат:</w:t>
      </w:r>
    </w:p>
    <w:p w14:paraId="750A206C" w14:textId="27871B87" w:rsidR="00A47B88" w:rsidRPr="00FF003B" w:rsidRDefault="00A47B88" w:rsidP="00A47B88">
      <w:pPr>
        <w:ind w:firstLine="709"/>
        <w:jc w:val="both"/>
      </w:pPr>
      <w:r w:rsidRPr="00FF003B">
        <w:t>- оплата стоимости аренды помещения;</w:t>
      </w:r>
    </w:p>
    <w:p w14:paraId="208AD775" w14:textId="4E3DCE71" w:rsidR="00A47B88" w:rsidRPr="00FF003B" w:rsidRDefault="00A47B88" w:rsidP="00A47B88">
      <w:pPr>
        <w:ind w:firstLine="709"/>
        <w:jc w:val="both"/>
      </w:pPr>
      <w:r w:rsidRPr="00FF003B">
        <w:t>- оплата стоимости основных средств;</w:t>
      </w:r>
    </w:p>
    <w:p w14:paraId="09785FAD" w14:textId="6E0AEADE" w:rsidR="00A47B88" w:rsidRPr="00FF003B" w:rsidRDefault="00A47B88" w:rsidP="00A47B88">
      <w:pPr>
        <w:ind w:firstLine="709"/>
        <w:jc w:val="both"/>
      </w:pPr>
      <w:r w:rsidRPr="00FF003B">
        <w:t>- оплата стоимости расходных материалов;</w:t>
      </w:r>
    </w:p>
    <w:p w14:paraId="69FB1DDA" w14:textId="6C2C6C0A" w:rsidR="00A47B88" w:rsidRPr="00FF003B" w:rsidRDefault="00A47B88" w:rsidP="00A47B88">
      <w:pPr>
        <w:ind w:firstLine="709"/>
        <w:jc w:val="both"/>
      </w:pPr>
      <w:r w:rsidRPr="00FF003B">
        <w:t>- оплата стоимости обучения.</w:t>
      </w:r>
    </w:p>
    <w:p w14:paraId="61B52243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7CF05E05" w14:textId="77777777" w:rsidR="00A47B88" w:rsidRPr="00FF003B" w:rsidRDefault="00A47B88" w:rsidP="00A47B88">
      <w:pPr>
        <w:jc w:val="both"/>
        <w:rPr>
          <w:sz w:val="28"/>
          <w:szCs w:val="28"/>
        </w:rPr>
      </w:pPr>
    </w:p>
    <w:p w14:paraId="2C53E56C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4. ОБЯЗАТЕЛЬСТВА ПО СОБЛЮДЕНИЮ УСЛОВИЙ </w:t>
      </w:r>
    </w:p>
    <w:p w14:paraId="29952099" w14:textId="77777777" w:rsidR="00A47B88" w:rsidRPr="00FF003B" w:rsidRDefault="00A47B88" w:rsidP="00A47B88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5910688B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58789F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1BC4B108" w14:textId="77777777" w:rsidR="00A47B88" w:rsidRPr="00FF003B" w:rsidRDefault="00A47B88" w:rsidP="00A47B88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63C853C0" w14:textId="77777777" w:rsidR="00A47B88" w:rsidRPr="00FF003B" w:rsidRDefault="00A47B88" w:rsidP="00A47B88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741D068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52E4EF9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33C8241C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201E1F1D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3E9C6650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0DEF8B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5EAB7139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2238DB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5900A8E7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95C96D7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40135F51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423C7C85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2581C8D8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реестре дисквалифицированных лиц отсутствуют сведения о дисквалифицированном физическом лице – производителе товаров, работ, услуг, являющемся Заявителем;</w:t>
      </w:r>
    </w:p>
    <w:p w14:paraId="7F02C7BA" w14:textId="77777777" w:rsidR="00A47B88" w:rsidRPr="00FF003B" w:rsidRDefault="00A47B88" w:rsidP="00A47B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отношении Заявителя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28B532CB" w14:textId="77777777" w:rsidR="00A47B88" w:rsidRPr="00FF003B" w:rsidRDefault="00A47B88" w:rsidP="00A47B8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 момента признания Заявителя,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14:paraId="4A6A51EA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6BD5526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4. Даю согласие Уполномоченному органу на обработку своих персональных данных и иных сведений, указанных в настоящей заявке и прилагаемых документах, которые необходимы для получения субсидии, в том числе на получение из уполномоченных органов государственной власти и местного самоуправления необходимых документов и информации.</w:t>
      </w:r>
    </w:p>
    <w:p w14:paraId="71C61AF1" w14:textId="6280AE2A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5. Обязуюсь обеспечить целевое расходование средств субсидии, полученной на финансовое обеспечение затрат, по направлениям, определенным в пункте 3.2 настоящего Порядка и в сроки, указанные в подпун</w:t>
      </w:r>
      <w:r w:rsidR="00A13160">
        <w:rPr>
          <w:sz w:val="28"/>
          <w:szCs w:val="28"/>
        </w:rPr>
        <w:t>кте 2.4.1.9 настоящего Порядка.</w:t>
      </w:r>
    </w:p>
    <w:p w14:paraId="5804894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Обязуюсь предоставить отчетность в соответствии с подпунктом 2.4.1.9 настоящего Порядка.</w:t>
      </w:r>
    </w:p>
    <w:p w14:paraId="41147BFB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7. Обязуюсь осуществлять деятельность в качестве физического лица, применяющего специальный налоговый режим «Налог на профессиональный доход», не менее одного календарного года, следующего за годом предоставления субсидии.</w:t>
      </w:r>
    </w:p>
    <w:p w14:paraId="49E535AF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8.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79494AD2" w14:textId="3E4A7F5E" w:rsidR="00A47B88" w:rsidRPr="00FF003B" w:rsidRDefault="00A47B88" w:rsidP="00A13160">
      <w:pPr>
        <w:ind w:left="5103" w:firstLine="709"/>
        <w:jc w:val="both"/>
      </w:pPr>
      <w:r w:rsidRPr="00FF003B">
        <w:t>(сумма в цифрах и прописью)</w:t>
      </w:r>
    </w:p>
    <w:p w14:paraId="0BC848BD" w14:textId="4D135D12" w:rsidR="00A47B88" w:rsidRPr="00FF003B" w:rsidRDefault="00A47B88" w:rsidP="00A47B88">
      <w:pPr>
        <w:ind w:firstLine="142"/>
        <w:jc w:val="both"/>
        <w:rPr>
          <w:sz w:val="28"/>
          <w:szCs w:val="28"/>
        </w:rPr>
      </w:pPr>
      <w:r w:rsidRPr="00FF003B">
        <w:t>_____________________</w:t>
      </w:r>
      <w:r>
        <w:t>_______________________________</w:t>
      </w:r>
      <w:r w:rsidR="00A13160">
        <w:t>______________</w:t>
      </w:r>
      <w:r w:rsidRPr="00FF003B">
        <w:rPr>
          <w:sz w:val="28"/>
          <w:szCs w:val="28"/>
        </w:rPr>
        <w:t>рублей.</w:t>
      </w:r>
    </w:p>
    <w:p w14:paraId="1D9B243F" w14:textId="77777777" w:rsidR="00A47B88" w:rsidRPr="005360E6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9. О необходимости предоставления финансовой отчетности в соответствии с </w:t>
      </w:r>
      <w:r w:rsidRPr="005360E6">
        <w:rPr>
          <w:sz w:val="28"/>
          <w:szCs w:val="28"/>
        </w:rPr>
        <w:t>требованиями раздела 4 Порядка проинформирован(а).</w:t>
      </w:r>
    </w:p>
    <w:p w14:paraId="63CA577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48A03C9" w14:textId="77777777" w:rsidR="00A47B88" w:rsidRPr="00FF003B" w:rsidRDefault="00A47B88" w:rsidP="00A47B88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FF003B">
        <w:rPr>
          <w:sz w:val="28"/>
          <w:szCs w:val="28"/>
        </w:rPr>
        <w:t>. ПЕРЕЧЕНЬ ПРИЛАГАЕМЫХ ДОКУМЕНТОВ</w:t>
      </w:r>
    </w:p>
    <w:p w14:paraId="1DC01F85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p w14:paraId="6E86019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25F6DFC2" w14:textId="77777777" w:rsidR="00A47B88" w:rsidRPr="00FF003B" w:rsidRDefault="00A47B88" w:rsidP="00A47B88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A47B88" w:rsidRPr="00FF003B" w14:paraId="0EA43A1F" w14:textId="77777777" w:rsidTr="003063F7">
        <w:tc>
          <w:tcPr>
            <w:tcW w:w="0" w:type="auto"/>
            <w:vAlign w:val="center"/>
          </w:tcPr>
          <w:p w14:paraId="0AF2E56E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2358592C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0F61A6E8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304CD56B" w14:textId="77777777" w:rsidR="00A47B88" w:rsidRPr="00FF003B" w:rsidRDefault="00A47B88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A47B88" w:rsidRPr="00FF003B" w14:paraId="3D02210E" w14:textId="77777777" w:rsidTr="003063F7">
        <w:tc>
          <w:tcPr>
            <w:tcW w:w="0" w:type="auto"/>
          </w:tcPr>
          <w:p w14:paraId="4D567F5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0A6022C5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522A434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24E03C4" w14:textId="77777777" w:rsidTr="003063F7">
        <w:tc>
          <w:tcPr>
            <w:tcW w:w="0" w:type="auto"/>
          </w:tcPr>
          <w:p w14:paraId="15BAD87A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3C0F7140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Справка о постановке физического лица на учет в качестве налогоплательщика налога на профессиональный доход (КНД 1122035), сформированная с использованием мобильного приложения «Мой налог» или в веб-кабинете «Мой налог», размещенного на сайте</w:t>
            </w:r>
            <w:r w:rsidRPr="00A13160">
              <w:rPr>
                <w:sz w:val="26"/>
                <w:szCs w:val="26"/>
              </w:rPr>
              <w:t xml:space="preserve"> </w:t>
            </w:r>
            <w:hyperlink r:id="rId11" w:history="1">
              <w:r w:rsidRPr="00A13160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</w:hyperlink>
          </w:p>
        </w:tc>
        <w:tc>
          <w:tcPr>
            <w:tcW w:w="0" w:type="auto"/>
          </w:tcPr>
          <w:p w14:paraId="37786F2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7A591EA" w14:textId="77777777" w:rsidTr="003063F7">
        <w:tc>
          <w:tcPr>
            <w:tcW w:w="0" w:type="auto"/>
          </w:tcPr>
          <w:p w14:paraId="25F337B1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7EAC51B2" w14:textId="77777777" w:rsidR="00A47B88" w:rsidRPr="00A13160" w:rsidRDefault="00A47B88" w:rsidP="003063F7">
            <w:pPr>
              <w:jc w:val="both"/>
              <w:rPr>
                <w:sz w:val="26"/>
                <w:szCs w:val="26"/>
              </w:rPr>
            </w:pPr>
            <w:r w:rsidRPr="00A13160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A13160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r w:rsidRPr="00A13160">
                <w:rPr>
                  <w:rStyle w:val="ac"/>
                  <w:color w:val="auto"/>
                  <w:sz w:val="26"/>
                  <w:szCs w:val="26"/>
                </w:rPr>
                <w:t>.</w:t>
              </w:r>
              <w:r w:rsidRPr="00A13160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</w:hyperlink>
          </w:p>
        </w:tc>
        <w:tc>
          <w:tcPr>
            <w:tcW w:w="0" w:type="auto"/>
          </w:tcPr>
          <w:p w14:paraId="33C7160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66BF6F3B" w14:textId="77777777" w:rsidTr="003063F7">
        <w:tc>
          <w:tcPr>
            <w:tcW w:w="0" w:type="auto"/>
          </w:tcPr>
          <w:p w14:paraId="25DBA9C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770C32BE" w14:textId="77777777" w:rsidR="00A47B88" w:rsidRPr="00FF003B" w:rsidRDefault="00A47B88" w:rsidP="003063F7">
            <w:pPr>
              <w:ind w:firstLine="2"/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(СНИЛС)</w:t>
            </w:r>
          </w:p>
        </w:tc>
        <w:tc>
          <w:tcPr>
            <w:tcW w:w="0" w:type="auto"/>
          </w:tcPr>
          <w:p w14:paraId="2A0396D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D5D38DF" w14:textId="77777777" w:rsidTr="003063F7">
        <w:tc>
          <w:tcPr>
            <w:tcW w:w="0" w:type="auto"/>
          </w:tcPr>
          <w:p w14:paraId="591B0732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0" w:type="auto"/>
          </w:tcPr>
          <w:p w14:paraId="7CEFDE0E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1926B793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246C2CCE" w14:textId="77777777" w:rsidTr="003063F7">
        <w:tc>
          <w:tcPr>
            <w:tcW w:w="0" w:type="auto"/>
          </w:tcPr>
          <w:p w14:paraId="7C5BC53C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67AA834F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137C58ED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  <w:tr w:rsidR="00A47B88" w:rsidRPr="00FF003B" w14:paraId="726C2A0E" w14:textId="77777777" w:rsidTr="003063F7">
        <w:tc>
          <w:tcPr>
            <w:tcW w:w="0" w:type="auto"/>
          </w:tcPr>
          <w:p w14:paraId="64FF90DB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3B652056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представителя Заявителя (при необходимости) </w:t>
            </w:r>
          </w:p>
        </w:tc>
        <w:tc>
          <w:tcPr>
            <w:tcW w:w="0" w:type="auto"/>
          </w:tcPr>
          <w:p w14:paraId="319669F8" w14:textId="77777777" w:rsidR="00A47B88" w:rsidRPr="00FF003B" w:rsidRDefault="00A47B88" w:rsidP="003063F7">
            <w:pPr>
              <w:jc w:val="both"/>
              <w:rPr>
                <w:sz w:val="26"/>
                <w:szCs w:val="26"/>
              </w:rPr>
            </w:pPr>
          </w:p>
        </w:tc>
      </w:tr>
    </w:tbl>
    <w:p w14:paraId="3A96488F" w14:textId="77777777" w:rsidR="00A47B88" w:rsidRPr="00FF003B" w:rsidRDefault="00A47B88" w:rsidP="00A47B88">
      <w:pPr>
        <w:ind w:firstLine="709"/>
        <w:jc w:val="both"/>
        <w:rPr>
          <w:sz w:val="26"/>
          <w:szCs w:val="26"/>
        </w:rPr>
      </w:pPr>
    </w:p>
    <w:p w14:paraId="326A57F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34BD532E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5E2CEB3E" w14:textId="0DFA97F4" w:rsidR="00A47B88" w:rsidRPr="00FF003B" w:rsidRDefault="00A47B88" w:rsidP="00A13160">
      <w:pPr>
        <w:ind w:left="3402" w:firstLine="709"/>
        <w:jc w:val="both"/>
      </w:pPr>
      <w:r w:rsidRPr="00FF003B">
        <w:t>(под</w:t>
      </w:r>
      <w:r>
        <w:t xml:space="preserve">пись)                         </w:t>
      </w:r>
      <w:r w:rsidRPr="00FF003B">
        <w:t xml:space="preserve"> (фамилия, инициалы)</w:t>
      </w:r>
    </w:p>
    <w:p w14:paraId="7C499A10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</w:p>
    <w:p w14:paraId="2EA85146" w14:textId="77777777" w:rsidR="00A47B88" w:rsidRPr="00FF003B" w:rsidRDefault="00A47B88" w:rsidP="00A47B88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«____» _____________ 20___г.</w:t>
      </w:r>
    </w:p>
    <w:sectPr w:rsidR="00A47B88" w:rsidRPr="00FF003B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430CE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30CE"/>
    <w:rsid w:val="001673C6"/>
    <w:rsid w:val="00184800"/>
    <w:rsid w:val="001C0012"/>
    <w:rsid w:val="00202A45"/>
    <w:rsid w:val="002058EC"/>
    <w:rsid w:val="002369D3"/>
    <w:rsid w:val="00251BF7"/>
    <w:rsid w:val="00256C0E"/>
    <w:rsid w:val="002646EC"/>
    <w:rsid w:val="00297250"/>
    <w:rsid w:val="0033332F"/>
    <w:rsid w:val="00347415"/>
    <w:rsid w:val="00363FC9"/>
    <w:rsid w:val="00380B9A"/>
    <w:rsid w:val="00386434"/>
    <w:rsid w:val="003C60EC"/>
    <w:rsid w:val="003E33E2"/>
    <w:rsid w:val="003E62A0"/>
    <w:rsid w:val="003E74EC"/>
    <w:rsid w:val="00405C6C"/>
    <w:rsid w:val="00416224"/>
    <w:rsid w:val="00487309"/>
    <w:rsid w:val="00494C94"/>
    <w:rsid w:val="004B0659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13160"/>
    <w:rsid w:val="00A47B88"/>
    <w:rsid w:val="00A55B69"/>
    <w:rsid w:val="00A76949"/>
    <w:rsid w:val="00AC4249"/>
    <w:rsid w:val="00AC6445"/>
    <w:rsid w:val="00AE276F"/>
    <w:rsid w:val="00AF3037"/>
    <w:rsid w:val="00B20901"/>
    <w:rsid w:val="00B234E8"/>
    <w:rsid w:val="00B65E4E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766FC"/>
    <w:rsid w:val="00EB73FA"/>
    <w:rsid w:val="00F23526"/>
    <w:rsid w:val="00F50A86"/>
    <w:rsid w:val="00F735B4"/>
    <w:rsid w:val="00F929F5"/>
    <w:rsid w:val="00F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A47B88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99"/>
    <w:rsid w:val="00A47B8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03F5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03F5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03F5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D7192FFF-C2B2-4F10-B7A4-C791C93B1729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14</cp:revision>
  <cp:lastPrinted>2021-07-12T08:05:00Z</cp:lastPrinted>
  <dcterms:created xsi:type="dcterms:W3CDTF">2020-04-07T04:55:00Z</dcterms:created>
  <dcterms:modified xsi:type="dcterms:W3CDTF">2021-07-12T08:06:00Z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