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7D80188" w14:textId="77777777" w:rsidTr="00987DB5">
        <w:tc>
          <w:tcPr>
            <w:tcW w:w="9498" w:type="dxa"/>
          </w:tcPr>
          <w:p w14:paraId="07D8018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7D8019F" wp14:editId="07D801A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D8018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7D8018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7D8018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7D80189" w14:textId="41F577C3" w:rsidR="0033636C" w:rsidRPr="00C01AD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1AD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01AD3" w:rsidRPr="00C01AD3">
            <w:rPr>
              <w:rFonts w:ascii="Times New Roman" w:hAnsi="Times New Roman"/>
              <w:sz w:val="28"/>
              <w:szCs w:val="28"/>
            </w:rPr>
            <w:t>20 декабря 2022 года</w:t>
          </w:r>
        </w:sdtContent>
      </w:sdt>
      <w:r w:rsidRPr="00C01AD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01AD3" w:rsidRPr="00C01AD3">
            <w:rPr>
              <w:rFonts w:ascii="Times New Roman" w:hAnsi="Times New Roman"/>
              <w:sz w:val="28"/>
              <w:szCs w:val="28"/>
            </w:rPr>
            <w:t>728</w:t>
          </w:r>
        </w:sdtContent>
      </w:sdt>
    </w:p>
    <w:p w14:paraId="07D8018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CF682A7" w14:textId="4E641906" w:rsidR="006B79B0" w:rsidRDefault="001F3AE4" w:rsidP="006B79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3AE4">
        <w:rPr>
          <w:rFonts w:ascii="Times New Roman" w:hAnsi="Times New Roman"/>
          <w:b/>
          <w:sz w:val="28"/>
          <w:szCs w:val="28"/>
        </w:rPr>
        <w:t>О внесении изменений в Порядок предоставления субсидии на финансовое обеспечение затрат или возмещение затрат физическим лицам, не являющимся индивидуальными предпринимателями и применяющи</w:t>
      </w:r>
      <w:r w:rsidR="008E1665">
        <w:rPr>
          <w:rFonts w:ascii="Times New Roman" w:hAnsi="Times New Roman"/>
          <w:b/>
          <w:sz w:val="28"/>
          <w:szCs w:val="28"/>
        </w:rPr>
        <w:t xml:space="preserve">ми специальный налоговый режим </w:t>
      </w:r>
      <w:r w:rsidR="006B79B0">
        <w:rPr>
          <w:rFonts w:ascii="Times New Roman" w:hAnsi="Times New Roman"/>
          <w:b/>
          <w:sz w:val="28"/>
          <w:szCs w:val="28"/>
        </w:rPr>
        <w:br/>
      </w:r>
      <w:r w:rsidR="008E1665">
        <w:rPr>
          <w:rFonts w:ascii="Times New Roman" w:hAnsi="Times New Roman"/>
          <w:b/>
          <w:sz w:val="28"/>
          <w:szCs w:val="28"/>
        </w:rPr>
        <w:t>«Налог на профессиональный доход»</w:t>
      </w:r>
      <w:r w:rsidRPr="001F3AE4">
        <w:rPr>
          <w:rFonts w:ascii="Times New Roman" w:hAnsi="Times New Roman"/>
          <w:b/>
          <w:sz w:val="28"/>
          <w:szCs w:val="28"/>
        </w:rPr>
        <w:t>, утвержденный постановлением администра</w:t>
      </w:r>
      <w:r w:rsidR="008E1665">
        <w:rPr>
          <w:rFonts w:ascii="Times New Roman" w:hAnsi="Times New Roman"/>
          <w:b/>
          <w:sz w:val="28"/>
          <w:szCs w:val="28"/>
        </w:rPr>
        <w:t xml:space="preserve">ции муниципального образования </w:t>
      </w:r>
    </w:p>
    <w:p w14:paraId="07D8018C" w14:textId="1ACFD281" w:rsidR="00185FEC" w:rsidRDefault="008E1665" w:rsidP="006B79B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1F3AE4" w:rsidRPr="001F3AE4">
        <w:rPr>
          <w:rFonts w:ascii="Times New Roman" w:hAnsi="Times New Roman"/>
          <w:b/>
          <w:sz w:val="28"/>
          <w:szCs w:val="28"/>
        </w:rPr>
        <w:t>Городской округ Ногликск</w:t>
      </w:r>
      <w:r>
        <w:rPr>
          <w:rFonts w:ascii="Times New Roman" w:hAnsi="Times New Roman"/>
          <w:b/>
          <w:sz w:val="28"/>
          <w:szCs w:val="28"/>
        </w:rPr>
        <w:t>ий»</w:t>
      </w:r>
      <w:r w:rsidR="001F3AE4" w:rsidRPr="001F3AE4">
        <w:rPr>
          <w:rFonts w:ascii="Times New Roman" w:hAnsi="Times New Roman"/>
          <w:b/>
          <w:sz w:val="28"/>
          <w:szCs w:val="28"/>
        </w:rPr>
        <w:t xml:space="preserve"> от 12.07.2021 № 391</w:t>
      </w:r>
    </w:p>
    <w:p w14:paraId="31CB53C4" w14:textId="77777777" w:rsidR="00430D95" w:rsidRPr="008E1665" w:rsidRDefault="00430D95" w:rsidP="006B79B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913019B" w14:textId="2C928321" w:rsidR="001F3AE4" w:rsidRPr="00CE176C" w:rsidRDefault="001F3AE4" w:rsidP="006B79B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78 Бюджетного кодекса Российской Федерации,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</w:t>
      </w:r>
      <w:r w:rsidRPr="00D603FF">
        <w:rPr>
          <w:rFonts w:ascii="Times New Roman" w:eastAsia="Times New Roman" w:hAnsi="Times New Roman"/>
          <w:sz w:val="28"/>
          <w:szCs w:val="28"/>
          <w:lang w:eastAsia="ru-RU"/>
        </w:rPr>
        <w:t xml:space="preserve">актов Правительства Российской Федерации», в целях реализации муниципальной программы «Стимулирование экономической активности в муниципальном образовании «Городской округ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Ногликский», утвержденной постановлением администрации 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16.12.2016 № 876,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C1B7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59315CFE" w14:textId="77777777" w:rsidR="001F3AE4" w:rsidRDefault="001F3AE4" w:rsidP="006B79B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следующие изменения в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предоставления субсидии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утвержденный постановлением администрации муниципального образования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«Городской округ Ногликский»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 № 391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Порядка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субсидии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 (в редакции от 17.03.2022 № 109, от 17.08.2022 № 436):</w:t>
      </w:r>
    </w:p>
    <w:p w14:paraId="55C95344" w14:textId="3042F355" w:rsidR="001F3AE4" w:rsidRPr="00710EA5" w:rsidRDefault="001F3AE4" w:rsidP="006B79B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 xml:space="preserve">1.1. Абзац </w:t>
      </w:r>
      <w:r w:rsidR="00430D95">
        <w:rPr>
          <w:rFonts w:ascii="Times New Roman" w:eastAsia="Times New Roman" w:hAnsi="Times New Roman"/>
          <w:sz w:val="28"/>
          <w:szCs w:val="28"/>
          <w:lang w:eastAsia="ru-RU"/>
        </w:rPr>
        <w:t>четырнадцатый</w:t>
      </w: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1.4 заменить текстом следующего содержания:</w:t>
      </w:r>
    </w:p>
    <w:p w14:paraId="278C2D20" w14:textId="77777777" w:rsidR="001F3AE4" w:rsidRPr="00710EA5" w:rsidRDefault="001F3AE4" w:rsidP="006B79B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«- с даты признания Заявителей совершившими нарушение порядка и условий оказания поддержки (распространяется на виды поддержки, в отношении которых выявлены нарушения):</w:t>
      </w:r>
    </w:p>
    <w:p w14:paraId="47ABDACC" w14:textId="77777777" w:rsidR="001F3AE4" w:rsidRPr="00710EA5" w:rsidRDefault="001F3AE4" w:rsidP="006B79B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прошло не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26F5AA77" w14:textId="4E98EF92" w:rsidR="001F3AE4" w:rsidRPr="00710EA5" w:rsidRDefault="001F3AE4" w:rsidP="006B79B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прошло не менее одного года. Исключение составляют случаи, когда Заявитель в б</w:t>
      </w:r>
      <w:r w:rsidR="008E1665">
        <w:rPr>
          <w:rFonts w:ascii="Times New Roman" w:eastAsia="Times New Roman" w:hAnsi="Times New Roman"/>
          <w:sz w:val="28"/>
          <w:szCs w:val="28"/>
          <w:lang w:eastAsia="ru-RU"/>
        </w:rPr>
        <w:t xml:space="preserve">олее короткий срок, а именно - </w:t>
      </w: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до даты размещения объявления о проведении отбора устранит допущенные нарушения;»;</w:t>
      </w:r>
    </w:p>
    <w:p w14:paraId="39994F5A" w14:textId="77777777" w:rsidR="001F3AE4" w:rsidRPr="00710EA5" w:rsidRDefault="001F3AE4" w:rsidP="006B79B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1.2. Пункт 1.8 изложить в новой редакции:</w:t>
      </w:r>
    </w:p>
    <w:p w14:paraId="49860B68" w14:textId="77777777" w:rsidR="001F3AE4" w:rsidRPr="00710EA5" w:rsidRDefault="001F3AE4" w:rsidP="006B79B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«1.8. 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– единый портал) (в разделе единого портала) не позднее 15-го рабочего дня, следующего за днем принятия решения о бюджете (решения о внесении изменений в решение о бюджете) муниципального образования «Городской округ Ногликский» Сахалинской области.»;</w:t>
      </w:r>
    </w:p>
    <w:p w14:paraId="62B4939A" w14:textId="394B7276" w:rsidR="006F7831" w:rsidRPr="00710EA5" w:rsidRDefault="006F7831" w:rsidP="006B79B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 xml:space="preserve">1.3. Абзац </w:t>
      </w:r>
      <w:r w:rsidR="00430D95">
        <w:rPr>
          <w:rFonts w:ascii="Times New Roman" w:eastAsia="Times New Roman" w:hAnsi="Times New Roman"/>
          <w:sz w:val="28"/>
          <w:szCs w:val="28"/>
          <w:lang w:eastAsia="ru-RU"/>
        </w:rPr>
        <w:t>восьмой</w:t>
      </w: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3.5 заменить текстом следующего содержания:</w:t>
      </w:r>
    </w:p>
    <w:p w14:paraId="43ABDEE1" w14:textId="77777777" w:rsidR="006F7831" w:rsidRPr="00710EA5" w:rsidRDefault="006F7831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«- с даты признания Заявителя совершившим нарушение порядка и условий оказания поддержки (распространяется на виды поддержки, в отношении которых выявлены нарушения):</w:t>
      </w:r>
    </w:p>
    <w:p w14:paraId="339236FB" w14:textId="77777777" w:rsidR="006F7831" w:rsidRPr="00710EA5" w:rsidRDefault="006F7831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прошло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69B05DBB" w14:textId="12A9168F" w:rsidR="006F7831" w:rsidRPr="00710EA5" w:rsidRDefault="006F7831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прошло менее одного года. Исключение составляют случаи, когда Заявитель в б</w:t>
      </w:r>
      <w:r w:rsidR="00534069">
        <w:rPr>
          <w:rFonts w:ascii="Times New Roman" w:eastAsia="Times New Roman" w:hAnsi="Times New Roman"/>
          <w:sz w:val="28"/>
          <w:szCs w:val="28"/>
          <w:lang w:eastAsia="ru-RU"/>
        </w:rPr>
        <w:t xml:space="preserve">олее короткий срок, а именно - </w:t>
      </w: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до даты размещения объявления о проведении отбора устранит допущенные нарушения;»;</w:t>
      </w:r>
    </w:p>
    <w:p w14:paraId="36707B36" w14:textId="28D46865" w:rsidR="001F3AE4" w:rsidRPr="00710EA5" w:rsidRDefault="001F3AE4" w:rsidP="006B79B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6F7831" w:rsidRPr="00710EA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. Пункт 3.7 изложить в новой редакции:</w:t>
      </w:r>
    </w:p>
    <w:p w14:paraId="143385B6" w14:textId="77777777" w:rsidR="001F3AE4" w:rsidRPr="001F3AE4" w:rsidRDefault="001F3AE4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 xml:space="preserve">«3.7. Планируемым результатом предоставления субсидии является </w:t>
      </w:r>
      <w:r w:rsidRPr="001F3AE4">
        <w:rPr>
          <w:rFonts w:ascii="Times New Roman" w:eastAsia="Times New Roman" w:hAnsi="Times New Roman"/>
          <w:sz w:val="28"/>
          <w:szCs w:val="28"/>
          <w:lang w:eastAsia="ru-RU"/>
        </w:rPr>
        <w:t>увеличение дохода Получателя субсидии от реализации товаров (работ, услуг, имущественных прав) в течение года оказания финансовой поддержки.</w:t>
      </w:r>
    </w:p>
    <w:p w14:paraId="179D4859" w14:textId="77777777" w:rsidR="001F3AE4" w:rsidRPr="001F3AE4" w:rsidRDefault="001F3AE4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3AE4">
        <w:rPr>
          <w:rFonts w:ascii="Times New Roman" w:eastAsia="Times New Roman" w:hAnsi="Times New Roman"/>
          <w:sz w:val="28"/>
          <w:szCs w:val="28"/>
          <w:lang w:eastAsia="ru-RU"/>
        </w:rPr>
        <w:t>Количественное значение показателя, характеризующего планируемый результат предоставления субсидии, устанавливается Главным распорядителем бюджетных средств в Соглашении индивидуально для каждого Получателя субсидии согласно данным Заявки в соответствии с подпунктом 2.4.1.1 настоящего Порядка.</w:t>
      </w:r>
    </w:p>
    <w:p w14:paraId="07ED3EC6" w14:textId="77777777" w:rsidR="001F3AE4" w:rsidRPr="001F3AE4" w:rsidRDefault="001F3AE4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3AE4">
        <w:rPr>
          <w:rFonts w:ascii="Times New Roman" w:eastAsia="Times New Roman" w:hAnsi="Times New Roman"/>
          <w:sz w:val="28"/>
          <w:szCs w:val="28"/>
          <w:lang w:eastAsia="ru-RU"/>
        </w:rPr>
        <w:t>Мониторинг достижения показателя результата предоставления субсидии осуществляется Уполномоченным органом путем сопоставления планового количественного значения дохода Получателя субсидии по налогу на профессиональный доход, установленного в Соглашении, и сведений о доходе Получателя субсидии по налогу на профессиональный доход за год, в котором получена финансовая поддержка, в соответствии со справкой по форме КНД 1122036, сформированной Получателем субсидии с использованием мобильного приложения «Мой налог» или в веб-кабинете «Мой налог» (</w:t>
      </w:r>
      <w:hyperlink r:id="rId7" w:history="1">
        <w:r w:rsidRPr="001F3AE4">
          <w:rPr>
            <w:rFonts w:ascii="Times New Roman" w:eastAsia="Times New Roman" w:hAnsi="Times New Roman"/>
            <w:sz w:val="28"/>
            <w:szCs w:val="28"/>
            <w:u w:val="single"/>
            <w:lang w:val="en-US"/>
          </w:rPr>
          <w:t>http</w:t>
        </w:r>
        <w:r w:rsidRPr="001F3AE4">
          <w:rPr>
            <w:rFonts w:ascii="Times New Roman" w:eastAsia="Times New Roman" w:hAnsi="Times New Roman"/>
            <w:sz w:val="28"/>
            <w:szCs w:val="28"/>
            <w:u w:val="single"/>
          </w:rPr>
          <w:t>://</w:t>
        </w:r>
        <w:proofErr w:type="spellStart"/>
        <w:r w:rsidRPr="001F3AE4">
          <w:rPr>
            <w:rFonts w:ascii="Times New Roman" w:eastAsia="Times New Roman" w:hAnsi="Times New Roman"/>
            <w:sz w:val="28"/>
            <w:szCs w:val="28"/>
            <w:u w:val="single"/>
            <w:lang w:val="en-US" w:eastAsia="ru-RU"/>
          </w:rPr>
          <w:t>npd</w:t>
        </w:r>
        <w:proofErr w:type="spellEnd"/>
        <w:r w:rsidRPr="001F3AE4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1F3AE4">
          <w:rPr>
            <w:rFonts w:ascii="Times New Roman" w:eastAsia="Times New Roman" w:hAnsi="Times New Roman"/>
            <w:sz w:val="28"/>
            <w:szCs w:val="28"/>
            <w:u w:val="single"/>
            <w:lang w:val="en-US" w:eastAsia="ru-RU"/>
          </w:rPr>
          <w:t>nalog</w:t>
        </w:r>
        <w:proofErr w:type="spellEnd"/>
        <w:r w:rsidRPr="001F3AE4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1F3AE4">
          <w:rPr>
            <w:rFonts w:ascii="Times New Roman" w:eastAsia="Times New Roman" w:hAnsi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1F3AE4">
        <w:rPr>
          <w:rFonts w:ascii="Times New Roman" w:eastAsia="Times New Roman" w:hAnsi="Times New Roman"/>
          <w:sz w:val="28"/>
          <w:szCs w:val="28"/>
        </w:rPr>
        <w:t>)</w:t>
      </w:r>
      <w:r w:rsidRPr="001F3AE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38DED80" w14:textId="77777777" w:rsidR="001F3AE4" w:rsidRPr="001F3AE4" w:rsidRDefault="001F3AE4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3AE4">
        <w:rPr>
          <w:rFonts w:ascii="Times New Roman" w:eastAsia="Times New Roman" w:hAnsi="Times New Roman"/>
          <w:sz w:val="28"/>
          <w:szCs w:val="28"/>
          <w:lang w:eastAsia="ru-RU"/>
        </w:rPr>
        <w:t>В Соглашении указывается точная дата завершения и конечное значение результатов (конкретной количественной характеристики итогов).»;</w:t>
      </w:r>
    </w:p>
    <w:p w14:paraId="66DD0A7C" w14:textId="0A878AEC" w:rsidR="001F3AE4" w:rsidRPr="001F3AE4" w:rsidRDefault="001F3AE4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3AE4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6F783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F3AE4">
        <w:rPr>
          <w:rFonts w:ascii="Times New Roman" w:eastAsia="Times New Roman" w:hAnsi="Times New Roman"/>
          <w:sz w:val="28"/>
          <w:szCs w:val="28"/>
          <w:lang w:eastAsia="ru-RU"/>
        </w:rPr>
        <w:t>. Во втором абзаце пункта 3.8.2 слова «показателя результативности» заменить 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овами «планируемого результата»;</w:t>
      </w:r>
    </w:p>
    <w:p w14:paraId="48E81FB9" w14:textId="1FC49DC6" w:rsidR="001F3AE4" w:rsidRPr="001F3AE4" w:rsidRDefault="006F7831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1.6</w:t>
      </w:r>
      <w:r w:rsidR="001F3AE4" w:rsidRPr="001F3AE4">
        <w:rPr>
          <w:rFonts w:ascii="Times New Roman" w:eastAsia="Times New Roman" w:hAnsi="Times New Roman"/>
          <w:sz w:val="28"/>
          <w:szCs w:val="28"/>
          <w:lang w:eastAsia="ru-RU"/>
        </w:rPr>
        <w:t xml:space="preserve">. Абзац </w:t>
      </w:r>
      <w:r w:rsidR="00430D95">
        <w:rPr>
          <w:rFonts w:ascii="Times New Roman" w:eastAsia="Times New Roman" w:hAnsi="Times New Roman"/>
          <w:sz w:val="28"/>
          <w:szCs w:val="28"/>
          <w:lang w:eastAsia="ru-RU"/>
        </w:rPr>
        <w:t>первый</w:t>
      </w:r>
      <w:r w:rsidR="001F3AE4" w:rsidRPr="001F3AE4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</w:t>
      </w:r>
      <w:r w:rsidR="001F3AE4">
        <w:rPr>
          <w:rFonts w:ascii="Times New Roman" w:eastAsia="Times New Roman" w:hAnsi="Times New Roman"/>
          <w:sz w:val="28"/>
          <w:szCs w:val="28"/>
          <w:lang w:eastAsia="ru-RU"/>
        </w:rPr>
        <w:t>4.2 исключить;</w:t>
      </w:r>
    </w:p>
    <w:p w14:paraId="0C15CC89" w14:textId="21242C29" w:rsidR="001F3AE4" w:rsidRPr="001F3AE4" w:rsidRDefault="006F7831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1.7</w:t>
      </w:r>
      <w:r w:rsidR="001F3AE4" w:rsidRPr="001F3AE4">
        <w:rPr>
          <w:rFonts w:ascii="Times New Roman" w:eastAsia="Times New Roman" w:hAnsi="Times New Roman"/>
          <w:sz w:val="28"/>
          <w:szCs w:val="28"/>
          <w:lang w:eastAsia="ru-RU"/>
        </w:rPr>
        <w:t>. Пункт 5.1 дополнить текстом следующего содержания:</w:t>
      </w:r>
    </w:p>
    <w:p w14:paraId="3B544C75" w14:textId="77777777" w:rsidR="001F3AE4" w:rsidRPr="00710EA5" w:rsidRDefault="001F3AE4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3AE4">
        <w:rPr>
          <w:rFonts w:ascii="Times New Roman" w:eastAsia="Times New Roman" w:hAnsi="Times New Roman"/>
          <w:sz w:val="28"/>
          <w:szCs w:val="28"/>
          <w:lang w:eastAsia="ru-RU"/>
        </w:rPr>
        <w:t xml:space="preserve">«При предоставлении субсидии на финансовое обеспечение затрат проводится мониторинг достижения результатов предоставления субсидии </w:t>
      </w: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исходя из достижений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Федерации.»;</w:t>
      </w:r>
    </w:p>
    <w:p w14:paraId="209D48EE" w14:textId="77777777" w:rsidR="00B70864" w:rsidRPr="00710EA5" w:rsidRDefault="006F7831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 xml:space="preserve">1.8. </w:t>
      </w:r>
      <w:r w:rsidR="00B70864" w:rsidRPr="00710EA5">
        <w:rPr>
          <w:rFonts w:ascii="Times New Roman" w:eastAsia="Times New Roman" w:hAnsi="Times New Roman"/>
          <w:sz w:val="28"/>
          <w:szCs w:val="28"/>
          <w:lang w:eastAsia="ru-RU"/>
        </w:rPr>
        <w:t>Последнее предложение пункта 5.4 изложить в новой редакции:</w:t>
      </w:r>
    </w:p>
    <w:p w14:paraId="4D038E07" w14:textId="77777777" w:rsidR="00B70864" w:rsidRPr="00710EA5" w:rsidRDefault="00B70864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«В дальнейшем такой Заявитель лишается права на получение субсидии в зависимости от нарушения в течение срока, указанного в пункте 1.4 Порядка.»;</w:t>
      </w:r>
    </w:p>
    <w:p w14:paraId="2C05F02F" w14:textId="17303C63" w:rsidR="001F3AE4" w:rsidRPr="00710EA5" w:rsidRDefault="001F3AE4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70864" w:rsidRPr="00710EA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 xml:space="preserve">. Абзац </w:t>
      </w:r>
      <w:r w:rsidR="00430D95">
        <w:rPr>
          <w:rFonts w:ascii="Times New Roman" w:eastAsia="Times New Roman" w:hAnsi="Times New Roman"/>
          <w:sz w:val="28"/>
          <w:szCs w:val="28"/>
          <w:lang w:eastAsia="ru-RU"/>
        </w:rPr>
        <w:t>четырнадцатый</w:t>
      </w: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2 раздела 3 «Обязательства по соблюдению условий предоставления субсидии» Формы № 1 к Порядку заменить текстом следующего содержания:</w:t>
      </w:r>
    </w:p>
    <w:p w14:paraId="7ADC0014" w14:textId="77777777" w:rsidR="001F3AE4" w:rsidRPr="00710EA5" w:rsidRDefault="001F3AE4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«- с даты признания Заявителя совершившим нарушение порядка и условий оказания поддержки:</w:t>
      </w:r>
    </w:p>
    <w:p w14:paraId="64FC0AA1" w14:textId="77777777" w:rsidR="001F3AE4" w:rsidRPr="00710EA5" w:rsidRDefault="001F3AE4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прошло не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3430BCFF" w14:textId="35979ECB" w:rsidR="001F3AE4" w:rsidRPr="00710EA5" w:rsidRDefault="001F3AE4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прошло не менее одного года. Исключение составляют случаи, когда Заявитель в б</w:t>
      </w:r>
      <w:r w:rsidR="00752221">
        <w:rPr>
          <w:rFonts w:ascii="Times New Roman" w:eastAsia="Times New Roman" w:hAnsi="Times New Roman"/>
          <w:sz w:val="28"/>
          <w:szCs w:val="28"/>
          <w:lang w:eastAsia="ru-RU"/>
        </w:rPr>
        <w:t xml:space="preserve">олее короткий срок, а именно - </w:t>
      </w: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до даты размещения объявления о проведении отбора устранит допущенные нарушения.»;</w:t>
      </w:r>
    </w:p>
    <w:p w14:paraId="4CCF5BCD" w14:textId="1D68EB77" w:rsidR="001F3AE4" w:rsidRPr="00710EA5" w:rsidRDefault="00B70864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1.10</w:t>
      </w:r>
      <w:r w:rsidR="001F3AE4" w:rsidRPr="00710EA5">
        <w:rPr>
          <w:rFonts w:ascii="Times New Roman" w:eastAsia="Times New Roman" w:hAnsi="Times New Roman"/>
          <w:sz w:val="28"/>
          <w:szCs w:val="28"/>
          <w:lang w:eastAsia="ru-RU"/>
        </w:rPr>
        <w:t xml:space="preserve">. Абзац </w:t>
      </w:r>
      <w:r w:rsidR="00430D95">
        <w:rPr>
          <w:rFonts w:ascii="Times New Roman" w:eastAsia="Times New Roman" w:hAnsi="Times New Roman"/>
          <w:sz w:val="28"/>
          <w:szCs w:val="28"/>
          <w:lang w:eastAsia="ru-RU"/>
        </w:rPr>
        <w:t>четырнадцатый</w:t>
      </w:r>
      <w:r w:rsidR="001F3AE4" w:rsidRPr="00710EA5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2 раздела 4 «Обязательства по соблюдению условий предоставления субсидии» Формы № 2 к Порядку заменить текстом следующего содержания:</w:t>
      </w:r>
    </w:p>
    <w:p w14:paraId="4A01A728" w14:textId="77777777" w:rsidR="001F3AE4" w:rsidRPr="00710EA5" w:rsidRDefault="001F3AE4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«- с даты признания Заявителя совершившим нарушение порядка и условий оказания поддержки:</w:t>
      </w:r>
    </w:p>
    <w:p w14:paraId="3C7681A6" w14:textId="77777777" w:rsidR="001F3AE4" w:rsidRPr="00710EA5" w:rsidRDefault="001F3AE4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прошло не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29588829" w14:textId="21DE841C" w:rsidR="001F3AE4" w:rsidRPr="00710EA5" w:rsidRDefault="001F3AE4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 xml:space="preserve">прошло не менее одного года. Исключение составляют случаи, когда Заявитель в </w:t>
      </w:r>
      <w:r w:rsidR="00752221">
        <w:rPr>
          <w:rFonts w:ascii="Times New Roman" w:eastAsia="Times New Roman" w:hAnsi="Times New Roman"/>
          <w:sz w:val="28"/>
          <w:szCs w:val="28"/>
          <w:lang w:eastAsia="ru-RU"/>
        </w:rPr>
        <w:t>более короткий срок, а именно -</w:t>
      </w: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 xml:space="preserve"> до даты размещения объявления о проведении отбора устранит допущенные нарушения.».</w:t>
      </w:r>
    </w:p>
    <w:p w14:paraId="446C51FA" w14:textId="1B127C4C" w:rsidR="001F3AE4" w:rsidRPr="00710EA5" w:rsidRDefault="001F3AE4" w:rsidP="006B7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 xml:space="preserve">2. Действие пунктов 1.1, </w:t>
      </w:r>
      <w:r w:rsidR="00FA14A6" w:rsidRPr="00710EA5">
        <w:rPr>
          <w:rFonts w:ascii="Times New Roman" w:eastAsia="Times New Roman" w:hAnsi="Times New Roman"/>
          <w:sz w:val="28"/>
          <w:szCs w:val="28"/>
          <w:lang w:eastAsia="ru-RU"/>
        </w:rPr>
        <w:t xml:space="preserve">1.3, 1.8, </w:t>
      </w: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FA14A6" w:rsidRPr="00710EA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>, 1.</w:t>
      </w:r>
      <w:r w:rsidR="00FA14A6" w:rsidRPr="00710EA5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 xml:space="preserve"> вступает в силу с 26.12.2022 года.</w:t>
      </w:r>
    </w:p>
    <w:p w14:paraId="0A91CFCC" w14:textId="77777777" w:rsidR="001F3AE4" w:rsidRPr="001F3AE4" w:rsidRDefault="001F3AE4" w:rsidP="006B79B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EA5"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постановление </w:t>
      </w:r>
      <w:r w:rsidRPr="001F3AE4">
        <w:rPr>
          <w:rFonts w:ascii="Times New Roman" w:eastAsia="Times New Roman" w:hAnsi="Times New Roman"/>
          <w:sz w:val="28"/>
          <w:szCs w:val="28"/>
          <w:lang w:eastAsia="ru-RU"/>
        </w:rPr>
        <w:t>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6DD6EC6" w14:textId="77777777" w:rsidR="001F3AE4" w:rsidRPr="001F3AE4" w:rsidRDefault="001F3AE4" w:rsidP="006B79B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3AE4">
        <w:rPr>
          <w:rFonts w:ascii="Times New Roman" w:eastAsia="Times New Roman" w:hAnsi="Times New Roman"/>
          <w:sz w:val="28"/>
          <w:szCs w:val="28"/>
          <w:lang w:eastAsia="ru-RU"/>
        </w:rPr>
        <w:t>4. Контроль за исполнением настоящего постановления оставляю за собой.</w:t>
      </w:r>
    </w:p>
    <w:p w14:paraId="3FFA58E5" w14:textId="77777777" w:rsidR="001F3AE4" w:rsidRDefault="001F3AE4" w:rsidP="006B79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3E52D3" w14:textId="77777777" w:rsidR="00752221" w:rsidRDefault="00752221" w:rsidP="007522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EF551B" w14:textId="77777777" w:rsidR="001F3AE4" w:rsidRPr="003C796B" w:rsidRDefault="001F3AE4" w:rsidP="001F3A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796B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7D8019E" w14:textId="6CC75059" w:rsidR="008629FA" w:rsidRPr="008629FA" w:rsidRDefault="001F3A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796B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 w:rsidRPr="003C796B">
        <w:rPr>
          <w:rFonts w:ascii="Times New Roman" w:hAnsi="Times New Roman"/>
          <w:sz w:val="28"/>
          <w:szCs w:val="28"/>
        </w:rPr>
        <w:t>Ногликский»</w:t>
      </w:r>
      <w:r w:rsidRPr="003C796B">
        <w:rPr>
          <w:rFonts w:ascii="Times New Roman" w:hAnsi="Times New Roman"/>
          <w:sz w:val="28"/>
          <w:szCs w:val="28"/>
        </w:rPr>
        <w:tab/>
      </w:r>
      <w:proofErr w:type="gramEnd"/>
      <w:r w:rsidRPr="003C796B">
        <w:rPr>
          <w:rFonts w:ascii="Times New Roman" w:hAnsi="Times New Roman"/>
          <w:sz w:val="28"/>
          <w:szCs w:val="28"/>
        </w:rPr>
        <w:tab/>
      </w:r>
      <w:r w:rsidRPr="003C796B">
        <w:rPr>
          <w:rFonts w:ascii="Times New Roman" w:hAnsi="Times New Roman"/>
          <w:sz w:val="28"/>
          <w:szCs w:val="28"/>
        </w:rPr>
        <w:tab/>
      </w:r>
      <w:r w:rsidRPr="003C796B">
        <w:rPr>
          <w:rFonts w:ascii="Times New Roman" w:hAnsi="Times New Roman"/>
          <w:sz w:val="28"/>
          <w:szCs w:val="28"/>
        </w:rPr>
        <w:tab/>
      </w:r>
      <w:r w:rsidRPr="003C796B">
        <w:rPr>
          <w:rFonts w:ascii="Times New Roman" w:hAnsi="Times New Roman"/>
          <w:sz w:val="28"/>
          <w:szCs w:val="28"/>
        </w:rPr>
        <w:tab/>
        <w:t xml:space="preserve">         С.</w:t>
      </w:r>
      <w:r>
        <w:rPr>
          <w:rFonts w:ascii="Times New Roman" w:hAnsi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1F3AE4">
      <w:headerReference w:type="default" r:id="rId8"/>
      <w:footerReference w:type="default" r:id="rId9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D801A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7D801A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801A5" w14:textId="225F2188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D801A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7D801A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1016276"/>
      <w:docPartObj>
        <w:docPartGallery w:val="Page Numbers (Top of Page)"/>
        <w:docPartUnique/>
      </w:docPartObj>
    </w:sdtPr>
    <w:sdtEndPr/>
    <w:sdtContent>
      <w:p w14:paraId="3FD89182" w14:textId="33BD3A4A" w:rsidR="001F3AE4" w:rsidRDefault="001F3A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F66">
          <w:rPr>
            <w:noProof/>
          </w:rPr>
          <w:t>4</w:t>
        </w:r>
        <w:r>
          <w:fldChar w:fldCharType="end"/>
        </w:r>
      </w:p>
    </w:sdtContent>
  </w:sdt>
  <w:p w14:paraId="2C26634C" w14:textId="77777777" w:rsidR="001F3AE4" w:rsidRDefault="001F3A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D7846"/>
    <w:rsid w:val="00185FEC"/>
    <w:rsid w:val="001E1F9F"/>
    <w:rsid w:val="001F3AE4"/>
    <w:rsid w:val="002003DC"/>
    <w:rsid w:val="0033636C"/>
    <w:rsid w:val="003E4257"/>
    <w:rsid w:val="00430D95"/>
    <w:rsid w:val="00441F66"/>
    <w:rsid w:val="004B160D"/>
    <w:rsid w:val="00520CBF"/>
    <w:rsid w:val="00534069"/>
    <w:rsid w:val="006B79B0"/>
    <w:rsid w:val="006F7831"/>
    <w:rsid w:val="00710EA5"/>
    <w:rsid w:val="00752221"/>
    <w:rsid w:val="008629FA"/>
    <w:rsid w:val="008E1665"/>
    <w:rsid w:val="00987DB5"/>
    <w:rsid w:val="00AC72C8"/>
    <w:rsid w:val="00B10ED9"/>
    <w:rsid w:val="00B25688"/>
    <w:rsid w:val="00B70864"/>
    <w:rsid w:val="00B946A1"/>
    <w:rsid w:val="00C01AD3"/>
    <w:rsid w:val="00C02849"/>
    <w:rsid w:val="00D12794"/>
    <w:rsid w:val="00D67BD8"/>
    <w:rsid w:val="00DF7897"/>
    <w:rsid w:val="00E37B8A"/>
    <w:rsid w:val="00E609BC"/>
    <w:rsid w:val="00FA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018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npd.nalog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759D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759D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759D3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4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Инна Н. Балык</cp:lastModifiedBy>
  <cp:revision>2</cp:revision>
  <dcterms:created xsi:type="dcterms:W3CDTF">2022-12-22T01:48:00Z</dcterms:created>
  <dcterms:modified xsi:type="dcterms:W3CDTF">2022-12-22T01:48:00Z</dcterms:modified>
</cp:coreProperties>
</file>