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E534" w14:textId="24DDE40D" w:rsidR="007A1FE5" w:rsidRPr="008B65E3" w:rsidRDefault="001F1764" w:rsidP="007A1FE5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987050" w:rsidRPr="008B65E3">
        <w:rPr>
          <w:sz w:val="28"/>
          <w:szCs w:val="28"/>
        </w:rPr>
        <w:t>.1</w:t>
      </w:r>
    </w:p>
    <w:p w14:paraId="6189B941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к муниципальной программе</w:t>
      </w:r>
    </w:p>
    <w:p w14:paraId="7B94E9BF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«Совершенствование системы управления</w:t>
      </w:r>
    </w:p>
    <w:p w14:paraId="1AD83D40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муниципальным имуществом</w:t>
      </w:r>
    </w:p>
    <w:p w14:paraId="74B27346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муниципального образования</w:t>
      </w:r>
    </w:p>
    <w:p w14:paraId="7CFD3904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 xml:space="preserve"> «Городской округ Ногликский», </w:t>
      </w:r>
    </w:p>
    <w:p w14:paraId="19814092" w14:textId="77777777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утвержденной постановлением администрации</w:t>
      </w:r>
    </w:p>
    <w:p w14:paraId="6A07A01E" w14:textId="0E96ED18" w:rsidR="007A1FE5" w:rsidRPr="008B65E3" w:rsidRDefault="007A1FE5" w:rsidP="007A1FE5">
      <w:pPr>
        <w:suppressAutoHyphens/>
        <w:ind w:firstLine="720"/>
        <w:jc w:val="right"/>
        <w:rPr>
          <w:sz w:val="28"/>
          <w:szCs w:val="28"/>
        </w:rPr>
      </w:pPr>
      <w:r w:rsidRPr="008B65E3">
        <w:rPr>
          <w:sz w:val="28"/>
          <w:szCs w:val="28"/>
        </w:rPr>
        <w:t>от ______ № _______</w:t>
      </w:r>
    </w:p>
    <w:p w14:paraId="7A52AD10" w14:textId="583CACC8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2ABD5ADC" w14:textId="77777777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</w:p>
    <w:p w14:paraId="767C1333" w14:textId="71E6FB85" w:rsidR="007A1FE5" w:rsidRPr="008B65E3" w:rsidRDefault="007A1FE5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>ПАСПОРТ</w:t>
      </w:r>
    </w:p>
    <w:p w14:paraId="0DB2274B" w14:textId="0788CA81" w:rsidR="00F56B95" w:rsidRDefault="00F56B95" w:rsidP="00F56B95">
      <w:pPr>
        <w:suppressAutoHyphens/>
        <w:ind w:firstLine="720"/>
        <w:jc w:val="center"/>
        <w:rPr>
          <w:sz w:val="28"/>
          <w:szCs w:val="28"/>
        </w:rPr>
      </w:pPr>
      <w:r w:rsidRPr="00F56B95">
        <w:rPr>
          <w:sz w:val="28"/>
          <w:szCs w:val="28"/>
        </w:rPr>
        <w:t>комплекса процессных мероприятий «</w:t>
      </w:r>
      <w:r w:rsidR="001F1764" w:rsidRPr="001F1764">
        <w:rPr>
          <w:sz w:val="28"/>
          <w:szCs w:val="28"/>
        </w:rPr>
        <w:t>Формирование оптимальной стр</w:t>
      </w:r>
      <w:r w:rsidR="001F1764">
        <w:rPr>
          <w:sz w:val="28"/>
          <w:szCs w:val="28"/>
        </w:rPr>
        <w:t>уктуры муниципального имущества»</w:t>
      </w:r>
    </w:p>
    <w:p w14:paraId="25CD6FF6" w14:textId="77777777" w:rsidR="001F1764" w:rsidRPr="008B65E3" w:rsidRDefault="001F1764" w:rsidP="00F56B95">
      <w:pPr>
        <w:suppressAutoHyphens/>
        <w:ind w:firstLine="720"/>
        <w:jc w:val="center"/>
        <w:rPr>
          <w:sz w:val="28"/>
          <w:szCs w:val="28"/>
        </w:rPr>
      </w:pPr>
    </w:p>
    <w:p w14:paraId="3B9BE163" w14:textId="25160E5D" w:rsidR="00A536EF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1. </w:t>
      </w:r>
      <w:r w:rsidR="00A8198C">
        <w:rPr>
          <w:sz w:val="28"/>
          <w:szCs w:val="28"/>
        </w:rPr>
        <w:t>Общие положения</w:t>
      </w:r>
    </w:p>
    <w:p w14:paraId="34B14409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4454" w:type="dxa"/>
        <w:tblInd w:w="704" w:type="dxa"/>
        <w:tblLook w:val="04A0" w:firstRow="1" w:lastRow="0" w:firstColumn="1" w:lastColumn="0" w:noHBand="0" w:noVBand="1"/>
      </w:tblPr>
      <w:tblGrid>
        <w:gridCol w:w="5098"/>
        <w:gridCol w:w="9356"/>
      </w:tblGrid>
      <w:tr w:rsidR="006B77FA" w:rsidRPr="008B65E3" w14:paraId="3A0DA9C9" w14:textId="77777777" w:rsidTr="00A8198C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4463" w14:textId="75F1C9E7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4751E" w14:textId="09C62D87" w:rsidR="006B77FA" w:rsidRPr="008B65E3" w:rsidRDefault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6B77FA" w:rsidRPr="008B65E3" w14:paraId="1F6778DA" w14:textId="77777777" w:rsidTr="008B65E3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3B0D7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410DB" w14:textId="28AC9302" w:rsidR="006B77FA" w:rsidRPr="008B65E3" w:rsidRDefault="006B77FA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6B77FA" w:rsidRPr="008B65E3" w14:paraId="5C6D6FF4" w14:textId="77777777" w:rsidTr="001F1764">
        <w:trPr>
          <w:trHeight w:val="322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7C6D" w14:textId="2E16A6CA" w:rsidR="006B77FA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A8198C">
              <w:rPr>
                <w:color w:val="000000"/>
                <w:sz w:val="28"/>
                <w:szCs w:val="28"/>
              </w:rPr>
              <w:t>Задачи комплекса процессных мероприятий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379E" w14:textId="4FC6904F" w:rsidR="008B65E3" w:rsidRPr="001F1764" w:rsidRDefault="001F1764" w:rsidP="00655171">
            <w:pPr>
              <w:pStyle w:val="af5"/>
              <w:numPr>
                <w:ilvl w:val="0"/>
                <w:numId w:val="5"/>
              </w:numPr>
              <w:ind w:left="-97" w:firstLine="0"/>
              <w:rPr>
                <w:color w:val="000000"/>
                <w:sz w:val="28"/>
                <w:szCs w:val="28"/>
              </w:rPr>
            </w:pPr>
            <w:r w:rsidRPr="001F1764">
              <w:rPr>
                <w:sz w:val="28"/>
                <w:szCs w:val="28"/>
              </w:rPr>
              <w:t xml:space="preserve">Повышение эффективности управления муниципальным имуществом </w:t>
            </w:r>
            <w:r w:rsidRPr="001F1764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655171" w:rsidRPr="00655171">
              <w:rPr>
                <w:color w:val="000000"/>
                <w:sz w:val="28"/>
                <w:szCs w:val="28"/>
              </w:rPr>
              <w:t>Ногликский муниципа</w:t>
            </w:r>
            <w:r w:rsidR="00655171">
              <w:rPr>
                <w:color w:val="000000"/>
                <w:sz w:val="28"/>
                <w:szCs w:val="28"/>
              </w:rPr>
              <w:t>льный округ Сахалинской области</w:t>
            </w:r>
          </w:p>
        </w:tc>
      </w:tr>
      <w:tr w:rsidR="006B77FA" w:rsidRPr="008B65E3" w14:paraId="419AFD64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CF6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CEA7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  <w:tr w:rsidR="006B77FA" w:rsidRPr="008B65E3" w14:paraId="28FEF32B" w14:textId="77777777" w:rsidTr="008B65E3">
        <w:trPr>
          <w:trHeight w:val="322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C755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0F33" w14:textId="77777777" w:rsidR="006B77FA" w:rsidRPr="008B65E3" w:rsidRDefault="006B77F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BBFC3C6" w14:textId="77777777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  <w:sectPr w:rsidR="00A6572A" w:rsidRPr="008B65E3" w:rsidSect="008B65E3">
          <w:headerReference w:type="default" r:id="rId11"/>
          <w:type w:val="continuous"/>
          <w:pgSz w:w="16838" w:h="11906" w:orient="landscape"/>
          <w:pgMar w:top="1701" w:right="1135" w:bottom="1134" w:left="709" w:header="709" w:footer="709" w:gutter="0"/>
          <w:cols w:space="708"/>
          <w:titlePg/>
          <w:docGrid w:linePitch="360"/>
        </w:sectPr>
      </w:pPr>
    </w:p>
    <w:p w14:paraId="2D3B447B" w14:textId="634150A5" w:rsidR="00A6572A" w:rsidRPr="008B65E3" w:rsidRDefault="00A6572A" w:rsidP="00A536EF">
      <w:pPr>
        <w:suppressAutoHyphens/>
        <w:ind w:firstLine="720"/>
        <w:jc w:val="center"/>
        <w:rPr>
          <w:sz w:val="28"/>
          <w:szCs w:val="28"/>
        </w:rPr>
      </w:pPr>
    </w:p>
    <w:p w14:paraId="69AD7ACC" w14:textId="216DE6D2" w:rsidR="00A6572A" w:rsidRPr="008B65E3" w:rsidRDefault="00A6572A" w:rsidP="00336C96">
      <w:pPr>
        <w:suppressAutoHyphens/>
        <w:ind w:firstLine="720"/>
        <w:jc w:val="center"/>
        <w:rPr>
          <w:sz w:val="28"/>
          <w:szCs w:val="28"/>
        </w:rPr>
      </w:pPr>
      <w:r w:rsidRPr="008B65E3">
        <w:rPr>
          <w:sz w:val="28"/>
          <w:szCs w:val="28"/>
        </w:rPr>
        <w:t xml:space="preserve">Раздел 2. Показатели </w:t>
      </w:r>
      <w:r w:rsidR="00A8198C">
        <w:rPr>
          <w:sz w:val="28"/>
          <w:szCs w:val="28"/>
        </w:rPr>
        <w:t>комплекса процессных мероприятий</w:t>
      </w:r>
    </w:p>
    <w:p w14:paraId="7E0E894C" w14:textId="77777777" w:rsidR="006B77FA" w:rsidRPr="008B65E3" w:rsidRDefault="006B77FA" w:rsidP="00A536EF">
      <w:pPr>
        <w:suppressAutoHyphens/>
        <w:ind w:firstLine="720"/>
        <w:jc w:val="center"/>
        <w:rPr>
          <w:sz w:val="28"/>
          <w:szCs w:val="28"/>
        </w:rPr>
      </w:pPr>
    </w:p>
    <w:tbl>
      <w:tblPr>
        <w:tblW w:w="15884" w:type="dxa"/>
        <w:tblInd w:w="-5" w:type="dxa"/>
        <w:tblLook w:val="04A0" w:firstRow="1" w:lastRow="0" w:firstColumn="1" w:lastColumn="0" w:noHBand="0" w:noVBand="1"/>
      </w:tblPr>
      <w:tblGrid>
        <w:gridCol w:w="653"/>
        <w:gridCol w:w="344"/>
        <w:gridCol w:w="594"/>
        <w:gridCol w:w="563"/>
        <w:gridCol w:w="540"/>
        <w:gridCol w:w="522"/>
        <w:gridCol w:w="657"/>
        <w:gridCol w:w="1283"/>
        <w:gridCol w:w="409"/>
        <w:gridCol w:w="1119"/>
        <w:gridCol w:w="908"/>
        <w:gridCol w:w="216"/>
        <w:gridCol w:w="570"/>
        <w:gridCol w:w="780"/>
        <w:gridCol w:w="329"/>
        <w:gridCol w:w="456"/>
        <w:gridCol w:w="780"/>
        <w:gridCol w:w="366"/>
        <w:gridCol w:w="660"/>
        <w:gridCol w:w="216"/>
        <w:gridCol w:w="809"/>
        <w:gridCol w:w="489"/>
        <w:gridCol w:w="287"/>
        <w:gridCol w:w="776"/>
        <w:gridCol w:w="776"/>
        <w:gridCol w:w="776"/>
        <w:gridCol w:w="6"/>
      </w:tblGrid>
      <w:tr w:rsidR="00A8198C" w:rsidRPr="008B65E3" w14:paraId="3D203540" w14:textId="77777777" w:rsidTr="002D49CF">
        <w:trPr>
          <w:trHeight w:val="30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7049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F1CB7" w14:textId="77777777" w:rsidR="00A8198C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14:paraId="68C88E70" w14:textId="6964E3AC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D609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Уровень показателя (1)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03F87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1E574" w14:textId="474718F1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Базовое значение на 2024 год</w:t>
            </w:r>
          </w:p>
        </w:tc>
        <w:tc>
          <w:tcPr>
            <w:tcW w:w="5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C4A9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Значения показателей</w:t>
            </w:r>
          </w:p>
        </w:tc>
        <w:tc>
          <w:tcPr>
            <w:tcW w:w="2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9122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Ответственный за достижение показателя</w:t>
            </w:r>
          </w:p>
        </w:tc>
      </w:tr>
      <w:tr w:rsidR="00A8198C" w:rsidRPr="008B65E3" w14:paraId="6AB34741" w14:textId="77777777" w:rsidTr="002D49CF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AF9F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124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B5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575C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314D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862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576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97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8D8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963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B21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26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298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36B49E00" w14:textId="77777777" w:rsidTr="002D49CF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6825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543FB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DEDCA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85704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1F6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3876E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73D5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894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F7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DB1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80C9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6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B380" w14:textId="77777777" w:rsidR="00A8198C" w:rsidRPr="008B65E3" w:rsidRDefault="00A8198C">
            <w:pPr>
              <w:rPr>
                <w:color w:val="000000"/>
                <w:sz w:val="28"/>
                <w:szCs w:val="28"/>
              </w:rPr>
            </w:pPr>
          </w:p>
        </w:tc>
      </w:tr>
      <w:tr w:rsidR="00A8198C" w:rsidRPr="008B65E3" w14:paraId="59DCF0F1" w14:textId="77777777" w:rsidTr="002D49C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18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57C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690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C13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EB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7EB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6D1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E9A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926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A0F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E3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E67" w14:textId="77777777" w:rsidR="00A8198C" w:rsidRPr="008B65E3" w:rsidRDefault="00A8198C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13</w:t>
            </w:r>
          </w:p>
        </w:tc>
      </w:tr>
      <w:tr w:rsidR="00A8198C" w:rsidRPr="008B65E3" w14:paraId="06E8F08A" w14:textId="77777777" w:rsidTr="002D49CF">
        <w:trPr>
          <w:trHeight w:val="13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A50" w14:textId="594C4369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1468" w14:textId="2DD65061" w:rsidR="00A8198C" w:rsidRPr="008B65E3" w:rsidRDefault="00A8198C" w:rsidP="001F1764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sz w:val="28"/>
                <w:szCs w:val="28"/>
              </w:rPr>
              <w:t xml:space="preserve">Количество объектов </w:t>
            </w:r>
            <w:r w:rsidR="001F1764">
              <w:rPr>
                <w:sz w:val="28"/>
                <w:szCs w:val="28"/>
              </w:rPr>
              <w:t>муниципального имущества, в отношении которых проведены работы по изготовлению технической документации, произведена оценка стоимости в целях приватизации и организации торгов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AF5A" w14:textId="5410B017" w:rsidR="00A8198C" w:rsidRPr="008B65E3" w:rsidRDefault="001F1764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КМП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D3CE" w14:textId="51FAA21D" w:rsidR="00A8198C" w:rsidRPr="008B65E3" w:rsidRDefault="00A8198C" w:rsidP="00C92803">
            <w:pPr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63F3" w14:textId="73B901AD" w:rsidR="00A8198C" w:rsidRPr="00FE13C1" w:rsidRDefault="00FE13C1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1A26" w14:textId="105589BD" w:rsidR="00A8198C" w:rsidRPr="00FE13C1" w:rsidRDefault="00FE13C1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F87A" w14:textId="04FB2A7F" w:rsidR="00A8198C" w:rsidRPr="00FE13C1" w:rsidRDefault="00FE13C1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348A" w14:textId="35FB14F3" w:rsidR="00A8198C" w:rsidRPr="00FE13C1" w:rsidRDefault="001F1764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7244" w14:textId="7C5F91C7" w:rsidR="00A8198C" w:rsidRPr="00FE13C1" w:rsidRDefault="001F1764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7644" w14:textId="796887E2" w:rsidR="00A8198C" w:rsidRPr="00FE13C1" w:rsidRDefault="001F1764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E731" w14:textId="3A31EE66" w:rsidR="00A8198C" w:rsidRPr="00FE13C1" w:rsidRDefault="001F1764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FE13C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4EFB" w14:textId="26CD9226" w:rsidR="00A8198C" w:rsidRPr="008B65E3" w:rsidRDefault="00A8198C" w:rsidP="00C92803">
            <w:pPr>
              <w:jc w:val="center"/>
              <w:rPr>
                <w:color w:val="000000"/>
                <w:sz w:val="28"/>
                <w:szCs w:val="28"/>
              </w:rPr>
            </w:pPr>
            <w:r w:rsidRPr="008B65E3"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1F1764" w:rsidRPr="008B65E3" w14:paraId="7AD46A7E" w14:textId="77777777" w:rsidTr="002D49CF">
        <w:trPr>
          <w:trHeight w:val="13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048B" w14:textId="42F84924" w:rsidR="001F1764" w:rsidRPr="008B65E3" w:rsidRDefault="001F1764" w:rsidP="00C928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20DCE" w14:textId="74531D48" w:rsidR="001F1764" w:rsidRPr="008B65E3" w:rsidRDefault="005D171C" w:rsidP="005C7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объ</w:t>
            </w:r>
            <w:r w:rsidR="005C75FE">
              <w:rPr>
                <w:sz w:val="28"/>
                <w:szCs w:val="28"/>
              </w:rPr>
              <w:t>ектов недвижимости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5C75FE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 прошедших государственную регистрацию прав, в общем числе объ</w:t>
            </w:r>
            <w:r w:rsidR="005C75FE">
              <w:rPr>
                <w:sz w:val="28"/>
                <w:szCs w:val="28"/>
              </w:rPr>
              <w:t>ектов недвижимости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5C75FE">
              <w:rPr>
                <w:sz w:val="28"/>
                <w:szCs w:val="28"/>
              </w:rPr>
              <w:t>имуще</w:t>
            </w:r>
            <w:r w:rsidR="005C75FE">
              <w:rPr>
                <w:sz w:val="28"/>
                <w:szCs w:val="28"/>
              </w:rPr>
              <w:lastRenderedPageBreak/>
              <w:t>ства</w:t>
            </w:r>
            <w:r>
              <w:rPr>
                <w:sz w:val="28"/>
                <w:szCs w:val="28"/>
              </w:rPr>
              <w:t>, учитываемых в реестре муниципального имущества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725A" w14:textId="2C19C1BB" w:rsidR="001F1764" w:rsidRDefault="005D171C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КМП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AA5B" w14:textId="2FDCFAF1" w:rsidR="001F1764" w:rsidRPr="008B65E3" w:rsidRDefault="005D171C" w:rsidP="00C92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F3FB9" w14:textId="3A2258A8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 w:rsidRPr="005D171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6DCD" w14:textId="0D2012FD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4A41" w14:textId="2B306EB4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9852" w14:textId="5326FE50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E739C" w14:textId="10A8A389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5D7DB" w14:textId="52DC7484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6982A" w14:textId="256C76E4" w:rsidR="001F1764" w:rsidRPr="005D171C" w:rsidRDefault="005D171C" w:rsidP="001F17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7885" w14:textId="4612EC0A" w:rsidR="001F1764" w:rsidRPr="005D171C" w:rsidRDefault="005D171C" w:rsidP="00C928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5D171C" w:rsidRPr="008B65E3" w14:paraId="2D1C9972" w14:textId="77777777" w:rsidTr="002D49CF">
        <w:trPr>
          <w:trHeight w:val="13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69AD" w14:textId="36B8577A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13C6" w14:textId="40345B94" w:rsidR="005D171C" w:rsidRDefault="005D171C" w:rsidP="005D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земельных участков от общего числа земельных участков, учитываемых в реестре муниципального имущества, прошедших</w:t>
            </w:r>
            <w:r w:rsidR="00FE13C1">
              <w:rPr>
                <w:sz w:val="28"/>
                <w:szCs w:val="28"/>
              </w:rPr>
              <w:t xml:space="preserve"> государственную регистрацию пр</w:t>
            </w:r>
            <w:r>
              <w:rPr>
                <w:sz w:val="28"/>
                <w:szCs w:val="28"/>
              </w:rPr>
              <w:t>ав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6B92" w14:textId="311906C1" w:rsidR="005D171C" w:rsidRDefault="005D171C" w:rsidP="005D17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КМП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954F" w14:textId="0C23DF29" w:rsidR="005D171C" w:rsidRDefault="005D171C" w:rsidP="005D17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C64D" w14:textId="5F3AF992" w:rsidR="005D171C" w:rsidRP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4033" w14:textId="0331B325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E8A1" w14:textId="24B23489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24F4" w14:textId="6396380C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294E2" w14:textId="14F111C2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7FB0" w14:textId="7F42FA71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57C1" w14:textId="478EBF61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2000F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78A2" w14:textId="3965689F" w:rsidR="005D171C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КУМИ</w:t>
            </w:r>
          </w:p>
        </w:tc>
      </w:tr>
      <w:tr w:rsidR="000D2A9F" w:rsidRPr="000D2A9F" w14:paraId="71874F8D" w14:textId="77777777" w:rsidTr="002D49CF">
        <w:trPr>
          <w:trHeight w:val="315"/>
        </w:trPr>
        <w:tc>
          <w:tcPr>
            <w:tcW w:w="15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92F5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046DC8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E98BE0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5E80D2E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6A54AE3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7B853BC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828CEF2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D9E835B" w14:textId="77777777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853A55D" w14:textId="3422CB94" w:rsid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E8A929" w14:textId="00FD751A" w:rsidR="005D171C" w:rsidRDefault="005D17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29DF61" w14:textId="44DFFE34" w:rsidR="000D2A9F" w:rsidRDefault="000D2A9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027F55E" w14:textId="3856CFCE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56ED3C5" w14:textId="58C061BF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772B40B" w14:textId="15754ECA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05C68C8" w14:textId="77777777" w:rsidR="00D324A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0C885D4" w14:textId="749A859E" w:rsidR="005D171C" w:rsidRDefault="005D171C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704F5C2" w14:textId="77777777" w:rsidR="00D324AF" w:rsidRPr="000D2A9F" w:rsidRDefault="00D324AF" w:rsidP="005D171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BC826A1" w14:textId="43465292" w:rsidR="000D2A9F" w:rsidRPr="000D2A9F" w:rsidRDefault="000D2A9F" w:rsidP="000D2A9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436487A" w14:textId="2088D10A" w:rsidR="000D2A9F" w:rsidRPr="000D2A9F" w:rsidRDefault="000D2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2A9F"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Перечень процессных мероприятий</w:t>
            </w:r>
          </w:p>
        </w:tc>
      </w:tr>
      <w:tr w:rsidR="00D324AF" w:rsidRPr="000D2A9F" w14:paraId="6D1FDAD1" w14:textId="77777777" w:rsidTr="002D49CF">
        <w:trPr>
          <w:gridAfter w:val="1"/>
          <w:wAfter w:w="6" w:type="dxa"/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CF41" w14:textId="77777777" w:rsidR="000D2A9F" w:rsidRDefault="000D2A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D459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04D1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F65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2E8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77C" w14:textId="77777777" w:rsidR="000D2A9F" w:rsidRDefault="000D2A9F">
            <w:pPr>
              <w:rPr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46B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8B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5E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F63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554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81CD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7F6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72F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8CA" w14:textId="77777777" w:rsidR="000D2A9F" w:rsidRPr="000D2A9F" w:rsidRDefault="000D2A9F">
            <w:pPr>
              <w:rPr>
                <w:sz w:val="28"/>
                <w:szCs w:val="28"/>
              </w:rPr>
            </w:pPr>
          </w:p>
        </w:tc>
      </w:tr>
      <w:tr w:rsidR="000D2A9F" w:rsidRPr="000D2A9F" w14:paraId="64BB7AAC" w14:textId="77777777" w:rsidTr="002D49CF">
        <w:trPr>
          <w:trHeight w:val="518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A712B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7887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0C144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30898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A695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C633F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4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81572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0D2A9F" w:rsidRPr="000D2A9F" w14:paraId="1401128F" w14:textId="77777777" w:rsidTr="002D49CF">
        <w:trPr>
          <w:gridAfter w:val="1"/>
          <w:wAfter w:w="6" w:type="dxa"/>
          <w:trHeight w:val="458"/>
        </w:trPr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0489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AC66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9A7A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F07F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2F81F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C21C" w14:textId="77777777" w:rsidR="000D2A9F" w:rsidRPr="00D324AF" w:rsidRDefault="000D2A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87F6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AF67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BD63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56EE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CBBF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055A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0D2A9F" w:rsidRPr="000D2A9F" w14:paraId="0A7F2775" w14:textId="77777777" w:rsidTr="002D49CF">
        <w:trPr>
          <w:gridAfter w:val="1"/>
          <w:wAfter w:w="6" w:type="dxa"/>
          <w:trHeight w:val="30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FA9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6359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CEF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38D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233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F8B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FCD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8F4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C4C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96A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E2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A90" w14:textId="77777777" w:rsidR="000D2A9F" w:rsidRPr="00D324AF" w:rsidRDefault="000D2A9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24AF"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0D2A9F" w:rsidRPr="000D2A9F" w14:paraId="2A2E6A3C" w14:textId="77777777" w:rsidTr="002D49CF">
        <w:trPr>
          <w:trHeight w:val="289"/>
        </w:trPr>
        <w:tc>
          <w:tcPr>
            <w:tcW w:w="158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71C5" w14:textId="4C2DB943" w:rsidR="000D2A9F" w:rsidRPr="00D324AF" w:rsidRDefault="000D2A9F">
            <w:pPr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 xml:space="preserve">Задача комплекса процессных мероприятий </w:t>
            </w:r>
            <w:r w:rsidR="00D324AF" w:rsidRPr="00D324AF">
              <w:rPr>
                <w:color w:val="000000"/>
                <w:sz w:val="28"/>
                <w:szCs w:val="28"/>
              </w:rPr>
              <w:t>«Формирование оптимальной структуры муниципального имущества»</w:t>
            </w:r>
          </w:p>
        </w:tc>
      </w:tr>
      <w:tr w:rsidR="000D2A9F" w:rsidRPr="000D2A9F" w14:paraId="03D5C47D" w14:textId="77777777" w:rsidTr="002D49CF">
        <w:trPr>
          <w:gridAfter w:val="1"/>
          <w:wAfter w:w="6" w:type="dxa"/>
          <w:trHeight w:val="66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4734" w14:textId="77777777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73B4" w14:textId="6CB36FD3" w:rsidR="000D2A9F" w:rsidRPr="00D324AF" w:rsidRDefault="00D25164" w:rsidP="004442F3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color w:val="000000"/>
                <w:szCs w:val="28"/>
                <w:lang w:val="ru-RU"/>
              </w:rPr>
            </w:pPr>
            <w:r w:rsidRPr="00D324AF">
              <w:rPr>
                <w:rFonts w:ascii="Times New Roman" w:hAnsi="Times New Roman" w:cs="Times New Roman"/>
                <w:b w:val="0"/>
                <w:szCs w:val="28"/>
              </w:rPr>
              <w:t>Проведен</w:t>
            </w:r>
            <w:r w:rsidRPr="00D324AF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ы</w:t>
            </w:r>
            <w:r w:rsidRPr="00D324AF">
              <w:rPr>
                <w:rFonts w:ascii="Times New Roman" w:hAnsi="Times New Roman" w:cs="Times New Roman"/>
                <w:b w:val="0"/>
                <w:szCs w:val="28"/>
              </w:rPr>
              <w:t xml:space="preserve"> мероприяти</w:t>
            </w:r>
            <w:r w:rsidRPr="00D324AF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я</w:t>
            </w:r>
            <w:r w:rsidRPr="00D324AF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="005D171C" w:rsidRPr="00D324AF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по изготовлению технических планов объектов недвижимости, </w:t>
            </w:r>
            <w:r w:rsidR="00FE13C1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актов обследования, </w:t>
            </w:r>
            <w:r w:rsidR="005D171C" w:rsidRPr="00D324AF"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мероприятия по оценке стоимости имущества, подлежащего приватизации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83C0" w14:textId="5CC73867" w:rsidR="000D2A9F" w:rsidRPr="00D324AF" w:rsidRDefault="005D171C" w:rsidP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41E6" w14:textId="3BAAAFEC" w:rsidR="000D2A9F" w:rsidRPr="00D324AF" w:rsidRDefault="005D171C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Заключение контрактов на изготовление технической и иной документации на объекты недвижимого имущества</w:t>
            </w:r>
            <w:r w:rsidR="000D2A9F" w:rsidRPr="00D324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1CFF" w14:textId="58AF807E" w:rsidR="000D2A9F" w:rsidRPr="00D324AF" w:rsidRDefault="000D2A9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5D171C" w:rsidRPr="00D324AF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59FF" w14:textId="71632375" w:rsidR="000D2A9F" w:rsidRPr="00D324AF" w:rsidRDefault="007418E7" w:rsidP="00741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7309" w14:textId="0E335990" w:rsidR="000D2A9F" w:rsidRPr="00D324AF" w:rsidRDefault="000D2A9F" w:rsidP="007418E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741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1396" w14:textId="2DDFA348" w:rsidR="000D2A9F" w:rsidRPr="00D324AF" w:rsidRDefault="000D2A9F" w:rsidP="007418E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741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29F2" w14:textId="6179D8CA" w:rsidR="000D2A9F" w:rsidRPr="00D324AF" w:rsidRDefault="000D2A9F" w:rsidP="007418E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7418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1B8F" w14:textId="449DAD27" w:rsidR="000D2A9F" w:rsidRPr="00D324AF" w:rsidRDefault="00741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ECFB" w14:textId="63912C14" w:rsidR="000D2A9F" w:rsidRPr="00D324AF" w:rsidRDefault="007418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D2A9F" w:rsidRPr="00D324A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1D38" w14:textId="470D25A3" w:rsidR="000D2A9F" w:rsidRPr="00D324AF" w:rsidRDefault="000D2A9F" w:rsidP="007418E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</w:t>
            </w:r>
            <w:r w:rsidR="007418E7">
              <w:rPr>
                <w:color w:val="000000"/>
                <w:sz w:val="28"/>
                <w:szCs w:val="28"/>
              </w:rPr>
              <w:t>2</w:t>
            </w:r>
          </w:p>
        </w:tc>
      </w:tr>
      <w:tr w:rsidR="00677950" w:rsidRPr="00D25164" w14:paraId="3A15886E" w14:textId="77777777" w:rsidTr="002D49CF">
        <w:trPr>
          <w:gridAfter w:val="1"/>
          <w:wAfter w:w="6" w:type="dxa"/>
          <w:trHeight w:val="66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7DD5" w14:textId="20E3A788" w:rsidR="00677950" w:rsidRPr="00D324AF" w:rsidRDefault="00677950" w:rsidP="00677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324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26E0" w14:textId="0142CDC6" w:rsidR="00677950" w:rsidRPr="00D324AF" w:rsidRDefault="00677950" w:rsidP="00677950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D324AF">
              <w:rPr>
                <w:rFonts w:ascii="Times New Roman" w:hAnsi="Times New Roman" w:cs="Times New Roman"/>
                <w:b w:val="0"/>
                <w:szCs w:val="28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оценке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>, содержанию и контролю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D324AF">
              <w:rPr>
                <w:rFonts w:ascii="Times New Roman" w:hAnsi="Times New Roman" w:cs="Times New Roman"/>
                <w:b w:val="0"/>
                <w:szCs w:val="28"/>
              </w:rPr>
              <w:t xml:space="preserve">имущества, 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находящегося в собственности муниципального 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lastRenderedPageBreak/>
              <w:t xml:space="preserve">образования </w:t>
            </w:r>
            <w:r w:rsidR="00655171" w:rsidRPr="00655171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Ногликский муниципа</w:t>
            </w:r>
            <w:r w:rsidR="00655171">
              <w:rPr>
                <w:rFonts w:ascii="Times New Roman" w:hAnsi="Times New Roman" w:cs="Times New Roman"/>
                <w:b w:val="0"/>
                <w:szCs w:val="28"/>
                <w:lang w:val="ru-RU"/>
              </w:rPr>
              <w:t>льный округ Сахалинской области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38B1" w14:textId="77777777" w:rsidR="00677950" w:rsidRPr="00D324AF" w:rsidRDefault="00677950" w:rsidP="00677950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A590" w14:textId="2472DE16" w:rsidR="00677950" w:rsidRPr="00D324AF" w:rsidRDefault="00677950" w:rsidP="006779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рыночной стоимости имущества, заключение договоров на содержание, оценку имущества, проведение мероприятия по обеспечению </w:t>
            </w:r>
            <w:r>
              <w:rPr>
                <w:color w:val="000000"/>
                <w:sz w:val="28"/>
                <w:szCs w:val="28"/>
              </w:rPr>
              <w:lastRenderedPageBreak/>
              <w:t>контроля за использованием имущества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2ED2" w14:textId="77777777" w:rsidR="00677950" w:rsidRPr="00D324AF" w:rsidRDefault="00677950" w:rsidP="00677950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lastRenderedPageBreak/>
              <w:t> единица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2042" w14:textId="04BADCDD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 16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4204" w14:textId="67510640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7C93" w14:textId="32C83452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0D89" w14:textId="6E1EE4E1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1D75" w14:textId="49CBDB07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DF6D" w14:textId="53DF3B3B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5534" w14:textId="5C379F61" w:rsidR="00677950" w:rsidRPr="00677950" w:rsidRDefault="00677950" w:rsidP="00677950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10</w:t>
            </w:r>
          </w:p>
        </w:tc>
      </w:tr>
      <w:tr w:rsidR="00D324AF" w:rsidRPr="00D25164" w14:paraId="61222ACD" w14:textId="77777777" w:rsidTr="002D49CF">
        <w:trPr>
          <w:gridAfter w:val="1"/>
          <w:wAfter w:w="6" w:type="dxa"/>
          <w:trHeight w:val="660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73A9" w14:textId="0481A7B8" w:rsidR="00D324AF" w:rsidRPr="00D324AF" w:rsidRDefault="00677950" w:rsidP="00D442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D324AF" w:rsidRPr="00D324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7CE65" w14:textId="296CAC9D" w:rsidR="00D324AF" w:rsidRPr="00D324AF" w:rsidRDefault="00D324AF" w:rsidP="00D324AF">
            <w:pPr>
              <w:pStyle w:val="1"/>
              <w:tabs>
                <w:tab w:val="clear" w:pos="432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D324AF">
              <w:rPr>
                <w:rFonts w:ascii="Times New Roman" w:hAnsi="Times New Roman" w:cs="Times New Roman"/>
                <w:b w:val="0"/>
                <w:szCs w:val="28"/>
              </w:rPr>
              <w:t xml:space="preserve">Проведены мероприятия по </w:t>
            </w:r>
            <w:r>
              <w:rPr>
                <w:rFonts w:ascii="Times New Roman" w:hAnsi="Times New Roman" w:cs="Times New Roman"/>
                <w:b w:val="0"/>
                <w:szCs w:val="28"/>
                <w:lang w:val="ru-RU"/>
              </w:rPr>
              <w:t xml:space="preserve">межеванию земельных участков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D4C8" w14:textId="77777777" w:rsidR="00D324AF" w:rsidRPr="00D324AF" w:rsidRDefault="00D324AF" w:rsidP="00D442A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2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B932" w14:textId="6E18867A" w:rsidR="00D324AF" w:rsidRPr="00D324AF" w:rsidRDefault="00D324AF" w:rsidP="00D324AF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 xml:space="preserve">Заключение контрактов на </w:t>
            </w:r>
            <w:r>
              <w:rPr>
                <w:color w:val="000000"/>
                <w:sz w:val="28"/>
                <w:szCs w:val="28"/>
              </w:rPr>
              <w:t xml:space="preserve">выполнение кадастровых работ по установлению, восстановлению или уточнению и закреплению на местности границ земельного участка, его местоположения и площади 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AA5F" w14:textId="77777777" w:rsidR="00D324AF" w:rsidRPr="00D324AF" w:rsidRDefault="00D324AF" w:rsidP="00D442A7">
            <w:pPr>
              <w:jc w:val="center"/>
              <w:rPr>
                <w:color w:val="000000"/>
                <w:sz w:val="28"/>
                <w:szCs w:val="28"/>
              </w:rPr>
            </w:pPr>
            <w:r w:rsidRPr="00D324AF">
              <w:rPr>
                <w:color w:val="000000"/>
                <w:sz w:val="28"/>
                <w:szCs w:val="28"/>
              </w:rPr>
              <w:t> единица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FE57" w14:textId="104ACFF2" w:rsidR="00D324AF" w:rsidRPr="00677950" w:rsidRDefault="00677950" w:rsidP="00D442A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24CC" w14:textId="3920F97B" w:rsidR="00D324AF" w:rsidRPr="00677950" w:rsidRDefault="00D324AF" w:rsidP="007418E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 </w:t>
            </w:r>
            <w:r w:rsidR="007418E7" w:rsidRPr="00677950">
              <w:rPr>
                <w:sz w:val="28"/>
                <w:szCs w:val="28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941B" w14:textId="396CC0CD" w:rsidR="00D324AF" w:rsidRPr="00677950" w:rsidRDefault="00D324AF" w:rsidP="007418E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 </w:t>
            </w:r>
            <w:r w:rsidR="007418E7" w:rsidRPr="00677950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9C29" w14:textId="4B0088E9" w:rsidR="00D324AF" w:rsidRPr="00677950" w:rsidRDefault="007418E7" w:rsidP="00D442A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AE42" w14:textId="682CEBC3" w:rsidR="00D324AF" w:rsidRPr="00677950" w:rsidRDefault="007418E7" w:rsidP="00D442A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3</w:t>
            </w:r>
            <w:r w:rsidR="00D324AF" w:rsidRPr="00677950">
              <w:rPr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D9E3" w14:textId="03EFCA28" w:rsidR="00D324AF" w:rsidRPr="00677950" w:rsidRDefault="007418E7" w:rsidP="00D442A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702E" w14:textId="77777777" w:rsidR="00D324AF" w:rsidRPr="00677950" w:rsidRDefault="007418E7" w:rsidP="00D442A7">
            <w:pPr>
              <w:jc w:val="center"/>
              <w:rPr>
                <w:sz w:val="28"/>
                <w:szCs w:val="28"/>
              </w:rPr>
            </w:pPr>
            <w:r w:rsidRPr="00677950">
              <w:rPr>
                <w:sz w:val="28"/>
                <w:szCs w:val="28"/>
              </w:rPr>
              <w:t>3</w:t>
            </w:r>
          </w:p>
          <w:p w14:paraId="4010D758" w14:textId="49721BB3" w:rsidR="00677950" w:rsidRPr="00677950" w:rsidRDefault="00677950" w:rsidP="00D442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B9665A" w14:textId="632D6058" w:rsidR="00D25164" w:rsidRDefault="00D25164" w:rsidP="00A805AB">
      <w:pPr>
        <w:pageBreakBefore/>
        <w:suppressAutoHyphens/>
        <w:spacing w:after="120"/>
        <w:ind w:firstLine="720"/>
        <w:jc w:val="center"/>
        <w:rPr>
          <w:sz w:val="28"/>
          <w:szCs w:val="28"/>
        </w:rPr>
      </w:pPr>
      <w:r w:rsidRPr="00D25164">
        <w:rPr>
          <w:sz w:val="28"/>
          <w:szCs w:val="28"/>
        </w:rPr>
        <w:lastRenderedPageBreak/>
        <w:t>Раздел 4. Финансовое обеспечение комплекса процессных мероприятий</w:t>
      </w:r>
    </w:p>
    <w:p w14:paraId="27BEC323" w14:textId="77777777" w:rsidR="00D25164" w:rsidRPr="00D25164" w:rsidRDefault="00D25164" w:rsidP="00D25164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846"/>
        <w:gridCol w:w="6578"/>
        <w:gridCol w:w="986"/>
        <w:gridCol w:w="986"/>
        <w:gridCol w:w="986"/>
        <w:gridCol w:w="986"/>
        <w:gridCol w:w="986"/>
        <w:gridCol w:w="986"/>
        <w:gridCol w:w="1340"/>
      </w:tblGrid>
      <w:tr w:rsidR="00D25164" w14:paraId="12886500" w14:textId="77777777" w:rsidTr="00901E47">
        <w:trPr>
          <w:trHeight w:val="672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0E9B5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№      п/п 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B659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A35E4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Объем финансового обеспечения по годам, 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2698E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Всего</w:t>
            </w:r>
            <w:r w:rsidRPr="00D25164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D25164" w14:paraId="1C00C323" w14:textId="77777777" w:rsidTr="00901E47">
        <w:trPr>
          <w:trHeight w:val="300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6095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F4B7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005A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3783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8CF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A702C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0C8B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12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6998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</w:p>
        </w:tc>
      </w:tr>
      <w:tr w:rsidR="00D25164" w14:paraId="74AB0C1E" w14:textId="77777777" w:rsidTr="00901E47">
        <w:trPr>
          <w:trHeight w:val="300"/>
          <w:tblHeader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E42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FFFEB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99FC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3A8D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238A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49C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9581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63A3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1BA9" w14:textId="77777777" w:rsidR="00D25164" w:rsidRPr="00D25164" w:rsidRDefault="00D2516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25164"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D25164" w14:paraId="233F3380" w14:textId="77777777" w:rsidTr="00D2516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C00D" w14:textId="77777777" w:rsidR="00D25164" w:rsidRPr="00D25164" w:rsidRDefault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8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094F4" w14:textId="4627BCA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Задача комплекса процессных мероприятий </w:t>
            </w:r>
            <w:r w:rsidR="00D324AF" w:rsidRPr="00D324AF">
              <w:rPr>
                <w:color w:val="000000"/>
                <w:sz w:val="28"/>
                <w:szCs w:val="28"/>
              </w:rPr>
              <w:t>«Формирование оптимальной структуры муниципального имущества»</w:t>
            </w:r>
          </w:p>
        </w:tc>
      </w:tr>
      <w:tr w:rsidR="00655171" w14:paraId="132467B3" w14:textId="77777777" w:rsidTr="0091326C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AA78DB1" w14:textId="1355E266" w:rsidR="00655171" w:rsidRPr="00D25164" w:rsidRDefault="00655171" w:rsidP="00655171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hideMark/>
          </w:tcPr>
          <w:p w14:paraId="18F39120" w14:textId="2771BB4E" w:rsidR="00655171" w:rsidRPr="00D25164" w:rsidRDefault="00655171" w:rsidP="00655171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color w:val="000000"/>
                <w:sz w:val="28"/>
                <w:szCs w:val="28"/>
              </w:rPr>
              <w:t>Проведены мероприятия по изготовлению технических планов объектов недвижимости, мероприятия по оценке стоимости имущества, подлежащего приватизации</w:t>
            </w:r>
            <w:r w:rsidRPr="00D25164">
              <w:rPr>
                <w:color w:val="000000"/>
                <w:sz w:val="28"/>
                <w:szCs w:val="28"/>
              </w:rPr>
              <w:t xml:space="preserve"> (результата) всего,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33996" w14:textId="7B4D9E1B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3951BD7" w14:textId="2C41D711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8</w:t>
            </w:r>
            <w:r w:rsidRPr="00901E47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A59D39C" w14:textId="5324C7B2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CD1E26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7CC9B" w14:textId="419D8BD5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CD1E26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113458" w14:textId="28F6495F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CD1E26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11EC3C" w14:textId="6A51E1B5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CD1E26">
              <w:rPr>
                <w:sz w:val="28"/>
                <w:szCs w:val="28"/>
              </w:rPr>
              <w:t>688,0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08A09297" w14:textId="211AE22B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4120,0</w:t>
            </w:r>
          </w:p>
        </w:tc>
      </w:tr>
      <w:tr w:rsidR="00D25164" w14:paraId="3AD849E3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0462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412F3" w14:textId="77777777" w:rsidR="00D25164" w:rsidRPr="00D25164" w:rsidRDefault="00D25164" w:rsidP="00D25164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A4C1" w14:textId="4395873D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6DF6" w14:textId="4FB19588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34EF" w14:textId="07FE38D0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81FF" w14:textId="3119B556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1748" w14:textId="1020F980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AE7" w14:textId="3DBBB54E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C299" w14:textId="77777777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D25164" w14:paraId="41153336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6F4C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956451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499F" w14:textId="6642BA7A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3C92" w14:textId="3FF1B0AF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5E6C" w14:textId="3E154942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40" w14:textId="5393537D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3395" w14:textId="7CC28583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86DF" w14:textId="2FEEC9D9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10D3" w14:textId="77777777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655171" w14:paraId="6206E2C5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802C" w14:textId="77777777" w:rsidR="00655171" w:rsidRPr="00D25164" w:rsidRDefault="00655171" w:rsidP="00655171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404DB" w14:textId="77777777" w:rsidR="00655171" w:rsidRPr="00D25164" w:rsidRDefault="00655171" w:rsidP="00655171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1C7A" w14:textId="6DC11144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42C6" w14:textId="711A4649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03A" w14:textId="6A7E186F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4C1951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50AF" w14:textId="735FB01D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4C1951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2B94" w14:textId="0EB9E1C9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4C1951">
              <w:rPr>
                <w:sz w:val="28"/>
                <w:szCs w:val="28"/>
              </w:rPr>
              <w:t>688,0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BD15" w14:textId="01920E2A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4C1951">
              <w:rPr>
                <w:sz w:val="28"/>
                <w:szCs w:val="28"/>
              </w:rPr>
              <w:t>688,0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B32E" w14:textId="60C2594D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4120,0</w:t>
            </w:r>
          </w:p>
        </w:tc>
      </w:tr>
      <w:tr w:rsidR="00D25164" w14:paraId="3FF8187F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9175" w14:textId="77777777" w:rsidR="00D25164" w:rsidRPr="00D25164" w:rsidRDefault="00D25164" w:rsidP="00D25164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712F0" w14:textId="77777777" w:rsidR="00D25164" w:rsidRPr="00D25164" w:rsidRDefault="00D25164" w:rsidP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6E70" w14:textId="1C9F43B0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6BDF" w14:textId="7521FEB7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11CB" w14:textId="712514E8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816C" w14:textId="6C8498A5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DCA2" w14:textId="4E24B797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08DE" w14:textId="33820DEC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1A92" w14:textId="77777777" w:rsidR="00D25164" w:rsidRPr="00901E47" w:rsidRDefault="00D25164" w:rsidP="00D25164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3E04EE" w14:paraId="75BBCEE5" w14:textId="77777777" w:rsidTr="0030167A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53E7D84D" w14:textId="3699EE16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Pr="00D251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</w:tcPr>
          <w:p w14:paraId="0061F3CB" w14:textId="52A42A44" w:rsidR="003E04EE" w:rsidRPr="00D25164" w:rsidRDefault="003E04EE" w:rsidP="003E04EE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color w:val="000000"/>
                <w:sz w:val="28"/>
                <w:szCs w:val="28"/>
              </w:rPr>
              <w:t xml:space="preserve">Проведены мероприятия по оценке, содержанию и контролю имущества, находящегося в </w:t>
            </w:r>
            <w:r>
              <w:rPr>
                <w:color w:val="000000"/>
                <w:sz w:val="28"/>
                <w:szCs w:val="28"/>
              </w:rPr>
              <w:t>собственности</w:t>
            </w:r>
            <w:r w:rsidRPr="0091326C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655171">
              <w:rPr>
                <w:color w:val="000000"/>
                <w:sz w:val="28"/>
                <w:szCs w:val="28"/>
              </w:rPr>
              <w:t>Ногликский муниципа</w:t>
            </w:r>
            <w:r>
              <w:rPr>
                <w:color w:val="000000"/>
                <w:sz w:val="28"/>
                <w:szCs w:val="28"/>
              </w:rPr>
              <w:t>льный округ Сахалинской области</w:t>
            </w:r>
            <w:r w:rsidRPr="0091326C">
              <w:rPr>
                <w:color w:val="000000"/>
                <w:sz w:val="28"/>
                <w:szCs w:val="28"/>
              </w:rPr>
              <w:t xml:space="preserve"> </w:t>
            </w:r>
            <w:r w:rsidRPr="00D25164">
              <w:rPr>
                <w:color w:val="000000"/>
                <w:sz w:val="28"/>
                <w:szCs w:val="28"/>
              </w:rPr>
              <w:t>(результата) всего,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48D262DA" w14:textId="4D7D84C8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4A271033" w14:textId="228E44E2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57A555EF" w14:textId="7BA264A8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E712EA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7CDE90C1" w14:textId="36AE78AF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E712EA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016441A4" w14:textId="082290CD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E712EA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7E36D810" w14:textId="40EDA63D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E712EA">
              <w:rPr>
                <w:sz w:val="28"/>
                <w:szCs w:val="28"/>
              </w:rPr>
              <w:t>4936,9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190BD374" w14:textId="2DF07CC7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29466,6</w:t>
            </w:r>
          </w:p>
        </w:tc>
      </w:tr>
      <w:tr w:rsidR="0091326C" w14:paraId="1495791B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B506" w14:textId="6AA8B03A" w:rsidR="0091326C" w:rsidRPr="0091326C" w:rsidRDefault="0091326C" w:rsidP="0091326C">
            <w:pPr>
              <w:jc w:val="center"/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91326C">
              <w:rPr>
                <w:sz w:val="28"/>
                <w:szCs w:val="28"/>
              </w:rPr>
              <w:t>.1.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07C5F" w14:textId="78F69DED" w:rsidR="0091326C" w:rsidRPr="0091326C" w:rsidRDefault="0091326C" w:rsidP="0091326C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3682" w14:textId="28158090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7E595" w14:textId="5BF1EAB4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3C21" w14:textId="6AC5E5C9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7DE8" w14:textId="450D4D86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DE6F" w14:textId="2A63F11C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2829" w14:textId="57259A6F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6C96" w14:textId="58A2774E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91326C" w14:paraId="096E0189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7612" w14:textId="6A6C5A27" w:rsidR="0091326C" w:rsidRPr="0091326C" w:rsidRDefault="0091326C" w:rsidP="0091326C">
            <w:pPr>
              <w:jc w:val="center"/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91326C">
              <w:rPr>
                <w:sz w:val="28"/>
                <w:szCs w:val="28"/>
              </w:rPr>
              <w:t>.2.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D7FCF" w14:textId="69968482" w:rsidR="0091326C" w:rsidRPr="0091326C" w:rsidRDefault="0091326C" w:rsidP="0091326C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F7FF" w14:textId="4E666B3B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DCA2" w14:textId="4A2CA7E0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1B60" w14:textId="2E31165E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1A9F" w14:textId="2C33CD65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436C" w14:textId="5A5B6CD6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B2ACD" w14:textId="006B4316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C687" w14:textId="2DF94157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3E04EE" w14:paraId="0C8DF191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65A3E" w14:textId="6D8EAA66" w:rsidR="003E04EE" w:rsidRPr="0091326C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91326C">
              <w:rPr>
                <w:sz w:val="28"/>
                <w:szCs w:val="28"/>
              </w:rPr>
              <w:t>.3.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0BA6A" w14:textId="65676F6D" w:rsidR="003E04EE" w:rsidRPr="0091326C" w:rsidRDefault="003E04EE" w:rsidP="003E04EE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4FB3" w14:textId="005DC052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A3BAC" w14:textId="094D5274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37C9" w14:textId="24465A05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193F4B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EF10" w14:textId="0231039A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193F4B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18DE" w14:textId="68422A79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193F4B">
              <w:rPr>
                <w:sz w:val="28"/>
                <w:szCs w:val="28"/>
              </w:rPr>
              <w:t>4936,9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EF79C" w14:textId="1A614440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193F4B">
              <w:rPr>
                <w:sz w:val="28"/>
                <w:szCs w:val="28"/>
              </w:rPr>
              <w:t>4936,9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D1FF" w14:textId="7EC2D5AD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29466,6</w:t>
            </w:r>
          </w:p>
        </w:tc>
      </w:tr>
      <w:tr w:rsidR="0091326C" w14:paraId="417B03A8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F3062" w14:textId="670C3C1C" w:rsidR="0091326C" w:rsidRPr="0091326C" w:rsidRDefault="0091326C" w:rsidP="0091326C">
            <w:pPr>
              <w:jc w:val="center"/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91326C">
              <w:rPr>
                <w:sz w:val="28"/>
                <w:szCs w:val="28"/>
              </w:rPr>
              <w:t>.4.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FDF11" w14:textId="0A521C6A" w:rsidR="0091326C" w:rsidRPr="0091326C" w:rsidRDefault="0091326C" w:rsidP="0091326C">
            <w:pPr>
              <w:rPr>
                <w:color w:val="000000"/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633F" w14:textId="0B18D6D1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3A15" w14:textId="52F5CE44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1B6F" w14:textId="3AF6E557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4911" w14:textId="2CC8FDE4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DF8E" w14:textId="35C0F204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FDE9" w14:textId="4611434B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BDBE" w14:textId="1F4F64CC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3E04EE" w14:paraId="524ED999" w14:textId="77777777" w:rsidTr="004F10B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0A382099" w14:textId="00B0CB2F" w:rsidR="003E04EE" w:rsidRPr="0091326C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Pr="00D251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</w:tcPr>
          <w:p w14:paraId="26474209" w14:textId="3A6FF2A0" w:rsidR="003E04EE" w:rsidRPr="0091326C" w:rsidRDefault="003E04EE" w:rsidP="003E04EE">
            <w:pPr>
              <w:rPr>
                <w:sz w:val="28"/>
                <w:szCs w:val="28"/>
              </w:rPr>
            </w:pPr>
            <w:r w:rsidRPr="0091326C">
              <w:rPr>
                <w:color w:val="000000"/>
                <w:sz w:val="28"/>
                <w:szCs w:val="28"/>
              </w:rPr>
              <w:t xml:space="preserve">Проведены мероприятия по межеванию земельных участков </w:t>
            </w:r>
            <w:r w:rsidRPr="00D25164">
              <w:rPr>
                <w:color w:val="000000"/>
                <w:sz w:val="28"/>
                <w:szCs w:val="28"/>
              </w:rPr>
              <w:t>(результата) всего,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16BD0C71" w14:textId="6E05F11C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6D93153A" w14:textId="6D11CC2E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3EA24B88" w14:textId="0BB15F4D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0A1452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733864D0" w14:textId="0C1C2794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0A1452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5580798B" w14:textId="06418CE4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0A1452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3CC3BE9C" w14:textId="32E8C85F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 w:rsidRPr="000A1452">
              <w:rPr>
                <w:sz w:val="28"/>
                <w:szCs w:val="28"/>
              </w:rPr>
              <w:t>263,4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</w:tcPr>
          <w:p w14:paraId="3C743CD7" w14:textId="10D673D9" w:rsidR="003E04EE" w:rsidRPr="00901E47" w:rsidRDefault="003E04EE" w:rsidP="003E04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1580,4</w:t>
            </w:r>
          </w:p>
        </w:tc>
      </w:tr>
      <w:tr w:rsidR="0091326C" w14:paraId="6C5E9D0D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F328" w14:textId="57B61CAC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91326C">
              <w:rPr>
                <w:sz w:val="28"/>
                <w:szCs w:val="28"/>
              </w:rPr>
              <w:t>.1.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92630" w14:textId="73D474B1" w:rsidR="0091326C" w:rsidRPr="0091326C" w:rsidRDefault="0091326C" w:rsidP="0091326C">
            <w:pPr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E56B" w14:textId="388DA243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F584" w14:textId="2C96B6D6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92E9" w14:textId="2CF1090F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C9D6" w14:textId="35F54BB5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04BD" w14:textId="1E662EA1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9304" w14:textId="5117A217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B774" w14:textId="12B230C3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91326C" w14:paraId="5E47E8EA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68A2" w14:textId="2F609D88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91326C">
              <w:rPr>
                <w:sz w:val="28"/>
                <w:szCs w:val="28"/>
              </w:rPr>
              <w:t>.2.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CF069" w14:textId="3FFDC6B7" w:rsidR="0091326C" w:rsidRPr="0091326C" w:rsidRDefault="0091326C" w:rsidP="0091326C">
            <w:pPr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B2A7" w14:textId="05BD372C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8797" w14:textId="46FA3A8C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53F1" w14:textId="08A4E31B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2536" w14:textId="38A938E8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483A" w14:textId="4EF8FBAA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E170" w14:textId="40DB8B5D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7601" w14:textId="417E4A1F" w:rsidR="0091326C" w:rsidRPr="00901E47" w:rsidRDefault="0091326C" w:rsidP="0091326C">
            <w:pPr>
              <w:jc w:val="center"/>
              <w:rPr>
                <w:sz w:val="28"/>
                <w:szCs w:val="28"/>
              </w:rPr>
            </w:pPr>
            <w:r w:rsidRPr="00901E47">
              <w:rPr>
                <w:sz w:val="28"/>
                <w:szCs w:val="28"/>
              </w:rPr>
              <w:t>0,0</w:t>
            </w:r>
          </w:p>
        </w:tc>
      </w:tr>
      <w:tr w:rsidR="00655171" w14:paraId="788DD686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6FD2" w14:textId="7BC61F90" w:rsidR="00655171" w:rsidRPr="0091326C" w:rsidRDefault="00655171" w:rsidP="00655171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91326C">
              <w:rPr>
                <w:sz w:val="28"/>
                <w:szCs w:val="28"/>
              </w:rPr>
              <w:t>.3.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E9923" w14:textId="6A79F84F" w:rsidR="00655171" w:rsidRPr="0091326C" w:rsidRDefault="00655171" w:rsidP="00655171">
            <w:pPr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C95B" w14:textId="4136A54C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655171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A6248" w14:textId="2AA79F5C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417ED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1CCE" w14:textId="4440292E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417ED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CA99" w14:textId="6A74F1E9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417ED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3F86" w14:textId="510A28C8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417ED">
              <w:rPr>
                <w:sz w:val="28"/>
                <w:szCs w:val="28"/>
              </w:rPr>
              <w:t>263,4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8DFC0" w14:textId="4F38B657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 w:rsidRPr="009417ED">
              <w:rPr>
                <w:sz w:val="28"/>
                <w:szCs w:val="28"/>
              </w:rPr>
              <w:t>263,4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D46C" w14:textId="77573ACD" w:rsidR="00655171" w:rsidRPr="00901E47" w:rsidRDefault="00655171" w:rsidP="00655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1580,4</w:t>
            </w:r>
          </w:p>
        </w:tc>
      </w:tr>
      <w:tr w:rsidR="0091326C" w14:paraId="49B69DF1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07B8" w14:textId="455A68E6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91326C">
              <w:rPr>
                <w:sz w:val="28"/>
                <w:szCs w:val="28"/>
              </w:rPr>
              <w:t>.4.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31474" w14:textId="606AF6B6" w:rsidR="0091326C" w:rsidRPr="0091326C" w:rsidRDefault="0091326C" w:rsidP="0091326C">
            <w:pPr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49496" w14:textId="02878587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0E4A" w14:textId="241A449E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17E1" w14:textId="1EC71A33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FB43" w14:textId="5744D4DE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222A" w14:textId="06A72749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8398" w14:textId="559ADECE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2BFE" w14:textId="31626306" w:rsidR="0091326C" w:rsidRPr="0091326C" w:rsidRDefault="0091326C" w:rsidP="0091326C">
            <w:pPr>
              <w:jc w:val="center"/>
              <w:rPr>
                <w:sz w:val="28"/>
                <w:szCs w:val="28"/>
              </w:rPr>
            </w:pPr>
            <w:r w:rsidRPr="0091326C">
              <w:rPr>
                <w:sz w:val="28"/>
                <w:szCs w:val="28"/>
              </w:rPr>
              <w:t>0,0</w:t>
            </w:r>
          </w:p>
        </w:tc>
      </w:tr>
      <w:tr w:rsidR="003E04EE" w14:paraId="4B99ADDF" w14:textId="77777777" w:rsidTr="007418E7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054DE3" w14:textId="77777777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89D788" w14:textId="28A5E728" w:rsidR="003E04EE" w:rsidRPr="00D25164" w:rsidRDefault="003E04EE" w:rsidP="003E04EE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ИТОГО по комплексу процессных 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1326C">
              <w:rPr>
                <w:color w:val="000000"/>
                <w:sz w:val="28"/>
                <w:szCs w:val="28"/>
              </w:rPr>
              <w:t>«Формирование оптимальной структуры муниципального имущества»</w:t>
            </w:r>
            <w:r w:rsidRPr="00D25164">
              <w:rPr>
                <w:color w:val="000000"/>
                <w:sz w:val="28"/>
                <w:szCs w:val="28"/>
              </w:rPr>
              <w:t>, в том числе: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1E3C9E" w14:textId="2F9F16BE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086CCA" w14:textId="3EC403A1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4250BB" w14:textId="1ECB83F0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62134D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1FFD7C" w14:textId="5F0F8E3F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62134D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4C58EF" w14:textId="57044642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62134D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FCAF54" w14:textId="09B61DDF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 w:rsidRPr="0062134D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DEEF92" w14:textId="5AEA246C" w:rsidR="003E04EE" w:rsidRPr="00D25164" w:rsidRDefault="003E04EE" w:rsidP="003E04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35167,0</w:t>
            </w:r>
          </w:p>
        </w:tc>
      </w:tr>
      <w:tr w:rsidR="00D25164" w14:paraId="2175AC51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B30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75AED9" w14:textId="77777777" w:rsidR="00D25164" w:rsidRPr="00D25164" w:rsidRDefault="00D25164">
            <w:pPr>
              <w:spacing w:after="240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F9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4F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35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540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8DF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C5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CA3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25164" w14:paraId="25B6EB38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49F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66BF65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20A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D5C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27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47F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A16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B28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F7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1326C" w14:paraId="702D2F6B" w14:textId="77777777" w:rsidTr="003C072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A7" w14:textId="77777777" w:rsidR="0091326C" w:rsidRPr="00D25164" w:rsidRDefault="0091326C" w:rsidP="0091326C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64E5C" w14:textId="77777777" w:rsidR="0091326C" w:rsidRPr="00D25164" w:rsidRDefault="0091326C" w:rsidP="0091326C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C81C" w14:textId="78B1A379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5725,5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A5DA" w14:textId="1755406B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6134" w14:textId="71632E36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ECE5" w14:textId="45411170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9E155" w14:textId="2AC2E15D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7967" w14:textId="1AA56EC5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 w:rsidRPr="003E04EE">
              <w:rPr>
                <w:color w:val="000000"/>
                <w:sz w:val="28"/>
                <w:szCs w:val="28"/>
              </w:rPr>
              <w:t>5888,3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6A77" w14:textId="3D06A180" w:rsidR="0091326C" w:rsidRPr="00D25164" w:rsidRDefault="003E04EE" w:rsidP="0091326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35167,0</w:t>
            </w:r>
          </w:p>
        </w:tc>
      </w:tr>
      <w:tr w:rsidR="00D25164" w14:paraId="6709BAF4" w14:textId="77777777" w:rsidTr="0091326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40F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EB446A" w14:textId="77777777" w:rsidR="00D25164" w:rsidRPr="00D25164" w:rsidRDefault="00D25164">
            <w:pPr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C7D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1A47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ABB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F9C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592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131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6815" w14:textId="77777777" w:rsidR="00D25164" w:rsidRPr="00D25164" w:rsidRDefault="00D25164">
            <w:pPr>
              <w:jc w:val="right"/>
              <w:rPr>
                <w:color w:val="000000"/>
                <w:sz w:val="28"/>
                <w:szCs w:val="28"/>
              </w:rPr>
            </w:pPr>
            <w:r w:rsidRPr="00D25164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14:paraId="5CC950AA" w14:textId="7CB7DDEF" w:rsidR="008B65E3" w:rsidRDefault="008B65E3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34CA0F03" w14:textId="115DD316" w:rsidR="008B65E3" w:rsidRDefault="008B65E3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0709100A" w14:textId="388BEFD5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6B7CA2A1" w14:textId="3D20B392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2A95B4FE" w14:textId="30934E5A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  <w:bookmarkStart w:id="0" w:name="_GoBack"/>
      <w:bookmarkEnd w:id="0"/>
    </w:p>
    <w:p w14:paraId="1E319DDA" w14:textId="61E60363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501CCC0C" w14:textId="6290A7AF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627DDE2E" w14:textId="17884110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6134B11E" w14:textId="57A49D90" w:rsidR="00D25164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613D8743" w14:textId="77777777" w:rsidR="00D25164" w:rsidRPr="008B65E3" w:rsidRDefault="00D25164" w:rsidP="00EA3948">
      <w:pPr>
        <w:widowControl w:val="0"/>
        <w:suppressAutoHyphens/>
        <w:spacing w:after="120"/>
        <w:rPr>
          <w:sz w:val="28"/>
          <w:szCs w:val="28"/>
        </w:rPr>
      </w:pPr>
    </w:p>
    <w:p w14:paraId="01590FAF" w14:textId="77777777" w:rsidR="008E1C26" w:rsidRPr="008B65E3" w:rsidRDefault="008E1C26" w:rsidP="007A1FE5">
      <w:pPr>
        <w:widowControl w:val="0"/>
        <w:suppressAutoHyphens/>
        <w:spacing w:after="120"/>
        <w:ind w:left="8789"/>
        <w:jc w:val="center"/>
        <w:rPr>
          <w:sz w:val="28"/>
          <w:szCs w:val="28"/>
        </w:rPr>
      </w:pPr>
    </w:p>
    <w:sectPr w:rsidR="008E1C26" w:rsidRPr="008B65E3" w:rsidSect="003F5366">
      <w:pgSz w:w="16838" w:h="11906" w:orient="landscape"/>
      <w:pgMar w:top="1418" w:right="1134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6FA1" w14:textId="77777777" w:rsidR="001F1764" w:rsidRDefault="001F1764">
      <w:r>
        <w:separator/>
      </w:r>
    </w:p>
  </w:endnote>
  <w:endnote w:type="continuationSeparator" w:id="0">
    <w:p w14:paraId="5B7B72C6" w14:textId="77777777" w:rsidR="001F1764" w:rsidRDefault="001F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6CD3" w14:textId="77777777" w:rsidR="001F1764" w:rsidRDefault="001F1764">
      <w:r>
        <w:separator/>
      </w:r>
    </w:p>
  </w:footnote>
  <w:footnote w:type="continuationSeparator" w:id="0">
    <w:p w14:paraId="4E9998FF" w14:textId="77777777" w:rsidR="001F1764" w:rsidRDefault="001F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504A5E49" w:rsidR="001F1764" w:rsidRPr="003E33E2" w:rsidRDefault="001F1764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3E04EE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1F1764" w:rsidRDefault="001F17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D124ACC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701CB2"/>
    <w:multiLevelType w:val="hybridMultilevel"/>
    <w:tmpl w:val="70B6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1B7E"/>
    <w:multiLevelType w:val="multilevel"/>
    <w:tmpl w:val="D8E2DA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07E64B6"/>
    <w:multiLevelType w:val="multilevel"/>
    <w:tmpl w:val="3D12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05564"/>
    <w:rsid w:val="00014168"/>
    <w:rsid w:val="00024CBF"/>
    <w:rsid w:val="00025A43"/>
    <w:rsid w:val="00027E97"/>
    <w:rsid w:val="00073FAE"/>
    <w:rsid w:val="000803E5"/>
    <w:rsid w:val="00091B8A"/>
    <w:rsid w:val="000C684A"/>
    <w:rsid w:val="000D175D"/>
    <w:rsid w:val="000D2A9F"/>
    <w:rsid w:val="000D4290"/>
    <w:rsid w:val="001021E8"/>
    <w:rsid w:val="001067F4"/>
    <w:rsid w:val="00107500"/>
    <w:rsid w:val="00113EC9"/>
    <w:rsid w:val="00115A57"/>
    <w:rsid w:val="00120751"/>
    <w:rsid w:val="001221B0"/>
    <w:rsid w:val="001348EB"/>
    <w:rsid w:val="00134EA8"/>
    <w:rsid w:val="00144BD9"/>
    <w:rsid w:val="001673C6"/>
    <w:rsid w:val="00184800"/>
    <w:rsid w:val="001C0012"/>
    <w:rsid w:val="001D551B"/>
    <w:rsid w:val="001E6F8A"/>
    <w:rsid w:val="001F1764"/>
    <w:rsid w:val="00202A45"/>
    <w:rsid w:val="002058EC"/>
    <w:rsid w:val="002369D3"/>
    <w:rsid w:val="002501DE"/>
    <w:rsid w:val="0025548E"/>
    <w:rsid w:val="00256C0E"/>
    <w:rsid w:val="002646EC"/>
    <w:rsid w:val="00287EF8"/>
    <w:rsid w:val="00297250"/>
    <w:rsid w:val="002B7121"/>
    <w:rsid w:val="002C5FEB"/>
    <w:rsid w:val="002C7EFD"/>
    <w:rsid w:val="002D49CF"/>
    <w:rsid w:val="00331D98"/>
    <w:rsid w:val="0033332F"/>
    <w:rsid w:val="00336C96"/>
    <w:rsid w:val="00347415"/>
    <w:rsid w:val="0036034E"/>
    <w:rsid w:val="00363FC9"/>
    <w:rsid w:val="00386434"/>
    <w:rsid w:val="00392059"/>
    <w:rsid w:val="003C0FB2"/>
    <w:rsid w:val="003C60EC"/>
    <w:rsid w:val="003D14EE"/>
    <w:rsid w:val="003D2033"/>
    <w:rsid w:val="003E04EE"/>
    <w:rsid w:val="003E33E2"/>
    <w:rsid w:val="003E62A0"/>
    <w:rsid w:val="003E74EC"/>
    <w:rsid w:val="003F055D"/>
    <w:rsid w:val="003F5366"/>
    <w:rsid w:val="00416224"/>
    <w:rsid w:val="00424C1C"/>
    <w:rsid w:val="0043097B"/>
    <w:rsid w:val="004442F3"/>
    <w:rsid w:val="00487309"/>
    <w:rsid w:val="00491DA2"/>
    <w:rsid w:val="0049395B"/>
    <w:rsid w:val="00493C47"/>
    <w:rsid w:val="00494C94"/>
    <w:rsid w:val="004B2DB7"/>
    <w:rsid w:val="004B7E39"/>
    <w:rsid w:val="004E4F69"/>
    <w:rsid w:val="004F5A71"/>
    <w:rsid w:val="005121B8"/>
    <w:rsid w:val="0051636E"/>
    <w:rsid w:val="00530C6B"/>
    <w:rsid w:val="0053537C"/>
    <w:rsid w:val="005360A2"/>
    <w:rsid w:val="0054538F"/>
    <w:rsid w:val="005B327C"/>
    <w:rsid w:val="005C75FE"/>
    <w:rsid w:val="005D171C"/>
    <w:rsid w:val="005D62D2"/>
    <w:rsid w:val="00604B1D"/>
    <w:rsid w:val="00636677"/>
    <w:rsid w:val="006477BE"/>
    <w:rsid w:val="00651800"/>
    <w:rsid w:val="00655171"/>
    <w:rsid w:val="006651E5"/>
    <w:rsid w:val="006668DA"/>
    <w:rsid w:val="00677950"/>
    <w:rsid w:val="006B77FA"/>
    <w:rsid w:val="006D374C"/>
    <w:rsid w:val="006E3A24"/>
    <w:rsid w:val="006E4789"/>
    <w:rsid w:val="00706ECA"/>
    <w:rsid w:val="00711543"/>
    <w:rsid w:val="00725C1B"/>
    <w:rsid w:val="007418E7"/>
    <w:rsid w:val="00775F5A"/>
    <w:rsid w:val="0078048B"/>
    <w:rsid w:val="007853E2"/>
    <w:rsid w:val="007903F9"/>
    <w:rsid w:val="007975C1"/>
    <w:rsid w:val="007A1FE5"/>
    <w:rsid w:val="007C1EC3"/>
    <w:rsid w:val="007C7FA6"/>
    <w:rsid w:val="007D40BF"/>
    <w:rsid w:val="007E72E3"/>
    <w:rsid w:val="00821406"/>
    <w:rsid w:val="00840544"/>
    <w:rsid w:val="0084424B"/>
    <w:rsid w:val="00860414"/>
    <w:rsid w:val="00864CB0"/>
    <w:rsid w:val="00874559"/>
    <w:rsid w:val="008872B8"/>
    <w:rsid w:val="008A33D9"/>
    <w:rsid w:val="008B04E0"/>
    <w:rsid w:val="008B65E3"/>
    <w:rsid w:val="008C2DE6"/>
    <w:rsid w:val="008D7012"/>
    <w:rsid w:val="008E1C26"/>
    <w:rsid w:val="008F6948"/>
    <w:rsid w:val="00900CA3"/>
    <w:rsid w:val="00901976"/>
    <w:rsid w:val="00901E47"/>
    <w:rsid w:val="009115CE"/>
    <w:rsid w:val="00911F80"/>
    <w:rsid w:val="0091326C"/>
    <w:rsid w:val="00915987"/>
    <w:rsid w:val="00916B2B"/>
    <w:rsid w:val="009176D2"/>
    <w:rsid w:val="00943887"/>
    <w:rsid w:val="009535CE"/>
    <w:rsid w:val="00974CA6"/>
    <w:rsid w:val="00987050"/>
    <w:rsid w:val="009A4D8A"/>
    <w:rsid w:val="009C6A25"/>
    <w:rsid w:val="009C6BB8"/>
    <w:rsid w:val="009D26F7"/>
    <w:rsid w:val="009D69E6"/>
    <w:rsid w:val="00A0116A"/>
    <w:rsid w:val="00A14E93"/>
    <w:rsid w:val="00A347F2"/>
    <w:rsid w:val="00A536EF"/>
    <w:rsid w:val="00A55B69"/>
    <w:rsid w:val="00A6572A"/>
    <w:rsid w:val="00A65CA4"/>
    <w:rsid w:val="00A805AB"/>
    <w:rsid w:val="00A8198C"/>
    <w:rsid w:val="00AA4EFE"/>
    <w:rsid w:val="00AA6519"/>
    <w:rsid w:val="00AB32D4"/>
    <w:rsid w:val="00AC6445"/>
    <w:rsid w:val="00AE276F"/>
    <w:rsid w:val="00AF3037"/>
    <w:rsid w:val="00AF4B02"/>
    <w:rsid w:val="00B20901"/>
    <w:rsid w:val="00B234E8"/>
    <w:rsid w:val="00B276D8"/>
    <w:rsid w:val="00B3158C"/>
    <w:rsid w:val="00B333A2"/>
    <w:rsid w:val="00B3370B"/>
    <w:rsid w:val="00B43745"/>
    <w:rsid w:val="00B624DB"/>
    <w:rsid w:val="00B971B4"/>
    <w:rsid w:val="00BA545B"/>
    <w:rsid w:val="00BB657C"/>
    <w:rsid w:val="00BC1FB1"/>
    <w:rsid w:val="00BC7C7C"/>
    <w:rsid w:val="00C06171"/>
    <w:rsid w:val="00C15107"/>
    <w:rsid w:val="00C164D1"/>
    <w:rsid w:val="00C2376A"/>
    <w:rsid w:val="00C23784"/>
    <w:rsid w:val="00C50A3F"/>
    <w:rsid w:val="00C92803"/>
    <w:rsid w:val="00CC7F38"/>
    <w:rsid w:val="00CD05D9"/>
    <w:rsid w:val="00CE3DE3"/>
    <w:rsid w:val="00CF77B7"/>
    <w:rsid w:val="00D02B8E"/>
    <w:rsid w:val="00D076C7"/>
    <w:rsid w:val="00D1338F"/>
    <w:rsid w:val="00D25164"/>
    <w:rsid w:val="00D30DE6"/>
    <w:rsid w:val="00D324AF"/>
    <w:rsid w:val="00D51A28"/>
    <w:rsid w:val="00D57095"/>
    <w:rsid w:val="00D7225F"/>
    <w:rsid w:val="00D75CE0"/>
    <w:rsid w:val="00DA6A55"/>
    <w:rsid w:val="00E061F0"/>
    <w:rsid w:val="00E21ABE"/>
    <w:rsid w:val="00E35F84"/>
    <w:rsid w:val="00E6288B"/>
    <w:rsid w:val="00E819C7"/>
    <w:rsid w:val="00E94C35"/>
    <w:rsid w:val="00EA155C"/>
    <w:rsid w:val="00EA3948"/>
    <w:rsid w:val="00EB73FA"/>
    <w:rsid w:val="00EE44C8"/>
    <w:rsid w:val="00EE6349"/>
    <w:rsid w:val="00EF2039"/>
    <w:rsid w:val="00EF587E"/>
    <w:rsid w:val="00F03BC6"/>
    <w:rsid w:val="00F168BC"/>
    <w:rsid w:val="00F23526"/>
    <w:rsid w:val="00F2702A"/>
    <w:rsid w:val="00F50A86"/>
    <w:rsid w:val="00F56B95"/>
    <w:rsid w:val="00F70FC4"/>
    <w:rsid w:val="00F735B4"/>
    <w:rsid w:val="00F929F5"/>
    <w:rsid w:val="00FE13C1"/>
    <w:rsid w:val="00FE700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5164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ascii="Arial" w:hAnsi="Arial" w:cs="CG Times (W1)"/>
      <w:b/>
      <w:bCs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customStyle="1" w:styleId="11">
    <w:name w:val="Основной шрифт абзаца1"/>
    <w:rsid w:val="0054538F"/>
  </w:style>
  <w:style w:type="character" w:styleId="ac">
    <w:name w:val="Hyperlink"/>
    <w:basedOn w:val="11"/>
    <w:rsid w:val="0054538F"/>
    <w:rPr>
      <w:rFonts w:cs="Times New Roman"/>
      <w:color w:val="0000FF"/>
      <w:u w:val="single"/>
    </w:rPr>
  </w:style>
  <w:style w:type="character" w:customStyle="1" w:styleId="FontStyle34">
    <w:name w:val="Font Style34"/>
    <w:rsid w:val="0054538F"/>
    <w:rPr>
      <w:rFonts w:ascii="Times New Roman" w:hAnsi="Times New Roman"/>
      <w:b/>
      <w:spacing w:val="20"/>
      <w:sz w:val="26"/>
    </w:rPr>
  </w:style>
  <w:style w:type="character" w:customStyle="1" w:styleId="BalloonTextChar">
    <w:name w:val="Balloon Text Char"/>
    <w:basedOn w:val="11"/>
    <w:rsid w:val="0054538F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11"/>
    <w:rsid w:val="00545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11"/>
    <w:rsid w:val="0054538F"/>
    <w:rPr>
      <w:rFonts w:cs="Times New Roman"/>
    </w:rPr>
  </w:style>
  <w:style w:type="character" w:customStyle="1" w:styleId="ListLabel1">
    <w:name w:val="ListLabel 1"/>
    <w:rsid w:val="0054538F"/>
    <w:rPr>
      <w:rFonts w:cs="Times New Roman"/>
    </w:rPr>
  </w:style>
  <w:style w:type="character" w:customStyle="1" w:styleId="ListLabel2">
    <w:name w:val="ListLabel 2"/>
    <w:rsid w:val="0054538F"/>
    <w:rPr>
      <w:rFonts w:cs="Times New Roman"/>
    </w:rPr>
  </w:style>
  <w:style w:type="character" w:customStyle="1" w:styleId="ListLabel3">
    <w:name w:val="ListLabel 3"/>
    <w:rsid w:val="0054538F"/>
    <w:rPr>
      <w:rFonts w:cs="Times New Roman"/>
    </w:rPr>
  </w:style>
  <w:style w:type="character" w:customStyle="1" w:styleId="ListLabel4">
    <w:name w:val="ListLabel 4"/>
    <w:rsid w:val="0054538F"/>
    <w:rPr>
      <w:rFonts w:cs="Times New Roman"/>
    </w:rPr>
  </w:style>
  <w:style w:type="character" w:customStyle="1" w:styleId="ListLabel5">
    <w:name w:val="ListLabel 5"/>
    <w:rsid w:val="0054538F"/>
    <w:rPr>
      <w:rFonts w:cs="Times New Roman"/>
    </w:rPr>
  </w:style>
  <w:style w:type="character" w:customStyle="1" w:styleId="ListLabel6">
    <w:name w:val="ListLabel 6"/>
    <w:rsid w:val="0054538F"/>
    <w:rPr>
      <w:rFonts w:cs="Times New Roman"/>
    </w:rPr>
  </w:style>
  <w:style w:type="character" w:customStyle="1" w:styleId="ListLabel7">
    <w:name w:val="ListLabel 7"/>
    <w:rsid w:val="0054538F"/>
    <w:rPr>
      <w:rFonts w:cs="Times New Roman"/>
    </w:rPr>
  </w:style>
  <w:style w:type="character" w:customStyle="1" w:styleId="ListLabel8">
    <w:name w:val="ListLabel 8"/>
    <w:rsid w:val="0054538F"/>
    <w:rPr>
      <w:rFonts w:cs="Times New Roman"/>
    </w:rPr>
  </w:style>
  <w:style w:type="character" w:customStyle="1" w:styleId="ListLabel9">
    <w:name w:val="ListLabel 9"/>
    <w:rsid w:val="0054538F"/>
    <w:rPr>
      <w:rFonts w:cs="Times New Roman"/>
    </w:rPr>
  </w:style>
  <w:style w:type="character" w:customStyle="1" w:styleId="ListLabel10">
    <w:name w:val="ListLabel 10"/>
    <w:rsid w:val="0054538F"/>
    <w:rPr>
      <w:rFonts w:cs="Times New Roman"/>
    </w:rPr>
  </w:style>
  <w:style w:type="character" w:customStyle="1" w:styleId="ListLabel11">
    <w:name w:val="ListLabel 11"/>
    <w:rsid w:val="0054538F"/>
    <w:rPr>
      <w:rFonts w:cs="Times New Roman"/>
    </w:rPr>
  </w:style>
  <w:style w:type="character" w:customStyle="1" w:styleId="ListLabel12">
    <w:name w:val="ListLabel 12"/>
    <w:rsid w:val="0054538F"/>
    <w:rPr>
      <w:rFonts w:cs="Times New Roman"/>
    </w:rPr>
  </w:style>
  <w:style w:type="character" w:customStyle="1" w:styleId="ListLabel13">
    <w:name w:val="ListLabel 13"/>
    <w:rsid w:val="0054538F"/>
    <w:rPr>
      <w:rFonts w:cs="Times New Roman"/>
    </w:rPr>
  </w:style>
  <w:style w:type="character" w:customStyle="1" w:styleId="ListLabel14">
    <w:name w:val="ListLabel 14"/>
    <w:rsid w:val="0054538F"/>
    <w:rPr>
      <w:rFonts w:cs="Times New Roman"/>
    </w:rPr>
  </w:style>
  <w:style w:type="character" w:customStyle="1" w:styleId="ListLabel15">
    <w:name w:val="ListLabel 15"/>
    <w:rsid w:val="0054538F"/>
    <w:rPr>
      <w:rFonts w:cs="Times New Roman"/>
    </w:rPr>
  </w:style>
  <w:style w:type="character" w:customStyle="1" w:styleId="ListLabel16">
    <w:name w:val="ListLabel 16"/>
    <w:rsid w:val="0054538F"/>
    <w:rPr>
      <w:rFonts w:cs="Times New Roman"/>
    </w:rPr>
  </w:style>
  <w:style w:type="character" w:customStyle="1" w:styleId="ListLabel17">
    <w:name w:val="ListLabel 17"/>
    <w:rsid w:val="0054538F"/>
    <w:rPr>
      <w:rFonts w:cs="Times New Roman"/>
    </w:rPr>
  </w:style>
  <w:style w:type="character" w:customStyle="1" w:styleId="ListLabel18">
    <w:name w:val="ListLabel 18"/>
    <w:rsid w:val="0054538F"/>
    <w:rPr>
      <w:rFonts w:cs="Times New Roman"/>
    </w:rPr>
  </w:style>
  <w:style w:type="character" w:customStyle="1" w:styleId="ListLabel19">
    <w:name w:val="ListLabel 19"/>
    <w:rsid w:val="0054538F"/>
    <w:rPr>
      <w:rFonts w:cs="Times New Roman"/>
    </w:rPr>
  </w:style>
  <w:style w:type="character" w:customStyle="1" w:styleId="ListLabel20">
    <w:name w:val="ListLabel 20"/>
    <w:rsid w:val="0054538F"/>
    <w:rPr>
      <w:rFonts w:cs="Times New Roman"/>
    </w:rPr>
  </w:style>
  <w:style w:type="character" w:customStyle="1" w:styleId="ListLabel21">
    <w:name w:val="ListLabel 21"/>
    <w:rsid w:val="0054538F"/>
    <w:rPr>
      <w:rFonts w:cs="Times New Roman"/>
    </w:rPr>
  </w:style>
  <w:style w:type="character" w:customStyle="1" w:styleId="ListLabel22">
    <w:name w:val="ListLabel 22"/>
    <w:rsid w:val="0054538F"/>
    <w:rPr>
      <w:rFonts w:cs="Times New Roman"/>
    </w:rPr>
  </w:style>
  <w:style w:type="character" w:customStyle="1" w:styleId="ListLabel23">
    <w:name w:val="ListLabel 23"/>
    <w:rsid w:val="0054538F"/>
    <w:rPr>
      <w:rFonts w:cs="Times New Roman"/>
    </w:rPr>
  </w:style>
  <w:style w:type="character" w:customStyle="1" w:styleId="ListLabel24">
    <w:name w:val="ListLabel 24"/>
    <w:rsid w:val="0054538F"/>
    <w:rPr>
      <w:rFonts w:cs="Times New Roman"/>
    </w:rPr>
  </w:style>
  <w:style w:type="character" w:customStyle="1" w:styleId="ListLabel25">
    <w:name w:val="ListLabel 25"/>
    <w:rsid w:val="0054538F"/>
    <w:rPr>
      <w:rFonts w:cs="Times New Roman"/>
    </w:rPr>
  </w:style>
  <w:style w:type="character" w:customStyle="1" w:styleId="ListLabel26">
    <w:name w:val="ListLabel 26"/>
    <w:rsid w:val="0054538F"/>
    <w:rPr>
      <w:rFonts w:cs="Times New Roman"/>
    </w:rPr>
  </w:style>
  <w:style w:type="character" w:customStyle="1" w:styleId="ListLabel27">
    <w:name w:val="ListLabel 27"/>
    <w:rsid w:val="0054538F"/>
    <w:rPr>
      <w:rFonts w:cs="Times New Roman"/>
    </w:rPr>
  </w:style>
  <w:style w:type="character" w:customStyle="1" w:styleId="ListLabel28">
    <w:name w:val="ListLabel 28"/>
    <w:rsid w:val="0054538F"/>
    <w:rPr>
      <w:rFonts w:cs="Times New Roman"/>
      <w:sz w:val="26"/>
    </w:rPr>
  </w:style>
  <w:style w:type="character" w:customStyle="1" w:styleId="ListLabel29">
    <w:name w:val="ListLabel 29"/>
    <w:rsid w:val="0054538F"/>
    <w:rPr>
      <w:rFonts w:cs="Times New Roman"/>
    </w:rPr>
  </w:style>
  <w:style w:type="character" w:customStyle="1" w:styleId="ListLabel30">
    <w:name w:val="ListLabel 30"/>
    <w:rsid w:val="0054538F"/>
    <w:rPr>
      <w:rFonts w:cs="Times New Roman"/>
    </w:rPr>
  </w:style>
  <w:style w:type="character" w:customStyle="1" w:styleId="ListLabel31">
    <w:name w:val="ListLabel 31"/>
    <w:rsid w:val="0054538F"/>
    <w:rPr>
      <w:rFonts w:cs="Times New Roman"/>
    </w:rPr>
  </w:style>
  <w:style w:type="character" w:customStyle="1" w:styleId="ListLabel32">
    <w:name w:val="ListLabel 32"/>
    <w:rsid w:val="0054538F"/>
    <w:rPr>
      <w:rFonts w:cs="Times New Roman"/>
    </w:rPr>
  </w:style>
  <w:style w:type="character" w:customStyle="1" w:styleId="ListLabel33">
    <w:name w:val="ListLabel 33"/>
    <w:rsid w:val="0054538F"/>
    <w:rPr>
      <w:rFonts w:cs="Times New Roman"/>
    </w:rPr>
  </w:style>
  <w:style w:type="character" w:customStyle="1" w:styleId="ListLabel34">
    <w:name w:val="ListLabel 34"/>
    <w:rsid w:val="0054538F"/>
    <w:rPr>
      <w:rFonts w:cs="Times New Roman"/>
    </w:rPr>
  </w:style>
  <w:style w:type="character" w:customStyle="1" w:styleId="ListLabel35">
    <w:name w:val="ListLabel 35"/>
    <w:rsid w:val="0054538F"/>
    <w:rPr>
      <w:rFonts w:cs="Times New Roman"/>
    </w:rPr>
  </w:style>
  <w:style w:type="character" w:customStyle="1" w:styleId="ListLabel36">
    <w:name w:val="ListLabel 36"/>
    <w:rsid w:val="0054538F"/>
    <w:rPr>
      <w:rFonts w:cs="Times New Roman"/>
    </w:rPr>
  </w:style>
  <w:style w:type="character" w:customStyle="1" w:styleId="ListLabel37">
    <w:name w:val="ListLabel 37"/>
    <w:rsid w:val="0054538F"/>
    <w:rPr>
      <w:rFonts w:cs="Times New Roman"/>
    </w:rPr>
  </w:style>
  <w:style w:type="character" w:customStyle="1" w:styleId="ListLabel38">
    <w:name w:val="ListLabel 38"/>
    <w:rsid w:val="0054538F"/>
    <w:rPr>
      <w:rFonts w:cs="Times New Roman"/>
    </w:rPr>
  </w:style>
  <w:style w:type="character" w:customStyle="1" w:styleId="ListLabel39">
    <w:name w:val="ListLabel 39"/>
    <w:rsid w:val="0054538F"/>
    <w:rPr>
      <w:rFonts w:cs="Times New Roman"/>
    </w:rPr>
  </w:style>
  <w:style w:type="character" w:customStyle="1" w:styleId="ListLabel40">
    <w:name w:val="ListLabel 40"/>
    <w:rsid w:val="0054538F"/>
    <w:rPr>
      <w:rFonts w:cs="Times New Roman"/>
    </w:rPr>
  </w:style>
  <w:style w:type="character" w:customStyle="1" w:styleId="ListLabel41">
    <w:name w:val="ListLabel 41"/>
    <w:rsid w:val="0054538F"/>
    <w:rPr>
      <w:rFonts w:cs="Times New Roman"/>
    </w:rPr>
  </w:style>
  <w:style w:type="character" w:customStyle="1" w:styleId="ListLabel42">
    <w:name w:val="ListLabel 42"/>
    <w:rsid w:val="0054538F"/>
    <w:rPr>
      <w:rFonts w:cs="Times New Roman"/>
    </w:rPr>
  </w:style>
  <w:style w:type="character" w:customStyle="1" w:styleId="ListLabel43">
    <w:name w:val="ListLabel 43"/>
    <w:rsid w:val="0054538F"/>
    <w:rPr>
      <w:rFonts w:cs="Times New Roman"/>
    </w:rPr>
  </w:style>
  <w:style w:type="character" w:customStyle="1" w:styleId="ListLabel44">
    <w:name w:val="ListLabel 44"/>
    <w:rsid w:val="0054538F"/>
    <w:rPr>
      <w:rFonts w:cs="Times New Roman"/>
    </w:rPr>
  </w:style>
  <w:style w:type="character" w:customStyle="1" w:styleId="ListLabel45">
    <w:name w:val="ListLabel 45"/>
    <w:rsid w:val="0054538F"/>
    <w:rPr>
      <w:rFonts w:cs="Times New Roman"/>
    </w:rPr>
  </w:style>
  <w:style w:type="character" w:customStyle="1" w:styleId="ListLabel46">
    <w:name w:val="ListLabel 46"/>
    <w:rsid w:val="0054538F"/>
    <w:rPr>
      <w:rFonts w:cs="Times New Roman"/>
    </w:rPr>
  </w:style>
  <w:style w:type="character" w:customStyle="1" w:styleId="ListLabel47">
    <w:name w:val="ListLabel 47"/>
    <w:rsid w:val="0054538F"/>
    <w:rPr>
      <w:rFonts w:cs="Times New Roman"/>
    </w:rPr>
  </w:style>
  <w:style w:type="character" w:customStyle="1" w:styleId="ListLabel48">
    <w:name w:val="ListLabel 48"/>
    <w:rsid w:val="0054538F"/>
    <w:rPr>
      <w:rFonts w:cs="Times New Roman"/>
    </w:rPr>
  </w:style>
  <w:style w:type="character" w:customStyle="1" w:styleId="ListLabel49">
    <w:name w:val="ListLabel 49"/>
    <w:rsid w:val="0054538F"/>
    <w:rPr>
      <w:rFonts w:cs="Times New Roman"/>
    </w:rPr>
  </w:style>
  <w:style w:type="character" w:customStyle="1" w:styleId="ListLabel50">
    <w:name w:val="ListLabel 50"/>
    <w:rsid w:val="0054538F"/>
    <w:rPr>
      <w:rFonts w:cs="Times New Roman"/>
    </w:rPr>
  </w:style>
  <w:style w:type="character" w:customStyle="1" w:styleId="ListLabel51">
    <w:name w:val="ListLabel 51"/>
    <w:rsid w:val="0054538F"/>
    <w:rPr>
      <w:rFonts w:cs="Times New Roman"/>
    </w:rPr>
  </w:style>
  <w:style w:type="character" w:customStyle="1" w:styleId="ListLabel52">
    <w:name w:val="ListLabel 52"/>
    <w:rsid w:val="0054538F"/>
    <w:rPr>
      <w:rFonts w:cs="Times New Roman"/>
    </w:rPr>
  </w:style>
  <w:style w:type="character" w:customStyle="1" w:styleId="ListLabel53">
    <w:name w:val="ListLabel 53"/>
    <w:rsid w:val="0054538F"/>
    <w:rPr>
      <w:rFonts w:cs="Times New Roman"/>
    </w:rPr>
  </w:style>
  <w:style w:type="character" w:customStyle="1" w:styleId="ListLabel54">
    <w:name w:val="ListLabel 54"/>
    <w:rsid w:val="0054538F"/>
    <w:rPr>
      <w:rFonts w:cs="Times New Roman"/>
    </w:rPr>
  </w:style>
  <w:style w:type="character" w:customStyle="1" w:styleId="ListLabel55">
    <w:name w:val="ListLabel 55"/>
    <w:rsid w:val="0054538F"/>
    <w:rPr>
      <w:rFonts w:cs="Times New Roman"/>
    </w:rPr>
  </w:style>
  <w:style w:type="character" w:customStyle="1" w:styleId="ListLabel56">
    <w:name w:val="ListLabel 56"/>
    <w:rsid w:val="0054538F"/>
    <w:rPr>
      <w:rFonts w:cs="Times New Roman"/>
    </w:rPr>
  </w:style>
  <w:style w:type="character" w:customStyle="1" w:styleId="ListLabel57">
    <w:name w:val="ListLabel 57"/>
    <w:rsid w:val="0054538F"/>
    <w:rPr>
      <w:rFonts w:cs="Times New Roman"/>
    </w:rPr>
  </w:style>
  <w:style w:type="character" w:customStyle="1" w:styleId="ListLabel58">
    <w:name w:val="ListLabel 58"/>
    <w:rsid w:val="0054538F"/>
    <w:rPr>
      <w:rFonts w:cs="Times New Roman"/>
    </w:rPr>
  </w:style>
  <w:style w:type="character" w:customStyle="1" w:styleId="ListLabel59">
    <w:name w:val="ListLabel 59"/>
    <w:rsid w:val="0054538F"/>
    <w:rPr>
      <w:rFonts w:cs="Times New Roman"/>
    </w:rPr>
  </w:style>
  <w:style w:type="character" w:customStyle="1" w:styleId="ListLabel60">
    <w:name w:val="ListLabel 60"/>
    <w:rsid w:val="0054538F"/>
    <w:rPr>
      <w:rFonts w:cs="Times New Roman"/>
    </w:rPr>
  </w:style>
  <w:style w:type="character" w:customStyle="1" w:styleId="ListLabel61">
    <w:name w:val="ListLabel 61"/>
    <w:rsid w:val="0054538F"/>
    <w:rPr>
      <w:rFonts w:cs="Times New Roman"/>
    </w:rPr>
  </w:style>
  <w:style w:type="character" w:customStyle="1" w:styleId="ListLabel62">
    <w:name w:val="ListLabel 62"/>
    <w:rsid w:val="0054538F"/>
    <w:rPr>
      <w:rFonts w:cs="Times New Roman"/>
    </w:rPr>
  </w:style>
  <w:style w:type="character" w:customStyle="1" w:styleId="ListLabel63">
    <w:name w:val="ListLabel 63"/>
    <w:rsid w:val="0054538F"/>
    <w:rPr>
      <w:rFonts w:cs="Times New Roman"/>
    </w:rPr>
  </w:style>
  <w:style w:type="character" w:customStyle="1" w:styleId="ListLabel64">
    <w:name w:val="ListLabel 64"/>
    <w:rsid w:val="0054538F"/>
    <w:rPr>
      <w:rFonts w:cs="Times New Roman"/>
    </w:rPr>
  </w:style>
  <w:style w:type="character" w:customStyle="1" w:styleId="ListLabel65">
    <w:name w:val="ListLabel 65"/>
    <w:rsid w:val="0054538F"/>
    <w:rPr>
      <w:rFonts w:cs="Times New Roman"/>
    </w:rPr>
  </w:style>
  <w:style w:type="character" w:customStyle="1" w:styleId="ListLabel66">
    <w:name w:val="ListLabel 66"/>
    <w:rsid w:val="0054538F"/>
    <w:rPr>
      <w:rFonts w:cs="Times New Roman"/>
    </w:rPr>
  </w:style>
  <w:style w:type="character" w:customStyle="1" w:styleId="ListLabel67">
    <w:name w:val="ListLabel 67"/>
    <w:rsid w:val="0054538F"/>
    <w:rPr>
      <w:rFonts w:cs="Times New Roman"/>
    </w:rPr>
  </w:style>
  <w:style w:type="character" w:customStyle="1" w:styleId="ListLabel68">
    <w:name w:val="ListLabel 68"/>
    <w:rsid w:val="0054538F"/>
    <w:rPr>
      <w:rFonts w:cs="Times New Roman"/>
    </w:rPr>
  </w:style>
  <w:style w:type="character" w:customStyle="1" w:styleId="ListLabel69">
    <w:name w:val="ListLabel 69"/>
    <w:rsid w:val="0054538F"/>
    <w:rPr>
      <w:rFonts w:cs="Times New Roman"/>
    </w:rPr>
  </w:style>
  <w:style w:type="character" w:customStyle="1" w:styleId="ListLabel70">
    <w:name w:val="ListLabel 70"/>
    <w:rsid w:val="0054538F"/>
    <w:rPr>
      <w:rFonts w:cs="Times New Roman"/>
    </w:rPr>
  </w:style>
  <w:style w:type="character" w:customStyle="1" w:styleId="ListLabel71">
    <w:name w:val="ListLabel 71"/>
    <w:rsid w:val="0054538F"/>
    <w:rPr>
      <w:rFonts w:cs="Times New Roman"/>
    </w:rPr>
  </w:style>
  <w:style w:type="character" w:customStyle="1" w:styleId="ListLabel72">
    <w:name w:val="ListLabel 72"/>
    <w:rsid w:val="0054538F"/>
    <w:rPr>
      <w:rFonts w:cs="Times New Roman"/>
    </w:rPr>
  </w:style>
  <w:style w:type="paragraph" w:styleId="ad">
    <w:name w:val="Title"/>
    <w:basedOn w:val="a"/>
    <w:next w:val="ae"/>
    <w:link w:val="af"/>
    <w:qFormat/>
    <w:rsid w:val="005453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">
    <w:name w:val="Заголовок Знак"/>
    <w:basedOn w:val="a0"/>
    <w:link w:val="ad"/>
    <w:rsid w:val="0054538F"/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af0"/>
    <w:rsid w:val="0054538F"/>
    <w:pPr>
      <w:suppressAutoHyphens/>
      <w:spacing w:after="140" w:line="288" w:lineRule="auto"/>
    </w:pPr>
  </w:style>
  <w:style w:type="character" w:customStyle="1" w:styleId="af0">
    <w:name w:val="Основной текст Знак"/>
    <w:basedOn w:val="a0"/>
    <w:link w:val="ae"/>
    <w:rsid w:val="0054538F"/>
    <w:rPr>
      <w:sz w:val="24"/>
      <w:szCs w:val="24"/>
    </w:rPr>
  </w:style>
  <w:style w:type="paragraph" w:styleId="af1">
    <w:name w:val="List"/>
    <w:basedOn w:val="ae"/>
    <w:rsid w:val="0054538F"/>
    <w:rPr>
      <w:rFonts w:cs="Mangal"/>
    </w:rPr>
  </w:style>
  <w:style w:type="paragraph" w:styleId="af2">
    <w:name w:val="caption"/>
    <w:basedOn w:val="a"/>
    <w:qFormat/>
    <w:rsid w:val="0054538F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4538F"/>
    <w:pPr>
      <w:suppressLineNumbers/>
      <w:suppressAutoHyphens/>
    </w:pPr>
    <w:rPr>
      <w:rFonts w:cs="Mangal"/>
    </w:rPr>
  </w:style>
  <w:style w:type="paragraph" w:customStyle="1" w:styleId="Style1">
    <w:name w:val="Style1"/>
    <w:basedOn w:val="a"/>
    <w:rsid w:val="0054538F"/>
    <w:pPr>
      <w:widowControl w:val="0"/>
      <w:suppressAutoHyphens/>
      <w:spacing w:line="350" w:lineRule="exact"/>
      <w:ind w:firstLine="2808"/>
    </w:pPr>
  </w:style>
  <w:style w:type="paragraph" w:customStyle="1" w:styleId="14">
    <w:name w:val="Текст выноски1"/>
    <w:basedOn w:val="a"/>
    <w:rsid w:val="0054538F"/>
    <w:pPr>
      <w:suppressAutoHyphens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4538F"/>
    <w:pPr>
      <w:suppressAutoHyphens/>
      <w:ind w:left="720"/>
      <w:contextualSpacing/>
    </w:pPr>
  </w:style>
  <w:style w:type="paragraph" w:customStyle="1" w:styleId="16">
    <w:name w:val="Без интервала1"/>
    <w:rsid w:val="0054538F"/>
    <w:pPr>
      <w:suppressAutoHyphens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54538F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4538F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4538F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Содержимое врезки"/>
    <w:basedOn w:val="a"/>
    <w:rsid w:val="0054538F"/>
    <w:pPr>
      <w:suppressAutoHyphens/>
    </w:pPr>
  </w:style>
  <w:style w:type="paragraph" w:styleId="af4">
    <w:name w:val="Normal (Web)"/>
    <w:basedOn w:val="a"/>
    <w:uiPriority w:val="99"/>
    <w:unhideWhenUsed/>
    <w:rsid w:val="0054538F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54538F"/>
    <w:pPr>
      <w:ind w:left="720"/>
      <w:contextualSpacing/>
    </w:pPr>
  </w:style>
  <w:style w:type="paragraph" w:customStyle="1" w:styleId="ConsPlusTitle">
    <w:name w:val="ConsPlusTitle"/>
    <w:rsid w:val="00AB3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character" w:customStyle="1" w:styleId="10">
    <w:name w:val="Заголовок 1 Знак"/>
    <w:basedOn w:val="a0"/>
    <w:link w:val="1"/>
    <w:rsid w:val="00D25164"/>
    <w:rPr>
      <w:rFonts w:ascii="Arial" w:hAnsi="Arial" w:cs="CG Times (W1)"/>
      <w:b/>
      <w:bCs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53D0990C1254544BA0E4797F72D8F824" ma:contentTypeVersion="13" ma:contentTypeDescription="" ma:contentTypeScope="" ma:versionID="73ceab63ab56f2956a211446df5f86fb">
  <xsd:schema xmlns:xsd="http://www.w3.org/2001/XMLSchema" xmlns:xs="http://www.w3.org/2001/XMLSchema" xmlns:p="http://schemas.microsoft.com/office/2006/metadata/properties" xmlns:ns1="http://schemas.microsoft.com/sharepoint/v3" xmlns:ns2="27B579E5-C22E-48AD-B665-5DFF6052FEB5" xmlns:ns3="http://www.eos.ru/SP/Fields" xmlns:ns4="27b579e5-c22e-48ad-b665-5dff6052feb5" targetNamespace="http://schemas.microsoft.com/office/2006/metadata/properties" ma:root="true" ma:fieldsID="2bc1f5993ac58a7541185c7d3a056d1f" ns1:_="" ns2:_="" ns3:_="" ns4:_="">
    <xsd:import namespace="http://schemas.microsoft.com/sharepoint/v3"/>
    <xsd:import namespace="27B579E5-C22E-48AD-B665-5DFF6052FEB5"/>
    <xsd:import namespace="http://www.eos.ru/SP/Fields"/>
    <xsd:import namespace="27b579e5-c22e-48ad-b665-5dff6052feb5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4:EdsItemVersion" minOccurs="0"/>
                <xsd:element ref="ns3:Publish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1" ma:internalName="FileTypeId">
      <xsd:simpleType>
        <xsd:restriction base="dms:Number"/>
      </xsd:simpleType>
    </xsd:element>
    <xsd:element name="EdsInfo" ma:index="10" nillable="true" ma:displayName="ЭП" ma:hidden="true" ma:internalName="EdsInfo" ma:readOnly="false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cf621a32-1250-4c5e-a3c7-dff1a597cce8}" ma:internalName="ParentDocGroupLink" ma:showField="DocGroupDisplay" ma:web="{7d43310a-79e5-40e8-b0ab-45610ce6bcc0}">
      <xsd:simpleType>
        <xsd:restriction base="dms:Lookup"/>
      </xsd:simpleType>
    </xsd:element>
    <xsd:element name="PublishStateId" ma:index="21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79e5-c22e-48ad-b665-5dff6052feb5" elementFormDefault="qualified">
    <xsd:import namespace="http://schemas.microsoft.com/office/2006/documentManagement/types"/>
    <xsd:import namespace="http://schemas.microsoft.com/office/infopath/2007/PartnerControls"/>
    <xsd:element name="EdsItemVersion" ma:index="20" nillable="true" ma:displayName="№ версии" ma:hidden="true" ma:internalName="EdsItem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BEB3-4E2F-4334-A8FA-63CA47B33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163D9-DA39-4467-A91B-FA39EE50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B579E5-C22E-48AD-B665-5DFF6052FEB5"/>
    <ds:schemaRef ds:uri="http://www.eos.ru/SP/Fields"/>
    <ds:schemaRef ds:uri="27b579e5-c22e-48ad-b665-5dff6052f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A5838F-97AA-4E7A-9431-954BD62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7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45</cp:revision>
  <cp:lastPrinted>2024-12-05T05:28:00Z</cp:lastPrinted>
  <dcterms:created xsi:type="dcterms:W3CDTF">2024-11-26T05:46:00Z</dcterms:created>
  <dcterms:modified xsi:type="dcterms:W3CDTF">2024-12-17T00:26:00Z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0x01010066AA4E1CF076A941A4E24B2931D3DF6C0053D0990C1254544BA0E4797F72D8F824</vt:lpwstr>
  </property>
</Properties>
</file>