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21" w:rsidRDefault="0019545C">
      <w:pPr>
        <w:pStyle w:val="a3"/>
        <w:spacing w:before="163"/>
        <w:ind w:left="7393" w:right="2836" w:hanging="3760"/>
      </w:pPr>
      <w:r>
        <w:t>Алгоритм</w:t>
      </w:r>
      <w:r>
        <w:rPr>
          <w:spacing w:val="-5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инвестора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аренду (</w:t>
      </w:r>
      <w:r w:rsidR="006121E5">
        <w:t>На</w:t>
      </w:r>
      <w:r w:rsidR="004035CB">
        <w:t xml:space="preserve"> торг</w:t>
      </w:r>
      <w:r w:rsidR="006121E5">
        <w:t>ах</w:t>
      </w:r>
      <w:r>
        <w:t>)</w:t>
      </w:r>
      <w:r w:rsidR="009323F6">
        <w:rPr>
          <w:vertAlign w:val="superscript"/>
        </w:rPr>
        <w:t>1</w:t>
      </w:r>
    </w:p>
    <w:p w:rsidR="00EC0B21" w:rsidRDefault="00EC0B21">
      <w:pPr>
        <w:pStyle w:val="a3"/>
        <w:spacing w:before="6"/>
        <w:rPr>
          <w:sz w:val="20"/>
        </w:rPr>
      </w:pPr>
    </w:p>
    <w:tbl>
      <w:tblPr>
        <w:tblStyle w:val="TableNormal"/>
        <w:tblW w:w="1601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17"/>
        <w:gridCol w:w="1586"/>
        <w:gridCol w:w="1134"/>
        <w:gridCol w:w="906"/>
        <w:gridCol w:w="2126"/>
        <w:gridCol w:w="1840"/>
        <w:gridCol w:w="2412"/>
        <w:gridCol w:w="1445"/>
        <w:gridCol w:w="1842"/>
      </w:tblGrid>
      <w:tr w:rsidR="00EC0B21" w:rsidTr="00E854DD">
        <w:trPr>
          <w:trHeight w:val="919"/>
        </w:trPr>
        <w:tc>
          <w:tcPr>
            <w:tcW w:w="710" w:type="dxa"/>
          </w:tcPr>
          <w:p w:rsidR="00EC0B21" w:rsidRDefault="0019545C">
            <w:pPr>
              <w:pStyle w:val="TableParagraph"/>
              <w:spacing w:before="223"/>
              <w:ind w:left="218" w:right="207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017" w:type="dxa"/>
          </w:tcPr>
          <w:p w:rsidR="00EC0B21" w:rsidRDefault="0019545C">
            <w:pPr>
              <w:pStyle w:val="TableParagraph"/>
              <w:spacing w:before="223"/>
              <w:ind w:left="387" w:right="254" w:hanging="118"/>
              <w:rPr>
                <w:sz w:val="20"/>
              </w:rPr>
            </w:pPr>
            <w:r>
              <w:rPr>
                <w:sz w:val="20"/>
              </w:rPr>
              <w:t>Шаг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 </w:t>
            </w:r>
            <w:r>
              <w:rPr>
                <w:spacing w:val="-2"/>
                <w:sz w:val="20"/>
              </w:rPr>
              <w:t>(Процедура)</w:t>
            </w:r>
          </w:p>
        </w:tc>
        <w:tc>
          <w:tcPr>
            <w:tcW w:w="1586" w:type="dxa"/>
          </w:tcPr>
          <w:p w:rsidR="00EC0B21" w:rsidRDefault="0019545C">
            <w:pPr>
              <w:pStyle w:val="TableParagraph"/>
              <w:spacing w:before="223"/>
              <w:ind w:left="228" w:right="120" w:firstLine="35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>Фактический</w:t>
            </w:r>
          </w:p>
        </w:tc>
        <w:tc>
          <w:tcPr>
            <w:tcW w:w="1134" w:type="dxa"/>
          </w:tcPr>
          <w:p w:rsidR="00EC0B21" w:rsidRDefault="0019545C">
            <w:pPr>
              <w:pStyle w:val="TableParagraph"/>
              <w:spacing w:before="223"/>
              <w:ind w:left="225" w:right="207" w:firstLine="1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>целевой</w:t>
            </w:r>
          </w:p>
        </w:tc>
        <w:tc>
          <w:tcPr>
            <w:tcW w:w="906" w:type="dxa"/>
          </w:tcPr>
          <w:p w:rsidR="00EC0B21" w:rsidRDefault="00232583" w:rsidP="00556C53">
            <w:pPr>
              <w:pStyle w:val="TableParagraph"/>
              <w:spacing w:before="223"/>
              <w:ind w:left="175" w:right="143" w:hanging="17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 w:rsidR="0019545C">
              <w:rPr>
                <w:spacing w:val="-2"/>
                <w:sz w:val="20"/>
              </w:rPr>
              <w:t xml:space="preserve"> док</w:t>
            </w:r>
            <w:r w:rsidR="00E066FA">
              <w:rPr>
                <w:spacing w:val="-2"/>
                <w:sz w:val="20"/>
              </w:rPr>
              <w:t>умент</w:t>
            </w:r>
            <w:r w:rsidR="0019545C">
              <w:rPr>
                <w:spacing w:val="-5"/>
                <w:sz w:val="20"/>
              </w:rPr>
              <w:t>ов</w:t>
            </w:r>
          </w:p>
        </w:tc>
        <w:tc>
          <w:tcPr>
            <w:tcW w:w="2126" w:type="dxa"/>
          </w:tcPr>
          <w:p w:rsidR="00EC0B21" w:rsidRDefault="0019545C">
            <w:pPr>
              <w:pStyle w:val="TableParagraph"/>
              <w:spacing w:before="223"/>
              <w:ind w:left="592" w:right="578" w:firstLine="36"/>
              <w:rPr>
                <w:sz w:val="20"/>
              </w:rPr>
            </w:pPr>
            <w:r>
              <w:rPr>
                <w:spacing w:val="-2"/>
                <w:sz w:val="20"/>
              </w:rPr>
              <w:t>Входящие документы</w:t>
            </w:r>
          </w:p>
        </w:tc>
        <w:tc>
          <w:tcPr>
            <w:tcW w:w="1840" w:type="dxa"/>
          </w:tcPr>
          <w:p w:rsidR="00EC0B21" w:rsidRDefault="0019545C">
            <w:pPr>
              <w:pStyle w:val="TableParagraph"/>
              <w:spacing w:before="223"/>
              <w:ind w:left="451" w:hanging="260"/>
              <w:rPr>
                <w:sz w:val="20"/>
              </w:rPr>
            </w:pPr>
            <w:r>
              <w:rPr>
                <w:spacing w:val="-2"/>
                <w:sz w:val="20"/>
              </w:rPr>
              <w:t>Результирующие документы</w:t>
            </w:r>
          </w:p>
        </w:tc>
        <w:tc>
          <w:tcPr>
            <w:tcW w:w="2412" w:type="dxa"/>
          </w:tcPr>
          <w:p w:rsidR="00EC0B21" w:rsidRDefault="0019545C">
            <w:pPr>
              <w:pStyle w:val="TableParagraph"/>
              <w:spacing w:before="223"/>
              <w:ind w:left="1074" w:right="166" w:hanging="884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правовой </w:t>
            </w:r>
            <w:r>
              <w:rPr>
                <w:spacing w:val="-4"/>
                <w:sz w:val="20"/>
              </w:rPr>
              <w:t>акт</w:t>
            </w:r>
          </w:p>
        </w:tc>
        <w:tc>
          <w:tcPr>
            <w:tcW w:w="1445" w:type="dxa"/>
          </w:tcPr>
          <w:p w:rsidR="00EC0B21" w:rsidRDefault="0019545C" w:rsidP="00A422A9">
            <w:pPr>
              <w:pStyle w:val="TableParagraph"/>
              <w:ind w:left="112" w:right="179"/>
              <w:rPr>
                <w:sz w:val="20"/>
              </w:rPr>
            </w:pPr>
            <w:r>
              <w:rPr>
                <w:spacing w:val="-2"/>
                <w:sz w:val="20"/>
              </w:rPr>
              <w:t>Категории инвестици</w:t>
            </w:r>
            <w:r>
              <w:rPr>
                <w:sz w:val="20"/>
              </w:rPr>
              <w:t>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>ектов</w:t>
            </w:r>
          </w:p>
        </w:tc>
        <w:tc>
          <w:tcPr>
            <w:tcW w:w="1842" w:type="dxa"/>
          </w:tcPr>
          <w:p w:rsidR="00EC0B21" w:rsidRDefault="00EC0B21">
            <w:pPr>
              <w:pStyle w:val="TableParagraph"/>
              <w:spacing w:before="108"/>
              <w:rPr>
                <w:sz w:val="20"/>
              </w:rPr>
            </w:pPr>
          </w:p>
          <w:p w:rsidR="00EC0B21" w:rsidRDefault="0019545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EC0B21" w:rsidTr="00E854DD">
        <w:trPr>
          <w:trHeight w:val="5871"/>
        </w:trPr>
        <w:tc>
          <w:tcPr>
            <w:tcW w:w="710" w:type="dxa"/>
          </w:tcPr>
          <w:p w:rsidR="00EC0B21" w:rsidRPr="00491B81" w:rsidRDefault="0019545C">
            <w:pPr>
              <w:pStyle w:val="TableParagraph"/>
              <w:spacing w:line="223" w:lineRule="exact"/>
              <w:ind w:left="8"/>
              <w:jc w:val="center"/>
              <w:rPr>
                <w:sz w:val="20"/>
                <w:szCs w:val="20"/>
              </w:rPr>
            </w:pPr>
            <w:r w:rsidRPr="00491B81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017" w:type="dxa"/>
          </w:tcPr>
          <w:p w:rsidR="009323F6" w:rsidRPr="00491B81" w:rsidRDefault="00232583" w:rsidP="009323F6">
            <w:pPr>
              <w:pStyle w:val="TableParagraph"/>
              <w:ind w:left="106" w:right="100"/>
              <w:jc w:val="both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Направление в уполномоченный орган заявления о проведении аукциона с указанием кадастрового номера и цели</w:t>
            </w:r>
            <w:r w:rsidR="006D2133">
              <w:rPr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использования земельного участка</w:t>
            </w:r>
          </w:p>
          <w:p w:rsidR="00EC0B21" w:rsidRPr="00491B81" w:rsidRDefault="00EC0B21" w:rsidP="00932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EC0B21" w:rsidRPr="00491B81" w:rsidRDefault="0019545C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  <w:szCs w:val="20"/>
              </w:rPr>
            </w:pPr>
            <w:r w:rsidRPr="00491B81">
              <w:rPr>
                <w:spacing w:val="-10"/>
                <w:sz w:val="20"/>
                <w:szCs w:val="20"/>
              </w:rPr>
              <w:t>1</w:t>
            </w:r>
          </w:p>
          <w:p w:rsidR="00EC0B21" w:rsidRPr="00491B81" w:rsidRDefault="0019545C">
            <w:pPr>
              <w:pStyle w:val="TableParagraph"/>
              <w:ind w:left="9" w:right="1"/>
              <w:jc w:val="center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рабочий</w:t>
            </w:r>
            <w:r w:rsidRPr="00491B81">
              <w:rPr>
                <w:spacing w:val="-10"/>
                <w:sz w:val="20"/>
                <w:szCs w:val="20"/>
              </w:rPr>
              <w:t xml:space="preserve"> </w:t>
            </w:r>
            <w:r w:rsidRPr="00491B81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1134" w:type="dxa"/>
          </w:tcPr>
          <w:p w:rsidR="00EC0B21" w:rsidRPr="00491B81" w:rsidRDefault="0019545C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</w:rPr>
            </w:pPr>
            <w:r w:rsidRPr="00491B81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906" w:type="dxa"/>
          </w:tcPr>
          <w:p w:rsidR="00EC0B21" w:rsidRPr="00491B81" w:rsidRDefault="00864C93">
            <w:pPr>
              <w:pStyle w:val="TableParagraph"/>
              <w:spacing w:line="223" w:lineRule="exact"/>
              <w:ind w:left="16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D2133" w:rsidRDefault="006D2133" w:rsidP="001907E1">
            <w:pPr>
              <w:pStyle w:val="TableParagraph"/>
              <w:spacing w:line="217" w:lineRule="exact"/>
              <w:ind w:left="89" w:right="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1.Заявка </w:t>
            </w:r>
            <w:r w:rsidR="00232583" w:rsidRPr="00491B81">
              <w:rPr>
                <w:sz w:val="20"/>
                <w:szCs w:val="20"/>
              </w:rPr>
              <w:t>на</w:t>
            </w:r>
          </w:p>
          <w:p w:rsidR="00EC0B21" w:rsidRPr="00491B81" w:rsidRDefault="00232583" w:rsidP="001907E1">
            <w:pPr>
              <w:pStyle w:val="TableParagraph"/>
              <w:spacing w:line="217" w:lineRule="exact"/>
              <w:ind w:left="89" w:right="45"/>
              <w:jc w:val="both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проведение аукциона;</w:t>
            </w:r>
          </w:p>
          <w:p w:rsidR="00232583" w:rsidRPr="00491B81" w:rsidRDefault="00232583" w:rsidP="006D2133">
            <w:pPr>
              <w:pStyle w:val="TableParagraph"/>
              <w:spacing w:line="217" w:lineRule="exact"/>
              <w:ind w:left="89" w:right="45"/>
              <w:jc w:val="both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2.Копия документа, удостоверяющего заявителя (ли</w:t>
            </w:r>
            <w:r w:rsidR="00864C93">
              <w:rPr>
                <w:sz w:val="20"/>
                <w:szCs w:val="20"/>
              </w:rPr>
              <w:t>чность представителя заявителя)</w:t>
            </w:r>
          </w:p>
        </w:tc>
        <w:tc>
          <w:tcPr>
            <w:tcW w:w="1840" w:type="dxa"/>
          </w:tcPr>
          <w:p w:rsidR="00EC0B21" w:rsidRPr="00491B81" w:rsidRDefault="00232583" w:rsidP="00A422A9">
            <w:pPr>
              <w:pStyle w:val="TableParagraph"/>
              <w:ind w:left="110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Отметка/</w:t>
            </w:r>
            <w:r w:rsidR="0019545C" w:rsidRPr="00491B81">
              <w:rPr>
                <w:sz w:val="20"/>
                <w:szCs w:val="20"/>
              </w:rPr>
              <w:t>Уведомление</w:t>
            </w:r>
            <w:r w:rsidR="0019545C" w:rsidRPr="00491B81">
              <w:rPr>
                <w:spacing w:val="-13"/>
                <w:sz w:val="20"/>
                <w:szCs w:val="20"/>
              </w:rPr>
              <w:t xml:space="preserve"> </w:t>
            </w:r>
            <w:r w:rsidR="0019545C" w:rsidRPr="00491B81">
              <w:rPr>
                <w:sz w:val="20"/>
                <w:szCs w:val="20"/>
              </w:rPr>
              <w:t>о</w:t>
            </w:r>
            <w:r w:rsidR="0019545C" w:rsidRPr="00491B81">
              <w:rPr>
                <w:spacing w:val="-12"/>
                <w:sz w:val="20"/>
                <w:szCs w:val="20"/>
              </w:rPr>
              <w:t xml:space="preserve"> </w:t>
            </w:r>
            <w:r w:rsidR="0019545C" w:rsidRPr="00491B81">
              <w:rPr>
                <w:sz w:val="20"/>
                <w:szCs w:val="20"/>
              </w:rPr>
              <w:t>получении</w:t>
            </w:r>
            <w:r w:rsidR="0019545C" w:rsidRPr="00491B81">
              <w:rPr>
                <w:spacing w:val="-11"/>
                <w:sz w:val="20"/>
                <w:szCs w:val="20"/>
              </w:rPr>
              <w:t xml:space="preserve"> </w:t>
            </w:r>
            <w:r w:rsidR="0019545C" w:rsidRPr="00491B81">
              <w:rPr>
                <w:spacing w:val="-2"/>
                <w:sz w:val="20"/>
                <w:szCs w:val="20"/>
              </w:rPr>
              <w:t>заявления</w:t>
            </w:r>
          </w:p>
        </w:tc>
        <w:tc>
          <w:tcPr>
            <w:tcW w:w="2412" w:type="dxa"/>
          </w:tcPr>
          <w:p w:rsidR="00EC0B21" w:rsidRPr="00491B81" w:rsidRDefault="00232583" w:rsidP="006121E5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Подпункт 6 пункта 4 с</w:t>
            </w:r>
            <w:r w:rsidR="0019545C" w:rsidRPr="00491B81">
              <w:rPr>
                <w:sz w:val="20"/>
                <w:szCs w:val="20"/>
              </w:rPr>
              <w:t>татьи 3</w:t>
            </w:r>
            <w:r w:rsidRPr="00491B81">
              <w:rPr>
                <w:sz w:val="20"/>
                <w:szCs w:val="20"/>
              </w:rPr>
              <w:t>9.11</w:t>
            </w:r>
            <w:r w:rsidR="0019545C" w:rsidRPr="00491B81">
              <w:rPr>
                <w:sz w:val="20"/>
                <w:szCs w:val="20"/>
              </w:rPr>
              <w:t xml:space="preserve"> Земельного кодекса Российской Федерации (далее – ЗК РФ);</w:t>
            </w:r>
          </w:p>
          <w:p w:rsidR="00EC0B21" w:rsidRPr="00491B81" w:rsidRDefault="006121E5" w:rsidP="006121E5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Постановление мэра муниципального образования «Городской округ Ногликский» от 25.12.2018 № 251 «Об утверждении административного регламента предоставления муниципальной услуги «Предоставление на торгах земельных участков, находящихся в муниципальной собственности, и государственная собственность на которые не разграничена, в собственность или аренду»</w:t>
            </w:r>
          </w:p>
        </w:tc>
        <w:tc>
          <w:tcPr>
            <w:tcW w:w="1445" w:type="dxa"/>
          </w:tcPr>
          <w:p w:rsidR="00EC0B21" w:rsidRPr="00491B81" w:rsidRDefault="0019545C" w:rsidP="00A422A9">
            <w:pPr>
              <w:pStyle w:val="TableParagraph"/>
              <w:tabs>
                <w:tab w:val="left" w:pos="797"/>
              </w:tabs>
              <w:ind w:left="112" w:right="93"/>
              <w:rPr>
                <w:sz w:val="20"/>
                <w:szCs w:val="20"/>
              </w:rPr>
            </w:pPr>
            <w:r w:rsidRPr="00491B81">
              <w:rPr>
                <w:spacing w:val="-4"/>
                <w:sz w:val="20"/>
                <w:szCs w:val="20"/>
              </w:rPr>
              <w:t>Для</w:t>
            </w:r>
            <w:r w:rsidR="00A422A9" w:rsidRPr="00491B81">
              <w:rPr>
                <w:spacing w:val="-4"/>
                <w:sz w:val="20"/>
                <w:szCs w:val="20"/>
              </w:rPr>
              <w:t xml:space="preserve"> </w:t>
            </w:r>
            <w:r w:rsidRPr="00491B81">
              <w:rPr>
                <w:spacing w:val="-4"/>
                <w:sz w:val="20"/>
                <w:szCs w:val="20"/>
              </w:rPr>
              <w:t xml:space="preserve">всех </w:t>
            </w:r>
            <w:r w:rsidRPr="00491B81">
              <w:rPr>
                <w:spacing w:val="-2"/>
                <w:sz w:val="20"/>
                <w:szCs w:val="20"/>
              </w:rPr>
              <w:t>объектов капиталь</w:t>
            </w:r>
            <w:r w:rsidRPr="00491B81">
              <w:rPr>
                <w:sz w:val="20"/>
                <w:szCs w:val="20"/>
              </w:rPr>
              <w:t>ного</w:t>
            </w:r>
            <w:r w:rsidRPr="00491B81">
              <w:rPr>
                <w:spacing w:val="29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строи</w:t>
            </w:r>
            <w:r w:rsidRPr="00491B81">
              <w:rPr>
                <w:spacing w:val="-2"/>
                <w:sz w:val="20"/>
                <w:szCs w:val="20"/>
              </w:rPr>
              <w:t>тельства</w:t>
            </w:r>
          </w:p>
        </w:tc>
        <w:tc>
          <w:tcPr>
            <w:tcW w:w="1842" w:type="dxa"/>
          </w:tcPr>
          <w:p w:rsidR="00EC0B21" w:rsidRPr="00491B81" w:rsidRDefault="006121E5" w:rsidP="006121E5">
            <w:pPr>
              <w:pStyle w:val="TableParagraph"/>
              <w:jc w:val="center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-</w:t>
            </w:r>
          </w:p>
        </w:tc>
      </w:tr>
      <w:tr w:rsidR="00EC0B21" w:rsidTr="00E854DD">
        <w:trPr>
          <w:trHeight w:val="5062"/>
        </w:trPr>
        <w:tc>
          <w:tcPr>
            <w:tcW w:w="710" w:type="dxa"/>
          </w:tcPr>
          <w:p w:rsidR="00EC0B21" w:rsidRPr="00491B81" w:rsidRDefault="0019545C">
            <w:pPr>
              <w:pStyle w:val="TableParagraph"/>
              <w:spacing w:line="223" w:lineRule="exact"/>
              <w:ind w:left="8"/>
              <w:jc w:val="center"/>
              <w:rPr>
                <w:sz w:val="20"/>
                <w:szCs w:val="20"/>
              </w:rPr>
            </w:pPr>
            <w:r w:rsidRPr="00491B81">
              <w:rPr>
                <w:spacing w:val="-5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17" w:type="dxa"/>
          </w:tcPr>
          <w:p w:rsidR="009323F6" w:rsidRPr="00491B81" w:rsidRDefault="009323F6" w:rsidP="001907E1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Принятие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уполномоченным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органом</w:t>
            </w:r>
            <w:r w:rsidRPr="00491B81">
              <w:rPr>
                <w:spacing w:val="43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решения</w:t>
            </w:r>
            <w:r w:rsidR="001907E1">
              <w:rPr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о</w:t>
            </w:r>
            <w:r w:rsidR="001907E1">
              <w:rPr>
                <w:sz w:val="20"/>
                <w:szCs w:val="20"/>
              </w:rPr>
              <w:t xml:space="preserve"> 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проведении</w:t>
            </w:r>
            <w:r w:rsidR="001907E1">
              <w:rPr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аукциона</w:t>
            </w:r>
            <w:r w:rsidRPr="00491B81">
              <w:rPr>
                <w:spacing w:val="20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с</w:t>
            </w:r>
            <w:r w:rsidRPr="00491B81">
              <w:rPr>
                <w:spacing w:val="20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учетом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информации,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полученной</w:t>
            </w:r>
            <w:r w:rsidRPr="00491B81">
              <w:rPr>
                <w:sz w:val="20"/>
                <w:szCs w:val="20"/>
              </w:rPr>
              <w:tab/>
            </w:r>
            <w:r w:rsidRPr="00491B81">
              <w:rPr>
                <w:spacing w:val="-3"/>
                <w:sz w:val="20"/>
                <w:szCs w:val="20"/>
              </w:rPr>
              <w:t>в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рамках</w:t>
            </w:r>
          </w:p>
          <w:p w:rsidR="009323F6" w:rsidRPr="00491B81" w:rsidRDefault="001907E1" w:rsidP="001907E1">
            <w:pPr>
              <w:pStyle w:val="TableParagraph"/>
              <w:tabs>
                <w:tab w:val="left" w:pos="775"/>
                <w:tab w:val="left" w:pos="1919"/>
              </w:tabs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</w:t>
            </w:r>
            <w:r w:rsidR="009323F6" w:rsidRPr="00491B8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</w:t>
            </w:r>
            <w:r w:rsidR="009323F6" w:rsidRPr="00491B81">
              <w:rPr>
                <w:spacing w:val="-52"/>
                <w:sz w:val="20"/>
                <w:szCs w:val="20"/>
              </w:rPr>
              <w:t xml:space="preserve"> </w:t>
            </w:r>
            <w:r w:rsidR="009323F6" w:rsidRPr="00491B81">
              <w:rPr>
                <w:sz w:val="20"/>
                <w:szCs w:val="20"/>
              </w:rPr>
              <w:t xml:space="preserve">взаимодействия, </w:t>
            </w:r>
            <w:r w:rsidR="009323F6" w:rsidRPr="00491B81">
              <w:rPr>
                <w:spacing w:val="-2"/>
                <w:sz w:val="20"/>
                <w:szCs w:val="20"/>
              </w:rPr>
              <w:t>а также и</w:t>
            </w:r>
            <w:r w:rsidR="009323F6" w:rsidRPr="00491B81">
              <w:rPr>
                <w:sz w:val="20"/>
                <w:szCs w:val="20"/>
              </w:rPr>
              <w:t xml:space="preserve">нформации </w:t>
            </w:r>
            <w:r w:rsidR="009323F6" w:rsidRPr="00491B81">
              <w:rPr>
                <w:spacing w:val="-52"/>
                <w:sz w:val="20"/>
                <w:szCs w:val="20"/>
              </w:rPr>
              <w:t xml:space="preserve">  </w:t>
            </w:r>
            <w:r w:rsidR="009323F6" w:rsidRPr="00491B81">
              <w:rPr>
                <w:sz w:val="20"/>
                <w:szCs w:val="20"/>
              </w:rPr>
              <w:t xml:space="preserve">о </w:t>
            </w:r>
            <w:r w:rsidR="009323F6" w:rsidRPr="00491B81">
              <w:rPr>
                <w:spacing w:val="-1"/>
                <w:sz w:val="20"/>
                <w:szCs w:val="20"/>
              </w:rPr>
              <w:t>возможности</w:t>
            </w:r>
            <w:r w:rsidR="009323F6" w:rsidRPr="00491B81">
              <w:rPr>
                <w:spacing w:val="-52"/>
                <w:sz w:val="20"/>
                <w:szCs w:val="20"/>
              </w:rPr>
              <w:t xml:space="preserve"> </w:t>
            </w:r>
            <w:r w:rsidR="009323F6" w:rsidRPr="00491B81">
              <w:rPr>
                <w:sz w:val="20"/>
                <w:szCs w:val="20"/>
              </w:rPr>
              <w:t>технологического</w:t>
            </w:r>
            <w:r w:rsidR="009323F6" w:rsidRPr="00491B81">
              <w:rPr>
                <w:spacing w:val="1"/>
                <w:sz w:val="20"/>
                <w:szCs w:val="20"/>
              </w:rPr>
              <w:t xml:space="preserve"> </w:t>
            </w:r>
            <w:r w:rsidR="009323F6" w:rsidRPr="00491B81">
              <w:rPr>
                <w:sz w:val="20"/>
                <w:szCs w:val="20"/>
              </w:rPr>
              <w:t>присоединения</w:t>
            </w:r>
            <w:r w:rsidR="009323F6" w:rsidRPr="00491B81">
              <w:rPr>
                <w:spacing w:val="1"/>
                <w:sz w:val="20"/>
                <w:szCs w:val="20"/>
              </w:rPr>
              <w:t xml:space="preserve"> </w:t>
            </w:r>
            <w:r w:rsidR="009323F6" w:rsidRPr="00491B81">
              <w:rPr>
                <w:sz w:val="20"/>
                <w:szCs w:val="20"/>
              </w:rPr>
              <w:t>объекта</w:t>
            </w:r>
          </w:p>
          <w:p w:rsidR="009323F6" w:rsidRPr="00491B81" w:rsidRDefault="009323F6" w:rsidP="009323F6">
            <w:pPr>
              <w:pStyle w:val="TableParagraph"/>
              <w:ind w:left="105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капитального</w:t>
            </w:r>
          </w:p>
          <w:p w:rsidR="009323F6" w:rsidRPr="00491B81" w:rsidRDefault="009323F6" w:rsidP="009323F6">
            <w:pPr>
              <w:pStyle w:val="TableParagraph"/>
              <w:tabs>
                <w:tab w:val="left" w:pos="1910"/>
              </w:tabs>
              <w:ind w:left="105" w:right="96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 xml:space="preserve">строительства </w:t>
            </w:r>
            <w:r w:rsidRPr="00491B81">
              <w:rPr>
                <w:spacing w:val="-3"/>
                <w:sz w:val="20"/>
                <w:szCs w:val="20"/>
              </w:rPr>
              <w:t>к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инженерным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сетям,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определение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рыночной</w:t>
            </w:r>
          </w:p>
          <w:p w:rsidR="009323F6" w:rsidRPr="00491B81" w:rsidRDefault="009323F6" w:rsidP="009323F6">
            <w:pPr>
              <w:pStyle w:val="TableParagraph"/>
              <w:ind w:left="105" w:right="96"/>
              <w:jc w:val="both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стоимости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участка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="00883FEC">
              <w:rPr>
                <w:sz w:val="20"/>
                <w:szCs w:val="20"/>
              </w:rPr>
              <w:t>(см. п</w:t>
            </w:r>
            <w:r w:rsidRPr="00491B81">
              <w:rPr>
                <w:sz w:val="20"/>
                <w:szCs w:val="20"/>
              </w:rPr>
              <w:t>римечание), и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подготовка</w:t>
            </w:r>
          </w:p>
          <w:p w:rsidR="00EC0B21" w:rsidRPr="00491B81" w:rsidRDefault="009323F6" w:rsidP="009323F6">
            <w:pPr>
              <w:pStyle w:val="TableParagraph"/>
              <w:ind w:left="106" w:right="223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извещения о</w:t>
            </w:r>
            <w:r w:rsidR="001907E1">
              <w:rPr>
                <w:sz w:val="20"/>
                <w:szCs w:val="20"/>
              </w:rPr>
              <w:t xml:space="preserve"> проведении аукц</w:t>
            </w:r>
            <w:r w:rsidR="008F56D4" w:rsidRPr="00491B81">
              <w:rPr>
                <w:sz w:val="20"/>
                <w:szCs w:val="20"/>
              </w:rPr>
              <w:t>иона.</w:t>
            </w:r>
          </w:p>
        </w:tc>
        <w:tc>
          <w:tcPr>
            <w:tcW w:w="1586" w:type="dxa"/>
          </w:tcPr>
          <w:p w:rsidR="00EC0B21" w:rsidRPr="00491B81" w:rsidRDefault="009323F6">
            <w:pPr>
              <w:pStyle w:val="TableParagraph"/>
              <w:ind w:left="591" w:right="301" w:hanging="272"/>
              <w:rPr>
                <w:sz w:val="20"/>
                <w:szCs w:val="20"/>
              </w:rPr>
            </w:pPr>
            <w:r w:rsidRPr="00491B81">
              <w:rPr>
                <w:spacing w:val="-13"/>
                <w:sz w:val="20"/>
                <w:szCs w:val="20"/>
              </w:rPr>
              <w:t>35</w:t>
            </w:r>
            <w:r w:rsidR="0019545C" w:rsidRPr="00491B81">
              <w:rPr>
                <w:spacing w:val="-13"/>
                <w:sz w:val="20"/>
                <w:szCs w:val="20"/>
              </w:rPr>
              <w:t xml:space="preserve"> </w:t>
            </w:r>
            <w:r w:rsidR="0019545C" w:rsidRPr="00491B81">
              <w:rPr>
                <w:sz w:val="20"/>
                <w:szCs w:val="20"/>
              </w:rPr>
              <w:t xml:space="preserve">рабочих </w:t>
            </w:r>
            <w:r w:rsidR="0019545C" w:rsidRPr="00491B81">
              <w:rPr>
                <w:spacing w:val="-4"/>
                <w:sz w:val="20"/>
                <w:szCs w:val="20"/>
              </w:rPr>
              <w:t>дней</w:t>
            </w:r>
          </w:p>
        </w:tc>
        <w:tc>
          <w:tcPr>
            <w:tcW w:w="1134" w:type="dxa"/>
          </w:tcPr>
          <w:p w:rsidR="00EC0B21" w:rsidRPr="00491B81" w:rsidRDefault="00EC0B21">
            <w:pPr>
              <w:pStyle w:val="TableParagraph"/>
              <w:ind w:left="366" w:right="126" w:hanging="224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6" w:type="dxa"/>
          </w:tcPr>
          <w:p w:rsidR="00EC0B21" w:rsidRPr="00491B81" w:rsidRDefault="0019545C">
            <w:pPr>
              <w:pStyle w:val="TableParagraph"/>
              <w:spacing w:line="223" w:lineRule="exact"/>
              <w:ind w:left="16"/>
              <w:jc w:val="center"/>
              <w:rPr>
                <w:sz w:val="20"/>
                <w:szCs w:val="20"/>
              </w:rPr>
            </w:pPr>
            <w:r w:rsidRPr="00491B8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C0B21" w:rsidRPr="00491B81" w:rsidRDefault="009323F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1. Заявление о проведении аукциона;</w:t>
            </w:r>
          </w:p>
          <w:p w:rsidR="009323F6" w:rsidRPr="00491B81" w:rsidRDefault="009323F6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2. Выписка из ЕРГН</w:t>
            </w:r>
          </w:p>
        </w:tc>
        <w:tc>
          <w:tcPr>
            <w:tcW w:w="1840" w:type="dxa"/>
          </w:tcPr>
          <w:p w:rsidR="009323F6" w:rsidRPr="009323F6" w:rsidRDefault="009323F6" w:rsidP="001907E1">
            <w:pPr>
              <w:numPr>
                <w:ilvl w:val="0"/>
                <w:numId w:val="8"/>
              </w:numPr>
              <w:tabs>
                <w:tab w:val="left" w:pos="271"/>
              </w:tabs>
              <w:ind w:right="72" w:firstLine="0"/>
              <w:rPr>
                <w:sz w:val="20"/>
                <w:szCs w:val="20"/>
              </w:rPr>
            </w:pPr>
            <w:r w:rsidRPr="009323F6">
              <w:rPr>
                <w:sz w:val="20"/>
                <w:szCs w:val="20"/>
              </w:rPr>
              <w:t>Информация</w:t>
            </w:r>
            <w:r w:rsidRPr="009323F6">
              <w:rPr>
                <w:spacing w:val="24"/>
                <w:sz w:val="20"/>
                <w:szCs w:val="20"/>
              </w:rPr>
              <w:t xml:space="preserve"> </w:t>
            </w:r>
            <w:r w:rsidRPr="009323F6">
              <w:rPr>
                <w:sz w:val="20"/>
                <w:szCs w:val="20"/>
              </w:rPr>
              <w:t>о</w:t>
            </w:r>
            <w:r w:rsidRPr="009323F6">
              <w:rPr>
                <w:spacing w:val="-52"/>
                <w:sz w:val="20"/>
                <w:szCs w:val="20"/>
              </w:rPr>
              <w:t xml:space="preserve"> </w:t>
            </w:r>
            <w:r w:rsidRPr="009323F6">
              <w:rPr>
                <w:sz w:val="20"/>
                <w:szCs w:val="20"/>
              </w:rPr>
              <w:t>возможности</w:t>
            </w:r>
            <w:r w:rsidRPr="009323F6">
              <w:rPr>
                <w:spacing w:val="1"/>
                <w:sz w:val="20"/>
                <w:szCs w:val="20"/>
              </w:rPr>
              <w:t xml:space="preserve"> </w:t>
            </w:r>
            <w:r w:rsidRPr="009323F6">
              <w:rPr>
                <w:sz w:val="20"/>
                <w:szCs w:val="20"/>
              </w:rPr>
              <w:t>подключения</w:t>
            </w:r>
            <w:r w:rsidRPr="009323F6">
              <w:rPr>
                <w:spacing w:val="1"/>
                <w:sz w:val="20"/>
                <w:szCs w:val="20"/>
              </w:rPr>
              <w:t xml:space="preserve"> </w:t>
            </w:r>
            <w:r w:rsidR="001907E1">
              <w:rPr>
                <w:sz w:val="20"/>
                <w:szCs w:val="20"/>
              </w:rPr>
              <w:t>(технологического</w:t>
            </w:r>
            <w:r w:rsidRPr="00491B81">
              <w:rPr>
                <w:sz w:val="20"/>
                <w:szCs w:val="20"/>
              </w:rPr>
              <w:t xml:space="preserve"> </w:t>
            </w:r>
            <w:r w:rsidRPr="009323F6">
              <w:rPr>
                <w:sz w:val="20"/>
                <w:szCs w:val="20"/>
              </w:rPr>
              <w:t>присоединения)</w:t>
            </w:r>
            <w:r w:rsidRPr="009323F6">
              <w:rPr>
                <w:spacing w:val="-52"/>
                <w:sz w:val="20"/>
                <w:szCs w:val="20"/>
              </w:rPr>
              <w:t xml:space="preserve"> </w:t>
            </w:r>
            <w:r w:rsidRPr="009323F6">
              <w:rPr>
                <w:sz w:val="20"/>
                <w:szCs w:val="20"/>
              </w:rPr>
              <w:t>объектов</w:t>
            </w:r>
          </w:p>
          <w:p w:rsidR="009323F6" w:rsidRPr="009323F6" w:rsidRDefault="009323F6" w:rsidP="009323F6">
            <w:pPr>
              <w:spacing w:line="252" w:lineRule="exact"/>
              <w:ind w:left="104"/>
              <w:rPr>
                <w:sz w:val="20"/>
                <w:szCs w:val="20"/>
              </w:rPr>
            </w:pPr>
            <w:r w:rsidRPr="009323F6">
              <w:rPr>
                <w:sz w:val="20"/>
                <w:szCs w:val="20"/>
              </w:rPr>
              <w:t>капитального</w:t>
            </w:r>
          </w:p>
          <w:p w:rsidR="009323F6" w:rsidRPr="009323F6" w:rsidRDefault="009323F6" w:rsidP="009323F6">
            <w:pPr>
              <w:ind w:left="104" w:right="88"/>
              <w:rPr>
                <w:sz w:val="20"/>
                <w:szCs w:val="20"/>
              </w:rPr>
            </w:pPr>
            <w:r w:rsidRPr="009323F6">
              <w:rPr>
                <w:sz w:val="20"/>
                <w:szCs w:val="20"/>
              </w:rPr>
              <w:t>строительства</w:t>
            </w:r>
            <w:r w:rsidRPr="009323F6">
              <w:rPr>
                <w:spacing w:val="11"/>
                <w:sz w:val="20"/>
                <w:szCs w:val="20"/>
              </w:rPr>
              <w:t xml:space="preserve"> </w:t>
            </w:r>
            <w:r w:rsidRPr="009323F6">
              <w:rPr>
                <w:sz w:val="20"/>
                <w:szCs w:val="20"/>
              </w:rPr>
              <w:t>к</w:t>
            </w:r>
            <w:r w:rsidRPr="009323F6">
              <w:rPr>
                <w:spacing w:val="-52"/>
                <w:sz w:val="20"/>
                <w:szCs w:val="20"/>
              </w:rPr>
              <w:t xml:space="preserve"> </w:t>
            </w:r>
            <w:r w:rsidRPr="009323F6">
              <w:rPr>
                <w:sz w:val="20"/>
                <w:szCs w:val="20"/>
              </w:rPr>
              <w:t>сетям</w:t>
            </w:r>
          </w:p>
          <w:p w:rsidR="009323F6" w:rsidRPr="009323F6" w:rsidRDefault="009323F6" w:rsidP="009323F6">
            <w:pPr>
              <w:ind w:left="104" w:right="447"/>
              <w:rPr>
                <w:sz w:val="20"/>
                <w:szCs w:val="20"/>
              </w:rPr>
            </w:pPr>
            <w:r w:rsidRPr="009323F6">
              <w:rPr>
                <w:sz w:val="20"/>
                <w:szCs w:val="20"/>
              </w:rPr>
              <w:t>инженерно-</w:t>
            </w:r>
            <w:r w:rsidRPr="009323F6">
              <w:rPr>
                <w:spacing w:val="1"/>
                <w:sz w:val="20"/>
                <w:szCs w:val="20"/>
              </w:rPr>
              <w:t xml:space="preserve"> </w:t>
            </w:r>
            <w:r w:rsidRPr="009323F6">
              <w:rPr>
                <w:sz w:val="20"/>
                <w:szCs w:val="20"/>
              </w:rPr>
              <w:t>технического</w:t>
            </w:r>
            <w:r w:rsidRPr="009323F6">
              <w:rPr>
                <w:spacing w:val="-52"/>
                <w:sz w:val="20"/>
                <w:szCs w:val="20"/>
              </w:rPr>
              <w:t xml:space="preserve"> </w:t>
            </w:r>
            <w:r w:rsidR="001907E1">
              <w:rPr>
                <w:sz w:val="20"/>
                <w:szCs w:val="20"/>
              </w:rPr>
              <w:t>обеспечения;</w:t>
            </w:r>
          </w:p>
          <w:p w:rsidR="009323F6" w:rsidRPr="009323F6" w:rsidRDefault="009323F6" w:rsidP="009323F6">
            <w:pPr>
              <w:numPr>
                <w:ilvl w:val="0"/>
                <w:numId w:val="8"/>
              </w:numPr>
              <w:tabs>
                <w:tab w:val="left" w:pos="326"/>
                <w:tab w:val="left" w:pos="605"/>
                <w:tab w:val="left" w:pos="1623"/>
              </w:tabs>
              <w:ind w:right="98" w:firstLine="0"/>
              <w:rPr>
                <w:sz w:val="20"/>
                <w:szCs w:val="20"/>
              </w:rPr>
            </w:pPr>
            <w:r w:rsidRPr="009323F6">
              <w:rPr>
                <w:sz w:val="20"/>
                <w:szCs w:val="20"/>
              </w:rPr>
              <w:t>Решение</w:t>
            </w:r>
            <w:r w:rsidRPr="009323F6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уполномоченног</w:t>
            </w:r>
            <w:r w:rsidRPr="009323F6">
              <w:rPr>
                <w:sz w:val="20"/>
                <w:szCs w:val="20"/>
              </w:rPr>
              <w:t>о</w:t>
            </w:r>
            <w:r w:rsidRPr="00491B81">
              <w:rPr>
                <w:sz w:val="20"/>
                <w:szCs w:val="20"/>
              </w:rPr>
              <w:t xml:space="preserve"> </w:t>
            </w:r>
            <w:r w:rsidRPr="009323F6">
              <w:rPr>
                <w:sz w:val="20"/>
                <w:szCs w:val="20"/>
              </w:rPr>
              <w:t>органа</w:t>
            </w:r>
            <w:r w:rsidRPr="00491B81">
              <w:rPr>
                <w:sz w:val="20"/>
                <w:szCs w:val="20"/>
              </w:rPr>
              <w:t xml:space="preserve"> </w:t>
            </w:r>
            <w:r w:rsidRPr="009323F6">
              <w:rPr>
                <w:spacing w:val="-4"/>
                <w:sz w:val="20"/>
                <w:szCs w:val="20"/>
              </w:rPr>
              <w:t>о</w:t>
            </w:r>
            <w:r w:rsidRPr="009323F6">
              <w:rPr>
                <w:spacing w:val="-52"/>
                <w:sz w:val="20"/>
                <w:szCs w:val="20"/>
              </w:rPr>
              <w:t xml:space="preserve"> </w:t>
            </w:r>
            <w:r w:rsidRPr="009323F6">
              <w:rPr>
                <w:sz w:val="20"/>
                <w:szCs w:val="20"/>
              </w:rPr>
              <w:t>проведении</w:t>
            </w:r>
          </w:p>
          <w:p w:rsidR="009323F6" w:rsidRPr="009323F6" w:rsidRDefault="009323F6" w:rsidP="009323F6">
            <w:pPr>
              <w:spacing w:line="252" w:lineRule="exact"/>
              <w:ind w:left="104"/>
              <w:rPr>
                <w:sz w:val="20"/>
                <w:szCs w:val="20"/>
              </w:rPr>
            </w:pPr>
            <w:r w:rsidRPr="009323F6">
              <w:rPr>
                <w:sz w:val="20"/>
                <w:szCs w:val="20"/>
              </w:rPr>
              <w:t>аукциона;</w:t>
            </w:r>
          </w:p>
          <w:p w:rsidR="009323F6" w:rsidRPr="009323F6" w:rsidRDefault="009323F6" w:rsidP="009323F6">
            <w:pPr>
              <w:numPr>
                <w:ilvl w:val="0"/>
                <w:numId w:val="8"/>
              </w:numPr>
              <w:tabs>
                <w:tab w:val="left" w:pos="326"/>
                <w:tab w:val="left" w:pos="1510"/>
              </w:tabs>
              <w:ind w:right="98" w:firstLine="0"/>
              <w:rPr>
                <w:sz w:val="20"/>
                <w:szCs w:val="20"/>
              </w:rPr>
            </w:pPr>
            <w:r w:rsidRPr="009323F6">
              <w:rPr>
                <w:sz w:val="20"/>
                <w:szCs w:val="20"/>
              </w:rPr>
              <w:t>Отчет</w:t>
            </w:r>
            <w:r w:rsidRPr="00491B81">
              <w:rPr>
                <w:sz w:val="20"/>
                <w:szCs w:val="20"/>
              </w:rPr>
              <w:t xml:space="preserve"> </w:t>
            </w:r>
            <w:r w:rsidRPr="009323F6">
              <w:rPr>
                <w:spacing w:val="-2"/>
                <w:sz w:val="20"/>
                <w:szCs w:val="20"/>
              </w:rPr>
              <w:t>об</w:t>
            </w:r>
            <w:r w:rsidRPr="009323F6">
              <w:rPr>
                <w:spacing w:val="-52"/>
                <w:sz w:val="20"/>
                <w:szCs w:val="20"/>
              </w:rPr>
              <w:t xml:space="preserve"> </w:t>
            </w:r>
            <w:r w:rsidRPr="009323F6">
              <w:rPr>
                <w:sz w:val="20"/>
                <w:szCs w:val="20"/>
              </w:rPr>
              <w:t>определении</w:t>
            </w:r>
            <w:r w:rsidRPr="009323F6">
              <w:rPr>
                <w:spacing w:val="1"/>
                <w:sz w:val="20"/>
                <w:szCs w:val="20"/>
              </w:rPr>
              <w:t xml:space="preserve"> </w:t>
            </w:r>
            <w:r w:rsidRPr="009323F6">
              <w:rPr>
                <w:sz w:val="20"/>
                <w:szCs w:val="20"/>
              </w:rPr>
              <w:t>рыночной</w:t>
            </w:r>
          </w:p>
          <w:p w:rsidR="00EC0B21" w:rsidRPr="00491B81" w:rsidRDefault="00864C93" w:rsidP="009323F6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стоимости</w:t>
            </w:r>
          </w:p>
        </w:tc>
        <w:tc>
          <w:tcPr>
            <w:tcW w:w="2412" w:type="dxa"/>
          </w:tcPr>
          <w:p w:rsidR="00EC0B21" w:rsidRPr="00491B81" w:rsidRDefault="001907E1">
            <w:pPr>
              <w:pStyle w:val="TableParagraph"/>
              <w:ind w:left="113" w:righ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Подпункты 8 и 9 пункта 4, пункт 14, 19, 21 статьи 39.11</w:t>
            </w:r>
            <w:r w:rsidR="0019545C" w:rsidRPr="00491B81">
              <w:rPr>
                <w:sz w:val="20"/>
                <w:szCs w:val="20"/>
              </w:rPr>
              <w:t xml:space="preserve"> ЗК РФ;</w:t>
            </w:r>
          </w:p>
          <w:p w:rsidR="00EC0B21" w:rsidRPr="00491B81" w:rsidRDefault="001907E1" w:rsidP="00D4339D">
            <w:pPr>
              <w:pStyle w:val="TableParagraph"/>
              <w:ind w:left="113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52.1 градостроительного кодекса Российской Федерации (далее – ГрК РФ); Федеральный закон от 29 июля 1998 г. № 135-ФЗ «</w:t>
            </w:r>
            <w:r w:rsidR="00E854DD">
              <w:rPr>
                <w:sz w:val="20"/>
                <w:szCs w:val="20"/>
              </w:rPr>
              <w:t>Об оценочной деятельности в Российской Федерации»</w:t>
            </w:r>
          </w:p>
        </w:tc>
        <w:tc>
          <w:tcPr>
            <w:tcW w:w="1445" w:type="dxa"/>
          </w:tcPr>
          <w:p w:rsidR="00EC0B21" w:rsidRPr="00491B81" w:rsidRDefault="0019545C" w:rsidP="001907E1">
            <w:pPr>
              <w:pStyle w:val="TableParagraph"/>
              <w:ind w:left="62" w:right="30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 xml:space="preserve">Для всех </w:t>
            </w:r>
            <w:r w:rsidRPr="00491B81">
              <w:rPr>
                <w:spacing w:val="-2"/>
                <w:sz w:val="20"/>
                <w:szCs w:val="20"/>
              </w:rPr>
              <w:t>объектов капиталь</w:t>
            </w:r>
            <w:r w:rsidRPr="00491B81">
              <w:rPr>
                <w:sz w:val="20"/>
                <w:szCs w:val="20"/>
              </w:rPr>
              <w:t>ного</w:t>
            </w:r>
            <w:r w:rsidRPr="00491B81">
              <w:rPr>
                <w:spacing w:val="-13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строи</w:t>
            </w:r>
            <w:r w:rsidRPr="00491B81">
              <w:rPr>
                <w:spacing w:val="-2"/>
                <w:sz w:val="20"/>
                <w:szCs w:val="20"/>
              </w:rPr>
              <w:t>тельства</w:t>
            </w:r>
            <w:r w:rsidR="008F56D4" w:rsidRPr="00491B81">
              <w:rPr>
                <w:spacing w:val="-2"/>
                <w:sz w:val="20"/>
                <w:szCs w:val="20"/>
              </w:rPr>
              <w:t xml:space="preserve"> (технологического присоединения)</w:t>
            </w:r>
          </w:p>
        </w:tc>
        <w:tc>
          <w:tcPr>
            <w:tcW w:w="1842" w:type="dxa"/>
          </w:tcPr>
          <w:p w:rsidR="008F56D4" w:rsidRPr="00491B81" w:rsidRDefault="008F56D4" w:rsidP="00E854DD">
            <w:pPr>
              <w:pStyle w:val="TableParagraph"/>
              <w:ind w:left="72" w:right="101" w:firstLine="3"/>
              <w:jc w:val="both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Мероприятия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по определению</w:t>
            </w:r>
            <w:r w:rsidR="00E854DD">
              <w:rPr>
                <w:sz w:val="20"/>
                <w:szCs w:val="20"/>
              </w:rPr>
              <w:t xml:space="preserve"> 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рыночной</w:t>
            </w:r>
          </w:p>
          <w:p w:rsidR="008F56D4" w:rsidRPr="00491B81" w:rsidRDefault="008F56D4" w:rsidP="00E854DD">
            <w:pPr>
              <w:pStyle w:val="TableParagraph"/>
              <w:ind w:left="72" w:right="111" w:hanging="2"/>
              <w:jc w:val="both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стоимости не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проводятся при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определении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начальной цены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предмета аукциона на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основании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кадастровой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стоимости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в</w:t>
            </w:r>
          </w:p>
          <w:p w:rsidR="008F56D4" w:rsidRPr="00E854DD" w:rsidRDefault="008F56D4" w:rsidP="00E854DD">
            <w:pPr>
              <w:pStyle w:val="TableParagraph"/>
              <w:ind w:left="72" w:right="133"/>
              <w:jc w:val="both"/>
              <w:rPr>
                <w:spacing w:val="-52"/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соответствии</w:t>
            </w:r>
            <w:r w:rsidR="00E854DD">
              <w:rPr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с</w:t>
            </w:r>
            <w:r w:rsidR="00E854DD">
              <w:rPr>
                <w:spacing w:val="-52"/>
                <w:sz w:val="20"/>
                <w:szCs w:val="20"/>
              </w:rPr>
              <w:t xml:space="preserve">                 </w:t>
            </w:r>
            <w:r w:rsidRPr="00491B81">
              <w:rPr>
                <w:sz w:val="20"/>
                <w:szCs w:val="20"/>
              </w:rPr>
              <w:t>пунктом</w:t>
            </w:r>
          </w:p>
          <w:p w:rsidR="00EC0B21" w:rsidRPr="00491B81" w:rsidRDefault="008F56D4" w:rsidP="00E854DD">
            <w:pPr>
              <w:pStyle w:val="TableParagraph"/>
              <w:ind w:left="72" w:right="133"/>
              <w:jc w:val="both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14</w:t>
            </w:r>
            <w:r w:rsidR="00E854DD">
              <w:rPr>
                <w:sz w:val="20"/>
                <w:szCs w:val="20"/>
              </w:rPr>
              <w:t xml:space="preserve"> статьи 39.11 ЗК РФ</w:t>
            </w:r>
          </w:p>
        </w:tc>
      </w:tr>
      <w:tr w:rsidR="00EC0B21" w:rsidTr="00E854DD">
        <w:trPr>
          <w:trHeight w:val="3909"/>
        </w:trPr>
        <w:tc>
          <w:tcPr>
            <w:tcW w:w="710" w:type="dxa"/>
          </w:tcPr>
          <w:p w:rsidR="00EC0B21" w:rsidRPr="00491B81" w:rsidRDefault="0019545C">
            <w:pPr>
              <w:pStyle w:val="TableParagraph"/>
              <w:spacing w:line="223" w:lineRule="exact"/>
              <w:ind w:left="8"/>
              <w:jc w:val="center"/>
              <w:rPr>
                <w:sz w:val="20"/>
                <w:szCs w:val="20"/>
              </w:rPr>
            </w:pPr>
            <w:r w:rsidRPr="00491B81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017" w:type="dxa"/>
          </w:tcPr>
          <w:p w:rsidR="008F56D4" w:rsidRPr="008F56D4" w:rsidRDefault="008F56D4" w:rsidP="008F56D4">
            <w:pPr>
              <w:ind w:left="105" w:right="97"/>
              <w:jc w:val="both"/>
              <w:rPr>
                <w:sz w:val="20"/>
                <w:szCs w:val="20"/>
              </w:rPr>
            </w:pPr>
            <w:r w:rsidRPr="008F56D4">
              <w:rPr>
                <w:sz w:val="20"/>
                <w:szCs w:val="20"/>
              </w:rPr>
              <w:t>Размещение</w:t>
            </w:r>
            <w:r w:rsidRPr="008F56D4">
              <w:rPr>
                <w:spacing w:val="1"/>
                <w:sz w:val="20"/>
                <w:szCs w:val="20"/>
              </w:rPr>
              <w:t xml:space="preserve"> </w:t>
            </w:r>
            <w:r w:rsidRPr="008F56D4">
              <w:rPr>
                <w:sz w:val="20"/>
                <w:szCs w:val="20"/>
              </w:rPr>
              <w:t>информации</w:t>
            </w:r>
            <w:r w:rsidRPr="008F56D4">
              <w:rPr>
                <w:spacing w:val="46"/>
                <w:sz w:val="20"/>
                <w:szCs w:val="20"/>
              </w:rPr>
              <w:t xml:space="preserve"> </w:t>
            </w:r>
            <w:r w:rsidRPr="008F56D4">
              <w:rPr>
                <w:sz w:val="20"/>
                <w:szCs w:val="20"/>
              </w:rPr>
              <w:t>об</w:t>
            </w:r>
          </w:p>
          <w:p w:rsidR="008F56D4" w:rsidRPr="008F56D4" w:rsidRDefault="00E854DD" w:rsidP="008F56D4">
            <w:pPr>
              <w:tabs>
                <w:tab w:val="left" w:pos="1801"/>
              </w:tabs>
              <w:ind w:left="105" w:right="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аукционе </w:t>
            </w:r>
            <w:r w:rsidR="008F56D4" w:rsidRPr="008F56D4">
              <w:rPr>
                <w:spacing w:val="-2"/>
                <w:sz w:val="20"/>
                <w:szCs w:val="20"/>
              </w:rPr>
              <w:t>на</w:t>
            </w:r>
            <w:r w:rsidR="008F56D4" w:rsidRPr="008F56D4">
              <w:rPr>
                <w:spacing w:val="-53"/>
                <w:sz w:val="20"/>
                <w:szCs w:val="20"/>
              </w:rPr>
              <w:t xml:space="preserve"> </w:t>
            </w:r>
            <w:r w:rsidR="008F56D4" w:rsidRPr="008F56D4">
              <w:rPr>
                <w:sz w:val="20"/>
                <w:szCs w:val="20"/>
              </w:rPr>
              <w:t>официальном</w:t>
            </w:r>
            <w:r w:rsidR="008F56D4" w:rsidRPr="008F56D4">
              <w:rPr>
                <w:spacing w:val="1"/>
                <w:sz w:val="20"/>
                <w:szCs w:val="20"/>
              </w:rPr>
              <w:t xml:space="preserve"> </w:t>
            </w:r>
            <w:r w:rsidR="008F56D4" w:rsidRPr="008F56D4">
              <w:rPr>
                <w:sz w:val="20"/>
                <w:szCs w:val="20"/>
              </w:rPr>
              <w:t>сайте</w:t>
            </w:r>
            <w:r w:rsidR="008F56D4" w:rsidRPr="008F56D4">
              <w:rPr>
                <w:spacing w:val="-52"/>
                <w:sz w:val="20"/>
                <w:szCs w:val="20"/>
              </w:rPr>
              <w:t xml:space="preserve"> </w:t>
            </w:r>
            <w:r w:rsidR="008F56D4" w:rsidRPr="008F56D4">
              <w:rPr>
                <w:sz w:val="20"/>
                <w:szCs w:val="20"/>
              </w:rPr>
              <w:t>torgi.gov.ru,</w:t>
            </w:r>
          </w:p>
          <w:p w:rsidR="008F56D4" w:rsidRPr="008F56D4" w:rsidRDefault="008F56D4" w:rsidP="008F56D4">
            <w:pPr>
              <w:spacing w:line="252" w:lineRule="exact"/>
              <w:ind w:left="105"/>
              <w:rPr>
                <w:sz w:val="20"/>
                <w:szCs w:val="20"/>
              </w:rPr>
            </w:pPr>
            <w:r w:rsidRPr="008F56D4">
              <w:rPr>
                <w:sz w:val="20"/>
                <w:szCs w:val="20"/>
              </w:rPr>
              <w:t>опубликование</w:t>
            </w:r>
          </w:p>
          <w:p w:rsidR="008F56D4" w:rsidRPr="008F56D4" w:rsidRDefault="00E854DD" w:rsidP="008F56D4">
            <w:pPr>
              <w:tabs>
                <w:tab w:val="left" w:pos="1907"/>
              </w:tabs>
              <w:ind w:left="105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извещения </w:t>
            </w:r>
            <w:r w:rsidR="008F56D4" w:rsidRPr="008F56D4">
              <w:rPr>
                <w:spacing w:val="-3"/>
                <w:sz w:val="20"/>
                <w:szCs w:val="20"/>
              </w:rPr>
              <w:t>о</w:t>
            </w:r>
            <w:r w:rsidR="008F56D4" w:rsidRPr="008F56D4">
              <w:rPr>
                <w:spacing w:val="-52"/>
                <w:sz w:val="20"/>
                <w:szCs w:val="20"/>
              </w:rPr>
              <w:t xml:space="preserve"> </w:t>
            </w:r>
            <w:r w:rsidR="008F56D4" w:rsidRPr="008F56D4">
              <w:rPr>
                <w:sz w:val="20"/>
                <w:szCs w:val="20"/>
              </w:rPr>
              <w:t>проведении</w:t>
            </w:r>
          </w:p>
          <w:p w:rsidR="00EC0B21" w:rsidRPr="00491B81" w:rsidRDefault="008F56D4" w:rsidP="00CD6A09">
            <w:pPr>
              <w:pStyle w:val="TableParagraph"/>
              <w:ind w:left="106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аукциона.</w:t>
            </w:r>
          </w:p>
        </w:tc>
        <w:tc>
          <w:tcPr>
            <w:tcW w:w="1586" w:type="dxa"/>
          </w:tcPr>
          <w:p w:rsidR="00EC0B21" w:rsidRPr="00491B81" w:rsidRDefault="008F56D4" w:rsidP="00E854DD">
            <w:pPr>
              <w:pStyle w:val="TableParagraph"/>
              <w:ind w:left="137" w:right="120" w:firstLine="79"/>
              <w:jc w:val="center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134" w:type="dxa"/>
          </w:tcPr>
          <w:p w:rsidR="00EC0B21" w:rsidRPr="00491B81" w:rsidRDefault="0019545C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</w:rPr>
            </w:pPr>
            <w:r w:rsidRPr="00491B81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906" w:type="dxa"/>
          </w:tcPr>
          <w:p w:rsidR="00EC0B21" w:rsidRPr="00491B81" w:rsidRDefault="0019545C">
            <w:pPr>
              <w:pStyle w:val="TableParagraph"/>
              <w:spacing w:line="223" w:lineRule="exact"/>
              <w:ind w:left="16"/>
              <w:jc w:val="center"/>
              <w:rPr>
                <w:sz w:val="20"/>
                <w:szCs w:val="20"/>
              </w:rPr>
            </w:pPr>
            <w:r w:rsidRPr="00491B81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C0B21" w:rsidRPr="00491B81" w:rsidRDefault="008F56D4" w:rsidP="008F56D4">
            <w:pPr>
              <w:pStyle w:val="TableParagraph"/>
              <w:ind w:left="109" w:right="96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1. Заявление о проведении аукциона</w:t>
            </w:r>
          </w:p>
        </w:tc>
        <w:tc>
          <w:tcPr>
            <w:tcW w:w="1840" w:type="dxa"/>
          </w:tcPr>
          <w:p w:rsidR="00EC0B21" w:rsidRPr="00491B81" w:rsidRDefault="008F56D4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Извещение о проведении аукциона</w:t>
            </w:r>
          </w:p>
        </w:tc>
        <w:tc>
          <w:tcPr>
            <w:tcW w:w="2412" w:type="dxa"/>
          </w:tcPr>
          <w:p w:rsidR="00EC0B21" w:rsidRPr="00491B81" w:rsidRDefault="00CD6A09">
            <w:pPr>
              <w:pStyle w:val="TableParagraph"/>
              <w:spacing w:line="230" w:lineRule="exact"/>
              <w:ind w:left="113" w:right="166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Подпункты 18-21 статьи 39.11 ЗК РФ</w:t>
            </w:r>
          </w:p>
        </w:tc>
        <w:tc>
          <w:tcPr>
            <w:tcW w:w="1445" w:type="dxa"/>
          </w:tcPr>
          <w:p w:rsidR="00EC0B21" w:rsidRPr="00491B81" w:rsidRDefault="0019545C" w:rsidP="00A422A9">
            <w:pPr>
              <w:pStyle w:val="TableParagraph"/>
              <w:ind w:left="112" w:right="163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 xml:space="preserve">Для всех </w:t>
            </w:r>
            <w:r w:rsidRPr="00491B81">
              <w:rPr>
                <w:spacing w:val="-2"/>
                <w:sz w:val="20"/>
                <w:szCs w:val="20"/>
              </w:rPr>
              <w:t>объектов капиталь</w:t>
            </w:r>
            <w:r w:rsidRPr="00491B81">
              <w:rPr>
                <w:sz w:val="20"/>
                <w:szCs w:val="20"/>
              </w:rPr>
              <w:t>ного</w:t>
            </w:r>
            <w:r w:rsidRPr="00491B81">
              <w:rPr>
                <w:spacing w:val="-13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строи</w:t>
            </w:r>
            <w:r w:rsidRPr="00491B81">
              <w:rPr>
                <w:spacing w:val="-2"/>
                <w:sz w:val="20"/>
                <w:szCs w:val="20"/>
              </w:rPr>
              <w:t>тельства</w:t>
            </w:r>
          </w:p>
        </w:tc>
        <w:tc>
          <w:tcPr>
            <w:tcW w:w="1842" w:type="dxa"/>
          </w:tcPr>
          <w:p w:rsidR="00EC0B21" w:rsidRPr="00491B81" w:rsidRDefault="00EC0B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C0B21" w:rsidTr="00E854DD">
        <w:trPr>
          <w:trHeight w:val="2532"/>
        </w:trPr>
        <w:tc>
          <w:tcPr>
            <w:tcW w:w="710" w:type="dxa"/>
          </w:tcPr>
          <w:p w:rsidR="00EC0B21" w:rsidRPr="00491B81" w:rsidRDefault="0019545C">
            <w:pPr>
              <w:pStyle w:val="TableParagraph"/>
              <w:spacing w:line="225" w:lineRule="exact"/>
              <w:ind w:left="8"/>
              <w:jc w:val="center"/>
              <w:rPr>
                <w:sz w:val="20"/>
                <w:szCs w:val="20"/>
              </w:rPr>
            </w:pPr>
            <w:r w:rsidRPr="00491B81">
              <w:rPr>
                <w:spacing w:val="-5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17" w:type="dxa"/>
          </w:tcPr>
          <w:p w:rsidR="00EC0B21" w:rsidRPr="00491B81" w:rsidRDefault="00CD6A09">
            <w:pPr>
              <w:pStyle w:val="TableParagraph"/>
              <w:ind w:left="106" w:right="241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Проведение аукциона</w:t>
            </w:r>
          </w:p>
        </w:tc>
        <w:tc>
          <w:tcPr>
            <w:tcW w:w="1586" w:type="dxa"/>
          </w:tcPr>
          <w:p w:rsidR="00EC0B21" w:rsidRPr="00491B81" w:rsidRDefault="00864C93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календарный</w:t>
            </w:r>
          </w:p>
          <w:p w:rsidR="00EC0B21" w:rsidRPr="00491B81" w:rsidRDefault="00864C93">
            <w:pPr>
              <w:pStyle w:val="TableParagraph"/>
              <w:spacing w:line="229" w:lineRule="exact"/>
              <w:ind w:left="9"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1134" w:type="dxa"/>
          </w:tcPr>
          <w:p w:rsidR="00EC0B21" w:rsidRPr="00491B81" w:rsidRDefault="0019545C">
            <w:pPr>
              <w:pStyle w:val="TableParagraph"/>
              <w:spacing w:line="225" w:lineRule="exact"/>
              <w:ind w:left="11"/>
              <w:jc w:val="center"/>
              <w:rPr>
                <w:sz w:val="20"/>
                <w:szCs w:val="20"/>
              </w:rPr>
            </w:pPr>
            <w:r w:rsidRPr="00491B81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906" w:type="dxa"/>
          </w:tcPr>
          <w:p w:rsidR="00EC0B21" w:rsidRPr="00491B81" w:rsidRDefault="00CD6A09">
            <w:pPr>
              <w:pStyle w:val="TableParagraph"/>
              <w:spacing w:line="225" w:lineRule="exact"/>
              <w:ind w:left="16"/>
              <w:jc w:val="center"/>
              <w:rPr>
                <w:sz w:val="20"/>
                <w:szCs w:val="20"/>
              </w:rPr>
            </w:pPr>
            <w:r w:rsidRPr="00491B81">
              <w:rPr>
                <w:spacing w:val="-10"/>
                <w:sz w:val="20"/>
                <w:szCs w:val="20"/>
              </w:rPr>
              <w:t>3-</w:t>
            </w:r>
            <w:r w:rsidR="0019545C" w:rsidRPr="00491B81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CD6A09" w:rsidRPr="00491B81" w:rsidRDefault="006D2133" w:rsidP="006D2133">
            <w:pPr>
              <w:pStyle w:val="TableParagraph"/>
              <w:tabs>
                <w:tab w:val="left" w:pos="328"/>
              </w:tabs>
              <w:ind w:left="171"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D6A09" w:rsidRPr="00491B81">
              <w:rPr>
                <w:sz w:val="20"/>
                <w:szCs w:val="20"/>
              </w:rPr>
              <w:t>Заявка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на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участие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в</w:t>
            </w:r>
            <w:r w:rsidR="00CD6A09" w:rsidRPr="00491B81">
              <w:rPr>
                <w:spacing w:val="-52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аукционе</w:t>
            </w:r>
            <w:r w:rsidR="00CD6A09" w:rsidRPr="00491B81">
              <w:rPr>
                <w:spacing w:val="-10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по</w:t>
            </w:r>
            <w:r w:rsidR="00CD6A09" w:rsidRPr="00491B81">
              <w:rPr>
                <w:spacing w:val="-9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установленной</w:t>
            </w:r>
            <w:r w:rsidR="00CD6A09" w:rsidRPr="00491B81">
              <w:rPr>
                <w:spacing w:val="-10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в</w:t>
            </w:r>
            <w:r w:rsidR="00CD6A09" w:rsidRPr="00491B81">
              <w:rPr>
                <w:spacing w:val="-53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извещении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о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проведении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аукциона форме с указанием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банковских реквизитов счета</w:t>
            </w:r>
            <w:r w:rsidR="00CD6A09" w:rsidRPr="00491B81">
              <w:rPr>
                <w:spacing w:val="-52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для</w:t>
            </w:r>
            <w:r w:rsidR="00CD6A09" w:rsidRPr="00491B81">
              <w:rPr>
                <w:spacing w:val="-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возврата задатка;</w:t>
            </w:r>
          </w:p>
          <w:p w:rsidR="00CD6A09" w:rsidRPr="00491B81" w:rsidRDefault="006D2133" w:rsidP="006D2133">
            <w:pPr>
              <w:pStyle w:val="TableParagraph"/>
              <w:tabs>
                <w:tab w:val="left" w:pos="328"/>
              </w:tabs>
              <w:ind w:left="171" w:right="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D6A09" w:rsidRPr="00491B81">
              <w:rPr>
                <w:sz w:val="20"/>
                <w:szCs w:val="20"/>
              </w:rPr>
              <w:t xml:space="preserve">Копия </w:t>
            </w:r>
            <w:r w:rsidR="00CD6A09" w:rsidRPr="00491B81">
              <w:rPr>
                <w:spacing w:val="-1"/>
                <w:sz w:val="20"/>
                <w:szCs w:val="20"/>
              </w:rPr>
              <w:t>документа,</w:t>
            </w:r>
            <w:r w:rsidR="00CD6A09" w:rsidRPr="00491B81">
              <w:rPr>
                <w:spacing w:val="-53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удостоверяющего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личность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 xml:space="preserve">заявителя </w:t>
            </w:r>
            <w:r w:rsidR="00CD6A09" w:rsidRPr="00491B81">
              <w:rPr>
                <w:spacing w:val="-1"/>
                <w:sz w:val="20"/>
                <w:szCs w:val="20"/>
              </w:rPr>
              <w:t>(личность</w:t>
            </w:r>
            <w:r w:rsidR="00CD6A09" w:rsidRPr="00491B81">
              <w:rPr>
                <w:spacing w:val="-53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представителя</w:t>
            </w:r>
            <w:r w:rsidR="00CD6A09" w:rsidRPr="00491B81">
              <w:rPr>
                <w:spacing w:val="-3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заявителя);</w:t>
            </w:r>
          </w:p>
          <w:p w:rsidR="00CD6A09" w:rsidRPr="00491B81" w:rsidRDefault="006D2133" w:rsidP="006D2133">
            <w:pPr>
              <w:pStyle w:val="TableParagraph"/>
              <w:tabs>
                <w:tab w:val="left" w:pos="563"/>
              </w:tabs>
              <w:ind w:left="171" w:right="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CD6A09" w:rsidRPr="00491B81">
              <w:rPr>
                <w:sz w:val="20"/>
                <w:szCs w:val="20"/>
              </w:rPr>
              <w:t>Надлежащим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образом</w:t>
            </w:r>
            <w:r w:rsidR="00CD6A09" w:rsidRPr="00491B81">
              <w:rPr>
                <w:spacing w:val="-52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заверенный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перевод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на</w:t>
            </w:r>
            <w:r w:rsidR="00CD6A09" w:rsidRPr="00491B81">
              <w:rPr>
                <w:spacing w:val="-52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русский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язык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документов</w:t>
            </w:r>
            <w:r w:rsidR="00CD6A09" w:rsidRPr="00491B81">
              <w:rPr>
                <w:spacing w:val="1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о</w:t>
            </w:r>
            <w:r w:rsidR="00CD6A09" w:rsidRPr="00491B81">
              <w:rPr>
                <w:spacing w:val="-52"/>
                <w:sz w:val="20"/>
                <w:szCs w:val="20"/>
              </w:rPr>
              <w:t xml:space="preserve"> </w:t>
            </w:r>
            <w:r w:rsidR="00CD6A09" w:rsidRPr="00491B81">
              <w:rPr>
                <w:sz w:val="20"/>
                <w:szCs w:val="20"/>
              </w:rPr>
              <w:t>государственной</w:t>
            </w:r>
          </w:p>
          <w:p w:rsidR="00CD6A09" w:rsidRPr="00491B81" w:rsidRDefault="00CD6A09" w:rsidP="006D2133">
            <w:pPr>
              <w:pStyle w:val="TableParagraph"/>
              <w:tabs>
                <w:tab w:val="left" w:pos="841"/>
                <w:tab w:val="left" w:pos="1092"/>
                <w:tab w:val="left" w:pos="1234"/>
                <w:tab w:val="left" w:pos="1524"/>
                <w:tab w:val="left" w:pos="1822"/>
                <w:tab w:val="left" w:pos="2770"/>
              </w:tabs>
              <w:ind w:left="171" w:right="97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 xml:space="preserve">регистрации </w:t>
            </w:r>
            <w:r w:rsidRPr="00491B81">
              <w:rPr>
                <w:spacing w:val="-1"/>
                <w:sz w:val="20"/>
                <w:szCs w:val="20"/>
              </w:rPr>
              <w:t xml:space="preserve">юридического лица в </w:t>
            </w:r>
            <w:r w:rsidRPr="00491B81">
              <w:rPr>
                <w:sz w:val="20"/>
                <w:szCs w:val="20"/>
              </w:rPr>
              <w:t xml:space="preserve">соответствии </w:t>
            </w:r>
            <w:r w:rsidRPr="00491B81">
              <w:rPr>
                <w:spacing w:val="-3"/>
                <w:sz w:val="20"/>
                <w:szCs w:val="20"/>
              </w:rPr>
              <w:t>с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законодательством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иностранного</w:t>
            </w:r>
            <w:r w:rsidRPr="00491B81">
              <w:rPr>
                <w:spacing w:val="8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государства</w:t>
            </w:r>
            <w:r w:rsidRPr="00491B81">
              <w:rPr>
                <w:spacing w:val="9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в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 xml:space="preserve">случае, если </w:t>
            </w:r>
            <w:r w:rsidRPr="00491B81">
              <w:rPr>
                <w:spacing w:val="-1"/>
                <w:sz w:val="20"/>
                <w:szCs w:val="20"/>
              </w:rPr>
              <w:t>заявителем</w:t>
            </w:r>
          </w:p>
          <w:p w:rsidR="00CD6A09" w:rsidRPr="00491B81" w:rsidRDefault="00CD6A09" w:rsidP="006D2133">
            <w:pPr>
              <w:pStyle w:val="TableParagraph"/>
              <w:spacing w:line="217" w:lineRule="exact"/>
              <w:ind w:left="171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является и</w:t>
            </w:r>
            <w:r w:rsidRPr="00491B81">
              <w:rPr>
                <w:spacing w:val="-1"/>
                <w:sz w:val="20"/>
                <w:szCs w:val="20"/>
              </w:rPr>
              <w:t>ностранное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юридическое</w:t>
            </w:r>
            <w:r w:rsidRPr="00491B81">
              <w:rPr>
                <w:spacing w:val="-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лицо;</w:t>
            </w:r>
          </w:p>
          <w:p w:rsidR="00CD6A09" w:rsidRPr="00491B81" w:rsidRDefault="00CD6A09" w:rsidP="006D2133">
            <w:pPr>
              <w:pStyle w:val="TableParagraph"/>
              <w:tabs>
                <w:tab w:val="left" w:pos="310"/>
              </w:tabs>
              <w:spacing w:line="217" w:lineRule="exact"/>
              <w:ind w:left="171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4. Документы,</w:t>
            </w:r>
          </w:p>
          <w:p w:rsidR="00CD6A09" w:rsidRPr="00491B81" w:rsidRDefault="00E854DD" w:rsidP="006D2133">
            <w:pPr>
              <w:pStyle w:val="TableParagraph"/>
              <w:tabs>
                <w:tab w:val="left" w:pos="310"/>
              </w:tabs>
              <w:spacing w:line="217" w:lineRule="exact"/>
              <w:ind w:lef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D6A09" w:rsidRPr="00491B81">
              <w:rPr>
                <w:sz w:val="20"/>
                <w:szCs w:val="20"/>
              </w:rPr>
              <w:t xml:space="preserve">одтверждающие </w:t>
            </w:r>
            <w:r w:rsidR="00CD6A09" w:rsidRPr="00491B81">
              <w:rPr>
                <w:spacing w:val="-1"/>
                <w:sz w:val="20"/>
                <w:szCs w:val="20"/>
              </w:rPr>
              <w:t>внесение</w:t>
            </w:r>
            <w:r w:rsidR="00C37EBA" w:rsidRPr="00491B81">
              <w:rPr>
                <w:spacing w:val="-1"/>
                <w:sz w:val="20"/>
                <w:szCs w:val="20"/>
              </w:rPr>
              <w:t xml:space="preserve"> </w:t>
            </w:r>
            <w:r w:rsidR="00CD6A09" w:rsidRPr="00491B81"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задатка</w:t>
            </w:r>
          </w:p>
        </w:tc>
        <w:tc>
          <w:tcPr>
            <w:tcW w:w="1840" w:type="dxa"/>
          </w:tcPr>
          <w:p w:rsidR="00EC0B21" w:rsidRPr="00491B81" w:rsidRDefault="00CD6A09" w:rsidP="00A422A9">
            <w:pPr>
              <w:pStyle w:val="TableParagraph"/>
              <w:ind w:left="110" w:right="165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1. Протокол рассмотрения заявок на участие в аукционе.</w:t>
            </w:r>
          </w:p>
          <w:p w:rsidR="00CD6A09" w:rsidRPr="00491B81" w:rsidRDefault="00CD6A09" w:rsidP="006D2133">
            <w:pPr>
              <w:pStyle w:val="TableParagraph"/>
              <w:ind w:left="110" w:right="165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2. П</w:t>
            </w:r>
            <w:r w:rsidR="00E854DD">
              <w:rPr>
                <w:sz w:val="20"/>
                <w:szCs w:val="20"/>
              </w:rPr>
              <w:t>ротокол о результатах аукциона (см. примеч</w:t>
            </w:r>
            <w:r w:rsidR="006D2133">
              <w:rPr>
                <w:sz w:val="20"/>
                <w:szCs w:val="20"/>
              </w:rPr>
              <w:t>а</w:t>
            </w:r>
            <w:r w:rsidR="00E854DD">
              <w:rPr>
                <w:sz w:val="20"/>
                <w:szCs w:val="20"/>
              </w:rPr>
              <w:t>ние)</w:t>
            </w:r>
          </w:p>
        </w:tc>
        <w:tc>
          <w:tcPr>
            <w:tcW w:w="2412" w:type="dxa"/>
          </w:tcPr>
          <w:p w:rsidR="00EC0B21" w:rsidRPr="00491B81" w:rsidRDefault="0019545C">
            <w:pPr>
              <w:pStyle w:val="TableParagraph"/>
              <w:spacing w:line="225" w:lineRule="exact"/>
              <w:ind w:left="113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Пункт</w:t>
            </w:r>
            <w:r w:rsidRPr="00491B81">
              <w:rPr>
                <w:spacing w:val="-5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1</w:t>
            </w:r>
            <w:r w:rsidR="00C37EBA" w:rsidRPr="00491B81">
              <w:rPr>
                <w:sz w:val="20"/>
                <w:szCs w:val="20"/>
              </w:rPr>
              <w:t>, пункт 15</w:t>
            </w:r>
            <w:r w:rsidRPr="00491B81">
              <w:rPr>
                <w:spacing w:val="-3"/>
                <w:sz w:val="20"/>
                <w:szCs w:val="20"/>
              </w:rPr>
              <w:t xml:space="preserve"> </w:t>
            </w:r>
            <w:r w:rsidRPr="00491B81">
              <w:rPr>
                <w:spacing w:val="-2"/>
                <w:sz w:val="20"/>
                <w:szCs w:val="20"/>
              </w:rPr>
              <w:t>статьи</w:t>
            </w:r>
          </w:p>
          <w:p w:rsidR="00EC0B21" w:rsidRPr="00491B81" w:rsidRDefault="00C37EBA" w:rsidP="00C37EBA">
            <w:pPr>
              <w:pStyle w:val="TableParagraph"/>
              <w:spacing w:line="229" w:lineRule="exact"/>
              <w:ind w:left="113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39.12 ЗК РФ</w:t>
            </w:r>
          </w:p>
        </w:tc>
        <w:tc>
          <w:tcPr>
            <w:tcW w:w="1445" w:type="dxa"/>
          </w:tcPr>
          <w:p w:rsidR="00EC0B21" w:rsidRPr="00491B81" w:rsidRDefault="0019545C" w:rsidP="00E854DD">
            <w:pPr>
              <w:pStyle w:val="TableParagraph"/>
              <w:ind w:left="22" w:right="162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 xml:space="preserve">Для всех </w:t>
            </w:r>
            <w:r w:rsidRPr="00491B81">
              <w:rPr>
                <w:spacing w:val="-2"/>
                <w:sz w:val="20"/>
                <w:szCs w:val="20"/>
              </w:rPr>
              <w:t>объектов капиталь</w:t>
            </w:r>
            <w:r w:rsidRPr="00491B81">
              <w:rPr>
                <w:sz w:val="20"/>
                <w:szCs w:val="20"/>
              </w:rPr>
              <w:t>ного</w:t>
            </w:r>
            <w:r w:rsidRPr="00491B81">
              <w:rPr>
                <w:spacing w:val="-13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строи</w:t>
            </w:r>
            <w:r w:rsidRPr="00491B81">
              <w:rPr>
                <w:spacing w:val="-2"/>
                <w:sz w:val="20"/>
                <w:szCs w:val="20"/>
              </w:rPr>
              <w:t>тельства</w:t>
            </w:r>
          </w:p>
        </w:tc>
        <w:tc>
          <w:tcPr>
            <w:tcW w:w="1842" w:type="dxa"/>
          </w:tcPr>
          <w:p w:rsidR="00E854DD" w:rsidRDefault="00C37EBA" w:rsidP="00E854DD">
            <w:pPr>
              <w:pStyle w:val="TableParagraph"/>
              <w:ind w:left="142" w:right="132"/>
              <w:jc w:val="both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Протокол о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результатах</w:t>
            </w:r>
            <w:r w:rsidRPr="00491B81">
              <w:rPr>
                <w:spacing w:val="-53"/>
                <w:sz w:val="20"/>
                <w:szCs w:val="20"/>
              </w:rPr>
              <w:t xml:space="preserve"> </w:t>
            </w:r>
            <w:r w:rsidRPr="00491B81">
              <w:rPr>
                <w:spacing w:val="-1"/>
                <w:sz w:val="20"/>
                <w:szCs w:val="20"/>
              </w:rPr>
              <w:t>аукциона</w:t>
            </w:r>
            <w:r w:rsidRPr="00491B81">
              <w:rPr>
                <w:spacing w:val="-9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не составляется в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случаях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признания аукциона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="00E854DD">
              <w:rPr>
                <w:sz w:val="20"/>
                <w:szCs w:val="20"/>
              </w:rPr>
              <w:t xml:space="preserve">несостоявшимся в связи с: </w:t>
            </w:r>
          </w:p>
          <w:p w:rsidR="00E854DD" w:rsidRDefault="00E854DD" w:rsidP="00E854DD">
            <w:pPr>
              <w:pStyle w:val="TableParagraph"/>
              <w:ind w:left="142" w:right="1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C37EBA" w:rsidRPr="00491B81">
              <w:rPr>
                <w:sz w:val="20"/>
                <w:szCs w:val="20"/>
              </w:rPr>
              <w:t>подачей единственной</w:t>
            </w:r>
            <w:r w:rsidR="00C37EBA" w:rsidRPr="00491B81">
              <w:rPr>
                <w:spacing w:val="-52"/>
                <w:sz w:val="20"/>
                <w:szCs w:val="20"/>
              </w:rPr>
              <w:t xml:space="preserve"> </w:t>
            </w:r>
            <w:r w:rsidR="00C37EBA" w:rsidRPr="00491B81">
              <w:rPr>
                <w:sz w:val="20"/>
                <w:szCs w:val="20"/>
              </w:rPr>
              <w:t>заявки</w:t>
            </w:r>
            <w:r w:rsidR="00C37EBA" w:rsidRPr="00491B81">
              <w:rPr>
                <w:spacing w:val="-1"/>
                <w:sz w:val="20"/>
                <w:szCs w:val="20"/>
              </w:rPr>
              <w:t xml:space="preserve"> </w:t>
            </w:r>
            <w:r w:rsidR="00C37EBA" w:rsidRPr="00491B81">
              <w:rPr>
                <w:sz w:val="20"/>
                <w:szCs w:val="20"/>
              </w:rPr>
              <w:t>на участие (п.1</w:t>
            </w:r>
            <w:r>
              <w:rPr>
                <w:sz w:val="20"/>
                <w:szCs w:val="20"/>
              </w:rPr>
              <w:t xml:space="preserve"> </w:t>
            </w:r>
            <w:r w:rsidR="00C37EBA" w:rsidRPr="00491B81">
              <w:rPr>
                <w:sz w:val="20"/>
                <w:szCs w:val="20"/>
              </w:rPr>
              <w:t>4</w:t>
            </w:r>
            <w:r w:rsidR="00C37EBA" w:rsidRPr="00491B81">
              <w:rPr>
                <w:spacing w:val="1"/>
                <w:sz w:val="20"/>
                <w:szCs w:val="20"/>
              </w:rPr>
              <w:t xml:space="preserve"> </w:t>
            </w:r>
            <w:r w:rsidR="00C37EBA" w:rsidRPr="00491B81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 xml:space="preserve"> </w:t>
            </w:r>
            <w:r w:rsidR="00C37EBA" w:rsidRPr="00491B81">
              <w:rPr>
                <w:sz w:val="20"/>
                <w:szCs w:val="20"/>
              </w:rPr>
              <w:t>39.12</w:t>
            </w:r>
            <w:r w:rsidR="00C37EBA" w:rsidRPr="00491B81">
              <w:rPr>
                <w:spacing w:val="-6"/>
                <w:sz w:val="20"/>
                <w:szCs w:val="20"/>
              </w:rPr>
              <w:t xml:space="preserve"> </w:t>
            </w:r>
            <w:r w:rsidR="00C37EBA" w:rsidRPr="00491B81">
              <w:rPr>
                <w:sz w:val="20"/>
                <w:szCs w:val="20"/>
              </w:rPr>
              <w:t>ЗК</w:t>
            </w:r>
            <w:r w:rsidR="00C37EBA" w:rsidRPr="00491B81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РФ);</w:t>
            </w:r>
          </w:p>
          <w:p w:rsidR="00EC0B21" w:rsidRPr="00491B81" w:rsidRDefault="00E854DD" w:rsidP="00E854DD">
            <w:pPr>
              <w:pStyle w:val="TableParagraph"/>
              <w:ind w:left="142" w:right="1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C37EBA" w:rsidRPr="00491B81">
              <w:rPr>
                <w:sz w:val="20"/>
                <w:szCs w:val="20"/>
              </w:rPr>
              <w:t>признанием</w:t>
            </w:r>
            <w:r w:rsidR="00C37EBA" w:rsidRPr="00491B81">
              <w:rPr>
                <w:spacing w:val="-52"/>
                <w:sz w:val="20"/>
                <w:szCs w:val="20"/>
              </w:rPr>
              <w:t xml:space="preserve"> </w:t>
            </w:r>
            <w:r w:rsidR="00C37EBA" w:rsidRPr="00491B81">
              <w:rPr>
                <w:sz w:val="20"/>
                <w:szCs w:val="20"/>
              </w:rPr>
              <w:t>участником</w:t>
            </w:r>
            <w:r w:rsidR="00C37EBA" w:rsidRPr="00491B81">
              <w:rPr>
                <w:spacing w:val="-52"/>
                <w:sz w:val="20"/>
                <w:szCs w:val="20"/>
              </w:rPr>
              <w:t xml:space="preserve"> </w:t>
            </w:r>
            <w:r w:rsidR="00C37EBA" w:rsidRPr="00491B81">
              <w:rPr>
                <w:sz w:val="20"/>
                <w:szCs w:val="20"/>
              </w:rPr>
              <w:t>аукциона</w:t>
            </w:r>
            <w:r w:rsidR="00C37EBA" w:rsidRPr="00491B81">
              <w:rPr>
                <w:spacing w:val="1"/>
                <w:sz w:val="20"/>
                <w:szCs w:val="20"/>
              </w:rPr>
              <w:t xml:space="preserve"> </w:t>
            </w:r>
            <w:r w:rsidR="00C37EBA" w:rsidRPr="00491B81">
              <w:rPr>
                <w:sz w:val="20"/>
                <w:szCs w:val="20"/>
              </w:rPr>
              <w:t>одного заявителя (п.</w:t>
            </w:r>
            <w:r>
              <w:rPr>
                <w:sz w:val="20"/>
                <w:szCs w:val="20"/>
              </w:rPr>
              <w:t xml:space="preserve"> </w:t>
            </w:r>
            <w:r w:rsidR="00C37EBA" w:rsidRPr="00491B81">
              <w:rPr>
                <w:sz w:val="20"/>
                <w:szCs w:val="20"/>
              </w:rPr>
              <w:t>12</w:t>
            </w:r>
            <w:r w:rsidR="00C37EBA" w:rsidRPr="00491B81">
              <w:rPr>
                <w:spacing w:val="1"/>
                <w:sz w:val="20"/>
                <w:szCs w:val="20"/>
              </w:rPr>
              <w:t xml:space="preserve"> </w:t>
            </w:r>
            <w:r w:rsidR="00C37EBA" w:rsidRPr="00491B81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 xml:space="preserve"> </w:t>
            </w:r>
            <w:r w:rsidR="00C37EBA" w:rsidRPr="00491B81">
              <w:rPr>
                <w:sz w:val="20"/>
                <w:szCs w:val="20"/>
              </w:rPr>
              <w:t>39.12</w:t>
            </w:r>
            <w:r w:rsidR="00C37EBA" w:rsidRPr="00491B81">
              <w:rPr>
                <w:spacing w:val="-6"/>
                <w:sz w:val="20"/>
                <w:szCs w:val="20"/>
              </w:rPr>
              <w:t xml:space="preserve"> </w:t>
            </w:r>
            <w:r w:rsidR="00C37EBA" w:rsidRPr="00491B81">
              <w:rPr>
                <w:sz w:val="20"/>
                <w:szCs w:val="20"/>
              </w:rPr>
              <w:t>ЗК</w:t>
            </w:r>
            <w:r w:rsidR="00C37EBA" w:rsidRPr="00491B81">
              <w:rPr>
                <w:spacing w:val="-7"/>
                <w:sz w:val="20"/>
                <w:szCs w:val="20"/>
              </w:rPr>
              <w:t xml:space="preserve"> </w:t>
            </w:r>
            <w:r w:rsidR="00C37EBA" w:rsidRPr="00491B81">
              <w:rPr>
                <w:sz w:val="20"/>
                <w:szCs w:val="20"/>
              </w:rPr>
              <w:t>РФ).</w:t>
            </w:r>
          </w:p>
        </w:tc>
      </w:tr>
      <w:tr w:rsidR="00C37EBA" w:rsidTr="00E854DD">
        <w:trPr>
          <w:trHeight w:val="7116"/>
        </w:trPr>
        <w:tc>
          <w:tcPr>
            <w:tcW w:w="710" w:type="dxa"/>
          </w:tcPr>
          <w:p w:rsidR="00C37EBA" w:rsidRPr="00491B81" w:rsidRDefault="00C37EBA" w:rsidP="00C37EBA">
            <w:pPr>
              <w:pStyle w:val="TableParagraph"/>
              <w:spacing w:line="223" w:lineRule="exact"/>
              <w:ind w:left="8"/>
              <w:jc w:val="center"/>
              <w:rPr>
                <w:sz w:val="20"/>
                <w:szCs w:val="20"/>
              </w:rPr>
            </w:pPr>
            <w:r w:rsidRPr="00491B81">
              <w:rPr>
                <w:spacing w:val="-5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17" w:type="dxa"/>
          </w:tcPr>
          <w:p w:rsidR="00E854DD" w:rsidRDefault="00C37EBA" w:rsidP="00C37EBA">
            <w:pPr>
              <w:rPr>
                <w:spacing w:val="-52"/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Подписание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="00E854DD">
              <w:rPr>
                <w:spacing w:val="-52"/>
                <w:sz w:val="20"/>
                <w:szCs w:val="20"/>
              </w:rPr>
              <w:t xml:space="preserve">  </w:t>
            </w:r>
          </w:p>
          <w:p w:rsidR="00C37EBA" w:rsidRPr="00491B81" w:rsidRDefault="00C37EBA" w:rsidP="00C37EBA">
            <w:pPr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договора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инвестором</w:t>
            </w:r>
          </w:p>
        </w:tc>
        <w:tc>
          <w:tcPr>
            <w:tcW w:w="1586" w:type="dxa"/>
          </w:tcPr>
          <w:p w:rsidR="00C37EBA" w:rsidRPr="00491B81" w:rsidRDefault="00864C93" w:rsidP="00E854DD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C37EBA" w:rsidRPr="00864C93">
              <w:rPr>
                <w:sz w:val="20"/>
                <w:szCs w:val="20"/>
              </w:rPr>
              <w:t xml:space="preserve">календарных </w:t>
            </w:r>
            <w:r>
              <w:rPr>
                <w:sz w:val="20"/>
                <w:szCs w:val="20"/>
              </w:rPr>
              <w:t xml:space="preserve">   </w:t>
            </w:r>
            <w:r w:rsidR="00C37EBA" w:rsidRPr="00864C93">
              <w:rPr>
                <w:sz w:val="20"/>
                <w:szCs w:val="20"/>
              </w:rPr>
              <w:t>дней</w:t>
            </w:r>
          </w:p>
        </w:tc>
        <w:tc>
          <w:tcPr>
            <w:tcW w:w="1134" w:type="dxa"/>
          </w:tcPr>
          <w:p w:rsidR="00C37EBA" w:rsidRPr="00491B81" w:rsidRDefault="00C37EBA" w:rsidP="00C37EBA">
            <w:pPr>
              <w:pStyle w:val="TableParagraph"/>
              <w:spacing w:line="223" w:lineRule="exact"/>
              <w:ind w:left="11"/>
              <w:jc w:val="center"/>
              <w:rPr>
                <w:sz w:val="20"/>
                <w:szCs w:val="20"/>
              </w:rPr>
            </w:pPr>
            <w:r w:rsidRPr="00491B81">
              <w:rPr>
                <w:spacing w:val="-10"/>
                <w:sz w:val="20"/>
                <w:szCs w:val="20"/>
              </w:rPr>
              <w:t>–</w:t>
            </w:r>
          </w:p>
        </w:tc>
        <w:tc>
          <w:tcPr>
            <w:tcW w:w="906" w:type="dxa"/>
          </w:tcPr>
          <w:p w:rsidR="00C37EBA" w:rsidRPr="00491B81" w:rsidRDefault="00C37EBA" w:rsidP="00C37EBA">
            <w:pPr>
              <w:pStyle w:val="TableParagraph"/>
              <w:spacing w:line="223" w:lineRule="exact"/>
              <w:ind w:left="16" w:right="4"/>
              <w:jc w:val="center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37EBA" w:rsidRPr="00491B81" w:rsidRDefault="00C37EBA" w:rsidP="00C37EBA">
            <w:pPr>
              <w:pStyle w:val="TableParagraph"/>
              <w:ind w:right="103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1. Договор аренды земельного участка, подписанный инвестором</w:t>
            </w:r>
          </w:p>
        </w:tc>
        <w:tc>
          <w:tcPr>
            <w:tcW w:w="1840" w:type="dxa"/>
          </w:tcPr>
          <w:p w:rsidR="00C37EBA" w:rsidRPr="00491B81" w:rsidRDefault="00C37EBA" w:rsidP="00E854DD">
            <w:pPr>
              <w:pStyle w:val="TableParagraph"/>
              <w:ind w:left="110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 xml:space="preserve">1. Договор аренды земельного участка, находящегося в </w:t>
            </w:r>
            <w:r w:rsidR="00E854DD">
              <w:rPr>
                <w:sz w:val="20"/>
                <w:szCs w:val="20"/>
              </w:rPr>
              <w:t>муниципальной</w:t>
            </w:r>
            <w:r w:rsidRPr="00491B81">
              <w:rPr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2412" w:type="dxa"/>
          </w:tcPr>
          <w:p w:rsidR="00C37EBA" w:rsidRPr="00491B81" w:rsidRDefault="00C37EBA" w:rsidP="00E854DD">
            <w:pPr>
              <w:pStyle w:val="TableParagraph"/>
              <w:ind w:left="113" w:right="101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Пункты</w:t>
            </w:r>
            <w:r w:rsidRPr="00491B81">
              <w:rPr>
                <w:spacing w:val="-11"/>
                <w:sz w:val="20"/>
                <w:szCs w:val="20"/>
              </w:rPr>
              <w:t xml:space="preserve"> 13</w:t>
            </w:r>
            <w:r w:rsidRPr="00491B81">
              <w:rPr>
                <w:sz w:val="20"/>
                <w:szCs w:val="20"/>
              </w:rPr>
              <w:t>,</w:t>
            </w:r>
            <w:r w:rsidRPr="00491B81">
              <w:rPr>
                <w:spacing w:val="-11"/>
                <w:sz w:val="20"/>
                <w:szCs w:val="20"/>
              </w:rPr>
              <w:t xml:space="preserve"> 1</w:t>
            </w:r>
            <w:r w:rsidRPr="00491B81">
              <w:rPr>
                <w:sz w:val="20"/>
                <w:szCs w:val="20"/>
              </w:rPr>
              <w:t>4, 25, 26, 30</w:t>
            </w:r>
            <w:r w:rsidRPr="00491B81">
              <w:rPr>
                <w:spacing w:val="-10"/>
                <w:sz w:val="20"/>
                <w:szCs w:val="20"/>
              </w:rPr>
              <w:t xml:space="preserve"> </w:t>
            </w:r>
            <w:r w:rsidR="00E854DD">
              <w:rPr>
                <w:sz w:val="20"/>
                <w:szCs w:val="20"/>
              </w:rPr>
              <w:t>статьи 39.12 ЗК РФ</w:t>
            </w:r>
          </w:p>
        </w:tc>
        <w:tc>
          <w:tcPr>
            <w:tcW w:w="1445" w:type="dxa"/>
          </w:tcPr>
          <w:p w:rsidR="00491B81" w:rsidRPr="00491B81" w:rsidRDefault="00491B81" w:rsidP="00E854DD">
            <w:pPr>
              <w:pStyle w:val="TableParagraph"/>
              <w:tabs>
                <w:tab w:val="left" w:pos="1041"/>
              </w:tabs>
              <w:spacing w:line="242" w:lineRule="auto"/>
              <w:ind w:left="105" w:right="-1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 xml:space="preserve">Для </w:t>
            </w:r>
            <w:r w:rsidRPr="00491B81">
              <w:rPr>
                <w:spacing w:val="-1"/>
                <w:sz w:val="20"/>
                <w:szCs w:val="20"/>
              </w:rPr>
              <w:t>всех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объектов</w:t>
            </w:r>
          </w:p>
          <w:p w:rsidR="00C37EBA" w:rsidRPr="00491B81" w:rsidRDefault="00491B81" w:rsidP="00E854DD">
            <w:pPr>
              <w:pStyle w:val="TableParagraph"/>
              <w:ind w:left="112" w:right="-1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капитального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1842" w:type="dxa"/>
          </w:tcPr>
          <w:p w:rsidR="00C37EBA" w:rsidRPr="00491B81" w:rsidRDefault="00491B81" w:rsidP="00491B81">
            <w:pPr>
              <w:pStyle w:val="TableParagraph"/>
              <w:jc w:val="center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-</w:t>
            </w:r>
          </w:p>
        </w:tc>
      </w:tr>
      <w:tr w:rsidR="00E066FA" w:rsidRPr="00491B81" w:rsidTr="00E854DD">
        <w:trPr>
          <w:trHeight w:val="5724"/>
        </w:trPr>
        <w:tc>
          <w:tcPr>
            <w:tcW w:w="710" w:type="dxa"/>
          </w:tcPr>
          <w:p w:rsidR="00E066FA" w:rsidRPr="00491B81" w:rsidRDefault="00E066FA">
            <w:pPr>
              <w:pStyle w:val="TableParagraph"/>
              <w:spacing w:line="223" w:lineRule="exact"/>
              <w:ind w:left="8"/>
              <w:jc w:val="center"/>
              <w:rPr>
                <w:sz w:val="20"/>
                <w:szCs w:val="20"/>
              </w:rPr>
            </w:pPr>
            <w:r w:rsidRPr="00491B81">
              <w:rPr>
                <w:spacing w:val="-5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17" w:type="dxa"/>
          </w:tcPr>
          <w:p w:rsidR="00E066FA" w:rsidRPr="00491B81" w:rsidRDefault="00491B81" w:rsidP="00A422A9">
            <w:pPr>
              <w:pStyle w:val="TableParagraph"/>
              <w:ind w:left="106" w:right="176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Государственная регистрация договора</w:t>
            </w:r>
          </w:p>
        </w:tc>
        <w:tc>
          <w:tcPr>
            <w:tcW w:w="1586" w:type="dxa"/>
          </w:tcPr>
          <w:p w:rsidR="00E066FA" w:rsidRPr="00491B81" w:rsidRDefault="00491B81">
            <w:pPr>
              <w:pStyle w:val="TableParagraph"/>
              <w:spacing w:line="223" w:lineRule="exact"/>
              <w:ind w:left="144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 xml:space="preserve">7 рабочих дней </w:t>
            </w:r>
          </w:p>
        </w:tc>
        <w:tc>
          <w:tcPr>
            <w:tcW w:w="1134" w:type="dxa"/>
          </w:tcPr>
          <w:p w:rsidR="00E066FA" w:rsidRPr="00491B81" w:rsidRDefault="00491B81" w:rsidP="00491B81">
            <w:pPr>
              <w:pStyle w:val="TableParagraph"/>
              <w:ind w:right="126"/>
              <w:jc w:val="center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</w:tcPr>
          <w:p w:rsidR="00E066FA" w:rsidRPr="00491B81" w:rsidRDefault="00491B81">
            <w:pPr>
              <w:pStyle w:val="TableParagraph"/>
              <w:spacing w:line="223" w:lineRule="exact"/>
              <w:ind w:left="149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066FA" w:rsidRPr="00491B81" w:rsidRDefault="00491B81" w:rsidP="00D069A4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1. Заявление о государственной регистрации;</w:t>
            </w:r>
          </w:p>
          <w:p w:rsidR="00491B81" w:rsidRPr="00491B81" w:rsidRDefault="00491B81" w:rsidP="00D069A4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2. Договор аренды;</w:t>
            </w:r>
          </w:p>
          <w:p w:rsidR="00491B81" w:rsidRPr="00491B81" w:rsidRDefault="00491B81" w:rsidP="00D069A4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3. Доверенность</w:t>
            </w:r>
            <w:r w:rsidR="00501E36">
              <w:rPr>
                <w:sz w:val="20"/>
                <w:szCs w:val="20"/>
              </w:rPr>
              <w:t xml:space="preserve"> (см. при</w:t>
            </w:r>
            <w:r w:rsidR="00883FEC">
              <w:rPr>
                <w:sz w:val="20"/>
                <w:szCs w:val="20"/>
              </w:rPr>
              <w:t>меча</w:t>
            </w:r>
            <w:r w:rsidR="00501E36">
              <w:rPr>
                <w:sz w:val="20"/>
                <w:szCs w:val="20"/>
              </w:rPr>
              <w:t>ние)</w:t>
            </w:r>
          </w:p>
        </w:tc>
        <w:tc>
          <w:tcPr>
            <w:tcW w:w="1840" w:type="dxa"/>
          </w:tcPr>
          <w:p w:rsidR="00E066FA" w:rsidRPr="00491B81" w:rsidRDefault="00491B81" w:rsidP="00491B81">
            <w:pPr>
              <w:pStyle w:val="TableParagraph"/>
              <w:ind w:left="110" w:right="163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Выписка из ЕГРН</w:t>
            </w:r>
          </w:p>
        </w:tc>
        <w:tc>
          <w:tcPr>
            <w:tcW w:w="2412" w:type="dxa"/>
          </w:tcPr>
          <w:p w:rsidR="00E066FA" w:rsidRPr="00491B81" w:rsidRDefault="00491B81" w:rsidP="00A422A9">
            <w:pPr>
              <w:pStyle w:val="TableParagraph"/>
              <w:ind w:left="113" w:right="166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Федеральный закон от 13.07.2015 г. № 218-ФЗ «О государственной регистрации недвижимости»</w:t>
            </w:r>
          </w:p>
        </w:tc>
        <w:tc>
          <w:tcPr>
            <w:tcW w:w="1445" w:type="dxa"/>
          </w:tcPr>
          <w:p w:rsidR="00E066FA" w:rsidRPr="00491B81" w:rsidRDefault="00E066FA" w:rsidP="00501E36">
            <w:pPr>
              <w:pStyle w:val="TableParagraph"/>
              <w:ind w:left="112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 xml:space="preserve">Для всех </w:t>
            </w:r>
            <w:r w:rsidRPr="00491B81">
              <w:rPr>
                <w:spacing w:val="-2"/>
                <w:sz w:val="20"/>
                <w:szCs w:val="20"/>
              </w:rPr>
              <w:t>объектов капиталь</w:t>
            </w:r>
            <w:r w:rsidRPr="00491B81">
              <w:rPr>
                <w:sz w:val="20"/>
                <w:szCs w:val="20"/>
              </w:rPr>
              <w:t>ного</w:t>
            </w:r>
            <w:r w:rsidRPr="00491B81">
              <w:rPr>
                <w:spacing w:val="-13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строи</w:t>
            </w:r>
            <w:r w:rsidRPr="00491B81">
              <w:rPr>
                <w:spacing w:val="-2"/>
                <w:sz w:val="20"/>
                <w:szCs w:val="20"/>
              </w:rPr>
              <w:t>тельства</w:t>
            </w:r>
          </w:p>
        </w:tc>
        <w:tc>
          <w:tcPr>
            <w:tcW w:w="1842" w:type="dxa"/>
          </w:tcPr>
          <w:p w:rsidR="00491B81" w:rsidRPr="00491B81" w:rsidRDefault="00491B81" w:rsidP="00491B81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Доверенность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предоставляется с заявлением в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случае, если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обращается не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лицо, имеющее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право</w:t>
            </w:r>
          </w:p>
          <w:p w:rsidR="00491B81" w:rsidRPr="00491B81" w:rsidRDefault="00491B81" w:rsidP="00491B81">
            <w:pPr>
              <w:pStyle w:val="TableParagraph"/>
              <w:ind w:left="105" w:right="227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действовать от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имени органа,</w:t>
            </w:r>
            <w:r w:rsidRPr="00491B81">
              <w:rPr>
                <w:spacing w:val="1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заключившего</w:t>
            </w:r>
          </w:p>
          <w:p w:rsidR="00E066FA" w:rsidRPr="00491B81" w:rsidRDefault="00491B81" w:rsidP="00501E36">
            <w:pPr>
              <w:pStyle w:val="TableParagraph"/>
              <w:ind w:left="105" w:right="83"/>
              <w:rPr>
                <w:sz w:val="20"/>
                <w:szCs w:val="20"/>
              </w:rPr>
            </w:pPr>
            <w:r w:rsidRPr="00491B81">
              <w:rPr>
                <w:sz w:val="20"/>
                <w:szCs w:val="20"/>
              </w:rPr>
              <w:t>договор аренды,</w:t>
            </w:r>
            <w:r w:rsidRPr="00491B81">
              <w:rPr>
                <w:spacing w:val="-52"/>
                <w:sz w:val="20"/>
                <w:szCs w:val="20"/>
              </w:rPr>
              <w:t xml:space="preserve"> </w:t>
            </w:r>
            <w:r w:rsidRPr="00491B81">
              <w:rPr>
                <w:sz w:val="20"/>
                <w:szCs w:val="20"/>
              </w:rPr>
              <w:t>без</w:t>
            </w:r>
            <w:r w:rsidR="00501E36">
              <w:rPr>
                <w:sz w:val="20"/>
                <w:szCs w:val="20"/>
              </w:rPr>
              <w:t xml:space="preserve"> доверенности</w:t>
            </w:r>
            <w:r w:rsidR="00985ADA">
              <w:rPr>
                <w:sz w:val="20"/>
                <w:szCs w:val="20"/>
              </w:rPr>
              <w:t>.</w:t>
            </w:r>
          </w:p>
        </w:tc>
      </w:tr>
    </w:tbl>
    <w:p w:rsidR="0019545C" w:rsidRDefault="0019545C"/>
    <w:p w:rsidR="009323F6" w:rsidRDefault="009323F6"/>
    <w:p w:rsidR="009323F6" w:rsidRDefault="009323F6" w:rsidP="009323F6">
      <w:pPr>
        <w:pStyle w:val="a3"/>
        <w:spacing w:before="73"/>
        <w:ind w:left="1002" w:right="1038" w:firstLine="707"/>
        <w:jc w:val="both"/>
      </w:pPr>
      <w:r>
        <w:rPr>
          <w:vertAlign w:val="superscript"/>
        </w:rPr>
        <w:t>1</w:t>
      </w:r>
      <w:r>
        <w:rPr>
          <w:spacing w:val="-8"/>
        </w:rPr>
        <w:t xml:space="preserve"> </w:t>
      </w:r>
      <w:r>
        <w:t>Данный</w:t>
      </w:r>
      <w:r>
        <w:rPr>
          <w:spacing w:val="-9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подлежит</w:t>
      </w:r>
      <w:r>
        <w:rPr>
          <w:spacing w:val="-9"/>
        </w:rPr>
        <w:t xml:space="preserve"> </w:t>
      </w:r>
      <w:r>
        <w:t>применению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случае,</w:t>
      </w:r>
      <w:r>
        <w:rPr>
          <w:spacing w:val="-9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испрашиваемый</w:t>
      </w:r>
      <w:r>
        <w:rPr>
          <w:spacing w:val="-9"/>
        </w:rPr>
        <w:t xml:space="preserve"> </w:t>
      </w:r>
      <w:r>
        <w:t>инвестором</w:t>
      </w:r>
      <w:r>
        <w:rPr>
          <w:spacing w:val="-8"/>
        </w:rPr>
        <w:t xml:space="preserve"> </w:t>
      </w:r>
      <w:r>
        <w:t>земельный</w:t>
      </w:r>
      <w:r>
        <w:rPr>
          <w:spacing w:val="-6"/>
        </w:rPr>
        <w:t xml:space="preserve"> </w:t>
      </w:r>
      <w:r>
        <w:t>участок</w:t>
      </w:r>
      <w:r>
        <w:rPr>
          <w:spacing w:val="-8"/>
        </w:rPr>
        <w:t xml:space="preserve"> </w:t>
      </w:r>
      <w:r>
        <w:t>образован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поставлен</w:t>
      </w:r>
      <w:r>
        <w:rPr>
          <w:spacing w:val="-58"/>
        </w:rPr>
        <w:t xml:space="preserve"> </w:t>
      </w:r>
      <w:r>
        <w:t>на кадастровый учет. В иных случаях, в соответствии с требованиями Земельного кодекса РФ перечень обозначенных в алгоритме</w:t>
      </w:r>
      <w:r>
        <w:rPr>
          <w:spacing w:val="1"/>
        </w:rPr>
        <w:t xml:space="preserve"> </w:t>
      </w:r>
      <w:r>
        <w:t>мероприятий будет дополнен рядом процедур, связанных с образованием земельного участка (в соответствии с утвержденной схемой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кадастровых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(подпункты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пункта 4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39.11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РФ).</w:t>
      </w:r>
    </w:p>
    <w:p w:rsidR="009323F6" w:rsidRDefault="009323F6" w:rsidP="009323F6">
      <w:pPr>
        <w:pStyle w:val="a3"/>
        <w:spacing w:before="1"/>
        <w:rPr>
          <w:sz w:val="21"/>
        </w:rPr>
      </w:pPr>
    </w:p>
    <w:p w:rsidR="009323F6" w:rsidRDefault="009323F6"/>
    <w:sectPr w:rsidR="009323F6">
      <w:headerReference w:type="default" r:id="rId8"/>
      <w:pgSz w:w="16840" w:h="11910" w:orient="landscape"/>
      <w:pgMar w:top="1220" w:right="420" w:bottom="280" w:left="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81" w:rsidRDefault="00443281">
      <w:r>
        <w:separator/>
      </w:r>
    </w:p>
  </w:endnote>
  <w:endnote w:type="continuationSeparator" w:id="0">
    <w:p w:rsidR="00443281" w:rsidRDefault="0044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81" w:rsidRDefault="00443281">
      <w:r>
        <w:separator/>
      </w:r>
    </w:p>
  </w:footnote>
  <w:footnote w:type="continuationSeparator" w:id="0">
    <w:p w:rsidR="00443281" w:rsidRDefault="0044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21" w:rsidRDefault="001954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5447665</wp:posOffset>
              </wp:positionH>
              <wp:positionV relativeFrom="page">
                <wp:posOffset>441085</wp:posOffset>
              </wp:positionV>
              <wp:extent cx="171450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B21" w:rsidRDefault="0019545C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6"/>
                            </w:rPr>
                            <w:fldChar w:fldCharType="separate"/>
                          </w:r>
                          <w:r w:rsidR="00883FEC">
                            <w:rPr>
                              <w:noProof/>
                              <w:spacing w:val="-10"/>
                              <w:sz w:val="2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28.95pt;margin-top:34.75pt;width:13.5pt;height:16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SUpQEAAD4DAAAOAAAAZHJzL2Uyb0RvYy54bWysUsGO0zAQvSPxD5bv1GkF7BI1XQErENIK&#10;kHb3AxzHbixij/G4Tfr3jJ20u4Lbioszzjy/eW9mtjeTG9hRR7TgG75eVZxpr6Czft/wx4cvb645&#10;wyR9JwfwuuEnjfxm9/rVdgy13kAPQ6cjIxKP9Rga3qcUaiFQ9dpJXEHQnpIGopOJrnEvuihHYneD&#10;2FTVezFC7EIEpRHp7+2c5LvCb4xW6YcxqBMbGk7aUjljOdt8it1W1vsoQ2/VIkO+QIWT1lPRC9Wt&#10;TJIdov2HylkVAcGklQInwBirdPFAbtbVX27uexl08ULNwXBpE/4/WvX9+DMy29HsOPPS0Yge9JRa&#10;mNg6N2cMWBPmPhAqTZ9gysBsFMMdqF9IEPEMMz9AQmfMZKLLX7LJ6CH1/3TpORVhKrNdrd++o4yi&#10;1Ka63lx9yGXF0+MQMX3V4FgOGh5ppEWAPN5hmqFnyKJlLp9VpamdFhMtdCfyMNKoG46/DzJqzoZv&#10;nnqZ9+IcxHPQnoOYhs9Qtidb8fDxkMDYUjmXmHmXyjSkon1ZqLwFz+8F9bT2uz8AAAD//wMAUEsD&#10;BBQABgAIAAAAIQB9NZ4p4AAAAAoBAAAPAAAAZHJzL2Rvd25yZXYueG1sTI/BTsMwDIbvSLxDZCRu&#10;LKXQrStNJzQ0cZg4bIDEMWtCU9E4VZJ12dtjTuNo+9Pv769XyQ5s0j70DgXczzJgGluneuwEfLxv&#10;7kpgIUpUcnCoBZx1gFVzfVXLSrkT7vS0jx2jEAyVFGBiHCvOQ2u0lWHmRo10+3beykij77jy8kTh&#10;duB5ls25lT3SByNHvTa6/dkfrYDP9bjZpi8j36ZCvb7ki93Zt0mI25v0/AQs6hQvMPzpkzo05HRw&#10;R1SBDQLKYrEkVMB8WQAjoCwfaXEgMssfgDc1/1+h+QUAAP//AwBQSwECLQAUAAYACAAAACEAtoM4&#10;kv4AAADhAQAAEwAAAAAAAAAAAAAAAAAAAAAAW0NvbnRlbnRfVHlwZXNdLnhtbFBLAQItABQABgAI&#10;AAAAIQA4/SH/1gAAAJQBAAALAAAAAAAAAAAAAAAAAC8BAABfcmVscy8ucmVsc1BLAQItABQABgAI&#10;AAAAIQBmoNSUpQEAAD4DAAAOAAAAAAAAAAAAAAAAAC4CAABkcnMvZTJvRG9jLnhtbFBLAQItABQA&#10;BgAIAAAAIQB9NZ4p4AAAAAoBAAAPAAAAAAAAAAAAAAAAAP8DAABkcnMvZG93bnJldi54bWxQSwUG&#10;AAAAAAQABADzAAAADAUAAAAA&#10;" filled="f" stroked="f">
              <v:path arrowok="t"/>
              <v:textbox inset="0,0,0,0">
                <w:txbxContent>
                  <w:p w:rsidR="00EC0B21" w:rsidRDefault="0019545C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6"/>
                      </w:rPr>
                      <w:fldChar w:fldCharType="separate"/>
                    </w:r>
                    <w:r w:rsidR="00883FEC">
                      <w:rPr>
                        <w:noProof/>
                        <w:spacing w:val="-10"/>
                        <w:sz w:val="26"/>
                      </w:rPr>
                      <w:t>2</w:t>
                    </w:r>
                    <w:r>
                      <w:rPr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80F"/>
    <w:multiLevelType w:val="hybridMultilevel"/>
    <w:tmpl w:val="BE183660"/>
    <w:lvl w:ilvl="0" w:tplc="751067F4">
      <w:start w:val="2"/>
      <w:numFmt w:val="decimal"/>
      <w:lvlText w:val="%1."/>
      <w:lvlJc w:val="left"/>
      <w:pPr>
        <w:ind w:left="1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6AC5FE6">
      <w:numFmt w:val="bullet"/>
      <w:lvlText w:val="•"/>
      <w:lvlJc w:val="left"/>
      <w:pPr>
        <w:ind w:left="301" w:hanging="272"/>
      </w:pPr>
      <w:rPr>
        <w:rFonts w:hint="default"/>
        <w:lang w:val="ru-RU" w:eastAsia="en-US" w:bidi="ar-SA"/>
      </w:rPr>
    </w:lvl>
    <w:lvl w:ilvl="2" w:tplc="8328F2FE">
      <w:numFmt w:val="bullet"/>
      <w:lvlText w:val="•"/>
      <w:lvlJc w:val="left"/>
      <w:pPr>
        <w:ind w:left="503" w:hanging="272"/>
      </w:pPr>
      <w:rPr>
        <w:rFonts w:hint="default"/>
        <w:lang w:val="ru-RU" w:eastAsia="en-US" w:bidi="ar-SA"/>
      </w:rPr>
    </w:lvl>
    <w:lvl w:ilvl="3" w:tplc="7A8CBCDE">
      <w:numFmt w:val="bullet"/>
      <w:lvlText w:val="•"/>
      <w:lvlJc w:val="left"/>
      <w:pPr>
        <w:ind w:left="704" w:hanging="272"/>
      </w:pPr>
      <w:rPr>
        <w:rFonts w:hint="default"/>
        <w:lang w:val="ru-RU" w:eastAsia="en-US" w:bidi="ar-SA"/>
      </w:rPr>
    </w:lvl>
    <w:lvl w:ilvl="4" w:tplc="23A6EF98">
      <w:numFmt w:val="bullet"/>
      <w:lvlText w:val="•"/>
      <w:lvlJc w:val="left"/>
      <w:pPr>
        <w:ind w:left="906" w:hanging="272"/>
      </w:pPr>
      <w:rPr>
        <w:rFonts w:hint="default"/>
        <w:lang w:val="ru-RU" w:eastAsia="en-US" w:bidi="ar-SA"/>
      </w:rPr>
    </w:lvl>
    <w:lvl w:ilvl="5" w:tplc="4F8C0DCC">
      <w:numFmt w:val="bullet"/>
      <w:lvlText w:val="•"/>
      <w:lvlJc w:val="left"/>
      <w:pPr>
        <w:ind w:left="1108" w:hanging="272"/>
      </w:pPr>
      <w:rPr>
        <w:rFonts w:hint="default"/>
        <w:lang w:val="ru-RU" w:eastAsia="en-US" w:bidi="ar-SA"/>
      </w:rPr>
    </w:lvl>
    <w:lvl w:ilvl="6" w:tplc="918C2DC6">
      <w:numFmt w:val="bullet"/>
      <w:lvlText w:val="•"/>
      <w:lvlJc w:val="left"/>
      <w:pPr>
        <w:ind w:left="1309" w:hanging="272"/>
      </w:pPr>
      <w:rPr>
        <w:rFonts w:hint="default"/>
        <w:lang w:val="ru-RU" w:eastAsia="en-US" w:bidi="ar-SA"/>
      </w:rPr>
    </w:lvl>
    <w:lvl w:ilvl="7" w:tplc="7F041DEC">
      <w:numFmt w:val="bullet"/>
      <w:lvlText w:val="•"/>
      <w:lvlJc w:val="left"/>
      <w:pPr>
        <w:ind w:left="1511" w:hanging="272"/>
      </w:pPr>
      <w:rPr>
        <w:rFonts w:hint="default"/>
        <w:lang w:val="ru-RU" w:eastAsia="en-US" w:bidi="ar-SA"/>
      </w:rPr>
    </w:lvl>
    <w:lvl w:ilvl="8" w:tplc="61F454E8">
      <w:numFmt w:val="bullet"/>
      <w:lvlText w:val="•"/>
      <w:lvlJc w:val="left"/>
      <w:pPr>
        <w:ind w:left="1712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18F76776"/>
    <w:multiLevelType w:val="hybridMultilevel"/>
    <w:tmpl w:val="D60664AE"/>
    <w:lvl w:ilvl="0" w:tplc="D06E81CC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A69748">
      <w:numFmt w:val="bullet"/>
      <w:lvlText w:val="•"/>
      <w:lvlJc w:val="left"/>
      <w:pPr>
        <w:ind w:left="386" w:hanging="221"/>
      </w:pPr>
      <w:rPr>
        <w:rFonts w:hint="default"/>
        <w:lang w:val="ru-RU" w:eastAsia="en-US" w:bidi="ar-SA"/>
      </w:rPr>
    </w:lvl>
    <w:lvl w:ilvl="2" w:tplc="0BB21D0E">
      <w:numFmt w:val="bullet"/>
      <w:lvlText w:val="•"/>
      <w:lvlJc w:val="left"/>
      <w:pPr>
        <w:ind w:left="673" w:hanging="221"/>
      </w:pPr>
      <w:rPr>
        <w:rFonts w:hint="default"/>
        <w:lang w:val="ru-RU" w:eastAsia="en-US" w:bidi="ar-SA"/>
      </w:rPr>
    </w:lvl>
    <w:lvl w:ilvl="3" w:tplc="2D324694">
      <w:numFmt w:val="bullet"/>
      <w:lvlText w:val="•"/>
      <w:lvlJc w:val="left"/>
      <w:pPr>
        <w:ind w:left="960" w:hanging="221"/>
      </w:pPr>
      <w:rPr>
        <w:rFonts w:hint="default"/>
        <w:lang w:val="ru-RU" w:eastAsia="en-US" w:bidi="ar-SA"/>
      </w:rPr>
    </w:lvl>
    <w:lvl w:ilvl="4" w:tplc="F9A49A14">
      <w:numFmt w:val="bullet"/>
      <w:lvlText w:val="•"/>
      <w:lvlJc w:val="left"/>
      <w:pPr>
        <w:ind w:left="1247" w:hanging="221"/>
      </w:pPr>
      <w:rPr>
        <w:rFonts w:hint="default"/>
        <w:lang w:val="ru-RU" w:eastAsia="en-US" w:bidi="ar-SA"/>
      </w:rPr>
    </w:lvl>
    <w:lvl w:ilvl="5" w:tplc="7534AD94">
      <w:numFmt w:val="bullet"/>
      <w:lvlText w:val="•"/>
      <w:lvlJc w:val="left"/>
      <w:pPr>
        <w:ind w:left="1534" w:hanging="221"/>
      </w:pPr>
      <w:rPr>
        <w:rFonts w:hint="default"/>
        <w:lang w:val="ru-RU" w:eastAsia="en-US" w:bidi="ar-SA"/>
      </w:rPr>
    </w:lvl>
    <w:lvl w:ilvl="6" w:tplc="B3149C50">
      <w:numFmt w:val="bullet"/>
      <w:lvlText w:val="•"/>
      <w:lvlJc w:val="left"/>
      <w:pPr>
        <w:ind w:left="1821" w:hanging="221"/>
      </w:pPr>
      <w:rPr>
        <w:rFonts w:hint="default"/>
        <w:lang w:val="ru-RU" w:eastAsia="en-US" w:bidi="ar-SA"/>
      </w:rPr>
    </w:lvl>
    <w:lvl w:ilvl="7" w:tplc="38DE211C">
      <w:numFmt w:val="bullet"/>
      <w:lvlText w:val="•"/>
      <w:lvlJc w:val="left"/>
      <w:pPr>
        <w:ind w:left="2108" w:hanging="221"/>
      </w:pPr>
      <w:rPr>
        <w:rFonts w:hint="default"/>
        <w:lang w:val="ru-RU" w:eastAsia="en-US" w:bidi="ar-SA"/>
      </w:rPr>
    </w:lvl>
    <w:lvl w:ilvl="8" w:tplc="89785206">
      <w:numFmt w:val="bullet"/>
      <w:lvlText w:val="•"/>
      <w:lvlJc w:val="left"/>
      <w:pPr>
        <w:ind w:left="2395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A782ACF"/>
    <w:multiLevelType w:val="hybridMultilevel"/>
    <w:tmpl w:val="07AA6E66"/>
    <w:lvl w:ilvl="0" w:tplc="DA8AA18C">
      <w:start w:val="1"/>
      <w:numFmt w:val="decimal"/>
      <w:lvlText w:val="%1."/>
      <w:lvlJc w:val="left"/>
      <w:pPr>
        <w:ind w:left="10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EAAEEA">
      <w:numFmt w:val="bullet"/>
      <w:lvlText w:val="•"/>
      <w:lvlJc w:val="left"/>
      <w:pPr>
        <w:ind w:left="301" w:hanging="202"/>
      </w:pPr>
      <w:rPr>
        <w:rFonts w:hint="default"/>
        <w:lang w:val="ru-RU" w:eastAsia="en-US" w:bidi="ar-SA"/>
      </w:rPr>
    </w:lvl>
    <w:lvl w:ilvl="2" w:tplc="D182E052">
      <w:numFmt w:val="bullet"/>
      <w:lvlText w:val="•"/>
      <w:lvlJc w:val="left"/>
      <w:pPr>
        <w:ind w:left="503" w:hanging="202"/>
      </w:pPr>
      <w:rPr>
        <w:rFonts w:hint="default"/>
        <w:lang w:val="ru-RU" w:eastAsia="en-US" w:bidi="ar-SA"/>
      </w:rPr>
    </w:lvl>
    <w:lvl w:ilvl="3" w:tplc="4F328DBC">
      <w:numFmt w:val="bullet"/>
      <w:lvlText w:val="•"/>
      <w:lvlJc w:val="left"/>
      <w:pPr>
        <w:ind w:left="704" w:hanging="202"/>
      </w:pPr>
      <w:rPr>
        <w:rFonts w:hint="default"/>
        <w:lang w:val="ru-RU" w:eastAsia="en-US" w:bidi="ar-SA"/>
      </w:rPr>
    </w:lvl>
    <w:lvl w:ilvl="4" w:tplc="0DE4526A">
      <w:numFmt w:val="bullet"/>
      <w:lvlText w:val="•"/>
      <w:lvlJc w:val="left"/>
      <w:pPr>
        <w:ind w:left="906" w:hanging="202"/>
      </w:pPr>
      <w:rPr>
        <w:rFonts w:hint="default"/>
        <w:lang w:val="ru-RU" w:eastAsia="en-US" w:bidi="ar-SA"/>
      </w:rPr>
    </w:lvl>
    <w:lvl w:ilvl="5" w:tplc="2FC402E8">
      <w:numFmt w:val="bullet"/>
      <w:lvlText w:val="•"/>
      <w:lvlJc w:val="left"/>
      <w:pPr>
        <w:ind w:left="1108" w:hanging="202"/>
      </w:pPr>
      <w:rPr>
        <w:rFonts w:hint="default"/>
        <w:lang w:val="ru-RU" w:eastAsia="en-US" w:bidi="ar-SA"/>
      </w:rPr>
    </w:lvl>
    <w:lvl w:ilvl="6" w:tplc="DC44BA34">
      <w:numFmt w:val="bullet"/>
      <w:lvlText w:val="•"/>
      <w:lvlJc w:val="left"/>
      <w:pPr>
        <w:ind w:left="1309" w:hanging="202"/>
      </w:pPr>
      <w:rPr>
        <w:rFonts w:hint="default"/>
        <w:lang w:val="ru-RU" w:eastAsia="en-US" w:bidi="ar-SA"/>
      </w:rPr>
    </w:lvl>
    <w:lvl w:ilvl="7" w:tplc="15D87BE2">
      <w:numFmt w:val="bullet"/>
      <w:lvlText w:val="•"/>
      <w:lvlJc w:val="left"/>
      <w:pPr>
        <w:ind w:left="1511" w:hanging="202"/>
      </w:pPr>
      <w:rPr>
        <w:rFonts w:hint="default"/>
        <w:lang w:val="ru-RU" w:eastAsia="en-US" w:bidi="ar-SA"/>
      </w:rPr>
    </w:lvl>
    <w:lvl w:ilvl="8" w:tplc="29A892F2">
      <w:numFmt w:val="bullet"/>
      <w:lvlText w:val="•"/>
      <w:lvlJc w:val="left"/>
      <w:pPr>
        <w:ind w:left="1712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23EF3280"/>
    <w:multiLevelType w:val="hybridMultilevel"/>
    <w:tmpl w:val="0DA4A090"/>
    <w:lvl w:ilvl="0" w:tplc="526A198E">
      <w:start w:val="1"/>
      <w:numFmt w:val="decimal"/>
      <w:lvlText w:val="%1."/>
      <w:lvlJc w:val="left"/>
      <w:pPr>
        <w:ind w:left="10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374F1C2">
      <w:numFmt w:val="bullet"/>
      <w:lvlText w:val="•"/>
      <w:lvlJc w:val="left"/>
      <w:pPr>
        <w:ind w:left="273" w:hanging="167"/>
      </w:pPr>
      <w:rPr>
        <w:rFonts w:hint="default"/>
        <w:lang w:val="ru-RU" w:eastAsia="en-US" w:bidi="ar-SA"/>
      </w:rPr>
    </w:lvl>
    <w:lvl w:ilvl="2" w:tplc="304648BE">
      <w:numFmt w:val="bullet"/>
      <w:lvlText w:val="•"/>
      <w:lvlJc w:val="left"/>
      <w:pPr>
        <w:ind w:left="446" w:hanging="167"/>
      </w:pPr>
      <w:rPr>
        <w:rFonts w:hint="default"/>
        <w:lang w:val="ru-RU" w:eastAsia="en-US" w:bidi="ar-SA"/>
      </w:rPr>
    </w:lvl>
    <w:lvl w:ilvl="3" w:tplc="0C8CD950">
      <w:numFmt w:val="bullet"/>
      <w:lvlText w:val="•"/>
      <w:lvlJc w:val="left"/>
      <w:pPr>
        <w:ind w:left="620" w:hanging="167"/>
      </w:pPr>
      <w:rPr>
        <w:rFonts w:hint="default"/>
        <w:lang w:val="ru-RU" w:eastAsia="en-US" w:bidi="ar-SA"/>
      </w:rPr>
    </w:lvl>
    <w:lvl w:ilvl="4" w:tplc="87D6932C">
      <w:numFmt w:val="bullet"/>
      <w:lvlText w:val="•"/>
      <w:lvlJc w:val="left"/>
      <w:pPr>
        <w:ind w:left="793" w:hanging="167"/>
      </w:pPr>
      <w:rPr>
        <w:rFonts w:hint="default"/>
        <w:lang w:val="ru-RU" w:eastAsia="en-US" w:bidi="ar-SA"/>
      </w:rPr>
    </w:lvl>
    <w:lvl w:ilvl="5" w:tplc="7464BD7A">
      <w:numFmt w:val="bullet"/>
      <w:lvlText w:val="•"/>
      <w:lvlJc w:val="left"/>
      <w:pPr>
        <w:ind w:left="967" w:hanging="167"/>
      </w:pPr>
      <w:rPr>
        <w:rFonts w:hint="default"/>
        <w:lang w:val="ru-RU" w:eastAsia="en-US" w:bidi="ar-SA"/>
      </w:rPr>
    </w:lvl>
    <w:lvl w:ilvl="6" w:tplc="81EA9342">
      <w:numFmt w:val="bullet"/>
      <w:lvlText w:val="•"/>
      <w:lvlJc w:val="left"/>
      <w:pPr>
        <w:ind w:left="1140" w:hanging="167"/>
      </w:pPr>
      <w:rPr>
        <w:rFonts w:hint="default"/>
        <w:lang w:val="ru-RU" w:eastAsia="en-US" w:bidi="ar-SA"/>
      </w:rPr>
    </w:lvl>
    <w:lvl w:ilvl="7" w:tplc="E38E4DD8">
      <w:numFmt w:val="bullet"/>
      <w:lvlText w:val="•"/>
      <w:lvlJc w:val="left"/>
      <w:pPr>
        <w:ind w:left="1313" w:hanging="167"/>
      </w:pPr>
      <w:rPr>
        <w:rFonts w:hint="default"/>
        <w:lang w:val="ru-RU" w:eastAsia="en-US" w:bidi="ar-SA"/>
      </w:rPr>
    </w:lvl>
    <w:lvl w:ilvl="8" w:tplc="B8A0485C">
      <w:numFmt w:val="bullet"/>
      <w:lvlText w:val="•"/>
      <w:lvlJc w:val="left"/>
      <w:pPr>
        <w:ind w:left="1487" w:hanging="167"/>
      </w:pPr>
      <w:rPr>
        <w:rFonts w:hint="default"/>
        <w:lang w:val="ru-RU" w:eastAsia="en-US" w:bidi="ar-SA"/>
      </w:rPr>
    </w:lvl>
  </w:abstractNum>
  <w:abstractNum w:abstractNumId="4" w15:restartNumberingAfterBreak="0">
    <w:nsid w:val="38955F90"/>
    <w:multiLevelType w:val="hybridMultilevel"/>
    <w:tmpl w:val="A0DED226"/>
    <w:lvl w:ilvl="0" w:tplc="774E6602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AC21CA">
      <w:numFmt w:val="bullet"/>
      <w:lvlText w:val="•"/>
      <w:lvlJc w:val="left"/>
      <w:pPr>
        <w:ind w:left="386" w:hanging="221"/>
      </w:pPr>
      <w:rPr>
        <w:rFonts w:hint="default"/>
        <w:lang w:val="ru-RU" w:eastAsia="en-US" w:bidi="ar-SA"/>
      </w:rPr>
    </w:lvl>
    <w:lvl w:ilvl="2" w:tplc="98A449B6">
      <w:numFmt w:val="bullet"/>
      <w:lvlText w:val="•"/>
      <w:lvlJc w:val="left"/>
      <w:pPr>
        <w:ind w:left="673" w:hanging="221"/>
      </w:pPr>
      <w:rPr>
        <w:rFonts w:hint="default"/>
        <w:lang w:val="ru-RU" w:eastAsia="en-US" w:bidi="ar-SA"/>
      </w:rPr>
    </w:lvl>
    <w:lvl w:ilvl="3" w:tplc="17E87FA0">
      <w:numFmt w:val="bullet"/>
      <w:lvlText w:val="•"/>
      <w:lvlJc w:val="left"/>
      <w:pPr>
        <w:ind w:left="960" w:hanging="221"/>
      </w:pPr>
      <w:rPr>
        <w:rFonts w:hint="default"/>
        <w:lang w:val="ru-RU" w:eastAsia="en-US" w:bidi="ar-SA"/>
      </w:rPr>
    </w:lvl>
    <w:lvl w:ilvl="4" w:tplc="82F44A32">
      <w:numFmt w:val="bullet"/>
      <w:lvlText w:val="•"/>
      <w:lvlJc w:val="left"/>
      <w:pPr>
        <w:ind w:left="1247" w:hanging="221"/>
      </w:pPr>
      <w:rPr>
        <w:rFonts w:hint="default"/>
        <w:lang w:val="ru-RU" w:eastAsia="en-US" w:bidi="ar-SA"/>
      </w:rPr>
    </w:lvl>
    <w:lvl w:ilvl="5" w:tplc="D7DC923A">
      <w:numFmt w:val="bullet"/>
      <w:lvlText w:val="•"/>
      <w:lvlJc w:val="left"/>
      <w:pPr>
        <w:ind w:left="1534" w:hanging="221"/>
      </w:pPr>
      <w:rPr>
        <w:rFonts w:hint="default"/>
        <w:lang w:val="ru-RU" w:eastAsia="en-US" w:bidi="ar-SA"/>
      </w:rPr>
    </w:lvl>
    <w:lvl w:ilvl="6" w:tplc="51C8FAC2">
      <w:numFmt w:val="bullet"/>
      <w:lvlText w:val="•"/>
      <w:lvlJc w:val="left"/>
      <w:pPr>
        <w:ind w:left="1821" w:hanging="221"/>
      </w:pPr>
      <w:rPr>
        <w:rFonts w:hint="default"/>
        <w:lang w:val="ru-RU" w:eastAsia="en-US" w:bidi="ar-SA"/>
      </w:rPr>
    </w:lvl>
    <w:lvl w:ilvl="7" w:tplc="7FA8EE88">
      <w:numFmt w:val="bullet"/>
      <w:lvlText w:val="•"/>
      <w:lvlJc w:val="left"/>
      <w:pPr>
        <w:ind w:left="2108" w:hanging="221"/>
      </w:pPr>
      <w:rPr>
        <w:rFonts w:hint="default"/>
        <w:lang w:val="ru-RU" w:eastAsia="en-US" w:bidi="ar-SA"/>
      </w:rPr>
    </w:lvl>
    <w:lvl w:ilvl="8" w:tplc="8744C9E6">
      <w:numFmt w:val="bullet"/>
      <w:lvlText w:val="•"/>
      <w:lvlJc w:val="left"/>
      <w:pPr>
        <w:ind w:left="2395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524E4A60"/>
    <w:multiLevelType w:val="hybridMultilevel"/>
    <w:tmpl w:val="22A8EE20"/>
    <w:lvl w:ilvl="0" w:tplc="DF2086C4">
      <w:start w:val="1"/>
      <w:numFmt w:val="decimal"/>
      <w:lvlText w:val="%1."/>
      <w:lvlJc w:val="left"/>
      <w:pPr>
        <w:ind w:left="10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ECA81C">
      <w:numFmt w:val="bullet"/>
      <w:lvlText w:val="•"/>
      <w:lvlJc w:val="left"/>
      <w:pPr>
        <w:ind w:left="301" w:hanging="312"/>
      </w:pPr>
      <w:rPr>
        <w:rFonts w:hint="default"/>
        <w:lang w:val="ru-RU" w:eastAsia="en-US" w:bidi="ar-SA"/>
      </w:rPr>
    </w:lvl>
    <w:lvl w:ilvl="2" w:tplc="B31EFDCA">
      <w:numFmt w:val="bullet"/>
      <w:lvlText w:val="•"/>
      <w:lvlJc w:val="left"/>
      <w:pPr>
        <w:ind w:left="503" w:hanging="312"/>
      </w:pPr>
      <w:rPr>
        <w:rFonts w:hint="default"/>
        <w:lang w:val="ru-RU" w:eastAsia="en-US" w:bidi="ar-SA"/>
      </w:rPr>
    </w:lvl>
    <w:lvl w:ilvl="3" w:tplc="D8DAA70C">
      <w:numFmt w:val="bullet"/>
      <w:lvlText w:val="•"/>
      <w:lvlJc w:val="left"/>
      <w:pPr>
        <w:ind w:left="704" w:hanging="312"/>
      </w:pPr>
      <w:rPr>
        <w:rFonts w:hint="default"/>
        <w:lang w:val="ru-RU" w:eastAsia="en-US" w:bidi="ar-SA"/>
      </w:rPr>
    </w:lvl>
    <w:lvl w:ilvl="4" w:tplc="F3906BFE">
      <w:numFmt w:val="bullet"/>
      <w:lvlText w:val="•"/>
      <w:lvlJc w:val="left"/>
      <w:pPr>
        <w:ind w:left="906" w:hanging="312"/>
      </w:pPr>
      <w:rPr>
        <w:rFonts w:hint="default"/>
        <w:lang w:val="ru-RU" w:eastAsia="en-US" w:bidi="ar-SA"/>
      </w:rPr>
    </w:lvl>
    <w:lvl w:ilvl="5" w:tplc="6FBABF04">
      <w:numFmt w:val="bullet"/>
      <w:lvlText w:val="•"/>
      <w:lvlJc w:val="left"/>
      <w:pPr>
        <w:ind w:left="1108" w:hanging="312"/>
      </w:pPr>
      <w:rPr>
        <w:rFonts w:hint="default"/>
        <w:lang w:val="ru-RU" w:eastAsia="en-US" w:bidi="ar-SA"/>
      </w:rPr>
    </w:lvl>
    <w:lvl w:ilvl="6" w:tplc="7588413C">
      <w:numFmt w:val="bullet"/>
      <w:lvlText w:val="•"/>
      <w:lvlJc w:val="left"/>
      <w:pPr>
        <w:ind w:left="1309" w:hanging="312"/>
      </w:pPr>
      <w:rPr>
        <w:rFonts w:hint="default"/>
        <w:lang w:val="ru-RU" w:eastAsia="en-US" w:bidi="ar-SA"/>
      </w:rPr>
    </w:lvl>
    <w:lvl w:ilvl="7" w:tplc="1CC28172">
      <w:numFmt w:val="bullet"/>
      <w:lvlText w:val="•"/>
      <w:lvlJc w:val="left"/>
      <w:pPr>
        <w:ind w:left="1511" w:hanging="312"/>
      </w:pPr>
      <w:rPr>
        <w:rFonts w:hint="default"/>
        <w:lang w:val="ru-RU" w:eastAsia="en-US" w:bidi="ar-SA"/>
      </w:rPr>
    </w:lvl>
    <w:lvl w:ilvl="8" w:tplc="6E3C732C">
      <w:numFmt w:val="bullet"/>
      <w:lvlText w:val="•"/>
      <w:lvlJc w:val="left"/>
      <w:pPr>
        <w:ind w:left="1712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539372E4"/>
    <w:multiLevelType w:val="hybridMultilevel"/>
    <w:tmpl w:val="EFF8A710"/>
    <w:lvl w:ilvl="0" w:tplc="926EF00E">
      <w:start w:val="1"/>
      <w:numFmt w:val="decimal"/>
      <w:lvlText w:val="%1."/>
      <w:lvlJc w:val="left"/>
      <w:pPr>
        <w:ind w:left="20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244D72">
      <w:numFmt w:val="bullet"/>
      <w:lvlText w:val="•"/>
      <w:lvlJc w:val="left"/>
      <w:pPr>
        <w:ind w:left="390" w:hanging="202"/>
      </w:pPr>
      <w:rPr>
        <w:rFonts w:hint="default"/>
        <w:lang w:val="ru-RU" w:eastAsia="en-US" w:bidi="ar-SA"/>
      </w:rPr>
    </w:lvl>
    <w:lvl w:ilvl="2" w:tplc="6A4A3038">
      <w:numFmt w:val="bullet"/>
      <w:lvlText w:val="•"/>
      <w:lvlJc w:val="left"/>
      <w:pPr>
        <w:ind w:left="570" w:hanging="202"/>
      </w:pPr>
      <w:rPr>
        <w:rFonts w:hint="default"/>
        <w:lang w:val="ru-RU" w:eastAsia="en-US" w:bidi="ar-SA"/>
      </w:rPr>
    </w:lvl>
    <w:lvl w:ilvl="3" w:tplc="2FE4B990">
      <w:numFmt w:val="bullet"/>
      <w:lvlText w:val="•"/>
      <w:lvlJc w:val="left"/>
      <w:pPr>
        <w:ind w:left="749" w:hanging="202"/>
      </w:pPr>
      <w:rPr>
        <w:rFonts w:hint="default"/>
        <w:lang w:val="ru-RU" w:eastAsia="en-US" w:bidi="ar-SA"/>
      </w:rPr>
    </w:lvl>
    <w:lvl w:ilvl="4" w:tplc="670A75EC">
      <w:numFmt w:val="bullet"/>
      <w:lvlText w:val="•"/>
      <w:lvlJc w:val="left"/>
      <w:pPr>
        <w:ind w:left="929" w:hanging="202"/>
      </w:pPr>
      <w:rPr>
        <w:rFonts w:hint="default"/>
        <w:lang w:val="ru-RU" w:eastAsia="en-US" w:bidi="ar-SA"/>
      </w:rPr>
    </w:lvl>
    <w:lvl w:ilvl="5" w:tplc="55A07338">
      <w:numFmt w:val="bullet"/>
      <w:lvlText w:val="•"/>
      <w:lvlJc w:val="left"/>
      <w:pPr>
        <w:ind w:left="1109" w:hanging="202"/>
      </w:pPr>
      <w:rPr>
        <w:rFonts w:hint="default"/>
        <w:lang w:val="ru-RU" w:eastAsia="en-US" w:bidi="ar-SA"/>
      </w:rPr>
    </w:lvl>
    <w:lvl w:ilvl="6" w:tplc="BFBE81EC">
      <w:numFmt w:val="bullet"/>
      <w:lvlText w:val="•"/>
      <w:lvlJc w:val="left"/>
      <w:pPr>
        <w:ind w:left="1288" w:hanging="202"/>
      </w:pPr>
      <w:rPr>
        <w:rFonts w:hint="default"/>
        <w:lang w:val="ru-RU" w:eastAsia="en-US" w:bidi="ar-SA"/>
      </w:rPr>
    </w:lvl>
    <w:lvl w:ilvl="7" w:tplc="9DAA2AE4">
      <w:numFmt w:val="bullet"/>
      <w:lvlText w:val="•"/>
      <w:lvlJc w:val="left"/>
      <w:pPr>
        <w:ind w:left="1468" w:hanging="202"/>
      </w:pPr>
      <w:rPr>
        <w:rFonts w:hint="default"/>
        <w:lang w:val="ru-RU" w:eastAsia="en-US" w:bidi="ar-SA"/>
      </w:rPr>
    </w:lvl>
    <w:lvl w:ilvl="8" w:tplc="B8E827FC">
      <w:numFmt w:val="bullet"/>
      <w:lvlText w:val="•"/>
      <w:lvlJc w:val="left"/>
      <w:pPr>
        <w:ind w:left="1647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59903E07"/>
    <w:multiLevelType w:val="hybridMultilevel"/>
    <w:tmpl w:val="AD227448"/>
    <w:lvl w:ilvl="0" w:tplc="912A6F90">
      <w:start w:val="1"/>
      <w:numFmt w:val="decimal"/>
      <w:lvlText w:val="%1."/>
      <w:lvlJc w:val="left"/>
      <w:pPr>
        <w:ind w:left="1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BC49FE8">
      <w:numFmt w:val="bullet"/>
      <w:lvlText w:val="•"/>
      <w:lvlJc w:val="left"/>
      <w:pPr>
        <w:ind w:left="301" w:hanging="272"/>
      </w:pPr>
      <w:rPr>
        <w:rFonts w:hint="default"/>
        <w:lang w:val="ru-RU" w:eastAsia="en-US" w:bidi="ar-SA"/>
      </w:rPr>
    </w:lvl>
    <w:lvl w:ilvl="2" w:tplc="ED5202BA">
      <w:numFmt w:val="bullet"/>
      <w:lvlText w:val="•"/>
      <w:lvlJc w:val="left"/>
      <w:pPr>
        <w:ind w:left="503" w:hanging="272"/>
      </w:pPr>
      <w:rPr>
        <w:rFonts w:hint="default"/>
        <w:lang w:val="ru-RU" w:eastAsia="en-US" w:bidi="ar-SA"/>
      </w:rPr>
    </w:lvl>
    <w:lvl w:ilvl="3" w:tplc="E4BEF2C2">
      <w:numFmt w:val="bullet"/>
      <w:lvlText w:val="•"/>
      <w:lvlJc w:val="left"/>
      <w:pPr>
        <w:ind w:left="704" w:hanging="272"/>
      </w:pPr>
      <w:rPr>
        <w:rFonts w:hint="default"/>
        <w:lang w:val="ru-RU" w:eastAsia="en-US" w:bidi="ar-SA"/>
      </w:rPr>
    </w:lvl>
    <w:lvl w:ilvl="4" w:tplc="ACB8A7C4">
      <w:numFmt w:val="bullet"/>
      <w:lvlText w:val="•"/>
      <w:lvlJc w:val="left"/>
      <w:pPr>
        <w:ind w:left="906" w:hanging="272"/>
      </w:pPr>
      <w:rPr>
        <w:rFonts w:hint="default"/>
        <w:lang w:val="ru-RU" w:eastAsia="en-US" w:bidi="ar-SA"/>
      </w:rPr>
    </w:lvl>
    <w:lvl w:ilvl="5" w:tplc="9AC61DE6">
      <w:numFmt w:val="bullet"/>
      <w:lvlText w:val="•"/>
      <w:lvlJc w:val="left"/>
      <w:pPr>
        <w:ind w:left="1108" w:hanging="272"/>
      </w:pPr>
      <w:rPr>
        <w:rFonts w:hint="default"/>
        <w:lang w:val="ru-RU" w:eastAsia="en-US" w:bidi="ar-SA"/>
      </w:rPr>
    </w:lvl>
    <w:lvl w:ilvl="6" w:tplc="873C798A">
      <w:numFmt w:val="bullet"/>
      <w:lvlText w:val="•"/>
      <w:lvlJc w:val="left"/>
      <w:pPr>
        <w:ind w:left="1309" w:hanging="272"/>
      </w:pPr>
      <w:rPr>
        <w:rFonts w:hint="default"/>
        <w:lang w:val="ru-RU" w:eastAsia="en-US" w:bidi="ar-SA"/>
      </w:rPr>
    </w:lvl>
    <w:lvl w:ilvl="7" w:tplc="395ABE76">
      <w:numFmt w:val="bullet"/>
      <w:lvlText w:val="•"/>
      <w:lvlJc w:val="left"/>
      <w:pPr>
        <w:ind w:left="1511" w:hanging="272"/>
      </w:pPr>
      <w:rPr>
        <w:rFonts w:hint="default"/>
        <w:lang w:val="ru-RU" w:eastAsia="en-US" w:bidi="ar-SA"/>
      </w:rPr>
    </w:lvl>
    <w:lvl w:ilvl="8" w:tplc="53E84A84">
      <w:numFmt w:val="bullet"/>
      <w:lvlText w:val="•"/>
      <w:lvlJc w:val="left"/>
      <w:pPr>
        <w:ind w:left="1712" w:hanging="272"/>
      </w:pPr>
      <w:rPr>
        <w:rFonts w:hint="default"/>
        <w:lang w:val="ru-RU" w:eastAsia="en-US" w:bidi="ar-SA"/>
      </w:rPr>
    </w:lvl>
  </w:abstractNum>
  <w:abstractNum w:abstractNumId="8" w15:restartNumberingAfterBreak="0">
    <w:nsid w:val="677E14B6"/>
    <w:multiLevelType w:val="hybridMultilevel"/>
    <w:tmpl w:val="6C44CDF2"/>
    <w:lvl w:ilvl="0" w:tplc="37A65DF2">
      <w:start w:val="1"/>
      <w:numFmt w:val="decimal"/>
      <w:lvlText w:val="%1."/>
      <w:lvlJc w:val="left"/>
      <w:pPr>
        <w:ind w:left="10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6EA3EE">
      <w:numFmt w:val="bullet"/>
      <w:lvlText w:val="•"/>
      <w:lvlJc w:val="left"/>
      <w:pPr>
        <w:ind w:left="301" w:hanging="202"/>
      </w:pPr>
      <w:rPr>
        <w:rFonts w:hint="default"/>
        <w:lang w:val="ru-RU" w:eastAsia="en-US" w:bidi="ar-SA"/>
      </w:rPr>
    </w:lvl>
    <w:lvl w:ilvl="2" w:tplc="642C5152">
      <w:numFmt w:val="bullet"/>
      <w:lvlText w:val="•"/>
      <w:lvlJc w:val="left"/>
      <w:pPr>
        <w:ind w:left="503" w:hanging="202"/>
      </w:pPr>
      <w:rPr>
        <w:rFonts w:hint="default"/>
        <w:lang w:val="ru-RU" w:eastAsia="en-US" w:bidi="ar-SA"/>
      </w:rPr>
    </w:lvl>
    <w:lvl w:ilvl="3" w:tplc="350449E8">
      <w:numFmt w:val="bullet"/>
      <w:lvlText w:val="•"/>
      <w:lvlJc w:val="left"/>
      <w:pPr>
        <w:ind w:left="704" w:hanging="202"/>
      </w:pPr>
      <w:rPr>
        <w:rFonts w:hint="default"/>
        <w:lang w:val="ru-RU" w:eastAsia="en-US" w:bidi="ar-SA"/>
      </w:rPr>
    </w:lvl>
    <w:lvl w:ilvl="4" w:tplc="DA34790A">
      <w:numFmt w:val="bullet"/>
      <w:lvlText w:val="•"/>
      <w:lvlJc w:val="left"/>
      <w:pPr>
        <w:ind w:left="906" w:hanging="202"/>
      </w:pPr>
      <w:rPr>
        <w:rFonts w:hint="default"/>
        <w:lang w:val="ru-RU" w:eastAsia="en-US" w:bidi="ar-SA"/>
      </w:rPr>
    </w:lvl>
    <w:lvl w:ilvl="5" w:tplc="11A67536">
      <w:numFmt w:val="bullet"/>
      <w:lvlText w:val="•"/>
      <w:lvlJc w:val="left"/>
      <w:pPr>
        <w:ind w:left="1108" w:hanging="202"/>
      </w:pPr>
      <w:rPr>
        <w:rFonts w:hint="default"/>
        <w:lang w:val="ru-RU" w:eastAsia="en-US" w:bidi="ar-SA"/>
      </w:rPr>
    </w:lvl>
    <w:lvl w:ilvl="6" w:tplc="3E6C386C">
      <w:numFmt w:val="bullet"/>
      <w:lvlText w:val="•"/>
      <w:lvlJc w:val="left"/>
      <w:pPr>
        <w:ind w:left="1309" w:hanging="202"/>
      </w:pPr>
      <w:rPr>
        <w:rFonts w:hint="default"/>
        <w:lang w:val="ru-RU" w:eastAsia="en-US" w:bidi="ar-SA"/>
      </w:rPr>
    </w:lvl>
    <w:lvl w:ilvl="7" w:tplc="FE5CC282">
      <w:numFmt w:val="bullet"/>
      <w:lvlText w:val="•"/>
      <w:lvlJc w:val="left"/>
      <w:pPr>
        <w:ind w:left="1511" w:hanging="202"/>
      </w:pPr>
      <w:rPr>
        <w:rFonts w:hint="default"/>
        <w:lang w:val="ru-RU" w:eastAsia="en-US" w:bidi="ar-SA"/>
      </w:rPr>
    </w:lvl>
    <w:lvl w:ilvl="8" w:tplc="924AC626">
      <w:numFmt w:val="bullet"/>
      <w:lvlText w:val="•"/>
      <w:lvlJc w:val="left"/>
      <w:pPr>
        <w:ind w:left="1712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6E4D4BB2"/>
    <w:multiLevelType w:val="hybridMultilevel"/>
    <w:tmpl w:val="66901838"/>
    <w:lvl w:ilvl="0" w:tplc="693A3430">
      <w:start w:val="1"/>
      <w:numFmt w:val="decimal"/>
      <w:lvlText w:val="%1."/>
      <w:lvlJc w:val="left"/>
      <w:pPr>
        <w:ind w:left="10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EDA08D0">
      <w:numFmt w:val="bullet"/>
      <w:lvlText w:val="•"/>
      <w:lvlJc w:val="left"/>
      <w:pPr>
        <w:ind w:left="301" w:hanging="202"/>
      </w:pPr>
      <w:rPr>
        <w:rFonts w:hint="default"/>
        <w:lang w:val="ru-RU" w:eastAsia="en-US" w:bidi="ar-SA"/>
      </w:rPr>
    </w:lvl>
    <w:lvl w:ilvl="2" w:tplc="700840A0">
      <w:numFmt w:val="bullet"/>
      <w:lvlText w:val="•"/>
      <w:lvlJc w:val="left"/>
      <w:pPr>
        <w:ind w:left="503" w:hanging="202"/>
      </w:pPr>
      <w:rPr>
        <w:rFonts w:hint="default"/>
        <w:lang w:val="ru-RU" w:eastAsia="en-US" w:bidi="ar-SA"/>
      </w:rPr>
    </w:lvl>
    <w:lvl w:ilvl="3" w:tplc="9EEAF352">
      <w:numFmt w:val="bullet"/>
      <w:lvlText w:val="•"/>
      <w:lvlJc w:val="left"/>
      <w:pPr>
        <w:ind w:left="704" w:hanging="202"/>
      </w:pPr>
      <w:rPr>
        <w:rFonts w:hint="default"/>
        <w:lang w:val="ru-RU" w:eastAsia="en-US" w:bidi="ar-SA"/>
      </w:rPr>
    </w:lvl>
    <w:lvl w:ilvl="4" w:tplc="38D6F86A">
      <w:numFmt w:val="bullet"/>
      <w:lvlText w:val="•"/>
      <w:lvlJc w:val="left"/>
      <w:pPr>
        <w:ind w:left="906" w:hanging="202"/>
      </w:pPr>
      <w:rPr>
        <w:rFonts w:hint="default"/>
        <w:lang w:val="ru-RU" w:eastAsia="en-US" w:bidi="ar-SA"/>
      </w:rPr>
    </w:lvl>
    <w:lvl w:ilvl="5" w:tplc="B53EA312">
      <w:numFmt w:val="bullet"/>
      <w:lvlText w:val="•"/>
      <w:lvlJc w:val="left"/>
      <w:pPr>
        <w:ind w:left="1108" w:hanging="202"/>
      </w:pPr>
      <w:rPr>
        <w:rFonts w:hint="default"/>
        <w:lang w:val="ru-RU" w:eastAsia="en-US" w:bidi="ar-SA"/>
      </w:rPr>
    </w:lvl>
    <w:lvl w:ilvl="6" w:tplc="71F8DA38">
      <w:numFmt w:val="bullet"/>
      <w:lvlText w:val="•"/>
      <w:lvlJc w:val="left"/>
      <w:pPr>
        <w:ind w:left="1309" w:hanging="202"/>
      </w:pPr>
      <w:rPr>
        <w:rFonts w:hint="default"/>
        <w:lang w:val="ru-RU" w:eastAsia="en-US" w:bidi="ar-SA"/>
      </w:rPr>
    </w:lvl>
    <w:lvl w:ilvl="7" w:tplc="2C147A00">
      <w:numFmt w:val="bullet"/>
      <w:lvlText w:val="•"/>
      <w:lvlJc w:val="left"/>
      <w:pPr>
        <w:ind w:left="1511" w:hanging="202"/>
      </w:pPr>
      <w:rPr>
        <w:rFonts w:hint="default"/>
        <w:lang w:val="ru-RU" w:eastAsia="en-US" w:bidi="ar-SA"/>
      </w:rPr>
    </w:lvl>
    <w:lvl w:ilvl="8" w:tplc="F6F80E02">
      <w:numFmt w:val="bullet"/>
      <w:lvlText w:val="•"/>
      <w:lvlJc w:val="left"/>
      <w:pPr>
        <w:ind w:left="1712" w:hanging="2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0B21"/>
    <w:rsid w:val="001907E1"/>
    <w:rsid w:val="0019545C"/>
    <w:rsid w:val="00232583"/>
    <w:rsid w:val="004035CB"/>
    <w:rsid w:val="00443281"/>
    <w:rsid w:val="00491B81"/>
    <w:rsid w:val="00501E36"/>
    <w:rsid w:val="00556C53"/>
    <w:rsid w:val="006121E5"/>
    <w:rsid w:val="006D2133"/>
    <w:rsid w:val="00864C93"/>
    <w:rsid w:val="00883FEC"/>
    <w:rsid w:val="008F56D4"/>
    <w:rsid w:val="009323F6"/>
    <w:rsid w:val="00985ADA"/>
    <w:rsid w:val="00A422A9"/>
    <w:rsid w:val="00C37EBA"/>
    <w:rsid w:val="00CD6A09"/>
    <w:rsid w:val="00D4339D"/>
    <w:rsid w:val="00DA2143"/>
    <w:rsid w:val="00E066FA"/>
    <w:rsid w:val="00E854DD"/>
    <w:rsid w:val="00EC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D0BC"/>
  <w15:docId w15:val="{7CDD34F3-99ED-433C-BF6E-7D8EF839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6779-1E90-4647-B7FE-C5E22154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Кристина И. Харитонова</cp:lastModifiedBy>
  <cp:revision>9</cp:revision>
  <dcterms:created xsi:type="dcterms:W3CDTF">2024-03-29T00:59:00Z</dcterms:created>
  <dcterms:modified xsi:type="dcterms:W3CDTF">2024-04-09T01:17:00Z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2016</vt:lpwstr>
  </property>
</Properties>
</file>