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9747"/>
      </w:tblGrid>
      <w:tr w:rsidR="00935626" w:rsidRPr="00653E56" w:rsidTr="00C96674">
        <w:tc>
          <w:tcPr>
            <w:tcW w:w="9747" w:type="dxa"/>
          </w:tcPr>
          <w:p w:rsidR="00935626" w:rsidRPr="00653E56" w:rsidRDefault="001F46AD" w:rsidP="00C96674">
            <w:pPr>
              <w:ind w:left="-108"/>
              <w:jc w:val="center"/>
              <w:rPr>
                <w:sz w:val="24"/>
                <w:szCs w:val="24"/>
              </w:rPr>
            </w:pPr>
            <w:bookmarkStart w:id="0" w:name="doc_name"/>
            <w:r w:rsidRPr="00653E56">
              <w:rPr>
                <w:noProof/>
              </w:rPr>
              <w:drawing>
                <wp:inline distT="0" distB="0" distL="0" distR="0">
                  <wp:extent cx="431800" cy="5410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26" w:rsidRPr="00653E56" w:rsidRDefault="00935626" w:rsidP="00C96674">
            <w:pPr>
              <w:spacing w:before="180"/>
              <w:ind w:left="-108" w:right="-142"/>
              <w:jc w:val="center"/>
              <w:rPr>
                <w:sz w:val="32"/>
                <w:szCs w:val="32"/>
              </w:rPr>
            </w:pPr>
            <w:r w:rsidRPr="00653E56">
              <w:rPr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935626" w:rsidRPr="00653E56" w:rsidRDefault="00935626" w:rsidP="00C96674">
            <w:pPr>
              <w:ind w:left="-108" w:right="-142" w:firstLine="567"/>
              <w:jc w:val="center"/>
              <w:rPr>
                <w:sz w:val="34"/>
                <w:szCs w:val="34"/>
              </w:rPr>
            </w:pPr>
            <w:r w:rsidRPr="00653E56">
              <w:rPr>
                <w:sz w:val="32"/>
                <w:szCs w:val="32"/>
              </w:rPr>
              <w:t>«ГОРОДСКОЙ ОКРУГ НОГЛИКСКИЙ»</w:t>
            </w:r>
          </w:p>
          <w:p w:rsidR="00935626" w:rsidRPr="00653E56" w:rsidRDefault="00935626" w:rsidP="00C96674">
            <w:pPr>
              <w:keepNext/>
              <w:spacing w:before="180"/>
              <w:ind w:left="-108" w:right="-142"/>
              <w:jc w:val="center"/>
              <w:outlineLvl w:val="0"/>
              <w:rPr>
                <w:sz w:val="38"/>
                <w:szCs w:val="38"/>
              </w:rPr>
            </w:pPr>
            <w:r w:rsidRPr="00653E56">
              <w:rPr>
                <w:sz w:val="38"/>
                <w:szCs w:val="38"/>
              </w:rPr>
              <w:t>П О С Т А Н О В Л Е Н И Е</w:t>
            </w:r>
          </w:p>
        </w:tc>
      </w:tr>
    </w:tbl>
    <w:p w:rsidR="00935626" w:rsidRPr="00653E56" w:rsidRDefault="00935626" w:rsidP="00C96674">
      <w:pPr>
        <w:tabs>
          <w:tab w:val="left" w:pos="2127"/>
        </w:tabs>
        <w:spacing w:before="480"/>
        <w:ind w:right="49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 xml:space="preserve">от ___________ № </w:t>
      </w:r>
      <w:r w:rsidRPr="00653E56">
        <w:rPr>
          <w:bCs/>
          <w:sz w:val="28"/>
          <w:szCs w:val="28"/>
          <w:lang w:eastAsia="en-US"/>
        </w:rPr>
        <w:t>___</w:t>
      </w:r>
    </w:p>
    <w:p w:rsidR="00935626" w:rsidRPr="00653E56" w:rsidRDefault="00935626" w:rsidP="00C96674">
      <w:pPr>
        <w:tabs>
          <w:tab w:val="left" w:pos="2835"/>
        </w:tabs>
        <w:spacing w:before="480" w:after="120"/>
        <w:ind w:right="49"/>
        <w:jc w:val="center"/>
        <w:rPr>
          <w:sz w:val="24"/>
          <w:szCs w:val="24"/>
        </w:rPr>
      </w:pPr>
      <w:r w:rsidRPr="00653E56">
        <w:rPr>
          <w:sz w:val="24"/>
          <w:szCs w:val="24"/>
        </w:rPr>
        <w:t>пгт. Ноглики</w:t>
      </w:r>
    </w:p>
    <w:p w:rsidR="004D277A" w:rsidRPr="00653E56" w:rsidRDefault="00935626" w:rsidP="00C96674">
      <w:pPr>
        <w:tabs>
          <w:tab w:val="left" w:pos="2835"/>
        </w:tabs>
        <w:spacing w:before="480" w:after="480"/>
        <w:ind w:right="49"/>
        <w:jc w:val="center"/>
        <w:rPr>
          <w:b/>
          <w:sz w:val="28"/>
          <w:szCs w:val="28"/>
        </w:rPr>
      </w:pPr>
      <w:r w:rsidRPr="00653E56">
        <w:rPr>
          <w:b/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</w:t>
      </w:r>
      <w:r w:rsidR="004C3E84" w:rsidRPr="00653E56">
        <w:rPr>
          <w:b/>
          <w:sz w:val="28"/>
          <w:szCs w:val="28"/>
        </w:rPr>
        <w:t>енных доходов и (или) возмещение</w:t>
      </w:r>
      <w:r w:rsidRPr="00653E56">
        <w:rPr>
          <w:b/>
          <w:sz w:val="28"/>
          <w:szCs w:val="28"/>
        </w:rPr>
        <w:t xml:space="preserve"> затрат в связи с оказанием помывочных услуг в банях и душевы</w:t>
      </w:r>
      <w:bookmarkEnd w:id="0"/>
      <w:r w:rsidRPr="00653E56">
        <w:rPr>
          <w:b/>
          <w:sz w:val="28"/>
          <w:szCs w:val="28"/>
        </w:rPr>
        <w:t>х</w:t>
      </w:r>
    </w:p>
    <w:p w:rsidR="004D277A" w:rsidRPr="00653E56" w:rsidRDefault="00EC5F60" w:rsidP="00717790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В соответствии со ст.</w:t>
      </w:r>
      <w:r w:rsidR="004D277A" w:rsidRPr="00653E56">
        <w:rPr>
          <w:sz w:val="28"/>
          <w:szCs w:val="28"/>
        </w:rPr>
        <w:t>78 Бюджетного ко</w:t>
      </w:r>
      <w:r w:rsidR="001C26E4" w:rsidRPr="00653E56">
        <w:rPr>
          <w:sz w:val="28"/>
          <w:szCs w:val="28"/>
        </w:rPr>
        <w:t>декса Российской Федерации, ст.</w:t>
      </w:r>
      <w:r w:rsidR="004D277A" w:rsidRPr="00653E56">
        <w:rPr>
          <w:sz w:val="28"/>
          <w:szCs w:val="28"/>
        </w:rPr>
        <w:t>16 Федерального закона от 06.10.200</w:t>
      </w:r>
      <w:r w:rsidR="00B15E7D" w:rsidRPr="00653E56">
        <w:rPr>
          <w:sz w:val="28"/>
          <w:szCs w:val="28"/>
        </w:rPr>
        <w:t>3 № 131-ФЗ «</w:t>
      </w:r>
      <w:r w:rsidR="004D277A" w:rsidRPr="00653E56">
        <w:rPr>
          <w:sz w:val="28"/>
          <w:szCs w:val="28"/>
        </w:rPr>
        <w:t>Об общих принципах организации местного самоупр</w:t>
      </w:r>
      <w:r w:rsidR="00B15E7D" w:rsidRPr="00653E56">
        <w:rPr>
          <w:sz w:val="28"/>
          <w:szCs w:val="28"/>
        </w:rPr>
        <w:t>авления в Российской Федерации»</w:t>
      </w:r>
      <w:r w:rsidR="004D277A" w:rsidRPr="00653E56">
        <w:rPr>
          <w:sz w:val="28"/>
          <w:szCs w:val="28"/>
        </w:rPr>
        <w:t xml:space="preserve">, </w:t>
      </w:r>
      <w:r w:rsidR="00935626" w:rsidRPr="00653E56">
        <w:rPr>
          <w:sz w:val="28"/>
          <w:szCs w:val="28"/>
        </w:rPr>
        <w:t>п</w:t>
      </w:r>
      <w:r w:rsidR="004D277A" w:rsidRPr="00653E56">
        <w:rPr>
          <w:sz w:val="28"/>
          <w:szCs w:val="28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</w:t>
      </w:r>
      <w:r w:rsidR="00935626" w:rsidRPr="00653E56">
        <w:rPr>
          <w:sz w:val="28"/>
          <w:szCs w:val="28"/>
        </w:rPr>
        <w:t>м</w:t>
      </w:r>
      <w:r w:rsidR="004D277A" w:rsidRPr="00653E56">
        <w:rPr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</w:t>
      </w:r>
      <w:r w:rsidR="003B796F" w:rsidRPr="00653E56">
        <w:rPr>
          <w:sz w:val="28"/>
          <w:szCs w:val="28"/>
        </w:rPr>
        <w:t>ителям товаров, работ, услуг»</w:t>
      </w:r>
      <w:r w:rsidR="004D277A" w:rsidRPr="00653E56">
        <w:rPr>
          <w:sz w:val="28"/>
          <w:szCs w:val="28"/>
        </w:rPr>
        <w:t xml:space="preserve">, </w:t>
      </w:r>
      <w:r w:rsidR="003B796F" w:rsidRPr="00653E56">
        <w:rPr>
          <w:sz w:val="28"/>
          <w:szCs w:val="28"/>
        </w:rPr>
        <w:t xml:space="preserve">руководствуясь ст. 36 Устава муниципального образования «Городской округ Ногликский, </w:t>
      </w:r>
      <w:r w:rsidR="004D277A" w:rsidRPr="00653E56">
        <w:rPr>
          <w:sz w:val="28"/>
          <w:szCs w:val="28"/>
        </w:rPr>
        <w:t>администрация муниципального образования «Городской округ Ногликский» ПОСТАНОВЛЯЕТ:</w:t>
      </w:r>
    </w:p>
    <w:p w:rsidR="004D277A" w:rsidRPr="00653E56" w:rsidRDefault="004D277A" w:rsidP="00143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1. Утвердить Порядок </w:t>
      </w:r>
      <w:r w:rsidR="003B796F" w:rsidRPr="00653E56">
        <w:rPr>
          <w:sz w:val="28"/>
          <w:szCs w:val="28"/>
        </w:rPr>
        <w:t>предоставления субсидии из бюджета муниципального образования «Городской округ Ногликский» на возмещение недополучен</w:t>
      </w:r>
      <w:r w:rsidR="004C3E84" w:rsidRPr="00653E56">
        <w:rPr>
          <w:sz w:val="28"/>
          <w:szCs w:val="28"/>
        </w:rPr>
        <w:t>ных доходов и (или) возмещение</w:t>
      </w:r>
      <w:r w:rsidR="003B796F" w:rsidRPr="00653E56">
        <w:rPr>
          <w:sz w:val="28"/>
          <w:szCs w:val="28"/>
        </w:rPr>
        <w:t xml:space="preserve"> затрат в связи с оказанием помывочных услуг в банях и душевых</w:t>
      </w:r>
      <w:r w:rsidRPr="00653E56">
        <w:rPr>
          <w:sz w:val="28"/>
          <w:szCs w:val="28"/>
        </w:rPr>
        <w:t xml:space="preserve"> (прилагается).</w:t>
      </w:r>
    </w:p>
    <w:p w:rsidR="001C26E4" w:rsidRPr="00653E56" w:rsidRDefault="004D277A" w:rsidP="00143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 Счита</w:t>
      </w:r>
      <w:r w:rsidR="001C26E4" w:rsidRPr="00653E56">
        <w:rPr>
          <w:sz w:val="28"/>
          <w:szCs w:val="28"/>
        </w:rPr>
        <w:t>ть утратившими силу постановления</w:t>
      </w:r>
      <w:r w:rsidRPr="00653E56">
        <w:rPr>
          <w:sz w:val="28"/>
          <w:szCs w:val="28"/>
        </w:rPr>
        <w:t xml:space="preserve"> администрации муниципального образования «</w:t>
      </w:r>
      <w:r w:rsidR="003B796F" w:rsidRPr="00653E56">
        <w:rPr>
          <w:sz w:val="28"/>
          <w:szCs w:val="28"/>
        </w:rPr>
        <w:t>Городской округ Ногликский»</w:t>
      </w:r>
      <w:r w:rsidR="001C26E4" w:rsidRPr="00653E56">
        <w:rPr>
          <w:sz w:val="28"/>
          <w:szCs w:val="28"/>
        </w:rPr>
        <w:t>:</w:t>
      </w:r>
    </w:p>
    <w:p w:rsidR="004D277A" w:rsidRPr="00653E56" w:rsidRDefault="001C26E4" w:rsidP="00143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</w:t>
      </w:r>
      <w:r w:rsidR="003B796F" w:rsidRPr="00653E56">
        <w:rPr>
          <w:sz w:val="28"/>
          <w:szCs w:val="28"/>
        </w:rPr>
        <w:t xml:space="preserve"> от 1</w:t>
      </w:r>
      <w:r w:rsidR="004D277A" w:rsidRPr="00653E56">
        <w:rPr>
          <w:sz w:val="28"/>
          <w:szCs w:val="28"/>
        </w:rPr>
        <w:t>2.07.201</w:t>
      </w:r>
      <w:r w:rsidR="003B796F" w:rsidRPr="00653E56">
        <w:rPr>
          <w:sz w:val="28"/>
          <w:szCs w:val="28"/>
        </w:rPr>
        <w:t>8 № 677</w:t>
      </w:r>
      <w:r w:rsidR="00ED081F" w:rsidRPr="00653E56">
        <w:rPr>
          <w:sz w:val="28"/>
          <w:szCs w:val="28"/>
        </w:rPr>
        <w:t xml:space="preserve"> «Об утверждении П</w:t>
      </w:r>
      <w:r w:rsidR="004D277A" w:rsidRPr="00653E56">
        <w:rPr>
          <w:sz w:val="28"/>
          <w:szCs w:val="28"/>
        </w:rPr>
        <w:t xml:space="preserve">орядка </w:t>
      </w:r>
      <w:r w:rsidR="003B796F" w:rsidRPr="00653E56">
        <w:rPr>
          <w:sz w:val="28"/>
          <w:szCs w:val="28"/>
        </w:rPr>
        <w:t>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оказанием помывочных услуг в банях и душевых, за исключением пункта 2</w:t>
      </w:r>
      <w:r w:rsidRPr="00653E56">
        <w:rPr>
          <w:sz w:val="28"/>
          <w:szCs w:val="28"/>
        </w:rPr>
        <w:t>;</w:t>
      </w:r>
    </w:p>
    <w:p w:rsidR="001C26E4" w:rsidRPr="00653E56" w:rsidRDefault="001C26E4" w:rsidP="00143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lastRenderedPageBreak/>
        <w:t>- от 21.03.2019 № 178 «О внесении изменений в постановление администрации муниципального образования «Городской округ Ногликский» от 12.07.2018 № 677».</w:t>
      </w:r>
    </w:p>
    <w:p w:rsidR="001438A7" w:rsidRPr="00653E56" w:rsidRDefault="001438A7" w:rsidP="00143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3. Установить, что настоящее постановление распространяется на правоотношения, возникшие с 1 января 2020 года.</w:t>
      </w:r>
    </w:p>
    <w:p w:rsidR="00CF1027" w:rsidRPr="00653E56" w:rsidRDefault="001438A7" w:rsidP="00CF1027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4</w:t>
      </w:r>
      <w:r w:rsidR="00CF1027" w:rsidRPr="00653E56">
        <w:rPr>
          <w:sz w:val="28"/>
          <w:szCs w:val="28"/>
        </w:rPr>
        <w:t>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CF1027" w:rsidRPr="00653E56" w:rsidRDefault="001438A7" w:rsidP="00CF1027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5</w:t>
      </w:r>
      <w:r w:rsidR="00CF1027" w:rsidRPr="00653E5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F1027" w:rsidRPr="00653E56" w:rsidRDefault="00CF1027" w:rsidP="00CF1027">
      <w:pPr>
        <w:ind w:firstLine="709"/>
        <w:jc w:val="both"/>
        <w:rPr>
          <w:sz w:val="28"/>
          <w:szCs w:val="28"/>
        </w:rPr>
      </w:pPr>
    </w:p>
    <w:p w:rsidR="00CF1027" w:rsidRPr="00653E56" w:rsidRDefault="00CF1027" w:rsidP="00CF1027">
      <w:pPr>
        <w:jc w:val="both"/>
        <w:rPr>
          <w:sz w:val="28"/>
          <w:szCs w:val="28"/>
        </w:rPr>
      </w:pPr>
    </w:p>
    <w:p w:rsidR="00CF1027" w:rsidRPr="00653E56" w:rsidRDefault="00CF1027" w:rsidP="00CF1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Мэр муниципального образования</w:t>
      </w:r>
    </w:p>
    <w:p w:rsidR="00CF1027" w:rsidRPr="00653E56" w:rsidRDefault="00CF1027" w:rsidP="00CF1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«Городской округ Ногликский»</w:t>
      </w:r>
      <w:r w:rsidRPr="00653E56">
        <w:rPr>
          <w:sz w:val="28"/>
          <w:szCs w:val="28"/>
        </w:rPr>
        <w:tab/>
      </w:r>
      <w:r w:rsidRPr="00653E56">
        <w:rPr>
          <w:sz w:val="28"/>
          <w:szCs w:val="28"/>
        </w:rPr>
        <w:tab/>
      </w:r>
      <w:r w:rsidRPr="00653E56">
        <w:rPr>
          <w:sz w:val="28"/>
          <w:szCs w:val="28"/>
        </w:rPr>
        <w:tab/>
      </w:r>
      <w:r w:rsidRPr="00653E56">
        <w:rPr>
          <w:sz w:val="28"/>
          <w:szCs w:val="28"/>
        </w:rPr>
        <w:tab/>
      </w:r>
      <w:r w:rsidRPr="00653E56">
        <w:rPr>
          <w:sz w:val="28"/>
          <w:szCs w:val="28"/>
        </w:rPr>
        <w:tab/>
      </w:r>
      <w:r w:rsidRPr="00653E56">
        <w:rPr>
          <w:sz w:val="28"/>
          <w:szCs w:val="28"/>
        </w:rPr>
        <w:tab/>
      </w:r>
      <w:r w:rsidR="00705C86" w:rsidRPr="00653E56">
        <w:rPr>
          <w:sz w:val="28"/>
          <w:szCs w:val="28"/>
        </w:rPr>
        <w:t xml:space="preserve">    </w:t>
      </w:r>
      <w:r w:rsidRPr="00653E56">
        <w:rPr>
          <w:sz w:val="28"/>
          <w:szCs w:val="28"/>
        </w:rPr>
        <w:t>С.В.Камелин</w:t>
      </w:r>
    </w:p>
    <w:p w:rsidR="00CF1027" w:rsidRPr="00653E56" w:rsidRDefault="00CF1027" w:rsidP="00CF1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E7D" w:rsidRPr="00653E56" w:rsidRDefault="00B15E7D" w:rsidP="004D2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5E7D" w:rsidRPr="00653E56" w:rsidRDefault="00B15E7D" w:rsidP="004D2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277A" w:rsidRPr="00653E56" w:rsidRDefault="004D277A" w:rsidP="004D277A">
      <w:pPr>
        <w:rPr>
          <w:sz w:val="26"/>
          <w:szCs w:val="26"/>
        </w:rPr>
        <w:sectPr w:rsidR="004D277A" w:rsidRPr="00653E56" w:rsidSect="007D5EB6">
          <w:type w:val="continuous"/>
          <w:pgSz w:w="12240" w:h="15840"/>
          <w:pgMar w:top="567" w:right="851" w:bottom="1134" w:left="1701" w:header="720" w:footer="720" w:gutter="0"/>
          <w:cols w:space="720"/>
        </w:sectPr>
      </w:pPr>
    </w:p>
    <w:p w:rsidR="007D353A" w:rsidRPr="00653E56" w:rsidRDefault="007D353A" w:rsidP="00C91FE8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lastRenderedPageBreak/>
        <w:t>УТВЕРЖДЕН</w:t>
      </w:r>
    </w:p>
    <w:p w:rsidR="007D353A" w:rsidRPr="00653E56" w:rsidRDefault="007D353A" w:rsidP="00C91FE8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постановлением администрации</w:t>
      </w:r>
    </w:p>
    <w:p w:rsidR="007D353A" w:rsidRPr="00653E56" w:rsidRDefault="007D353A" w:rsidP="00C91FE8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от _______ № ___</w:t>
      </w:r>
    </w:p>
    <w:p w:rsidR="004D277A" w:rsidRPr="00653E56" w:rsidRDefault="004D277A" w:rsidP="00C91FE8">
      <w:pPr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</w:p>
    <w:p w:rsidR="004D277A" w:rsidRPr="00653E56" w:rsidRDefault="004D277A" w:rsidP="005E10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3E56">
        <w:rPr>
          <w:bCs/>
          <w:sz w:val="28"/>
          <w:szCs w:val="28"/>
        </w:rPr>
        <w:t>ПОРЯДОК</w:t>
      </w:r>
    </w:p>
    <w:p w:rsidR="005E10F0" w:rsidRPr="00653E56" w:rsidRDefault="007D353A" w:rsidP="005E10F0">
      <w:pPr>
        <w:tabs>
          <w:tab w:val="left" w:pos="2835"/>
        </w:tabs>
        <w:jc w:val="center"/>
        <w:rPr>
          <w:sz w:val="28"/>
          <w:szCs w:val="28"/>
        </w:rPr>
      </w:pPr>
      <w:r w:rsidRPr="00653E56">
        <w:rPr>
          <w:sz w:val="28"/>
          <w:szCs w:val="28"/>
        </w:rPr>
        <w:t xml:space="preserve">предоставления субсидии из бюджета муниципального образования </w:t>
      </w:r>
    </w:p>
    <w:p w:rsidR="007D353A" w:rsidRPr="00653E56" w:rsidRDefault="007D353A" w:rsidP="005E10F0">
      <w:pPr>
        <w:tabs>
          <w:tab w:val="left" w:pos="2835"/>
        </w:tabs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«Городской округ Ногликский» на возмещение недополученных до</w:t>
      </w:r>
      <w:r w:rsidR="004C3E84" w:rsidRPr="00653E56">
        <w:rPr>
          <w:sz w:val="28"/>
          <w:szCs w:val="28"/>
        </w:rPr>
        <w:t>ходов и (или) возмещение</w:t>
      </w:r>
      <w:r w:rsidRPr="00653E56">
        <w:rPr>
          <w:sz w:val="28"/>
          <w:szCs w:val="28"/>
        </w:rPr>
        <w:t xml:space="preserve"> затрат в связи с оказанием помывочных </w:t>
      </w:r>
    </w:p>
    <w:p w:rsidR="004D277A" w:rsidRPr="00653E56" w:rsidRDefault="007D353A" w:rsidP="005E10F0">
      <w:pPr>
        <w:tabs>
          <w:tab w:val="left" w:pos="2835"/>
        </w:tabs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услуг в банях и душевых</w:t>
      </w:r>
    </w:p>
    <w:p w:rsidR="004D277A" w:rsidRPr="00653E56" w:rsidRDefault="004D277A" w:rsidP="00C91F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1. Общие положения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1.1. 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 (далее – Порядок)</w:t>
      </w:r>
      <w:r w:rsidRPr="00653E56">
        <w:rPr>
          <w:color w:val="FF0000"/>
          <w:sz w:val="28"/>
          <w:szCs w:val="28"/>
        </w:rPr>
        <w:t xml:space="preserve"> </w:t>
      </w:r>
      <w:r w:rsidRPr="00653E56">
        <w:rPr>
          <w:sz w:val="28"/>
          <w:szCs w:val="28"/>
          <w:lang w:eastAsia="en-US"/>
        </w:rPr>
        <w:t>разработан в целях реализации муниципальной программы</w:t>
      </w:r>
      <w:r w:rsidRPr="00653E56">
        <w:rPr>
          <w:color w:val="FF0000"/>
          <w:sz w:val="28"/>
          <w:szCs w:val="28"/>
        </w:rPr>
        <w:t xml:space="preserve"> </w:t>
      </w:r>
      <w:r w:rsidRPr="00653E56">
        <w:rPr>
          <w:sz w:val="28"/>
          <w:szCs w:val="28"/>
        </w:rPr>
        <w:t xml:space="preserve">«Обеспечение населения муниципального образования «Городской округ Ногликский» качественными услугами жилищно-коммунального хозяйства», утвержденной постановлением администрации муниципального образования «Городской округ Ногликский» от 04.08.2015 № 551 </w:t>
      </w:r>
      <w:r w:rsidRPr="00653E56">
        <w:rPr>
          <w:sz w:val="28"/>
          <w:szCs w:val="28"/>
          <w:lang w:eastAsia="en-US"/>
        </w:rPr>
        <w:t>(далее – муниципальная программа)</w:t>
      </w:r>
      <w:r w:rsidRPr="00653E56">
        <w:rPr>
          <w:sz w:val="28"/>
          <w:szCs w:val="28"/>
        </w:rPr>
        <w:t>, и определяет цели, условия и порядок предоставления субсидии,</w:t>
      </w:r>
      <w:r w:rsidRPr="00653E56">
        <w:rPr>
          <w:color w:val="FF0000"/>
          <w:sz w:val="28"/>
          <w:szCs w:val="28"/>
        </w:rPr>
        <w:t xml:space="preserve"> </w:t>
      </w:r>
      <w:r w:rsidRPr="00653E56">
        <w:rPr>
          <w:sz w:val="28"/>
          <w:szCs w:val="28"/>
          <w:shd w:val="clear" w:color="auto" w:fill="FFFFFF"/>
        </w:rPr>
        <w:t xml:space="preserve">категории и критерии отбора получателей субсидии, имеющих право на получение субсидии, </w:t>
      </w:r>
      <w:r w:rsidRPr="00653E56">
        <w:rPr>
          <w:sz w:val="28"/>
          <w:szCs w:val="28"/>
        </w:rPr>
        <w:t>требования к отчетности и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1.2. </w:t>
      </w:r>
      <w:r w:rsidRPr="00653E56">
        <w:rPr>
          <w:sz w:val="28"/>
          <w:szCs w:val="28"/>
          <w:lang w:eastAsia="en-US"/>
        </w:rPr>
        <w:t>Субсидия предоставляется в соответствии с мероприятием «Возмещение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ЖКХ» в рамках муниципальной программы и предусматривает возмещение</w:t>
      </w:r>
      <w:r w:rsidRPr="00653E56">
        <w:rPr>
          <w:sz w:val="28"/>
          <w:szCs w:val="28"/>
        </w:rPr>
        <w:t xml:space="preserve"> недополученных доходов и (или) возмещение затрат в связи с оказанием помывочных услуг в банях и душевых по ценам (тарифам), установленным администрацией муниципального образования «Городской округ Ногликский» (далее – субсидия), в целях обеспечения доступности помывочных услуг для населения муниципального образования «Городской округ Ногликский».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1.3. Главным распорядителем средств бюджета муниципального образования «Городской округ Ногликский» (далее – местный бюджет), предусмотренных на финансирование субсидии в соответствии с Порядком,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Администрация).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</w:rPr>
        <w:lastRenderedPageBreak/>
        <w:t xml:space="preserve">1.4. </w:t>
      </w:r>
      <w:r w:rsidRPr="00653E56">
        <w:rPr>
          <w:sz w:val="28"/>
          <w:szCs w:val="28"/>
          <w:lang w:eastAsia="en-US"/>
        </w:rPr>
        <w:t>Функции по реализации Порядка возложены на отдел экономики департамента экономического развития, строительства, жилищно-коммунального и дорожного хозяйства Администрации (далее – Отдел экономики).</w:t>
      </w:r>
    </w:p>
    <w:p w:rsidR="007D5EB6" w:rsidRPr="00653E56" w:rsidRDefault="007D5EB6" w:rsidP="007D5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 xml:space="preserve">1.5. </w:t>
      </w:r>
      <w:r w:rsidRPr="00653E56">
        <w:rPr>
          <w:sz w:val="28"/>
          <w:szCs w:val="28"/>
        </w:rPr>
        <w:t xml:space="preserve">Субсидия предоставляется </w:t>
      </w:r>
      <w:r w:rsidRPr="00653E56">
        <w:rPr>
          <w:sz w:val="28"/>
          <w:szCs w:val="28"/>
          <w:lang w:eastAsia="en-US"/>
        </w:rPr>
        <w:t>в заявительном порядке</w:t>
      </w:r>
      <w:r w:rsidRPr="00653E56">
        <w:rPr>
          <w:sz w:val="28"/>
          <w:szCs w:val="28"/>
        </w:rPr>
        <w:t xml:space="preserve"> на безвозмездной и безвозвратной основе в пределах бюджетных ассигнований, предусмотренных на цели, указанные в настоящем разделе, в местном бюджете на текущий финансовый год, </w:t>
      </w:r>
      <w:r w:rsidRPr="00653E56">
        <w:rPr>
          <w:sz w:val="28"/>
          <w:szCs w:val="28"/>
          <w:lang w:eastAsia="en-US"/>
        </w:rPr>
        <w:t xml:space="preserve">но не выше обоснованно сложившихся и документально подтвержденных недополученных доходов, возникших </w:t>
      </w:r>
      <w:r w:rsidRPr="00653E56">
        <w:rPr>
          <w:sz w:val="28"/>
          <w:szCs w:val="28"/>
        </w:rPr>
        <w:t>в результате оказания населению помывочных услуг в банях и душевых.</w:t>
      </w:r>
    </w:p>
    <w:p w:rsidR="007D5EB6" w:rsidRPr="00653E56" w:rsidRDefault="007D5EB6" w:rsidP="007D5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1.6. Право на получение субсидии предоставляется юридическим лицам (за исключением государственных (муниципальных) учреждений), </w:t>
      </w:r>
      <w:r w:rsidRPr="00653E56">
        <w:rPr>
          <w:sz w:val="28"/>
          <w:szCs w:val="28"/>
          <w:shd w:val="clear" w:color="auto" w:fill="FFFFFF" w:themeFill="background1"/>
        </w:rPr>
        <w:t xml:space="preserve">индивидуальным предпринимателям </w:t>
      </w:r>
      <w:r w:rsidRPr="00653E56">
        <w:rPr>
          <w:sz w:val="28"/>
          <w:szCs w:val="28"/>
        </w:rPr>
        <w:t xml:space="preserve">(далее – Субъект, Получатель), одним из видов экономической деятельности которых является деятельность бань и душевых по предоставлению общегигиенических услуг, </w:t>
      </w:r>
      <w:r w:rsidRPr="00653E56">
        <w:rPr>
          <w:sz w:val="28"/>
          <w:szCs w:val="28"/>
          <w:lang w:eastAsia="en-US"/>
        </w:rPr>
        <w:t>соответствующим одновременно следующим критериям отбора: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 xml:space="preserve">- Субъекту </w:t>
      </w:r>
      <w:r w:rsidRPr="00653E56">
        <w:rPr>
          <w:sz w:val="28"/>
          <w:szCs w:val="28"/>
        </w:rPr>
        <w:t xml:space="preserve">переданы органом местного самоуправления муниципального образования «Городской округ Ногликский» бани или душевые, находящиеся в муниципальной собственности, по договору аренды на содержание, в хозяйственное ведение или безвозмездное пользование; 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Субъектом применяются цены (тарифы) на оказание помывочных услуг населению в банях и душевых, установленные постановлением администрации муниципального образования Городской округ Ногликский»;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Субъектом применяется раздельный учет по экономическим видам деятельности в бухгалтерском учете, в том числе по виду услуг «услуги бань и душевых»;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 xml:space="preserve">- </w:t>
      </w:r>
      <w:r w:rsidRPr="00653E56">
        <w:rPr>
          <w:sz w:val="28"/>
          <w:szCs w:val="28"/>
        </w:rPr>
        <w:t>Субъект на первое число месяца, предшествующего месяцу, в котором планируется заключение соглашения о предоставлении субсидии, соответствует следующим требованиям</w:t>
      </w:r>
      <w:r w:rsidRPr="00653E56">
        <w:rPr>
          <w:sz w:val="28"/>
          <w:szCs w:val="28"/>
          <w:lang w:eastAsia="en-US"/>
        </w:rPr>
        <w:t>:</w:t>
      </w:r>
    </w:p>
    <w:p w:rsidR="007D5EB6" w:rsidRPr="00653E56" w:rsidRDefault="007D5EB6" w:rsidP="007D5EB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>а)</w:t>
      </w:r>
      <w:r w:rsidRPr="00653E56">
        <w:rPr>
          <w:sz w:val="28"/>
          <w:szCs w:val="28"/>
        </w:rPr>
        <w:t xml:space="preserve"> у Получателя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местным бюджетом;</w:t>
      </w:r>
    </w:p>
    <w:p w:rsidR="007D5EB6" w:rsidRPr="00653E56" w:rsidRDefault="007D5EB6" w:rsidP="007D5EB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53E56">
        <w:rPr>
          <w:sz w:val="28"/>
          <w:szCs w:val="28"/>
        </w:rPr>
        <w:t>б)</w:t>
      </w:r>
      <w:r w:rsidRPr="00653E56">
        <w:rPr>
          <w:color w:val="FF0000"/>
          <w:sz w:val="28"/>
          <w:szCs w:val="28"/>
        </w:rPr>
        <w:t xml:space="preserve"> </w:t>
      </w:r>
      <w:r w:rsidRPr="00653E56">
        <w:rPr>
          <w:sz w:val="28"/>
          <w:szCs w:val="28"/>
        </w:rPr>
        <w:t>Получатель - юридическое лицо не должно находиться в процессе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должен прекратить деятельность в качестве индивидуального предпринимателя;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в)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653E56">
        <w:rPr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г) Получатель не должен получать средства из местного бюджета, на основании иных нормативных правовых актов или муниципальных правовых актов на цели, указанные в пункте 1.2 Порядка.</w:t>
      </w: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2. Условия и порядок предоставления субсидии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>2.1.</w:t>
      </w:r>
      <w:r w:rsidRPr="00653E56">
        <w:rPr>
          <w:sz w:val="28"/>
          <w:szCs w:val="28"/>
        </w:rPr>
        <w:t xml:space="preserve"> Размер субсидии определяется по формуле: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С = (Тф – Тн) х Пф, где: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С -  размер субсидии;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Тф – фактически сложившаяся себестоимость услуги (</w:t>
      </w:r>
      <w:r w:rsidRPr="00653E56">
        <w:rPr>
          <w:sz w:val="28"/>
          <w:szCs w:val="28"/>
          <w:lang w:eastAsia="en-US"/>
        </w:rPr>
        <w:t>но не выше экономически обоснованной)</w:t>
      </w:r>
      <w:r w:rsidRPr="00653E56">
        <w:rPr>
          <w:sz w:val="28"/>
          <w:szCs w:val="28"/>
        </w:rPr>
        <w:t xml:space="preserve"> в расчете за единицу измерения (руб./1 посетителя), рассчитанная нарастающим итогом с начала года, подтвержденная данными бухгалтерского учета (форма 6-б);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Тн – цена (тариф) за 1 посещение бани или душевой, установленная органом местного самоуправления муниципального образования «Городской округ Ногликский» (руб./1 посетителя) (без учета НДС);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Пф - количество посетителей бани или душевой, рассчитанное нарастающим итогом с начала года, подтвержденное данными бухгалтерского учета (форма 6-б).</w:t>
      </w:r>
    </w:p>
    <w:p w:rsidR="007D5EB6" w:rsidRPr="00653E56" w:rsidRDefault="007D5EB6" w:rsidP="007D5E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Размер субсидии за отчетный период, причитающийся к выплате Получателю, определяется как разница между размером субсидии с нарастающим итогом с начала года, рассчитанной по вышеуказанной формуле, суммой возмещения затрат, полученной за предыдущие периоды с начала года, и суммой средств, полученных авансами в отчетном квартале (при наличии).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2.2. Субсидия предоставляется ежеквартально по результатам отчетного периода на основании пакета документов, указанного в п.2.5 Порядка.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Отчетным периодом является квартал.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Субсидия за 4 квартал предоставляется в текущем году не позднее 25 декабря в пределах остатка неиспользованных лимитов бюджетных обязательств на основании предварительного расчета (ожидаемого финансового результата) за год, представленного Получателем не позднее 5 декабря текущего года по формам согласно Приложениям № 1, 2, 3 с пометкой «ожидаемый».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 xml:space="preserve">Окончательный расчет с Получателем по субсидии за отчетный год осуществляется при предоставлении фактических расчетов по итогам года. При этом Получатель предоставляет в Администрацию пакет документов, указанный в п.2.5 Порядка </w:t>
      </w:r>
      <w:r w:rsidRPr="00653E56">
        <w:rPr>
          <w:sz w:val="28"/>
          <w:szCs w:val="28"/>
          <w:shd w:val="clear" w:color="auto" w:fill="FFFFFF" w:themeFill="background1"/>
          <w:lang w:eastAsia="en-US"/>
        </w:rPr>
        <w:t>не позднее 30 (тридцатого) апреля года,</w:t>
      </w:r>
      <w:r w:rsidRPr="00653E56">
        <w:rPr>
          <w:sz w:val="28"/>
          <w:szCs w:val="28"/>
          <w:lang w:eastAsia="en-US"/>
        </w:rPr>
        <w:t xml:space="preserve"> следующего за годом предоставления субсидии.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lastRenderedPageBreak/>
        <w:t>В случае превышения размера перечисленной на основании ожидаемого расчета субсидии над фактическими недополученными доходами, подлежащими возмещению по результатам расчета по итогам отчетного года, субсидия подлежит возврату в размере превышения либо по решению Администрации может быть зачтена в счет предоставления субсидии в следующем финансовом году.</w:t>
      </w:r>
    </w:p>
    <w:p w:rsidR="007D5EB6" w:rsidRPr="00653E56" w:rsidRDefault="007D5EB6" w:rsidP="007D5EB6">
      <w:pPr>
        <w:ind w:firstLine="709"/>
        <w:jc w:val="both"/>
        <w:rPr>
          <w:color w:val="000000"/>
          <w:sz w:val="28"/>
          <w:szCs w:val="28"/>
        </w:rPr>
      </w:pPr>
      <w:r w:rsidRPr="00653E56">
        <w:rPr>
          <w:color w:val="000000"/>
          <w:sz w:val="28"/>
          <w:szCs w:val="28"/>
        </w:rPr>
        <w:t>В случае недофинансирования, сумма субсидии учитывается при финансировании из местного бюджета в следующем финансовом году.</w:t>
      </w:r>
    </w:p>
    <w:p w:rsidR="007D5EB6" w:rsidRPr="00653E56" w:rsidRDefault="007D5EB6" w:rsidP="007D5EB6">
      <w:pPr>
        <w:ind w:firstLine="709"/>
        <w:jc w:val="both"/>
        <w:rPr>
          <w:color w:val="000000"/>
          <w:sz w:val="28"/>
          <w:szCs w:val="28"/>
        </w:rPr>
      </w:pPr>
      <w:r w:rsidRPr="00653E56">
        <w:rPr>
          <w:sz w:val="28"/>
          <w:szCs w:val="28"/>
        </w:rPr>
        <w:t>В случае невозможности предоставления субсидии Получателю, соответствующему категориям и критериям отбора, указанным в п.1.6 Порядка, в текущем финансовом году в связи с недостаточностью лимитов бюджетных обязательств, указанных в п.1.3 Порядка, предоставление субсидии в очередном финансовом году осуществляется без повторного прохождения им проверки на соответствие указанным категориям и критериям отбора.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>2.3. Субсидия предоставляется на основании заключенного соглашения о предоставлении субсидии, подготовленного Администрацией на основании типовой формы соглашения, утвержденной приказом финансового управления муниципального образования «Городской округ Ногликский»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от 19.05.2017 № 15 (далее – Соглашение), предусматривающего: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>- согласие Получателя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предоставления субсидии;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>- запрет юридическим лицам, указанным в п.1.6 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 xml:space="preserve">2.4. Соглашение заключается после проведения Отделом экономики проверки </w:t>
      </w:r>
      <w:r w:rsidRPr="00653E56">
        <w:rPr>
          <w:sz w:val="28"/>
          <w:szCs w:val="28"/>
        </w:rPr>
        <w:t>соответствия Субъекта требованиям (в том числе категориям и критериям отбора Получателей), установленным пунктом 1.6 Порядка, не позднее 30 (тридцатого) апреля текущего года.</w:t>
      </w:r>
    </w:p>
    <w:p w:rsidR="007D5EB6" w:rsidRPr="00653E56" w:rsidRDefault="007D5EB6" w:rsidP="007D5E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Субъекту, соответствующему указанным требованиям, направляются два экземпляра Соглашения, подготовленного Администрацией.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lastRenderedPageBreak/>
        <w:t>Субъект в течение 10 календарных дней с момента получения Соглашения подписывает и представляет его в адрес Администрации.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>В случае непоступления подписанного Соглашения в установленный настоящим пунктом срок Субъекту отказывается в предоставлении субсидии при условии, что Субъектом надлежащим образом было получено Соглашение.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  <w:lang w:eastAsia="en-US"/>
        </w:rPr>
        <w:t xml:space="preserve">2.5. Для получения субсидии Получатель ежеквартально не позднее </w:t>
      </w:r>
      <w:r w:rsidRPr="00653E56">
        <w:rPr>
          <w:sz w:val="28"/>
          <w:szCs w:val="28"/>
        </w:rPr>
        <w:t>30 календарных дней после отчетного периода, нарастающим итогом квартал, полугодие, 9 месяцев, и год с пометкой «ожидаемый» не позднее 5 декабря текущего года,</w:t>
      </w:r>
      <w:r w:rsidRPr="00653E56">
        <w:rPr>
          <w:sz w:val="28"/>
          <w:szCs w:val="28"/>
          <w:lang w:eastAsia="en-US"/>
        </w:rPr>
        <w:t xml:space="preserve"> </w:t>
      </w:r>
      <w:r w:rsidRPr="00653E56">
        <w:rPr>
          <w:sz w:val="28"/>
          <w:szCs w:val="28"/>
        </w:rPr>
        <w:t>предоставляет в Администрацию следующие документы: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пояснительную записку;</w:t>
      </w:r>
    </w:p>
    <w:p w:rsidR="007D5EB6" w:rsidRPr="00653E56" w:rsidRDefault="007D5EB6" w:rsidP="007D5EB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- заявку на получение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 (Приложение № 1);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3E56">
        <w:rPr>
          <w:sz w:val="28"/>
          <w:szCs w:val="28"/>
        </w:rPr>
        <w:t xml:space="preserve">- расчет </w:t>
      </w:r>
      <w:r w:rsidRPr="00653E56">
        <w:rPr>
          <w:bCs/>
          <w:sz w:val="28"/>
          <w:szCs w:val="28"/>
        </w:rPr>
        <w:t>суммы фактических затрат и недополученных доходов от оказания помывочных услуг населению в банях и душевых (Приложение № 2);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- расшифровку фактических затрат в связи с оказанием помывочных услуг населению в банях и душевых (Приложение № 3) с предоставлением калькуляции себестоимости услуг по </w:t>
      </w:r>
      <w:hyperlink r:id="rId9" w:history="1">
        <w:r w:rsidRPr="00653E56">
          <w:rPr>
            <w:sz w:val="28"/>
            <w:szCs w:val="28"/>
          </w:rPr>
          <w:t>форме 6-б</w:t>
        </w:r>
      </w:hyperlink>
      <w:r w:rsidRPr="00653E56">
        <w:rPr>
          <w:sz w:val="28"/>
          <w:szCs w:val="28"/>
        </w:rPr>
        <w:t>, утвержденной постановлением Государственного комитета Российской Федерации по строительной, архитектурной и жилищной политике от 23.02.1999 № 9;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копии актов количества посетителей бань и душевых за отчетный период (приложение № 4);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- копию приказа об утверждении учетной политики на предприятии, учетную политику предприятия на текущий год (предоставляется один раз в составе пакета документов по итогам первого квартала текущего года).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Получателем в обязательном порядке.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2.6. Отдел экономики </w:t>
      </w:r>
      <w:bookmarkStart w:id="1" w:name="Par76"/>
      <w:bookmarkEnd w:id="1"/>
      <w:r w:rsidRPr="00653E56">
        <w:rPr>
          <w:sz w:val="28"/>
          <w:szCs w:val="28"/>
        </w:rPr>
        <w:t>в течение 7 (семи) рабочих дней со дня получения документов, указанных в п.2.5 Порядка, осуществляет: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проверку документов, представленных Субъектом, на их соответствие требованиям, установленным Порядком, включая их комплектность;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проверку правильности выполненного расчета размера субсидии. В случае если Субъектом расчет размера субсидии выполнен не в соответствии с пунктом 2.1 Порядка, то Отдел экономики осуществляет его корректировку.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 В случае необходимости Отдел экономики может уточнять информацию и запрашивать у Получателя дополнительные материалы, касающиеся обоснованности предоставления субсидии. При этом период проверки предоставленных документов продлевается. 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2.7. Отдел экономики при проведении документарной проверки обязан соблюдать сроки проведения проверки, установленные Порядком, давать разъяснения по вопросам, относящимся к документарной проверке, </w:t>
      </w:r>
      <w:r w:rsidRPr="00653E56">
        <w:rPr>
          <w:rFonts w:ascii="Times New Roman" w:hAnsi="Times New Roman" w:cs="Times New Roman"/>
          <w:sz w:val="28"/>
          <w:szCs w:val="28"/>
        </w:rPr>
        <w:lastRenderedPageBreak/>
        <w:t>доказывать обоснованность своих действий, при снижении расходных обязательств, знакомить Субъекта с результатами проверки.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2.8. Субъект, в случае несогласия с выводами Отдела экономики имеет право давать пояснения, представлять документы и (или) информацию Отделу экономики, получать информацию, знакомиться с результатами проверки.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2.9. По результатам проведенной проверки предоставленных документов Отдел экономики направляет письмо в адрес мэра муниципального образования «Городской округ Ногликский» об обоснованности фактически сложившихся затрат или недополученных доходов с указанием размера субсидии, подлежащей возмещению за отчетный период (далее – заключение).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2.10. На основании сформированного заключения Администрация принимает решение: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о направлении предоставленных документов и заключения в отдел бухгалтерского учета, отчетности и закупок администрации муниципального образования «Городской округ Ногликский» (далее – Бухгалтерия) для санкционирования бюджетных расходов в финансовое управление муниципального образования «Городской округ Ногликский»;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о возврате документов Субъекту с указанием причин возврата.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2.11. Основаниями для отказа в предоставлении субсидии являются: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несоответствие представленных Получателем документов требованиям, определенным Порядком;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непредставление (предоставление не в полном объеме) Получателем документов, предусмотренных Порядком;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недостоверность представленной Получателем информации;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Субъект не отвечает требованиям, установленным Порядком;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не выполнены условия оказания поддержки;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непредставление Получателем подписанных с его стороны 2-х экземпляров Соглашения в срок, указанный в пункте 2.4 Порядка.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2.12. Перечисление субсидии осуществляется на расчетный или корреспондентский счет, указанный в Соглашении, открытый Получателем в учреждениях Центрального банка Российской Федерации или кредитных организациях, не позднее десятого рабочего дня после принятия Администрацией по результатам рассмотрения ею документов, указанных в п.2.5 Порядка, в сроки, установленные п. 2.6 Порядка, решения.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2.13. Средства полученной субсидии могут быть направлены Субъектом в первую очередь на:</w:t>
      </w:r>
    </w:p>
    <w:p w:rsidR="007D5EB6" w:rsidRPr="00653E56" w:rsidRDefault="007D5EB6" w:rsidP="007D5EB6">
      <w:pPr>
        <w:ind w:firstLine="708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погашение задолженности по заработной плате работников предприятия;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- погашение задолженности за потребленную электроэнергию;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Использование средств субсидии на другие цели допускается в случае отсутствия задолженностей, указанных в настоящем пункте.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2.14.  Администрацией предусмотрена возможность предоставления субсидии в виде авансового перечисления, в размере, не превышающем 30 </w:t>
      </w:r>
      <w:r w:rsidRPr="00653E56">
        <w:rPr>
          <w:sz w:val="28"/>
          <w:szCs w:val="28"/>
        </w:rPr>
        <w:lastRenderedPageBreak/>
        <w:t>процентов от размера субсидии, полученной за предшествующий отчетный период. В исключительных случаях, по решению мэра муниципального образования «Городской округ Ногликский», размер авансового перечисления субсидии может быть увеличен до 90 процентов.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2.15. Субъект для получения авансового перечисления субсидии предоставляет заявку с указанием причин необходимости авансирования.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В дальнейшем в случае превышения авансового перечисления субсидии над фактическими затратами и недополученными доходами, подлежащими возмещению по результатам отчетного периода, излишне выплаченная сумма субсидии засчитывается в счет предоставления субсидии в последующие отчетные периоды текущего года.</w:t>
      </w:r>
    </w:p>
    <w:p w:rsidR="007D5EB6" w:rsidRPr="00653E56" w:rsidRDefault="007D5EB6" w:rsidP="007D5EB6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53E56">
        <w:rPr>
          <w:sz w:val="28"/>
          <w:szCs w:val="28"/>
        </w:rPr>
        <w:t xml:space="preserve">2.16. </w:t>
      </w:r>
      <w:r w:rsidRPr="00653E56">
        <w:rPr>
          <w:sz w:val="28"/>
          <w:szCs w:val="28"/>
          <w:lang w:eastAsia="en-US"/>
        </w:rPr>
        <w:t xml:space="preserve">В случае внесения в Соглашение изменений, в том числе при изменении лимитов бюджетных обязательств в текущем финансовом году </w:t>
      </w:r>
      <w:r w:rsidRPr="00653E56">
        <w:rPr>
          <w:sz w:val="28"/>
          <w:szCs w:val="28"/>
        </w:rPr>
        <w:t>на возмещение недополученных доходов и (или) возмещение затрат в связи с оказанием помывочных услуг в банях и душевых</w:t>
      </w:r>
      <w:r w:rsidRPr="00653E56">
        <w:rPr>
          <w:sz w:val="28"/>
          <w:szCs w:val="28"/>
          <w:lang w:eastAsia="en-US"/>
        </w:rPr>
        <w:t>, Администрация заключает с Получателем дополнительное соглашение к соглашению, в том числе дополнительное соглашение о расторжении соглашения (при необходимости).</w:t>
      </w:r>
    </w:p>
    <w:p w:rsidR="007D5EB6" w:rsidRPr="00653E56" w:rsidRDefault="007D5EB6" w:rsidP="007D5E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eastAsia="en-US"/>
        </w:rPr>
        <w:t xml:space="preserve">2.17. </w:t>
      </w:r>
      <w:r w:rsidRPr="00653E56">
        <w:rPr>
          <w:sz w:val="28"/>
          <w:szCs w:val="28"/>
        </w:rPr>
        <w:t>Результатом предоставления субсидии, который ежегодно оценивается Администрацией на основании сравнения планового и достигнутого значения показателя, необходимого для достижения результата предоставления субсидии, является «снижение убыточности предприятия».</w:t>
      </w:r>
    </w:p>
    <w:p w:rsidR="007D5EB6" w:rsidRPr="00653E56" w:rsidRDefault="007D5EB6" w:rsidP="007D5E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Показателем достижения результата предоставления субсидии является количество посещений бань и душевых (не менее 85% от планового количества на соответствующий финансовый год).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2.18. Значение показателя, необходимого для достижения результата предоставления субсидии, устанавливается в Соглашении на текущий финансовый год.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3. Требования к отчетности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3.1. Оценка в отчетном году результата, показателя, указанного в п.2.17 Порядка, производится Администрацией на основании отчета о достижении значения показателя.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3.2. Порядок, сроки и форма предоставления Получателем отчетности о достижении значения показателя, необходимого для достижения результата предоставления субсидии, устанавливаются в Соглашении.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3.3. Администрация вправе устанавливать в Соглашении сроки и формы представления Получателем дополнительной отчетности.</w:t>
      </w:r>
    </w:p>
    <w:p w:rsidR="007D5EB6" w:rsidRPr="00653E56" w:rsidRDefault="007D5EB6" w:rsidP="007D5EB6">
      <w:pPr>
        <w:jc w:val="center"/>
        <w:rPr>
          <w:sz w:val="28"/>
          <w:szCs w:val="28"/>
        </w:rPr>
      </w:pPr>
    </w:p>
    <w:p w:rsidR="007D5EB6" w:rsidRPr="00653E56" w:rsidRDefault="007D5EB6" w:rsidP="007D5EB6">
      <w:pPr>
        <w:jc w:val="center"/>
        <w:rPr>
          <w:sz w:val="28"/>
          <w:szCs w:val="28"/>
        </w:rPr>
      </w:pPr>
      <w:r w:rsidRPr="00653E56">
        <w:rPr>
          <w:sz w:val="28"/>
          <w:szCs w:val="28"/>
        </w:rPr>
        <w:t xml:space="preserve">4. Осуществление контроля за соблюдением </w:t>
      </w:r>
    </w:p>
    <w:p w:rsidR="007D5EB6" w:rsidRPr="00653E56" w:rsidRDefault="007D5EB6" w:rsidP="007D5EB6">
      <w:pPr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условий, целей и порядка предоставления субсидии</w:t>
      </w:r>
    </w:p>
    <w:p w:rsidR="007D5EB6" w:rsidRPr="00653E56" w:rsidRDefault="007D5EB6" w:rsidP="007D5EB6">
      <w:pPr>
        <w:jc w:val="center"/>
        <w:rPr>
          <w:sz w:val="28"/>
          <w:szCs w:val="28"/>
        </w:rPr>
      </w:pPr>
      <w:r w:rsidRPr="00653E56">
        <w:rPr>
          <w:sz w:val="28"/>
          <w:szCs w:val="28"/>
        </w:rPr>
        <w:t xml:space="preserve"> и ответственность за их нарушение</w:t>
      </w:r>
    </w:p>
    <w:p w:rsidR="007D5EB6" w:rsidRPr="00653E56" w:rsidRDefault="007D5EB6" w:rsidP="007D5EB6">
      <w:pPr>
        <w:jc w:val="center"/>
        <w:rPr>
          <w:sz w:val="28"/>
          <w:szCs w:val="28"/>
        </w:rPr>
      </w:pP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lastRenderedPageBreak/>
        <w:t>4.1. 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субсидии Субъекту.</w:t>
      </w:r>
    </w:p>
    <w:p w:rsidR="007D5EB6" w:rsidRPr="00653E56" w:rsidRDefault="007D5EB6" w:rsidP="007D5E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Администрация вправе запрашивать у Получателя информацию и документы, необходимые для проведения контрольных мероприятий.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4.2. Субъект несет полную ответственность за достоверность представленных в Администрацию документов и сведений, за целевое использование субсидии.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4.3. Субъект обязан осуществить возврат всей суммы субсидии в случаях: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- если станет известно, что информация (сведения), в представленных Получателем документах, недостоверна;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- </w:t>
      </w:r>
      <w:r w:rsidRPr="00653E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нарушения Получателем условий, установленных при предоставлении субсидии, выявленного по фактам проверок, проведенных Администрацией и уполномоченным органом муниципального финансового контроля</w:t>
      </w:r>
      <w:r w:rsidRPr="00653E56">
        <w:rPr>
          <w:rFonts w:ascii="Times New Roman" w:hAnsi="Times New Roman" w:cs="Times New Roman"/>
          <w:sz w:val="28"/>
          <w:szCs w:val="28"/>
        </w:rPr>
        <w:t>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 направляется Администрацией Получателю в срок, не превышающий 5 рабочих дней со дня установления факта наступления случаев, указанных в настоящем пункте.</w:t>
      </w:r>
    </w:p>
    <w:p w:rsidR="007D5EB6" w:rsidRPr="00653E56" w:rsidRDefault="007D5EB6" w:rsidP="007D5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Возврат субсидии осуществляется на лицевой счет Администрации в течение 10 рабочих дней со дня направления письменного требования о возврате субсидии.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4.4. В случае если Получателем по итогам года предоставления субсидии допущены нарушения обязательств по достижению показателя, предусмотренного п.2.17 Порядка, установленного в Соглашении в отчетном году, то объем средств, который подлежит возврату в местный бюджет в срок до 1 июня года, следующего за годом предоставления субсидии (V</w:t>
      </w:r>
      <w:r w:rsidRPr="00653E56">
        <w:rPr>
          <w:sz w:val="28"/>
          <w:szCs w:val="28"/>
          <w:vertAlign w:val="subscript"/>
        </w:rPr>
        <w:t>возврата</w:t>
      </w:r>
      <w:r w:rsidRPr="00653E56">
        <w:rPr>
          <w:sz w:val="28"/>
          <w:szCs w:val="28"/>
        </w:rPr>
        <w:t>), либо по решению Администрации может быть зачтен в счет предоставления субсидии в следующем финансовом году, рассчитывается по формуле:</w:t>
      </w:r>
    </w:p>
    <w:p w:rsidR="007D5EB6" w:rsidRPr="00653E56" w:rsidRDefault="007D5EB6" w:rsidP="007D5EB6">
      <w:pPr>
        <w:tabs>
          <w:tab w:val="left" w:pos="0"/>
          <w:tab w:val="left" w:pos="709"/>
          <w:tab w:val="left" w:pos="851"/>
          <w:tab w:val="left" w:pos="1276"/>
          <w:tab w:val="left" w:pos="2694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7D5EB6" w:rsidRPr="00653E56" w:rsidRDefault="007D5EB6" w:rsidP="007D5EB6">
      <w:pPr>
        <w:tabs>
          <w:tab w:val="left" w:pos="0"/>
          <w:tab w:val="left" w:pos="709"/>
          <w:tab w:val="left" w:pos="851"/>
          <w:tab w:val="left" w:pos="1276"/>
          <w:tab w:val="left" w:pos="2694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53E56">
        <w:rPr>
          <w:sz w:val="28"/>
          <w:szCs w:val="28"/>
          <w:lang w:val="en-US"/>
        </w:rPr>
        <w:t>V</w:t>
      </w:r>
      <w:r w:rsidRPr="00653E56">
        <w:rPr>
          <w:sz w:val="28"/>
          <w:szCs w:val="28"/>
          <w:vertAlign w:val="subscript"/>
        </w:rPr>
        <w:t>возврата</w:t>
      </w:r>
      <w:r w:rsidRPr="00653E56">
        <w:rPr>
          <w:sz w:val="28"/>
          <w:szCs w:val="28"/>
        </w:rPr>
        <w:t xml:space="preserve"> = </w:t>
      </w:r>
      <w:r w:rsidRPr="00653E56">
        <w:rPr>
          <w:sz w:val="28"/>
          <w:szCs w:val="28"/>
          <w:lang w:val="en-US"/>
        </w:rPr>
        <w:t>V</w:t>
      </w:r>
      <w:r w:rsidRPr="00653E56">
        <w:rPr>
          <w:sz w:val="28"/>
          <w:szCs w:val="28"/>
          <w:vertAlign w:val="subscript"/>
        </w:rPr>
        <w:t>субсидии</w:t>
      </w:r>
      <w:r w:rsidRPr="00653E56">
        <w:rPr>
          <w:sz w:val="28"/>
          <w:szCs w:val="28"/>
        </w:rPr>
        <w:t xml:space="preserve"> х (1-(</w:t>
      </w:r>
      <w:r w:rsidRPr="00653E56">
        <w:rPr>
          <w:sz w:val="28"/>
          <w:szCs w:val="28"/>
          <w:lang w:val="en-US"/>
        </w:rPr>
        <w:t>Ti</w:t>
      </w:r>
      <w:r w:rsidRPr="00653E56">
        <w:rPr>
          <w:sz w:val="28"/>
          <w:szCs w:val="28"/>
        </w:rPr>
        <w:t xml:space="preserve"> / </w:t>
      </w:r>
      <w:r w:rsidRPr="00653E56">
        <w:rPr>
          <w:sz w:val="28"/>
          <w:szCs w:val="28"/>
          <w:lang w:val="en-US"/>
        </w:rPr>
        <w:t>Si</w:t>
      </w:r>
      <w:r w:rsidRPr="00653E56">
        <w:rPr>
          <w:sz w:val="28"/>
          <w:szCs w:val="28"/>
        </w:rPr>
        <w:t xml:space="preserve">)) </w:t>
      </w:r>
    </w:p>
    <w:p w:rsidR="007D5EB6" w:rsidRPr="00653E56" w:rsidRDefault="007D5EB6" w:rsidP="007D5EB6">
      <w:pPr>
        <w:pStyle w:val="af1"/>
        <w:tabs>
          <w:tab w:val="left" w:pos="0"/>
          <w:tab w:val="left" w:pos="709"/>
          <w:tab w:val="left" w:pos="851"/>
          <w:tab w:val="left" w:pos="2552"/>
          <w:tab w:val="left" w:pos="269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7D5EB6" w:rsidRPr="00653E56" w:rsidRDefault="007D5EB6" w:rsidP="007D5EB6">
      <w:pPr>
        <w:pStyle w:val="af1"/>
        <w:tabs>
          <w:tab w:val="left" w:pos="0"/>
          <w:tab w:val="left" w:pos="709"/>
          <w:tab w:val="left" w:pos="85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где:</w:t>
      </w:r>
    </w:p>
    <w:p w:rsidR="007D5EB6" w:rsidRPr="00653E56" w:rsidRDefault="007D5EB6" w:rsidP="007D5E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val="en-US"/>
        </w:rPr>
        <w:t>V</w:t>
      </w:r>
      <w:r w:rsidRPr="00653E56">
        <w:rPr>
          <w:sz w:val="28"/>
          <w:szCs w:val="28"/>
          <w:vertAlign w:val="subscript"/>
        </w:rPr>
        <w:t xml:space="preserve">субсидии </w:t>
      </w:r>
      <w:r w:rsidRPr="00653E56">
        <w:rPr>
          <w:sz w:val="28"/>
          <w:szCs w:val="28"/>
        </w:rPr>
        <w:t>– размер предоставленной субсидии;</w:t>
      </w:r>
    </w:p>
    <w:p w:rsidR="007D5EB6" w:rsidRPr="00653E56" w:rsidRDefault="007D5EB6" w:rsidP="007D5EB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val="en-US"/>
        </w:rPr>
        <w:t>Ti</w:t>
      </w:r>
      <w:r w:rsidRPr="00653E56">
        <w:rPr>
          <w:sz w:val="28"/>
          <w:szCs w:val="28"/>
        </w:rPr>
        <w:t xml:space="preserve"> – фактически достигнутое Получателем значение показателя в отчетном году;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  <w:lang w:val="en-US"/>
        </w:rPr>
        <w:t>Si</w:t>
      </w:r>
      <w:r w:rsidRPr="00653E56">
        <w:rPr>
          <w:sz w:val="28"/>
          <w:szCs w:val="28"/>
        </w:rPr>
        <w:t xml:space="preserve"> – плановое значение показателя, установленное Соглашением.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4.5. Основанием для освобождения Получателя от применения мер ответственности, предусмотренных </w:t>
      </w:r>
      <w:hyperlink w:anchor="Par0" w:history="1">
        <w:r w:rsidRPr="00653E56">
          <w:rPr>
            <w:sz w:val="28"/>
            <w:szCs w:val="28"/>
          </w:rPr>
          <w:t xml:space="preserve">пунктом </w:t>
        </w:r>
      </w:hyperlink>
      <w:r w:rsidRPr="00653E56">
        <w:rPr>
          <w:sz w:val="28"/>
          <w:szCs w:val="28"/>
        </w:rPr>
        <w:t>4.4.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D5EB6" w:rsidRPr="00653E56" w:rsidRDefault="007D5EB6" w:rsidP="007D5E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4.6. В случае отказа Получателя от добровольного возврата субсидии Администрация приостанавливает дальнейшее ее предоставление. Сумма субсидии, подлежащая возврату, взыскивается Администрацией в судебном </w:t>
      </w:r>
      <w:r w:rsidRPr="00653E56">
        <w:rPr>
          <w:sz w:val="28"/>
          <w:szCs w:val="28"/>
        </w:rPr>
        <w:lastRenderedPageBreak/>
        <w:t>порядке.</w:t>
      </w:r>
    </w:p>
    <w:p w:rsidR="007D5EB6" w:rsidRPr="00653E56" w:rsidRDefault="007D5EB6" w:rsidP="007D5E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D5EB6" w:rsidRPr="00653E56" w:rsidRDefault="007D5EB6" w:rsidP="007D5EB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5. Планирование бюджетных ассигнований</w:t>
      </w:r>
    </w:p>
    <w:p w:rsidR="007D5EB6" w:rsidRPr="00653E56" w:rsidRDefault="007D5EB6" w:rsidP="007D5EB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</w:p>
    <w:p w:rsidR="007D5EB6" w:rsidRPr="00653E56" w:rsidRDefault="007D5EB6" w:rsidP="007D5EB6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5.1. При формировании бюджета муниципального образования «Городской округ Но</w:t>
      </w:r>
      <w:bookmarkStart w:id="2" w:name="_GoBack"/>
      <w:bookmarkEnd w:id="2"/>
      <w:r w:rsidRPr="00653E56">
        <w:rPr>
          <w:sz w:val="28"/>
          <w:szCs w:val="28"/>
        </w:rPr>
        <w:t xml:space="preserve">гликский» на очередной финансовый год и плановый период Отдел экономики планирует бюджетные расходы на предоставление субсидии.  </w:t>
      </w:r>
    </w:p>
    <w:p w:rsidR="007D5EB6" w:rsidRPr="00653E56" w:rsidRDefault="007D5EB6" w:rsidP="007D5EB6">
      <w:pPr>
        <w:ind w:firstLine="709"/>
        <w:jc w:val="both"/>
        <w:rPr>
          <w:sz w:val="28"/>
          <w:szCs w:val="28"/>
        </w:rPr>
      </w:pPr>
      <w:r w:rsidRPr="00653E56">
        <w:rPr>
          <w:sz w:val="28"/>
          <w:szCs w:val="28"/>
        </w:rPr>
        <w:t xml:space="preserve">5.2. Получатель ежегодно не позднее 15 июня текущего года, предоставляет в Администрацию расчетные материалы с экономическим обоснованием затрат, возникающих при оказании помывочных услуг населению в банях и душевых по ценам (тарифам), установленным администрацией муниципального образования «Городской округ Ногликский», на очередной финансовый год. </w:t>
      </w:r>
    </w:p>
    <w:p w:rsidR="007D5EB6" w:rsidRPr="00653E56" w:rsidRDefault="007D5EB6" w:rsidP="007D5EB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5.3. Отдел экономики в срок не позднее 20 августа текущего года проверяет обоснованность в представленных Получателем расчетных материалах затрат и подготавливает предложения о внесении изменений в муниципальную программу для дальнейшего включения в проект местного бюджета, в целях учета потребностей Получателя в субсидии на предстоящий год и на плановый период.</w:t>
      </w:r>
    </w:p>
    <w:p w:rsidR="007D5EB6" w:rsidRPr="00653E56" w:rsidRDefault="007D5EB6" w:rsidP="007D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EB6" w:rsidRPr="00653E56" w:rsidRDefault="007D5EB6" w:rsidP="007D5EB6">
      <w:pPr>
        <w:ind w:right="49"/>
        <w:rPr>
          <w:color w:val="0033CC"/>
          <w:sz w:val="28"/>
          <w:szCs w:val="28"/>
        </w:rPr>
      </w:pPr>
    </w:p>
    <w:p w:rsidR="007D5EB6" w:rsidRPr="00653E56" w:rsidRDefault="007D5EB6" w:rsidP="007D5EB6">
      <w:pPr>
        <w:ind w:right="49"/>
        <w:rPr>
          <w:sz w:val="26"/>
          <w:szCs w:val="26"/>
        </w:rPr>
      </w:pPr>
    </w:p>
    <w:p w:rsidR="007D5EB6" w:rsidRPr="00653E56" w:rsidRDefault="007D5EB6" w:rsidP="007D5EB6">
      <w:pPr>
        <w:ind w:right="49"/>
        <w:rPr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к Порядку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от _______ года № ____</w:t>
      </w:r>
    </w:p>
    <w:p w:rsidR="007D5EB6" w:rsidRPr="00653E56" w:rsidRDefault="007D5EB6" w:rsidP="007D5EB6">
      <w:pPr>
        <w:ind w:right="49"/>
        <w:rPr>
          <w:szCs w:val="26"/>
        </w:rPr>
      </w:pP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на получение субсидии из бюджета </w:t>
      </w: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Ногликский» 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на возмещение недополученных доходов и (или) возмещение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затрат в связи с оказанием помывочных услуг в банях и душевых</w:t>
      </w: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53E56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7D5EB6" w:rsidRPr="00653E56" w:rsidRDefault="007D5EB6" w:rsidP="007D5EB6">
      <w:pPr>
        <w:pStyle w:val="ConsPlusNonformat"/>
        <w:jc w:val="center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>(полное наименование заявителя с указанием организационно-правовой формы и</w:t>
      </w:r>
    </w:p>
    <w:p w:rsidR="007D5EB6" w:rsidRPr="00653E56" w:rsidRDefault="007D5EB6" w:rsidP="007D5EB6">
      <w:pPr>
        <w:pStyle w:val="ConsPlusNonformat"/>
        <w:jc w:val="center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 xml:space="preserve"> идентификационного номера налогоплательщика)</w:t>
      </w:r>
    </w:p>
    <w:p w:rsidR="007D5EB6" w:rsidRPr="00653E56" w:rsidRDefault="007D5EB6" w:rsidP="007D5EB6">
      <w:pPr>
        <w:pStyle w:val="ConsNonformat"/>
        <w:widowControl/>
        <w:jc w:val="center"/>
        <w:rPr>
          <w:rFonts w:ascii="Times New Roman" w:hAnsi="Times New Roman" w:cs="Times New Roman"/>
          <w:color w:val="FF0000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E56">
        <w:rPr>
          <w:sz w:val="28"/>
          <w:szCs w:val="28"/>
        </w:rPr>
        <w:t>(далее - субъект) просит предоставить субсидию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 за ____________________.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 xml:space="preserve">                                                                                                          (указать отчетный период)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Общая сумма субсидии за отчетный период составляет ___________ рублей.</w:t>
      </w:r>
    </w:p>
    <w:p w:rsidR="007D5EB6" w:rsidRPr="00653E56" w:rsidRDefault="007D5EB6" w:rsidP="007D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EB6" w:rsidRPr="00653E56" w:rsidRDefault="007D5EB6" w:rsidP="007D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Настоящим ______________________________ подтверждает, что:</w:t>
      </w:r>
    </w:p>
    <w:p w:rsidR="007D5EB6" w:rsidRPr="00653E56" w:rsidRDefault="007D5EB6" w:rsidP="007D5EB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 xml:space="preserve">                                       (сокращенное наименование субъекта)</w:t>
      </w:r>
    </w:p>
    <w:p w:rsidR="007D5EB6" w:rsidRPr="00653E56" w:rsidRDefault="007D5EB6" w:rsidP="007D5EB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D5EB6" w:rsidRPr="00653E56" w:rsidRDefault="007D5EB6" w:rsidP="007D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1) ознакомлен   с   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 утвержденным постановлением   администрации муниципального образования «Городской округ Ногликский» от ____ № ___;</w:t>
      </w:r>
    </w:p>
    <w:p w:rsidR="007D5EB6" w:rsidRPr="00653E56" w:rsidRDefault="007D5EB6" w:rsidP="007D5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2) информация, указанная в настоящем заявлении и документах, приложенных к нему, является достоверной и _________________________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(сокращенное наименование субъекта)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несет ответственность в установленном порядке в случае установления ее недостоверности;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5EB6" w:rsidRPr="00653E56" w:rsidRDefault="007D5EB6" w:rsidP="007D5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>Подписывая данное заявление, даем согласие:</w:t>
      </w:r>
    </w:p>
    <w:p w:rsidR="007D5EB6" w:rsidRPr="00653E56" w:rsidRDefault="007D5EB6" w:rsidP="007D5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- администрации   муниципального образования «Городской округ Ногликский» на обработку, распространение и использование персональных данных, а также иных сведений в отношении __________________________, </w:t>
      </w:r>
    </w:p>
    <w:p w:rsidR="007D5EB6" w:rsidRPr="00653E56" w:rsidRDefault="007D5EB6" w:rsidP="007D5EB6">
      <w:pPr>
        <w:pStyle w:val="ConsPlusNonformat"/>
        <w:ind w:right="141" w:firstLine="708"/>
        <w:jc w:val="both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 xml:space="preserve">                                                                                                   (сокращенное наименование субъекта)</w:t>
      </w:r>
    </w:p>
    <w:p w:rsidR="007D5EB6" w:rsidRPr="00653E56" w:rsidRDefault="007D5EB6" w:rsidP="007D5EB6">
      <w:pPr>
        <w:pStyle w:val="ConsPlusNonformat"/>
        <w:jc w:val="both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  <w:sz w:val="28"/>
          <w:szCs w:val="28"/>
        </w:rPr>
        <w:t>которые необходимы для предоставления субсидии, в том числе на получение из соответствующих органов необходимых документов и информации;</w:t>
      </w:r>
    </w:p>
    <w:p w:rsidR="007D5EB6" w:rsidRPr="00653E56" w:rsidRDefault="007D5EB6" w:rsidP="007D5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56">
        <w:rPr>
          <w:rFonts w:ascii="Times New Roman" w:hAnsi="Times New Roman" w:cs="Times New Roman"/>
          <w:sz w:val="28"/>
          <w:szCs w:val="28"/>
        </w:rPr>
        <w:t xml:space="preserve"> - на осуществление главным распорядителем бюджетных средств </w:t>
      </w:r>
      <w:r w:rsidRPr="00653E5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«Городской округ Ногликский» и органом муниципального финансового контроля проверок соблюдения условий, целей и порядка предоставления субсидии</w:t>
      </w:r>
      <w:r w:rsidRPr="00653E56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653E56">
        <w:rPr>
          <w:rFonts w:ascii="Times New Roman" w:hAnsi="Times New Roman" w:cs="Times New Roman"/>
          <w:sz w:val="28"/>
          <w:szCs w:val="28"/>
        </w:rPr>
        <w:t>.</w:t>
      </w:r>
    </w:p>
    <w:p w:rsidR="007D5EB6" w:rsidRPr="00653E56" w:rsidRDefault="007D5EB6" w:rsidP="007D5EB6">
      <w:pPr>
        <w:pStyle w:val="ConsPlusNonformat"/>
        <w:jc w:val="both"/>
      </w:pPr>
      <w:r w:rsidRPr="00653E56">
        <w:t xml:space="preserve">    </w:t>
      </w:r>
    </w:p>
    <w:p w:rsidR="007D5EB6" w:rsidRPr="00653E56" w:rsidRDefault="007D5EB6" w:rsidP="007D5EB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3E56">
        <w:rPr>
          <w:rFonts w:ascii="Times New Roman" w:hAnsi="Times New Roman" w:cs="Times New Roman"/>
          <w:sz w:val="28"/>
          <w:szCs w:val="28"/>
        </w:rPr>
        <w:t>К   настоящему заявлению приложены следующие документы (</w:t>
      </w:r>
      <w:r w:rsidRPr="00653E56">
        <w:rPr>
          <w:rFonts w:ascii="Times New Roman" w:hAnsi="Times New Roman" w:cs="Times New Roman"/>
          <w:sz w:val="26"/>
          <w:szCs w:val="26"/>
        </w:rPr>
        <w:t>необходимо перечислить все документы):</w:t>
      </w:r>
    </w:p>
    <w:p w:rsidR="007D5EB6" w:rsidRPr="00653E56" w:rsidRDefault="007D5EB6" w:rsidP="007D5EB6">
      <w:pPr>
        <w:pStyle w:val="ConsPlusNormal"/>
        <w:ind w:firstLine="540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7D5EB6" w:rsidRPr="00653E56" w:rsidTr="0071162D">
        <w:tc>
          <w:tcPr>
            <w:tcW w:w="5670" w:type="dxa"/>
          </w:tcPr>
          <w:p w:rsidR="007D5EB6" w:rsidRPr="00653E56" w:rsidRDefault="007D5EB6" w:rsidP="007116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686" w:type="dxa"/>
          </w:tcPr>
          <w:p w:rsidR="007D5EB6" w:rsidRPr="00653E56" w:rsidRDefault="007D5EB6" w:rsidP="007116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6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7D5EB6" w:rsidRPr="00653E56" w:rsidTr="0071162D">
        <w:tc>
          <w:tcPr>
            <w:tcW w:w="5670" w:type="dxa"/>
          </w:tcPr>
          <w:p w:rsidR="007D5EB6" w:rsidRPr="00653E56" w:rsidRDefault="007D5EB6" w:rsidP="0071162D">
            <w:pPr>
              <w:pStyle w:val="ConsPlusNormal"/>
              <w:jc w:val="center"/>
            </w:pPr>
          </w:p>
        </w:tc>
        <w:tc>
          <w:tcPr>
            <w:tcW w:w="3686" w:type="dxa"/>
          </w:tcPr>
          <w:p w:rsidR="007D5EB6" w:rsidRPr="00653E56" w:rsidRDefault="007D5EB6" w:rsidP="0071162D">
            <w:pPr>
              <w:pStyle w:val="ConsPlusNormal"/>
              <w:jc w:val="center"/>
            </w:pPr>
          </w:p>
        </w:tc>
      </w:tr>
      <w:tr w:rsidR="007D5EB6" w:rsidRPr="00653E56" w:rsidTr="0071162D">
        <w:tc>
          <w:tcPr>
            <w:tcW w:w="5670" w:type="dxa"/>
          </w:tcPr>
          <w:p w:rsidR="007D5EB6" w:rsidRPr="00653E56" w:rsidRDefault="007D5EB6" w:rsidP="0071162D">
            <w:pPr>
              <w:pStyle w:val="ConsPlusNormal"/>
              <w:jc w:val="center"/>
            </w:pPr>
          </w:p>
        </w:tc>
        <w:tc>
          <w:tcPr>
            <w:tcW w:w="3686" w:type="dxa"/>
          </w:tcPr>
          <w:p w:rsidR="007D5EB6" w:rsidRPr="00653E56" w:rsidRDefault="007D5EB6" w:rsidP="0071162D">
            <w:pPr>
              <w:pStyle w:val="ConsPlusNormal"/>
              <w:jc w:val="center"/>
            </w:pPr>
          </w:p>
        </w:tc>
      </w:tr>
    </w:tbl>
    <w:p w:rsidR="007D5EB6" w:rsidRPr="00653E56" w:rsidRDefault="007D5EB6" w:rsidP="007D5EB6">
      <w:pPr>
        <w:jc w:val="both"/>
        <w:rPr>
          <w:sz w:val="26"/>
          <w:szCs w:val="26"/>
        </w:rPr>
      </w:pPr>
    </w:p>
    <w:p w:rsidR="007D5EB6" w:rsidRPr="00653E56" w:rsidRDefault="007D5EB6" w:rsidP="007D5EB6">
      <w:pPr>
        <w:jc w:val="both"/>
        <w:rPr>
          <w:sz w:val="26"/>
          <w:szCs w:val="26"/>
        </w:rPr>
      </w:pPr>
      <w:r w:rsidRPr="00653E56">
        <w:rPr>
          <w:sz w:val="26"/>
          <w:szCs w:val="26"/>
        </w:rPr>
        <w:t>Руководитель                              _________________    / _______________________/</w:t>
      </w:r>
    </w:p>
    <w:p w:rsidR="007D5EB6" w:rsidRPr="00653E56" w:rsidRDefault="007D5EB6" w:rsidP="007D5EB6">
      <w:pPr>
        <w:jc w:val="both"/>
        <w:rPr>
          <w:sz w:val="22"/>
          <w:szCs w:val="22"/>
        </w:rPr>
      </w:pPr>
      <w:r w:rsidRPr="00653E56">
        <w:t xml:space="preserve">                                                                  </w:t>
      </w:r>
      <w:r w:rsidR="00F10B88" w:rsidRPr="00653E56">
        <w:t xml:space="preserve">               </w:t>
      </w:r>
      <w:r w:rsidRPr="00653E56">
        <w:t xml:space="preserve">   </w:t>
      </w:r>
      <w:r w:rsidRPr="00653E56">
        <w:rPr>
          <w:sz w:val="22"/>
          <w:szCs w:val="22"/>
        </w:rPr>
        <w:t>(подпись)                        (расшифровка подписи)</w:t>
      </w:r>
    </w:p>
    <w:p w:rsidR="007D5EB6" w:rsidRPr="00653E56" w:rsidRDefault="007D5EB6" w:rsidP="007D5EB6">
      <w:pPr>
        <w:jc w:val="both"/>
        <w:rPr>
          <w:sz w:val="26"/>
          <w:szCs w:val="26"/>
        </w:rPr>
      </w:pPr>
    </w:p>
    <w:p w:rsidR="007D5EB6" w:rsidRPr="00653E56" w:rsidRDefault="007D5EB6" w:rsidP="007D5EB6">
      <w:pPr>
        <w:jc w:val="both"/>
      </w:pPr>
      <w:r w:rsidRPr="00653E56">
        <w:rPr>
          <w:sz w:val="26"/>
          <w:szCs w:val="26"/>
        </w:rPr>
        <w:t>М.П.</w:t>
      </w:r>
    </w:p>
    <w:p w:rsidR="007D5EB6" w:rsidRPr="00653E56" w:rsidRDefault="007D5EB6" w:rsidP="007D5EB6">
      <w:pPr>
        <w:jc w:val="both"/>
        <w:rPr>
          <w:sz w:val="26"/>
          <w:szCs w:val="26"/>
        </w:rPr>
      </w:pPr>
    </w:p>
    <w:p w:rsidR="007D5EB6" w:rsidRPr="00653E56" w:rsidRDefault="007D5EB6" w:rsidP="007D5EB6">
      <w:pPr>
        <w:jc w:val="both"/>
        <w:rPr>
          <w:sz w:val="26"/>
          <w:szCs w:val="26"/>
        </w:rPr>
      </w:pPr>
      <w:r w:rsidRPr="00653E56">
        <w:rPr>
          <w:sz w:val="26"/>
          <w:szCs w:val="26"/>
        </w:rPr>
        <w:t>«___» ________________ 20__ года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D5EB6" w:rsidRPr="00653E56" w:rsidRDefault="007D5EB6" w:rsidP="007D5EB6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к Порядку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от _______ года № ____</w:t>
      </w:r>
    </w:p>
    <w:p w:rsidR="007D5EB6" w:rsidRPr="00653E56" w:rsidRDefault="007D5EB6" w:rsidP="007D5EB6">
      <w:pPr>
        <w:autoSpaceDE w:val="0"/>
        <w:autoSpaceDN w:val="0"/>
        <w:adjustRightInd w:val="0"/>
        <w:rPr>
          <w:bCs/>
          <w:color w:val="FF0000"/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3E56">
        <w:rPr>
          <w:bCs/>
          <w:sz w:val="28"/>
          <w:szCs w:val="28"/>
        </w:rPr>
        <w:t>РАСЧЕТ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3E56">
        <w:rPr>
          <w:bCs/>
          <w:sz w:val="28"/>
          <w:szCs w:val="28"/>
        </w:rPr>
        <w:t>суммы фактических затрат и недополученных доходов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3E56">
        <w:rPr>
          <w:bCs/>
          <w:sz w:val="28"/>
          <w:szCs w:val="28"/>
        </w:rPr>
        <w:t>от оказания помывочных услуг населению в банях и душевых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1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53E56">
        <w:rPr>
          <w:bCs/>
          <w:sz w:val="26"/>
          <w:szCs w:val="26"/>
        </w:rPr>
        <w:t>________________________________________________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</w:rPr>
      </w:pPr>
      <w:r w:rsidRPr="00653E56">
        <w:rPr>
          <w:bCs/>
        </w:rPr>
        <w:t>(наименование предприятия)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14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53E56">
        <w:rPr>
          <w:bCs/>
          <w:sz w:val="26"/>
          <w:szCs w:val="26"/>
        </w:rPr>
        <w:t>за ______________________20____ г.</w:t>
      </w:r>
      <w:bookmarkStart w:id="3" w:name="Par251"/>
      <w:bookmarkEnd w:id="3"/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bCs/>
        </w:rPr>
      </w:pPr>
      <w:r w:rsidRPr="00653E56">
        <w:rPr>
          <w:bCs/>
        </w:rPr>
        <w:t>(отчетный период)</w:t>
      </w: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color w:val="FF0000"/>
          <w:sz w:val="16"/>
          <w:szCs w:val="26"/>
        </w:rPr>
      </w:pPr>
    </w:p>
    <w:tbl>
      <w:tblPr>
        <w:tblW w:w="992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992"/>
        <w:gridCol w:w="851"/>
        <w:gridCol w:w="1134"/>
        <w:gridCol w:w="1134"/>
        <w:gridCol w:w="1134"/>
        <w:gridCol w:w="992"/>
        <w:gridCol w:w="992"/>
      </w:tblGrid>
      <w:tr w:rsidR="007D5EB6" w:rsidRPr="00653E56" w:rsidTr="0071162D">
        <w:trPr>
          <w:cantSplit/>
          <w:trHeight w:val="4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 xml:space="preserve">№ </w:t>
            </w:r>
          </w:p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п\п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Стоимость услуги за 1 посещение бани нарастающим итогом с начала года (Тф),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Утвержденный тариф за 1 посещение бани без НДС (Тн),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 xml:space="preserve">Кол-во </w:t>
            </w:r>
            <w:r w:rsidRPr="00653E56">
              <w:rPr>
                <w:sz w:val="20"/>
                <w:szCs w:val="20"/>
              </w:rPr>
              <w:br/>
              <w:t>посетителей нарастающим итогом с начала года (Пф),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 xml:space="preserve">Затраты    </w:t>
            </w:r>
            <w:r w:rsidRPr="00653E56">
              <w:rPr>
                <w:sz w:val="20"/>
                <w:szCs w:val="20"/>
              </w:rPr>
              <w:br/>
              <w:t xml:space="preserve"> при оказании помывочных услуг (гр.2 x гр.4),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 xml:space="preserve">Доходы     </w:t>
            </w:r>
            <w:r w:rsidRPr="00653E56">
              <w:rPr>
                <w:sz w:val="20"/>
                <w:szCs w:val="20"/>
              </w:rPr>
              <w:br/>
              <w:t xml:space="preserve">  от оказания помывочных услуг по    </w:t>
            </w:r>
            <w:r w:rsidRPr="00653E56">
              <w:rPr>
                <w:sz w:val="20"/>
                <w:szCs w:val="20"/>
              </w:rPr>
              <w:br/>
              <w:t>утвержденному тарифу (гр.3 x гр.4),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Сумма возмещения затрат, рассчитанная нарастающим итогом с начала года (гр.5 - гр.6),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Сумма возмещения затрат, полученная за предыдущие периоды с начала года,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Сумма средств, полученная авансами в отчетном периоде,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653E56">
              <w:rPr>
                <w:sz w:val="20"/>
                <w:szCs w:val="20"/>
              </w:rPr>
              <w:t>Сумма средств к выплате (+) (возврату (-)), руб.</w:t>
            </w:r>
          </w:p>
        </w:tc>
      </w:tr>
      <w:tr w:rsidR="007D5EB6" w:rsidRPr="00653E56" w:rsidTr="0071162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B6" w:rsidRPr="00653E56" w:rsidRDefault="007D5EB6" w:rsidP="0071162D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653E56">
              <w:rPr>
                <w:sz w:val="24"/>
                <w:szCs w:val="24"/>
              </w:rPr>
              <w:t>10</w:t>
            </w:r>
          </w:p>
        </w:tc>
      </w:tr>
      <w:tr w:rsidR="009A4037" w:rsidRPr="00653E56" w:rsidTr="0071162D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7" w:rsidRPr="00653E56" w:rsidRDefault="009A4037" w:rsidP="0071162D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7D5EB6" w:rsidRPr="00653E56" w:rsidRDefault="007D5EB6" w:rsidP="007D5EB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3E56">
        <w:rPr>
          <w:sz w:val="26"/>
          <w:szCs w:val="26"/>
        </w:rPr>
        <w:t>Руководитель предприятия</w:t>
      </w:r>
    </w:p>
    <w:p w:rsidR="007D5EB6" w:rsidRPr="00653E56" w:rsidRDefault="007D5EB6" w:rsidP="007D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3E56">
        <w:rPr>
          <w:sz w:val="26"/>
          <w:szCs w:val="26"/>
        </w:rPr>
        <w:t>Главный бухгалтер</w:t>
      </w:r>
    </w:p>
    <w:p w:rsidR="007D5EB6" w:rsidRPr="00653E56" w:rsidRDefault="007D5EB6" w:rsidP="007D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3E56">
        <w:rPr>
          <w:sz w:val="26"/>
          <w:szCs w:val="26"/>
        </w:rPr>
        <w:t>МП</w:t>
      </w:r>
    </w:p>
    <w:p w:rsidR="007D5EB6" w:rsidRPr="00653E56" w:rsidRDefault="007D5EB6" w:rsidP="007D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3E56">
        <w:rPr>
          <w:sz w:val="26"/>
          <w:szCs w:val="26"/>
        </w:rPr>
        <w:t>Расчет проверил: _____________________ / ____________ /</w:t>
      </w:r>
    </w:p>
    <w:p w:rsidR="007D5EB6" w:rsidRPr="00653E56" w:rsidRDefault="007D5EB6" w:rsidP="007D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3E56">
        <w:rPr>
          <w:sz w:val="26"/>
          <w:szCs w:val="26"/>
        </w:rPr>
        <w:t>Принято к возмещению всего: ___________________________________________</w:t>
      </w:r>
    </w:p>
    <w:p w:rsidR="007D5EB6" w:rsidRPr="00653E56" w:rsidRDefault="007D5EB6" w:rsidP="007D5EB6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3E5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D5EB6" w:rsidRPr="00653E56" w:rsidRDefault="007D5EB6" w:rsidP="007D5E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D5EB6" w:rsidRPr="00653E56" w:rsidRDefault="007D5EB6" w:rsidP="007D5EB6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D5EB6" w:rsidRPr="00653E56" w:rsidRDefault="007D5EB6" w:rsidP="007D5EB6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к Порядку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</w:t>
      </w:r>
    </w:p>
    <w:p w:rsidR="007D5EB6" w:rsidRPr="00653E56" w:rsidRDefault="007D5EB6" w:rsidP="007D5EB6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7D5EB6" w:rsidRPr="00653E56" w:rsidRDefault="007D5EB6" w:rsidP="007D5EB6">
      <w:pPr>
        <w:pStyle w:val="ConsPlusNormal"/>
        <w:ind w:left="2835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653E56">
        <w:rPr>
          <w:rFonts w:ascii="Times New Roman" w:hAnsi="Times New Roman" w:cs="Times New Roman"/>
          <w:sz w:val="24"/>
          <w:szCs w:val="24"/>
        </w:rPr>
        <w:t>от _______ года № ___</w:t>
      </w:r>
    </w:p>
    <w:p w:rsidR="007D5EB6" w:rsidRPr="00653E56" w:rsidRDefault="007D5EB6" w:rsidP="007D5EB6">
      <w:pPr>
        <w:jc w:val="center"/>
        <w:rPr>
          <w:color w:val="FF0000"/>
          <w:sz w:val="26"/>
          <w:szCs w:val="26"/>
        </w:rPr>
      </w:pPr>
    </w:p>
    <w:p w:rsidR="007D5EB6" w:rsidRPr="00653E56" w:rsidRDefault="007D5EB6" w:rsidP="007D5EB6">
      <w:pPr>
        <w:jc w:val="center"/>
        <w:rPr>
          <w:sz w:val="26"/>
          <w:szCs w:val="26"/>
        </w:rPr>
      </w:pPr>
      <w:r w:rsidRPr="00653E56">
        <w:rPr>
          <w:sz w:val="26"/>
          <w:szCs w:val="26"/>
        </w:rPr>
        <w:t>РАСШИФРОВКА</w:t>
      </w:r>
    </w:p>
    <w:p w:rsidR="007D5EB6" w:rsidRPr="00653E56" w:rsidRDefault="007D5EB6" w:rsidP="007D5EB6">
      <w:pPr>
        <w:jc w:val="center"/>
        <w:rPr>
          <w:sz w:val="26"/>
          <w:szCs w:val="26"/>
        </w:rPr>
      </w:pPr>
      <w:r w:rsidRPr="00653E56">
        <w:rPr>
          <w:sz w:val="26"/>
          <w:szCs w:val="26"/>
        </w:rPr>
        <w:t>фактических затрат в связи с оказанием помывочных услуг</w:t>
      </w:r>
    </w:p>
    <w:p w:rsidR="007D5EB6" w:rsidRPr="00653E56" w:rsidRDefault="007D5EB6" w:rsidP="007D5EB6">
      <w:pPr>
        <w:jc w:val="center"/>
        <w:rPr>
          <w:sz w:val="26"/>
          <w:szCs w:val="26"/>
        </w:rPr>
      </w:pPr>
      <w:r w:rsidRPr="00653E56">
        <w:rPr>
          <w:sz w:val="26"/>
          <w:szCs w:val="26"/>
        </w:rPr>
        <w:t xml:space="preserve"> населению в банях и душевых</w:t>
      </w:r>
    </w:p>
    <w:p w:rsidR="007D5EB6" w:rsidRPr="00653E56" w:rsidRDefault="007D5EB6" w:rsidP="007D5EB6">
      <w:pPr>
        <w:jc w:val="center"/>
        <w:rPr>
          <w:sz w:val="12"/>
          <w:szCs w:val="26"/>
        </w:rPr>
      </w:pPr>
    </w:p>
    <w:p w:rsidR="007D5EB6" w:rsidRPr="00653E56" w:rsidRDefault="007D5EB6" w:rsidP="007D5EB6">
      <w:pPr>
        <w:jc w:val="center"/>
      </w:pPr>
      <w:r w:rsidRPr="00653E56">
        <w:t>_________________________________________________________</w:t>
      </w:r>
    </w:p>
    <w:p w:rsidR="007D5EB6" w:rsidRPr="00653E56" w:rsidRDefault="007D5EB6" w:rsidP="007D5EB6">
      <w:pPr>
        <w:jc w:val="center"/>
      </w:pPr>
      <w:r w:rsidRPr="00653E56">
        <w:t>(наименование предприятия)</w:t>
      </w:r>
    </w:p>
    <w:p w:rsidR="007D5EB6" w:rsidRPr="00653E56" w:rsidRDefault="007D5EB6" w:rsidP="007D5EB6">
      <w:pPr>
        <w:jc w:val="center"/>
        <w:rPr>
          <w:sz w:val="12"/>
        </w:rPr>
      </w:pPr>
    </w:p>
    <w:p w:rsidR="007D5EB6" w:rsidRPr="00653E56" w:rsidRDefault="007D5EB6" w:rsidP="007D5EB6">
      <w:pPr>
        <w:jc w:val="center"/>
      </w:pPr>
      <w:r w:rsidRPr="00653E56">
        <w:t>за _____________________________ 20__ г.</w:t>
      </w:r>
    </w:p>
    <w:p w:rsidR="007D5EB6" w:rsidRPr="00653E56" w:rsidRDefault="007D5EB6" w:rsidP="007D5EB6">
      <w:pPr>
        <w:pStyle w:val="ConsPlusNormal"/>
        <w:jc w:val="center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>(отчетный период)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2"/>
                <w:szCs w:val="23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Статьи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Стоимость, руб.</w:t>
            </w:r>
          </w:p>
        </w:tc>
      </w:tr>
      <w:tr w:rsidR="007D5EB6" w:rsidRPr="00653E56" w:rsidTr="007D5EB6">
        <w:trPr>
          <w:cantSplit/>
          <w:trHeight w:val="2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Объем фактических затрат по данным бухгалтерского учета (нарастающим итогом с начала года), в том числе:</w:t>
            </w:r>
          </w:p>
        </w:tc>
      </w:tr>
      <w:tr w:rsidR="007D5EB6" w:rsidRPr="00653E56" w:rsidTr="007D5EB6">
        <w:trPr>
          <w:cantSplit/>
          <w:trHeight w:val="312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. Прямые расходы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Расходы на водоснабжение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Расходы на водоотведение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Расходы на теплоэнергию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Расходы на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Амортизация основных фондов (или арендная плата)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Затраты на оплату труда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 - расшифровка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6.2.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Начисления на ФОТ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7.1.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 - расшифровка начислений на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7.2.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Проезд в отпуск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Прочие прямые расходы (расшифровать)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9.1.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. Цеховые расходы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Затраты на оплату труда цехового персонала всего, 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- расшифровка ФОТ по каждой должности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……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Начисления на ФОТ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 xml:space="preserve"> - расшифровка начислений по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Прочие цеховые расходы (расшифровать)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………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. Общеэксплуатационные расходы: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EB6" w:rsidRPr="00653E56" w:rsidTr="007D5E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ВСЕГО РАСХОДОВ (</w:t>
            </w: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Pr="00653E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653E56">
              <w:rPr>
                <w:rFonts w:ascii="Times New Roman" w:hAnsi="Times New Roman" w:cs="Times New Roman"/>
                <w:sz w:val="23"/>
                <w:szCs w:val="23"/>
              </w:rPr>
              <w:t>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B6" w:rsidRPr="00653E56" w:rsidRDefault="007D5EB6" w:rsidP="0071162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D5EB6" w:rsidRPr="00653E56" w:rsidRDefault="007D5EB6" w:rsidP="007D5E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5EB6" w:rsidRPr="00653E56" w:rsidRDefault="007D5EB6" w:rsidP="007D5E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3E56">
        <w:rPr>
          <w:rFonts w:ascii="Times New Roman" w:hAnsi="Times New Roman" w:cs="Times New Roman"/>
          <w:sz w:val="26"/>
          <w:szCs w:val="26"/>
        </w:rPr>
        <w:t>Руководитель предприятия</w:t>
      </w:r>
    </w:p>
    <w:p w:rsidR="007D5EB6" w:rsidRPr="00653E56" w:rsidRDefault="007D5EB6" w:rsidP="007D5E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5EB6" w:rsidRPr="00653E56" w:rsidRDefault="007D5EB6" w:rsidP="007D5E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3E56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7D5EB6" w:rsidRPr="00653E56" w:rsidRDefault="007D5EB6" w:rsidP="007D5E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D5EB6" w:rsidRPr="00653E56" w:rsidSect="007D5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3E56">
        <w:rPr>
          <w:rFonts w:ascii="Times New Roman" w:hAnsi="Times New Roman" w:cs="Times New Roman"/>
          <w:sz w:val="26"/>
          <w:szCs w:val="26"/>
        </w:rPr>
        <w:t>МП</w:t>
      </w:r>
    </w:p>
    <w:p w:rsidR="007D5EB6" w:rsidRPr="00653E56" w:rsidRDefault="007D5EB6" w:rsidP="007D5EB6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D5EB6" w:rsidRPr="00653E56" w:rsidRDefault="007D5EB6" w:rsidP="007D5EB6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D5EB6" w:rsidRPr="00653E56" w:rsidRDefault="007D5EB6" w:rsidP="007D5EB6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к Порядку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</w:t>
      </w:r>
    </w:p>
    <w:p w:rsidR="007D5EB6" w:rsidRPr="00653E56" w:rsidRDefault="007D5EB6" w:rsidP="007D5EB6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53E56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7D5EB6" w:rsidRPr="00653E56" w:rsidRDefault="007D5EB6" w:rsidP="007D5EB6">
      <w:pPr>
        <w:pStyle w:val="ConsPlusNormal"/>
        <w:ind w:left="2835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653E56">
        <w:rPr>
          <w:rFonts w:ascii="Times New Roman" w:hAnsi="Times New Roman" w:cs="Times New Roman"/>
          <w:sz w:val="24"/>
          <w:szCs w:val="24"/>
        </w:rPr>
        <w:t>от _______ года № ___</w:t>
      </w:r>
    </w:p>
    <w:p w:rsidR="007D5EB6" w:rsidRPr="00653E56" w:rsidRDefault="007D5EB6" w:rsidP="007D5EB6">
      <w:pPr>
        <w:ind w:left="5529" w:right="-93"/>
        <w:jc w:val="center"/>
        <w:rPr>
          <w:color w:val="FF0000"/>
          <w:sz w:val="26"/>
          <w:szCs w:val="26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left="2552" w:right="-93"/>
        <w:jc w:val="center"/>
        <w:rPr>
          <w:sz w:val="28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Акт количества посетителей бани</w:t>
      </w: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7D5EB6" w:rsidRPr="00653E56" w:rsidRDefault="007D5EB6" w:rsidP="007D5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E56">
        <w:rPr>
          <w:sz w:val="28"/>
          <w:szCs w:val="28"/>
        </w:rPr>
        <w:t>за ____________________ 20____ год</w:t>
      </w:r>
    </w:p>
    <w:p w:rsidR="007D5EB6" w:rsidRPr="00653E56" w:rsidRDefault="007D5EB6" w:rsidP="007D5EB6">
      <w:pPr>
        <w:pStyle w:val="ConsPlusNormal"/>
        <w:jc w:val="center"/>
        <w:rPr>
          <w:rFonts w:ascii="Times New Roman" w:hAnsi="Times New Roman" w:cs="Times New Roman"/>
        </w:rPr>
      </w:pPr>
      <w:r w:rsidRPr="00653E56">
        <w:rPr>
          <w:rFonts w:ascii="Times New Roman" w:hAnsi="Times New Roman" w:cs="Times New Roman"/>
        </w:rPr>
        <w:t>(отчетный период)</w:t>
      </w:r>
    </w:p>
    <w:tbl>
      <w:tblPr>
        <w:tblpPr w:leftFromText="180" w:rightFromText="180" w:vertAnchor="text" w:horzAnchor="margin" w:tblpY="106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701"/>
        <w:gridCol w:w="1134"/>
        <w:gridCol w:w="1134"/>
        <w:gridCol w:w="1843"/>
        <w:gridCol w:w="1134"/>
        <w:gridCol w:w="851"/>
      </w:tblGrid>
      <w:tr w:rsidR="007D5EB6" w:rsidRPr="00653E56" w:rsidTr="007D5EB6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5EB6" w:rsidRPr="00653E56" w:rsidRDefault="007D5EB6" w:rsidP="007D5EB6">
            <w:pPr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653E56">
              <w:rPr>
                <w:b/>
                <w:bCs/>
                <w:iCs/>
                <w:color w:val="000000"/>
              </w:rPr>
              <w:t>Единица измерения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B6" w:rsidRPr="00653E56" w:rsidRDefault="007D5EB6" w:rsidP="007D5EB6">
            <w:pPr>
              <w:jc w:val="center"/>
              <w:rPr>
                <w:b/>
                <w:bCs/>
                <w:iCs/>
                <w:color w:val="000000"/>
              </w:rPr>
            </w:pPr>
            <w:r w:rsidRPr="00653E56">
              <w:rPr>
                <w:b/>
                <w:bCs/>
                <w:iCs/>
                <w:color w:val="000000"/>
              </w:rPr>
              <w:t>Баня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/>
                <w:bCs/>
                <w:iCs/>
                <w:color w:val="000000"/>
              </w:rPr>
            </w:pPr>
            <w:r w:rsidRPr="00653E56">
              <w:rPr>
                <w:b/>
                <w:bCs/>
                <w:iCs/>
                <w:color w:val="000000"/>
              </w:rPr>
              <w:t>Всего:</w:t>
            </w:r>
          </w:p>
        </w:tc>
      </w:tr>
      <w:tr w:rsidR="007D5EB6" w:rsidRPr="00653E56" w:rsidTr="007D5EB6">
        <w:trPr>
          <w:trHeight w:val="5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/>
                <w:bCs/>
                <w:iCs/>
                <w:color w:val="000000"/>
              </w:rPr>
            </w:pPr>
            <w:r w:rsidRPr="00653E56">
              <w:rPr>
                <w:b/>
                <w:bCs/>
                <w:iCs/>
                <w:color w:val="000000"/>
              </w:rPr>
              <w:t>Организации (прочие)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/>
                <w:bCs/>
                <w:iCs/>
                <w:color w:val="000000"/>
              </w:rPr>
            </w:pPr>
            <w:r w:rsidRPr="00653E56">
              <w:rPr>
                <w:b/>
                <w:bCs/>
                <w:iCs/>
                <w:color w:val="000000"/>
              </w:rPr>
              <w:t>Население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</w:tr>
      <w:tr w:rsidR="007D5EB6" w:rsidRPr="00653E56" w:rsidTr="007D5EB6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дети до 7-ми лет (по 175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 xml:space="preserve">взрослые старше 70 лет, </w:t>
            </w:r>
          </w:p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проживающие в неблагоустроенном жилом фонде (по 175руб.)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Посетители старше 7-ми лет (по 350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дети до 7-ми лет (по 175 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 xml:space="preserve">взрослые старше </w:t>
            </w:r>
          </w:p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70 лет, проживающие в неблагоустроенном жилом фонде (по 175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8"/>
              </w:rPr>
            </w:pPr>
            <w:r w:rsidRPr="00653E56">
              <w:rPr>
                <w:bCs/>
                <w:iCs/>
                <w:color w:val="000000"/>
                <w:sz w:val="18"/>
              </w:rPr>
              <w:t>Посетители старше 7-ми лет (по 350 руб.)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</w:tr>
      <w:tr w:rsidR="007D5EB6" w:rsidRPr="00653E56" w:rsidTr="007D5EB6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тариф указан с НДС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B6" w:rsidRPr="00653E56" w:rsidRDefault="007D5EB6" w:rsidP="007D5EB6">
            <w:pPr>
              <w:rPr>
                <w:bCs/>
                <w:iCs/>
                <w:color w:val="000000"/>
              </w:rPr>
            </w:pPr>
          </w:p>
        </w:tc>
      </w:tr>
      <w:tr w:rsidR="007D5EB6" w:rsidRPr="00653E56" w:rsidTr="007D5EB6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</w:tr>
      <w:tr w:rsidR="007D5EB6" w:rsidRPr="00653E56" w:rsidTr="007D5EB6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653E56">
              <w:rPr>
                <w:bCs/>
                <w:iCs/>
                <w:color w:val="000000"/>
                <w:sz w:val="19"/>
                <w:szCs w:val="19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B6" w:rsidRPr="00653E56" w:rsidRDefault="007D5EB6" w:rsidP="007D5EB6">
            <w:pPr>
              <w:jc w:val="center"/>
              <w:rPr>
                <w:bCs/>
                <w:iCs/>
                <w:color w:val="000000"/>
              </w:rPr>
            </w:pPr>
            <w:r w:rsidRPr="00653E56">
              <w:rPr>
                <w:bCs/>
                <w:iCs/>
                <w:color w:val="000000"/>
              </w:rPr>
              <w:t> </w:t>
            </w:r>
          </w:p>
        </w:tc>
      </w:tr>
    </w:tbl>
    <w:p w:rsidR="007D5EB6" w:rsidRPr="00653E56" w:rsidRDefault="007D5EB6" w:rsidP="007D5EB6">
      <w:pPr>
        <w:pStyle w:val="ConsPlusNormal"/>
        <w:jc w:val="center"/>
        <w:rPr>
          <w:rFonts w:ascii="Times New Roman" w:hAnsi="Times New Roman" w:cs="Times New Roman"/>
        </w:rPr>
      </w:pPr>
    </w:p>
    <w:p w:rsidR="007D5EB6" w:rsidRPr="00653E56" w:rsidRDefault="007D5EB6" w:rsidP="007D5E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D5EB6" w:rsidRPr="00653E56" w:rsidRDefault="007D5EB6" w:rsidP="007D5EB6">
      <w:pPr>
        <w:jc w:val="both"/>
        <w:rPr>
          <w:color w:val="FF0000"/>
          <w:sz w:val="26"/>
          <w:szCs w:val="26"/>
        </w:rPr>
      </w:pPr>
      <w:r w:rsidRPr="00653E56">
        <w:rPr>
          <w:color w:val="FF0000"/>
          <w:sz w:val="26"/>
          <w:szCs w:val="26"/>
        </w:rPr>
        <w:tab/>
      </w:r>
    </w:p>
    <w:p w:rsidR="007D5EB6" w:rsidRPr="00653E56" w:rsidRDefault="007D5EB6" w:rsidP="007D5EB6">
      <w:pPr>
        <w:jc w:val="both"/>
        <w:rPr>
          <w:sz w:val="26"/>
          <w:szCs w:val="26"/>
        </w:rPr>
      </w:pPr>
      <w:r w:rsidRPr="00653E56">
        <w:rPr>
          <w:sz w:val="26"/>
          <w:szCs w:val="26"/>
        </w:rPr>
        <w:t>Ответственное лицо за составление акта</w:t>
      </w:r>
      <w:r w:rsidRPr="00653E56">
        <w:t xml:space="preserve">         </w:t>
      </w:r>
      <w:r w:rsidRPr="00653E56">
        <w:rPr>
          <w:sz w:val="26"/>
          <w:szCs w:val="26"/>
        </w:rPr>
        <w:t>______________ / _______________/</w:t>
      </w:r>
    </w:p>
    <w:p w:rsidR="007D5EB6" w:rsidRPr="00653E56" w:rsidRDefault="007D5EB6" w:rsidP="007D5EB6">
      <w:pPr>
        <w:jc w:val="both"/>
      </w:pPr>
      <w:r w:rsidRPr="00653E56">
        <w:t xml:space="preserve">                                                                                                            (подпись)             (расшифровка подписи)</w:t>
      </w:r>
    </w:p>
    <w:p w:rsidR="007D5EB6" w:rsidRPr="00653E56" w:rsidRDefault="007D5EB6" w:rsidP="007D5EB6">
      <w:pPr>
        <w:jc w:val="both"/>
      </w:pPr>
      <w:r w:rsidRPr="00653E56">
        <w:t xml:space="preserve"> </w:t>
      </w:r>
    </w:p>
    <w:p w:rsidR="007D5EB6" w:rsidRPr="00653E56" w:rsidRDefault="007D5EB6" w:rsidP="007D5EB6"/>
    <w:p w:rsidR="007D5EB6" w:rsidRPr="00653E56" w:rsidRDefault="007D5EB6" w:rsidP="007D5EB6">
      <w:r w:rsidRPr="00653E56">
        <w:t>«__» ____________ 20 ___ г.</w:t>
      </w:r>
    </w:p>
    <w:p w:rsidR="007D5EB6" w:rsidRPr="00764F25" w:rsidRDefault="007D5EB6" w:rsidP="007D5EB6">
      <w:r w:rsidRPr="00653E56">
        <w:t xml:space="preserve">       (дата составления)</w:t>
      </w:r>
    </w:p>
    <w:p w:rsidR="007D5EB6" w:rsidRDefault="007D5EB6" w:rsidP="007D5EB6"/>
    <w:p w:rsidR="00E42CD9" w:rsidRPr="00337D5D" w:rsidRDefault="00E42CD9" w:rsidP="007D5EB6"/>
    <w:p w:rsidR="007D5EB6" w:rsidRPr="00337D5D" w:rsidRDefault="007D5EB6" w:rsidP="007D5EB6"/>
    <w:p w:rsidR="007D5EB6" w:rsidRPr="00337D5D" w:rsidRDefault="007D5EB6" w:rsidP="007D5EB6"/>
    <w:p w:rsidR="007D5EB6" w:rsidRDefault="007D5EB6" w:rsidP="007D5EB6"/>
    <w:p w:rsidR="007D5EB6" w:rsidRPr="00337D5D" w:rsidRDefault="007D5EB6" w:rsidP="007D5EB6"/>
    <w:p w:rsidR="007D5EB6" w:rsidRPr="00337D5D" w:rsidRDefault="007D5EB6" w:rsidP="007D5EB6"/>
    <w:p w:rsidR="007D5EB6" w:rsidRPr="00337D5D" w:rsidRDefault="007D5EB6" w:rsidP="007D5EB6"/>
    <w:p w:rsidR="007D5EB6" w:rsidRDefault="007D5EB6" w:rsidP="007D5EB6"/>
    <w:p w:rsidR="007D5EB6" w:rsidRPr="00337D5D" w:rsidRDefault="007D5EB6" w:rsidP="007D5EB6">
      <w:pPr>
        <w:jc w:val="center"/>
      </w:pPr>
    </w:p>
    <w:p w:rsidR="00350BD9" w:rsidRPr="00665E7E" w:rsidRDefault="00350BD9" w:rsidP="007D5EB6">
      <w:pPr>
        <w:autoSpaceDE w:val="0"/>
        <w:autoSpaceDN w:val="0"/>
        <w:adjustRightInd w:val="0"/>
        <w:ind w:left="360"/>
        <w:jc w:val="center"/>
        <w:rPr>
          <w:color w:val="FF0000"/>
          <w:sz w:val="26"/>
          <w:szCs w:val="26"/>
        </w:rPr>
      </w:pPr>
    </w:p>
    <w:sectPr w:rsidR="00350BD9" w:rsidRPr="00665E7E" w:rsidSect="006360BB">
      <w:headerReference w:type="default" r:id="rId10"/>
      <w:pgSz w:w="12240" w:h="15840" w:code="1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EE" w:rsidRDefault="00357CEE">
      <w:r>
        <w:separator/>
      </w:r>
    </w:p>
  </w:endnote>
  <w:endnote w:type="continuationSeparator" w:id="0">
    <w:p w:rsidR="00357CEE" w:rsidRDefault="0035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EE" w:rsidRDefault="00357CEE">
      <w:r>
        <w:separator/>
      </w:r>
    </w:p>
  </w:footnote>
  <w:footnote w:type="continuationSeparator" w:id="0">
    <w:p w:rsidR="00357CEE" w:rsidRDefault="00357CEE">
      <w:r>
        <w:continuationSeparator/>
      </w:r>
    </w:p>
  </w:footnote>
  <w:footnote w:id="1">
    <w:p w:rsidR="007D5EB6" w:rsidRPr="00B16F94" w:rsidRDefault="007D5EB6" w:rsidP="007D5E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16F94">
        <w:rPr>
          <w:rStyle w:val="af4"/>
          <w:sz w:val="16"/>
          <w:szCs w:val="16"/>
        </w:rPr>
        <w:footnoteRef/>
      </w:r>
      <w:r w:rsidRPr="00B16F94">
        <w:rPr>
          <w:sz w:val="16"/>
          <w:szCs w:val="16"/>
        </w:rPr>
        <w:t xml:space="preserve"> Для получателей, </w:t>
      </w:r>
      <w:r w:rsidRPr="00B16F94">
        <w:rPr>
          <w:sz w:val="16"/>
          <w:szCs w:val="16"/>
          <w:lang w:eastAsia="en-US"/>
        </w:rPr>
        <w:t>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</w:t>
      </w:r>
      <w:r w:rsidRPr="00B16F94">
        <w:rPr>
          <w:sz w:val="16"/>
          <w:szCs w:val="16"/>
        </w:rPr>
        <w:t>.</w:t>
      </w:r>
    </w:p>
    <w:p w:rsidR="007D5EB6" w:rsidRPr="00B16F94" w:rsidRDefault="007D5EB6" w:rsidP="007D5EB6">
      <w:pPr>
        <w:pStyle w:val="af2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94" w:rsidRDefault="00E02794" w:rsidP="004D27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2840B28"/>
    <w:multiLevelType w:val="multilevel"/>
    <w:tmpl w:val="D3A29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4B7D4663"/>
    <w:multiLevelType w:val="multilevel"/>
    <w:tmpl w:val="0032C0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51114BB9"/>
    <w:multiLevelType w:val="hybridMultilevel"/>
    <w:tmpl w:val="97201EF6"/>
    <w:lvl w:ilvl="0" w:tplc="FFC037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7-17'}"/>
    <w:docVar w:name="attr1#Наименование" w:val="VARCHAR#Об утверждении Порядка предоставления субсидии из бюджета муниципального образования &quot;Городской округ Ногликский&quot; на возмещение недополученных доходов и (или) финансового обеспечения (возмещения) затрат в связи с оказанием помывоч-ных"/>
    <w:docVar w:name="attr2#Вид документа" w:val="OID_TYPE#620201199=Постановления Администрации"/>
    <w:docVar w:name="attr3#Автор" w:val="OID_TYPE#620200024=Кононенко Галина Витальевна"/>
    <w:docVar w:name="attr4#Дата поступления" w:val="DATE#{d '2018-07-16'}"/>
    <w:docVar w:name="attr5#Бланк" w:val="OID_TYPE#620201200=Постановление администрации"/>
    <w:docVar w:name="attr6#Номер документа" w:val="VARCHAR#677"/>
    <w:docVar w:name="attr7#Дата подписания" w:val="DATE#{d '2018-07-12'}"/>
    <w:docVar w:name="ESED_ActEdition" w:val="1"/>
    <w:docVar w:name="ESED_AutorEdition" w:val="Синько Ольга Викторовна"/>
    <w:docVar w:name="ESED_Edition" w:val="2"/>
    <w:docVar w:name="ESED_Files" w:val="0"/>
    <w:docVar w:name="ESED_IDnum" w:val="SOV/2018-906"/>
    <w:docVar w:name="ESED_Lock" w:val="0"/>
    <w:docVar w:name="ESED_Pril" w:val="0"/>
    <w:docVar w:name="SPD_Annotation" w:val="N 677 от 12.07.2018 NEP/2018-906(1)#Об утверждении Порядка предоставления субсидии из бюджета муниципального образования &quot;Городской округ Ногликский&quot; на возмещение недополученных доходов и (или) финансового обеспечения (возмещения) затрат в связи с оказанием помывоч-ных#Постановления Администрации   Кононенко Галина Витальевна#Дата создания редакции: 16.07.2018"/>
    <w:docVar w:name="SPD_AreaName" w:val="Документ (ЕСЭД)"/>
    <w:docVar w:name="SPD_hostURL" w:val="coresrv.noglikiadmin"/>
    <w:docVar w:name="SPD_NumDoc" w:val="620276970"/>
    <w:docVar w:name="SPD_vDir" w:val="spd"/>
  </w:docVars>
  <w:rsids>
    <w:rsidRoot w:val="00860D92"/>
    <w:rsid w:val="000076BB"/>
    <w:rsid w:val="000322CF"/>
    <w:rsid w:val="00032C21"/>
    <w:rsid w:val="0003305E"/>
    <w:rsid w:val="000330C9"/>
    <w:rsid w:val="00033BFD"/>
    <w:rsid w:val="000572A0"/>
    <w:rsid w:val="0008455C"/>
    <w:rsid w:val="00085769"/>
    <w:rsid w:val="00097490"/>
    <w:rsid w:val="000A3D3C"/>
    <w:rsid w:val="000A443C"/>
    <w:rsid w:val="000A5BBB"/>
    <w:rsid w:val="000C02BF"/>
    <w:rsid w:val="000C66A9"/>
    <w:rsid w:val="000D62F2"/>
    <w:rsid w:val="000D76AF"/>
    <w:rsid w:val="000F422D"/>
    <w:rsid w:val="00102DE5"/>
    <w:rsid w:val="00110CA7"/>
    <w:rsid w:val="00111454"/>
    <w:rsid w:val="001123FE"/>
    <w:rsid w:val="00117AC2"/>
    <w:rsid w:val="0012526C"/>
    <w:rsid w:val="001428D0"/>
    <w:rsid w:val="00142A35"/>
    <w:rsid w:val="001438A7"/>
    <w:rsid w:val="00145676"/>
    <w:rsid w:val="00160ED3"/>
    <w:rsid w:val="00187AF8"/>
    <w:rsid w:val="001922DC"/>
    <w:rsid w:val="001A062C"/>
    <w:rsid w:val="001A07F1"/>
    <w:rsid w:val="001B4B83"/>
    <w:rsid w:val="001B7C8F"/>
    <w:rsid w:val="001C1594"/>
    <w:rsid w:val="001C26E4"/>
    <w:rsid w:val="001C61C7"/>
    <w:rsid w:val="001D1919"/>
    <w:rsid w:val="001D2FFA"/>
    <w:rsid w:val="001E55ED"/>
    <w:rsid w:val="001F46AD"/>
    <w:rsid w:val="0020700E"/>
    <w:rsid w:val="00217357"/>
    <w:rsid w:val="00223BCA"/>
    <w:rsid w:val="002245B7"/>
    <w:rsid w:val="00226611"/>
    <w:rsid w:val="002348A3"/>
    <w:rsid w:val="0023716F"/>
    <w:rsid w:val="002405C6"/>
    <w:rsid w:val="002438C5"/>
    <w:rsid w:val="00251F12"/>
    <w:rsid w:val="00252347"/>
    <w:rsid w:val="00252DA2"/>
    <w:rsid w:val="00254342"/>
    <w:rsid w:val="00254D27"/>
    <w:rsid w:val="0026537F"/>
    <w:rsid w:val="0028537C"/>
    <w:rsid w:val="002901AE"/>
    <w:rsid w:val="002924C3"/>
    <w:rsid w:val="002A1366"/>
    <w:rsid w:val="002A5B39"/>
    <w:rsid w:val="002A6974"/>
    <w:rsid w:val="002B06E6"/>
    <w:rsid w:val="002B5D0C"/>
    <w:rsid w:val="002C22E5"/>
    <w:rsid w:val="002E18AE"/>
    <w:rsid w:val="002E1B65"/>
    <w:rsid w:val="00307886"/>
    <w:rsid w:val="00316181"/>
    <w:rsid w:val="00321D59"/>
    <w:rsid w:val="00326AB1"/>
    <w:rsid w:val="00327F2B"/>
    <w:rsid w:val="003462DD"/>
    <w:rsid w:val="0035026A"/>
    <w:rsid w:val="00350BD9"/>
    <w:rsid w:val="003513F6"/>
    <w:rsid w:val="003536EB"/>
    <w:rsid w:val="00357CEE"/>
    <w:rsid w:val="00361C5B"/>
    <w:rsid w:val="00370DBE"/>
    <w:rsid w:val="0037664D"/>
    <w:rsid w:val="003836B1"/>
    <w:rsid w:val="003A16A9"/>
    <w:rsid w:val="003A1896"/>
    <w:rsid w:val="003A26E0"/>
    <w:rsid w:val="003A3650"/>
    <w:rsid w:val="003B0092"/>
    <w:rsid w:val="003B0576"/>
    <w:rsid w:val="003B2EC7"/>
    <w:rsid w:val="003B5EC5"/>
    <w:rsid w:val="003B796F"/>
    <w:rsid w:val="003D0F05"/>
    <w:rsid w:val="003F6F1B"/>
    <w:rsid w:val="004002C8"/>
    <w:rsid w:val="00405A69"/>
    <w:rsid w:val="00406AF1"/>
    <w:rsid w:val="004126B5"/>
    <w:rsid w:val="00421B4C"/>
    <w:rsid w:val="004244DB"/>
    <w:rsid w:val="004246A0"/>
    <w:rsid w:val="00426AC9"/>
    <w:rsid w:val="0043341A"/>
    <w:rsid w:val="0045355F"/>
    <w:rsid w:val="004605D9"/>
    <w:rsid w:val="004607E6"/>
    <w:rsid w:val="00460991"/>
    <w:rsid w:val="00465E25"/>
    <w:rsid w:val="00474884"/>
    <w:rsid w:val="00474EB2"/>
    <w:rsid w:val="004866E3"/>
    <w:rsid w:val="0048766C"/>
    <w:rsid w:val="00491CFC"/>
    <w:rsid w:val="00495973"/>
    <w:rsid w:val="004B3174"/>
    <w:rsid w:val="004B6535"/>
    <w:rsid w:val="004C041B"/>
    <w:rsid w:val="004C11D3"/>
    <w:rsid w:val="004C3E84"/>
    <w:rsid w:val="004C44A3"/>
    <w:rsid w:val="004C5C4F"/>
    <w:rsid w:val="004D0626"/>
    <w:rsid w:val="004D277A"/>
    <w:rsid w:val="004D34DC"/>
    <w:rsid w:val="004D5531"/>
    <w:rsid w:val="004D6721"/>
    <w:rsid w:val="004D7D99"/>
    <w:rsid w:val="004E3E82"/>
    <w:rsid w:val="00502FDA"/>
    <w:rsid w:val="00522749"/>
    <w:rsid w:val="00525497"/>
    <w:rsid w:val="00525F39"/>
    <w:rsid w:val="005262BF"/>
    <w:rsid w:val="005303D8"/>
    <w:rsid w:val="00543572"/>
    <w:rsid w:val="005654E0"/>
    <w:rsid w:val="005674D6"/>
    <w:rsid w:val="005703FB"/>
    <w:rsid w:val="00573692"/>
    <w:rsid w:val="00590B1F"/>
    <w:rsid w:val="005919BB"/>
    <w:rsid w:val="00595A64"/>
    <w:rsid w:val="005963E5"/>
    <w:rsid w:val="005B2B2E"/>
    <w:rsid w:val="005E10F0"/>
    <w:rsid w:val="005E1A9E"/>
    <w:rsid w:val="005F71E1"/>
    <w:rsid w:val="005F7DD7"/>
    <w:rsid w:val="006126C5"/>
    <w:rsid w:val="006306FC"/>
    <w:rsid w:val="006360BB"/>
    <w:rsid w:val="00637709"/>
    <w:rsid w:val="00641ACC"/>
    <w:rsid w:val="00643C81"/>
    <w:rsid w:val="006451D1"/>
    <w:rsid w:val="00645892"/>
    <w:rsid w:val="006512D7"/>
    <w:rsid w:val="00653E56"/>
    <w:rsid w:val="00653EFC"/>
    <w:rsid w:val="00657E19"/>
    <w:rsid w:val="006601AE"/>
    <w:rsid w:val="00665E7E"/>
    <w:rsid w:val="0067153E"/>
    <w:rsid w:val="00671E07"/>
    <w:rsid w:val="00675F5A"/>
    <w:rsid w:val="00677759"/>
    <w:rsid w:val="00686031"/>
    <w:rsid w:val="00691755"/>
    <w:rsid w:val="00696EB2"/>
    <w:rsid w:val="006B150D"/>
    <w:rsid w:val="006C0CD0"/>
    <w:rsid w:val="006C4E73"/>
    <w:rsid w:val="006C7AF0"/>
    <w:rsid w:val="006D025E"/>
    <w:rsid w:val="006D0E42"/>
    <w:rsid w:val="006D2BAF"/>
    <w:rsid w:val="006E30D1"/>
    <w:rsid w:val="006F7340"/>
    <w:rsid w:val="00705493"/>
    <w:rsid w:val="00705C86"/>
    <w:rsid w:val="00705D05"/>
    <w:rsid w:val="00717790"/>
    <w:rsid w:val="00717FB5"/>
    <w:rsid w:val="00726105"/>
    <w:rsid w:val="007312B2"/>
    <w:rsid w:val="00732482"/>
    <w:rsid w:val="00743A73"/>
    <w:rsid w:val="00743D98"/>
    <w:rsid w:val="007510EF"/>
    <w:rsid w:val="0075675D"/>
    <w:rsid w:val="00757466"/>
    <w:rsid w:val="00764EDB"/>
    <w:rsid w:val="00780137"/>
    <w:rsid w:val="007823C3"/>
    <w:rsid w:val="007A002D"/>
    <w:rsid w:val="007B1840"/>
    <w:rsid w:val="007B3116"/>
    <w:rsid w:val="007D353A"/>
    <w:rsid w:val="007D5EB6"/>
    <w:rsid w:val="007E00AF"/>
    <w:rsid w:val="007E1D69"/>
    <w:rsid w:val="007E7C3D"/>
    <w:rsid w:val="00801A2F"/>
    <w:rsid w:val="008106D7"/>
    <w:rsid w:val="00814AEB"/>
    <w:rsid w:val="00816F54"/>
    <w:rsid w:val="00816F6D"/>
    <w:rsid w:val="00860AB9"/>
    <w:rsid w:val="00860D92"/>
    <w:rsid w:val="00863026"/>
    <w:rsid w:val="00867130"/>
    <w:rsid w:val="00870747"/>
    <w:rsid w:val="00881863"/>
    <w:rsid w:val="0088453D"/>
    <w:rsid w:val="008877D2"/>
    <w:rsid w:val="00891E8B"/>
    <w:rsid w:val="008C4573"/>
    <w:rsid w:val="008D3047"/>
    <w:rsid w:val="008D4218"/>
    <w:rsid w:val="008D5D97"/>
    <w:rsid w:val="008E42CA"/>
    <w:rsid w:val="008E5E66"/>
    <w:rsid w:val="008F15E2"/>
    <w:rsid w:val="00911796"/>
    <w:rsid w:val="00914B4F"/>
    <w:rsid w:val="009173FA"/>
    <w:rsid w:val="00920008"/>
    <w:rsid w:val="009207B6"/>
    <w:rsid w:val="00923782"/>
    <w:rsid w:val="00935626"/>
    <w:rsid w:val="00941A29"/>
    <w:rsid w:val="00947FA3"/>
    <w:rsid w:val="00954F50"/>
    <w:rsid w:val="0096544C"/>
    <w:rsid w:val="00972F41"/>
    <w:rsid w:val="00973C4C"/>
    <w:rsid w:val="00974111"/>
    <w:rsid w:val="00985CCF"/>
    <w:rsid w:val="009868E3"/>
    <w:rsid w:val="009A4037"/>
    <w:rsid w:val="009B1595"/>
    <w:rsid w:val="009C0B17"/>
    <w:rsid w:val="009C14C2"/>
    <w:rsid w:val="009C5A91"/>
    <w:rsid w:val="009D5AAA"/>
    <w:rsid w:val="009D7294"/>
    <w:rsid w:val="009E5BDA"/>
    <w:rsid w:val="009F0A93"/>
    <w:rsid w:val="009F658D"/>
    <w:rsid w:val="00A047D6"/>
    <w:rsid w:val="00A04BD7"/>
    <w:rsid w:val="00A33094"/>
    <w:rsid w:val="00A53305"/>
    <w:rsid w:val="00A576CB"/>
    <w:rsid w:val="00A76EBD"/>
    <w:rsid w:val="00A85ECD"/>
    <w:rsid w:val="00A86F8F"/>
    <w:rsid w:val="00A910A7"/>
    <w:rsid w:val="00AA05B4"/>
    <w:rsid w:val="00AC2912"/>
    <w:rsid w:val="00AD4BFC"/>
    <w:rsid w:val="00B04EF2"/>
    <w:rsid w:val="00B1032F"/>
    <w:rsid w:val="00B13501"/>
    <w:rsid w:val="00B13609"/>
    <w:rsid w:val="00B15E7D"/>
    <w:rsid w:val="00B21990"/>
    <w:rsid w:val="00B335CD"/>
    <w:rsid w:val="00B36398"/>
    <w:rsid w:val="00B37080"/>
    <w:rsid w:val="00B42501"/>
    <w:rsid w:val="00B43214"/>
    <w:rsid w:val="00B4460C"/>
    <w:rsid w:val="00B52AE8"/>
    <w:rsid w:val="00B61E29"/>
    <w:rsid w:val="00B7397A"/>
    <w:rsid w:val="00B82917"/>
    <w:rsid w:val="00B83D1E"/>
    <w:rsid w:val="00B91F7A"/>
    <w:rsid w:val="00BB4C3D"/>
    <w:rsid w:val="00BB7925"/>
    <w:rsid w:val="00BC08A4"/>
    <w:rsid w:val="00BE0F5C"/>
    <w:rsid w:val="00BE6294"/>
    <w:rsid w:val="00BF1DEA"/>
    <w:rsid w:val="00C0652E"/>
    <w:rsid w:val="00C2315C"/>
    <w:rsid w:val="00C33E38"/>
    <w:rsid w:val="00C412B6"/>
    <w:rsid w:val="00C41AE6"/>
    <w:rsid w:val="00C42171"/>
    <w:rsid w:val="00C50500"/>
    <w:rsid w:val="00C57387"/>
    <w:rsid w:val="00C91FE8"/>
    <w:rsid w:val="00C92B32"/>
    <w:rsid w:val="00C96674"/>
    <w:rsid w:val="00CA1614"/>
    <w:rsid w:val="00CA1B5E"/>
    <w:rsid w:val="00CC0ECE"/>
    <w:rsid w:val="00CD3C92"/>
    <w:rsid w:val="00CE2F69"/>
    <w:rsid w:val="00CE4487"/>
    <w:rsid w:val="00CE6BB0"/>
    <w:rsid w:val="00CF1027"/>
    <w:rsid w:val="00CF3814"/>
    <w:rsid w:val="00D00F09"/>
    <w:rsid w:val="00D0721F"/>
    <w:rsid w:val="00D1050B"/>
    <w:rsid w:val="00D21483"/>
    <w:rsid w:val="00D321A6"/>
    <w:rsid w:val="00D64691"/>
    <w:rsid w:val="00D72D51"/>
    <w:rsid w:val="00D822AF"/>
    <w:rsid w:val="00D970DD"/>
    <w:rsid w:val="00DA4221"/>
    <w:rsid w:val="00DA6F2C"/>
    <w:rsid w:val="00DB354E"/>
    <w:rsid w:val="00DB7D6A"/>
    <w:rsid w:val="00DC67E9"/>
    <w:rsid w:val="00DD4DD3"/>
    <w:rsid w:val="00DE5EAB"/>
    <w:rsid w:val="00DE7547"/>
    <w:rsid w:val="00DF0ACE"/>
    <w:rsid w:val="00DF37BE"/>
    <w:rsid w:val="00E02794"/>
    <w:rsid w:val="00E04571"/>
    <w:rsid w:val="00E2547F"/>
    <w:rsid w:val="00E307A7"/>
    <w:rsid w:val="00E350C8"/>
    <w:rsid w:val="00E37D44"/>
    <w:rsid w:val="00E42CD9"/>
    <w:rsid w:val="00E62EAB"/>
    <w:rsid w:val="00E63347"/>
    <w:rsid w:val="00E70ACB"/>
    <w:rsid w:val="00E7173E"/>
    <w:rsid w:val="00E72C56"/>
    <w:rsid w:val="00E736E2"/>
    <w:rsid w:val="00E9530A"/>
    <w:rsid w:val="00EA475F"/>
    <w:rsid w:val="00EB5C23"/>
    <w:rsid w:val="00EC2AAD"/>
    <w:rsid w:val="00EC5F60"/>
    <w:rsid w:val="00ED081F"/>
    <w:rsid w:val="00EE0AB3"/>
    <w:rsid w:val="00F02F80"/>
    <w:rsid w:val="00F10B88"/>
    <w:rsid w:val="00F12E54"/>
    <w:rsid w:val="00F13CFF"/>
    <w:rsid w:val="00F141EC"/>
    <w:rsid w:val="00F31CCA"/>
    <w:rsid w:val="00F54BA5"/>
    <w:rsid w:val="00F67EE7"/>
    <w:rsid w:val="00F72019"/>
    <w:rsid w:val="00FC5837"/>
    <w:rsid w:val="00FE0EA8"/>
    <w:rsid w:val="00FE39F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E72B6-38D4-486E-B4B0-B99A08A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4D277A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ConsPlusNormal">
    <w:name w:val="ConsPlusNormal"/>
    <w:rsid w:val="004D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4D2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4D27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35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5CD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526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54F5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72F4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2F41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72F41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2F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72F41"/>
    <w:rPr>
      <w:rFonts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75675D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7D5EB6"/>
  </w:style>
  <w:style w:type="character" w:customStyle="1" w:styleId="af3">
    <w:name w:val="Текст сноски Знак"/>
    <w:basedOn w:val="a0"/>
    <w:link w:val="af2"/>
    <w:uiPriority w:val="99"/>
    <w:semiHidden/>
    <w:rsid w:val="007D5EB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D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69E2BDD67401D2D7FAB53744A93CF372DE69992594C52A78A52C4A6914F3D9118973419F2768004D5F2AD2361CFC1CAE2A2AD886EE8H7z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043F-99A9-4026-B55F-15205C0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Юлия А. Белецкая</cp:lastModifiedBy>
  <cp:revision>18</cp:revision>
  <cp:lastPrinted>2018-07-17T01:33:00Z</cp:lastPrinted>
  <dcterms:created xsi:type="dcterms:W3CDTF">2020-05-17T02:15:00Z</dcterms:created>
  <dcterms:modified xsi:type="dcterms:W3CDTF">2020-07-07T04:31:00Z</dcterms:modified>
</cp:coreProperties>
</file>