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218" w:rsidRPr="00D06FF3" w:rsidRDefault="00912218">
      <w:pPr>
        <w:pStyle w:val="ConsPlusTitlePage"/>
        <w:rPr>
          <w:rFonts w:ascii="Times New Roman" w:hAnsi="Times New Roman" w:cs="Times New Roman"/>
          <w:sz w:val="22"/>
        </w:rPr>
      </w:pPr>
      <w:r w:rsidRPr="00D06FF3">
        <w:rPr>
          <w:rFonts w:ascii="Times New Roman" w:hAnsi="Times New Roman" w:cs="Times New Roman"/>
          <w:sz w:val="22"/>
        </w:rPr>
        <w:t xml:space="preserve">Документ предоставлен </w:t>
      </w:r>
      <w:hyperlink r:id="rId4">
        <w:r w:rsidRPr="00D06FF3">
          <w:rPr>
            <w:rFonts w:ascii="Times New Roman" w:hAnsi="Times New Roman" w:cs="Times New Roman"/>
            <w:color w:val="0000FF"/>
            <w:sz w:val="22"/>
          </w:rPr>
          <w:t>КонсультантПлюс</w:t>
        </w:r>
      </w:hyperlink>
      <w:r w:rsidRPr="00D06FF3">
        <w:rPr>
          <w:rFonts w:ascii="Times New Roman" w:hAnsi="Times New Roman" w:cs="Times New Roman"/>
          <w:sz w:val="22"/>
        </w:rPr>
        <w:br/>
      </w:r>
    </w:p>
    <w:p w:rsidR="00912218" w:rsidRPr="00D06FF3" w:rsidRDefault="00912218">
      <w:pPr>
        <w:pStyle w:val="ConsPlusNormal"/>
        <w:outlineLvl w:val="0"/>
        <w:rPr>
          <w:rFonts w:ascii="Times New Roman" w:hAnsi="Times New Roman" w:cs="Times New Roman"/>
          <w:sz w:val="24"/>
        </w:rPr>
      </w:pPr>
    </w:p>
    <w:p w:rsidR="00912218" w:rsidRPr="00D06FF3" w:rsidRDefault="00912218">
      <w:pPr>
        <w:pStyle w:val="ConsPlusTitle"/>
        <w:jc w:val="center"/>
        <w:outlineLvl w:val="0"/>
        <w:rPr>
          <w:rFonts w:ascii="Times New Roman" w:hAnsi="Times New Roman" w:cs="Times New Roman"/>
          <w:sz w:val="24"/>
        </w:rPr>
      </w:pPr>
      <w:r w:rsidRPr="00D06FF3">
        <w:rPr>
          <w:rFonts w:ascii="Times New Roman" w:hAnsi="Times New Roman" w:cs="Times New Roman"/>
          <w:sz w:val="24"/>
        </w:rPr>
        <w:t>АДМИНИСТРАЦИЯ МУНИЦИПАЛЬНОГО ОБРАЗОВАНИЯ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"ГОРОДСКОЙ ОКРУГ НОГЛИКСКИЙ"</w:t>
      </w:r>
    </w:p>
    <w:p w:rsidR="00912218" w:rsidRPr="00D06FF3" w:rsidRDefault="00912218">
      <w:pPr>
        <w:pStyle w:val="ConsPlusTitle"/>
        <w:jc w:val="center"/>
        <w:rPr>
          <w:rFonts w:ascii="Times New Roman" w:hAnsi="Times New Roman" w:cs="Times New Roman"/>
          <w:sz w:val="24"/>
        </w:rPr>
      </w:pP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ПОСТАНОВЛЕНИЕ</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от 17 июля 2018 г. N 689</w:t>
      </w:r>
    </w:p>
    <w:p w:rsidR="00912218" w:rsidRPr="00D06FF3" w:rsidRDefault="00912218">
      <w:pPr>
        <w:pStyle w:val="ConsPlusTitle"/>
        <w:jc w:val="center"/>
        <w:rPr>
          <w:rFonts w:ascii="Times New Roman" w:hAnsi="Times New Roman" w:cs="Times New Roman"/>
          <w:sz w:val="24"/>
        </w:rPr>
      </w:pP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ОБ УТВЕРЖДЕНИИ АДМИНИСТРАТИВНОГО РЕГЛАМЕНТА</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 "ВЫДАЧА РАЗРЕШЕНИЯ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ЮРИДИЧЕСКИМ ЛИЦАМ И ИНДИВИДУАЛЬНЫМ ПРЕДПРИНИМАТЕЛЯМ</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НА ОКАЗАНИЕ УСЛУГ ТОРГОВЛИ, ОБЩЕСТВЕННОГО ПИТАНИЯ,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БЫТОВОГО ОБСЛУЖИВАНИЯ В УСТАНОВЛЕННЫХ МЕСТАХ"</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 xml:space="preserve">В соответствии с Федеральным </w:t>
      </w:r>
      <w:hyperlink r:id="rId5">
        <w:r w:rsidRPr="00D06FF3">
          <w:rPr>
            <w:rFonts w:ascii="Times New Roman" w:hAnsi="Times New Roman" w:cs="Times New Roman"/>
            <w:color w:val="0000FF"/>
            <w:sz w:val="24"/>
          </w:rPr>
          <w:t>законом</w:t>
        </w:r>
      </w:hyperlink>
      <w:r w:rsidRPr="00D06FF3">
        <w:rPr>
          <w:rFonts w:ascii="Times New Roman" w:hAnsi="Times New Roman" w:cs="Times New Roman"/>
          <w:sz w:val="24"/>
        </w:rPr>
        <w:t xml:space="preserve"> от 06.10.2003 N 131-ФЗ "Об общих принципах организации местного самоуправления в Российской Федерации", Федеральными законами от 27.07.2010 </w:t>
      </w:r>
      <w:hyperlink r:id="rId6">
        <w:r w:rsidRPr="00D06FF3">
          <w:rPr>
            <w:rFonts w:ascii="Times New Roman" w:hAnsi="Times New Roman" w:cs="Times New Roman"/>
            <w:color w:val="0000FF"/>
            <w:sz w:val="24"/>
          </w:rPr>
          <w:t>N 210-ФЗ</w:t>
        </w:r>
      </w:hyperlink>
      <w:r w:rsidRPr="00D06FF3">
        <w:rPr>
          <w:rFonts w:ascii="Times New Roman" w:hAnsi="Times New Roman" w:cs="Times New Roman"/>
          <w:sz w:val="24"/>
        </w:rPr>
        <w:t xml:space="preserve"> "Об организации предоставления государственных и муниципальных услуг, от 28.12.2009 </w:t>
      </w:r>
      <w:hyperlink r:id="rId7">
        <w:r w:rsidRPr="00D06FF3">
          <w:rPr>
            <w:rFonts w:ascii="Times New Roman" w:hAnsi="Times New Roman" w:cs="Times New Roman"/>
            <w:color w:val="0000FF"/>
            <w:sz w:val="24"/>
          </w:rPr>
          <w:t>N 381-ФЗ</w:t>
        </w:r>
      </w:hyperlink>
      <w:r w:rsidRPr="00D06FF3">
        <w:rPr>
          <w:rFonts w:ascii="Times New Roman" w:hAnsi="Times New Roman" w:cs="Times New Roman"/>
          <w:sz w:val="24"/>
        </w:rPr>
        <w:t xml:space="preserve"> "Об основах государственного регулирования торговой деятельности в Российской Федерации", </w:t>
      </w:r>
      <w:hyperlink r:id="rId8">
        <w:r w:rsidRPr="00D06FF3">
          <w:rPr>
            <w:rFonts w:ascii="Times New Roman" w:hAnsi="Times New Roman" w:cs="Times New Roman"/>
            <w:color w:val="0000FF"/>
            <w:sz w:val="24"/>
          </w:rPr>
          <w:t>распоряжением</w:t>
        </w:r>
      </w:hyperlink>
      <w:r w:rsidRPr="00D06FF3">
        <w:rPr>
          <w:rFonts w:ascii="Times New Roman" w:hAnsi="Times New Roman" w:cs="Times New Roman"/>
          <w:sz w:val="24"/>
        </w:rPr>
        <w:t xml:space="preserve"> Правительства Сахалинской области от 15.09.2015 N 459-р "Об утверждении Типового административного регламента предоставления государственных (муниципальных) услуг органами местного самоуправления муниципальных образований Сахалинской области", постановлением администрации муниципального образования "Городской округ Ногликский" от 13.03.2018 N 250 "Об утверждении Перечня муниципальных услуг органов местного самоуправления муниципального образования "Городской округ Ногликский" и государственных услуг, предоставляемых органами местного самоуправления при осуществлении отдельных государственных полномочий, переданных федеральными законами и законами Сахалинской области", </w:t>
      </w:r>
      <w:hyperlink r:id="rId9">
        <w:r w:rsidRPr="00D06FF3">
          <w:rPr>
            <w:rFonts w:ascii="Times New Roman" w:hAnsi="Times New Roman" w:cs="Times New Roman"/>
            <w:color w:val="0000FF"/>
            <w:sz w:val="24"/>
          </w:rPr>
          <w:t>ст. 36</w:t>
        </w:r>
      </w:hyperlink>
      <w:r w:rsidRPr="00D06FF3">
        <w:rPr>
          <w:rFonts w:ascii="Times New Roman" w:hAnsi="Times New Roman" w:cs="Times New Roman"/>
          <w:sz w:val="24"/>
        </w:rPr>
        <w:t xml:space="preserve"> Устава муниципального образования "Городской округ Ногликский" администрация муниципального образования "Городской округ Ногликский" постановляет:</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 xml:space="preserve">1. Утвердить административный </w:t>
      </w:r>
      <w:hyperlink w:anchor="P37">
        <w:r w:rsidRPr="00D06FF3">
          <w:rPr>
            <w:rFonts w:ascii="Times New Roman" w:hAnsi="Times New Roman" w:cs="Times New Roman"/>
            <w:color w:val="0000FF"/>
            <w:sz w:val="24"/>
          </w:rPr>
          <w:t>регламент</w:t>
        </w:r>
      </w:hyperlink>
      <w:r w:rsidRPr="00D06FF3">
        <w:rPr>
          <w:rFonts w:ascii="Times New Roman" w:hAnsi="Times New Roman" w:cs="Times New Roman"/>
          <w:sz w:val="24"/>
        </w:rPr>
        <w:t xml:space="preserve"> предоставления муниципальной услуги "Выдача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 (прилагается).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Отделу экономики администрации муниципального образования "Городской округ Ногликский" (Кононенко Г.В.) осуществлять исполнение муниципальной услуги в соответствии с утвержденным административным регламентом.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3. Считать утратившим силу </w:t>
      </w:r>
      <w:hyperlink r:id="rId10">
        <w:r w:rsidRPr="00D06FF3">
          <w:rPr>
            <w:rFonts w:ascii="Times New Roman" w:hAnsi="Times New Roman" w:cs="Times New Roman"/>
            <w:color w:val="0000FF"/>
            <w:sz w:val="24"/>
          </w:rPr>
          <w:t>постановление</w:t>
        </w:r>
      </w:hyperlink>
      <w:r w:rsidRPr="00D06FF3">
        <w:rPr>
          <w:rFonts w:ascii="Times New Roman" w:hAnsi="Times New Roman" w:cs="Times New Roman"/>
          <w:sz w:val="24"/>
        </w:rPr>
        <w:t xml:space="preserve"> администрации муниципального образования "Городской округ Ногликский" от 20.11.2017 N 940 "Об утверждении административного регламента предоставления муниципальной услуги "Выдача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 кроме </w:t>
      </w:r>
      <w:hyperlink r:id="rId11">
        <w:r w:rsidRPr="00D06FF3">
          <w:rPr>
            <w:rFonts w:ascii="Times New Roman" w:hAnsi="Times New Roman" w:cs="Times New Roman"/>
            <w:color w:val="0000FF"/>
            <w:sz w:val="24"/>
          </w:rPr>
          <w:t>п. 2</w:t>
        </w:r>
      </w:hyperlink>
      <w:r w:rsidRPr="00D06FF3">
        <w:rPr>
          <w:rFonts w:ascii="Times New Roman" w:hAnsi="Times New Roman" w:cs="Times New Roman"/>
          <w:sz w:val="24"/>
        </w:rPr>
        <w:t>.</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Опубликовать настоящее постановление в газете "Знамя труда" и разместить на официальном сайте муниципального образования "Городской округ Ногликский" в сети "Интернет".</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Настоящее постановление вступает в силу с момента его опубликования.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6. Контроль за исполнением настоящего постановления возложить на первого вице-мэра муниципального образования "Городской округ Ногликский" П.С.Кочергина.</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Исполняющий обязанности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мэра муниципального образования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"Городской округ Ногликский"</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П.С.Кочергин</w:t>
      </w: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Default="00912218">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Pr="00D06FF3" w:rsidRDefault="00D06FF3">
      <w:pPr>
        <w:pStyle w:val="ConsPlusNormal"/>
        <w:jc w:val="right"/>
        <w:rPr>
          <w:rFonts w:ascii="Times New Roman" w:hAnsi="Times New Roman" w:cs="Times New Roman"/>
          <w:sz w:val="24"/>
        </w:rPr>
      </w:pPr>
    </w:p>
    <w:p w:rsidR="00912218" w:rsidRPr="00D06FF3" w:rsidRDefault="00912218">
      <w:pPr>
        <w:pStyle w:val="ConsPlusNormal"/>
        <w:jc w:val="right"/>
        <w:outlineLvl w:val="0"/>
        <w:rPr>
          <w:rFonts w:ascii="Times New Roman" w:hAnsi="Times New Roman" w:cs="Times New Roman"/>
          <w:sz w:val="24"/>
        </w:rPr>
      </w:pPr>
      <w:r w:rsidRPr="00D06FF3">
        <w:rPr>
          <w:rFonts w:ascii="Times New Roman" w:hAnsi="Times New Roman" w:cs="Times New Roman"/>
          <w:sz w:val="24"/>
        </w:rPr>
        <w:lastRenderedPageBreak/>
        <w:t>Утвержден</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постановлением администрации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муниципального образования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"Городской округ Ногликский"</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от 17.07.2018 N 689</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rPr>
          <w:rFonts w:ascii="Times New Roman" w:hAnsi="Times New Roman" w:cs="Times New Roman"/>
          <w:sz w:val="24"/>
        </w:rPr>
      </w:pPr>
      <w:bookmarkStart w:id="0" w:name="P37"/>
      <w:bookmarkEnd w:id="0"/>
      <w:r w:rsidRPr="00D06FF3">
        <w:rPr>
          <w:rFonts w:ascii="Times New Roman" w:hAnsi="Times New Roman" w:cs="Times New Roman"/>
          <w:sz w:val="24"/>
        </w:rPr>
        <w:t>АДМИНИСТРАТИВНЫЙ РЕГЛАМЕНТ</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 "ВЫДАЧА РАЗРЕШЕНИЯ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ЮРИДИЧЕСКИМ ЛИЦАМ И ИНДИВИДУАЛЬНЫМ ПРЕДПРИНИМАТЕЛЯМ</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НА ОКАЗАНИЕ УСЛУГ ТОРГОВЛИ, ОБЩЕСТВЕННОГО ПИТАНИЯ,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БЫТОВОГО ОБСЛУЖИВАНИЯ В УСТАНОВЛЕННЫХ МЕСТАХ"</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1"/>
        <w:rPr>
          <w:rFonts w:ascii="Times New Roman" w:hAnsi="Times New Roman" w:cs="Times New Roman"/>
          <w:sz w:val="24"/>
        </w:rPr>
      </w:pPr>
      <w:r w:rsidRPr="00D06FF3">
        <w:rPr>
          <w:rFonts w:ascii="Times New Roman" w:hAnsi="Times New Roman" w:cs="Times New Roman"/>
          <w:sz w:val="24"/>
        </w:rPr>
        <w:t>1. ОБЩИЕ ПОЛОЖЕНИЯ</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1.1. Предмет регулирования административного регламента</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1.2. Круг заявителей</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Заявителями являются юридические лица и индивидуальные предприниматели, зарегистрированные в установленном порядке, осуществляющие деятельность на территории муниципального образования "Городской округ Ногликский" (далее - Заявители).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представители, действующие в силу прав, установленных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1.3. Требования к порядку информирования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 порядке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bookmarkStart w:id="1" w:name="P57"/>
      <w:bookmarkEnd w:id="1"/>
      <w:r w:rsidRPr="00D06FF3">
        <w:rPr>
          <w:rFonts w:ascii="Times New Roman" w:hAnsi="Times New Roman" w:cs="Times New Roman"/>
          <w:sz w:val="24"/>
        </w:rPr>
        <w:t>1. Информация по вопросам предоставления муниципальной услуги сообщается Заявителям: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личном обращении в администрацию муниципального образования "Городской округ Ногликский" (далее - Администрация), предоставляющую муниципальную услугу, по адресу: РФ, Сахалинская область, пгт. Ноглики, ул. Советская, 15, каб. 211;</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время приема заявителей для проведения консультаций по предоставлению услуг:</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понедельник с 9:00 до 18:00;</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вторник - пятница с 9:00 до 17:00;</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перерыв на обед с 13:00 до 14:00;</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 при обращении с использованием средств телефонной связи по номеру телефона: 8(42444) 9-10-59;</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письменном обращении в Администрацию по почте по адресу: 694450, РФ, Сахалинская область, пгт. Ноглики, ул. Советская, 15 либо в электронном виде по адресу электронной почты: nogliki@adm.sakhalin.ru;</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посредством размещения сведений: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на официальном Интернет-сайте: http://www.nogliki-adm.ru;</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 региональной государственной информационной системе "Портал государственных и муниципальных услуг (функций) Сахалинской области" (далее - РПГУ) http://uslugi.admsakhalin.ru;</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 федеральной государственной информационной системе "Единый портал государственных и муниципальных услуг (функций)" (далее - ЕПГУ) www.gosuslugi.ru;</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на информационном стенде, расположенном в здании Администрации на 2-м этаже, кабинет N 211.</w:t>
      </w:r>
    </w:p>
    <w:p w:rsidR="00912218" w:rsidRPr="00D06FF3" w:rsidRDefault="00912218">
      <w:pPr>
        <w:pStyle w:val="ConsPlusNormal"/>
        <w:spacing w:before="220"/>
        <w:ind w:firstLine="540"/>
        <w:jc w:val="both"/>
        <w:rPr>
          <w:rFonts w:ascii="Times New Roman" w:hAnsi="Times New Roman" w:cs="Times New Roman"/>
          <w:sz w:val="24"/>
        </w:rPr>
      </w:pPr>
      <w:bookmarkStart w:id="2" w:name="P70"/>
      <w:bookmarkEnd w:id="2"/>
      <w:r w:rsidRPr="00D06FF3">
        <w:rPr>
          <w:rFonts w:ascii="Times New Roman" w:hAnsi="Times New Roman" w:cs="Times New Roman"/>
          <w:sz w:val="24"/>
        </w:rPr>
        <w:t>2. Сведения о ходе предоставления муниципальной услуги сообщаются Заявителям: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личном обращении в Администрацию;</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обращении в Администрацию с использованием средств телефонной связи;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письменном обращении в Администрацию по почте либо в электронном виде;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через официальный сайт муниципального образования "Городской округ Ногликский" http://www.nogliki-adm.ru по номеру регистрации заявки на предоставлении услуги в СЭД.</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Информирование проводится в форме: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устного информирования;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письменного информирования.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Устное информирование осуществляется специалистом Администрации при обращении заявителей за информацией лично или по телефону.</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Специалист, осуществляющий устное информирование, принимает все необходимые меры для дачи полного и оперативного ответа на поставленные вопросы.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Устное информирование каждого заявителя осуществляется в течение времени, необходимого для его информирования.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При ответах на телефонные звонки специалист Администрации подробно, в корректной форме информирует обратившихся заявителей по интересующим их вопросам. Ответ должен начинаться с информации о наименовании подразделения администрации, в которое обратился заявитель, фамилии, имени, отчестве и должности специалиста, принявшего телефонный звонок.</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При устном обращении заявителя (по телефону) специалист дает ответы самостоятельно. Если специалист, к которому обратился заявитель, не может ответить на </w:t>
      </w:r>
      <w:r w:rsidRPr="00D06FF3">
        <w:rPr>
          <w:rFonts w:ascii="Times New Roman" w:hAnsi="Times New Roman" w:cs="Times New Roman"/>
          <w:sz w:val="24"/>
        </w:rPr>
        <w:lastRenderedPageBreak/>
        <w:t>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Ответ на обращение заявителя предоставляется в простой, четкой и понятной форме с указанием фамилии, инициалов, номера телефона специалиста Администрации.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4. Информация, указанная в </w:t>
      </w:r>
      <w:hyperlink w:anchor="P57">
        <w:r w:rsidRPr="00D06FF3">
          <w:rPr>
            <w:rFonts w:ascii="Times New Roman" w:hAnsi="Times New Roman" w:cs="Times New Roman"/>
            <w:color w:val="0000FF"/>
            <w:sz w:val="24"/>
          </w:rPr>
          <w:t>подпунктах 1</w:t>
        </w:r>
      </w:hyperlink>
      <w:r w:rsidRPr="00D06FF3">
        <w:rPr>
          <w:rFonts w:ascii="Times New Roman" w:hAnsi="Times New Roman" w:cs="Times New Roman"/>
          <w:sz w:val="24"/>
        </w:rPr>
        <w:t xml:space="preserve"> - </w:t>
      </w:r>
      <w:hyperlink w:anchor="P70">
        <w:r w:rsidRPr="00D06FF3">
          <w:rPr>
            <w:rFonts w:ascii="Times New Roman" w:hAnsi="Times New Roman" w:cs="Times New Roman"/>
            <w:color w:val="0000FF"/>
            <w:sz w:val="24"/>
          </w:rPr>
          <w:t>2 пункта 1.3</w:t>
        </w:r>
      </w:hyperlink>
      <w:r w:rsidRPr="00D06FF3">
        <w:rPr>
          <w:rFonts w:ascii="Times New Roman" w:hAnsi="Times New Roman" w:cs="Times New Roman"/>
          <w:sz w:val="24"/>
        </w:rPr>
        <w:t xml:space="preserve">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на информационном стенде Администрации, официальном Интернет-сайте, РПГУ и ЕПГУ.</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и МФЦ в соответствии с требованиями </w:t>
      </w:r>
      <w:hyperlink r:id="rId12">
        <w:r w:rsidRPr="00D06FF3">
          <w:rPr>
            <w:rFonts w:ascii="Times New Roman" w:hAnsi="Times New Roman" w:cs="Times New Roman"/>
            <w:color w:val="0000FF"/>
            <w:sz w:val="24"/>
          </w:rPr>
          <w:t>постановления</w:t>
        </w:r>
      </w:hyperlink>
      <w:r w:rsidRPr="00D06FF3">
        <w:rPr>
          <w:rFonts w:ascii="Times New Roman" w:hAnsi="Times New Roman" w:cs="Times New Roman"/>
          <w:sz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На ЕПГУ и РПГУ размещается следующая информация: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круг заявителей;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срок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исчерпывающий перечень оснований для приостановления или отказа в предоставлении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7) формы заявлений (уведомлений, сообщений), используемые при предоставлении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Информация на ЕПГУ и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1"/>
        <w:rPr>
          <w:rFonts w:ascii="Times New Roman" w:hAnsi="Times New Roman" w:cs="Times New Roman"/>
          <w:sz w:val="24"/>
        </w:rPr>
      </w:pPr>
      <w:r w:rsidRPr="00D06FF3">
        <w:rPr>
          <w:rFonts w:ascii="Times New Roman" w:hAnsi="Times New Roman" w:cs="Times New Roman"/>
          <w:sz w:val="24"/>
        </w:rPr>
        <w:t>2. СТАНДАРТ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 Наименование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Наименование муниципальной услуги - "Выдача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2.2. Наименование органа местного самоуправления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Сахалинской области, предоставляющего муниципальную услугу</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Предоставление муниципальной услуги осуществляется администрацией муниципального образования "Городской округ Ногликский" в лице отдела экономики Департамента экономического развития, строительства, жилищно-коммунального и дорожного хозяйства (далее - отдел экономики).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Предоставление муниципальной услуги осуществляется во взаимодействии с МФЦ, территориальной инспекцией Федеральной налоговой службы по Сахалинской области N 4, Управлением Федеральной службы государственной регистрации, кадастра и картографии по Сахалинской области.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которые являются необходимыми и обязательными для предоставления муниципальных услуг.</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2.3. Результат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Результатом предоставления муниципальной услуги является: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положительном решении - выдача (направление) заявителю разрешения на оказание услуг торговли, общественного питания, бытового обслуживания в установленных местах (далее - разрешение);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 отрицательном решении - мотивированный отказ заявителю в предоставлении муниципальной услуги, оформленный на бланке Администрации за подписью мэра муниципального образования "Городской округ Ногликский" (далее - мэра) либо лица, исполняющего обязанности мэра.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2. Результат предоставления муниципальной услуги предоставляется в форме документа на бумажном носителе.</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2.4. Срок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Срок предоставления муниципальной услуги - 30 рабочих дней со дня поступления запроса о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2.5. Правовые основания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для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Предоставление муниципальной услуги осуществляется в соответствии со следующими нормативными правовыми актами: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w:t>
      </w:r>
      <w:hyperlink r:id="rId13">
        <w:r w:rsidRPr="00D06FF3">
          <w:rPr>
            <w:rFonts w:ascii="Times New Roman" w:hAnsi="Times New Roman" w:cs="Times New Roman"/>
            <w:color w:val="0000FF"/>
            <w:sz w:val="24"/>
          </w:rPr>
          <w:t>Конституция</w:t>
        </w:r>
      </w:hyperlink>
      <w:r w:rsidRPr="00D06FF3">
        <w:rPr>
          <w:rFonts w:ascii="Times New Roman" w:hAnsi="Times New Roman" w:cs="Times New Roman"/>
          <w:sz w:val="24"/>
        </w:rPr>
        <w:t xml:space="preserve"> Российской Федерации;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Федеральный </w:t>
      </w:r>
      <w:hyperlink r:id="rId14">
        <w:r w:rsidRPr="00D06FF3">
          <w:rPr>
            <w:rFonts w:ascii="Times New Roman" w:hAnsi="Times New Roman" w:cs="Times New Roman"/>
            <w:color w:val="0000FF"/>
            <w:sz w:val="24"/>
          </w:rPr>
          <w:t>закон</w:t>
        </w:r>
      </w:hyperlink>
      <w:r w:rsidRPr="00D06FF3">
        <w:rPr>
          <w:rFonts w:ascii="Times New Roman" w:hAnsi="Times New Roman" w:cs="Times New Roman"/>
          <w:sz w:val="24"/>
        </w:rPr>
        <w:t xml:space="preserve"> от 06.10.2003 N 131-ФЗ "Об общих принципах организации местного самоуправления в Российской Федерации", опубликован в изданиях "Собрание законодательства Российской Федерации", 06.10.2003, N 40, ст. 3822; "Парламентская газета", N 186, 08.10.2003; "Российская газета", N 202, 08.10.2003;</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Федеральный </w:t>
      </w:r>
      <w:hyperlink r:id="rId15">
        <w:r w:rsidRPr="00D06FF3">
          <w:rPr>
            <w:rFonts w:ascii="Times New Roman" w:hAnsi="Times New Roman" w:cs="Times New Roman"/>
            <w:color w:val="0000FF"/>
            <w:sz w:val="24"/>
          </w:rPr>
          <w:t>закон</w:t>
        </w:r>
      </w:hyperlink>
      <w:r w:rsidRPr="00D06FF3">
        <w:rPr>
          <w:rFonts w:ascii="Times New Roman" w:hAnsi="Times New Roman" w:cs="Times New Roman"/>
          <w:sz w:val="24"/>
        </w:rPr>
        <w:t xml:space="preserve"> от 27.07.2010 N 210-ФЗ "Об организации предоставления государственных и муниципальных услуг", опубликован в изданиях "Российская газета", N 168, 30.07.2010, "Собрание законодательства Российской Федерации", 2010, N 31, ст. 4179;</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Федеральный </w:t>
      </w:r>
      <w:hyperlink r:id="rId16">
        <w:r w:rsidRPr="00D06FF3">
          <w:rPr>
            <w:rFonts w:ascii="Times New Roman" w:hAnsi="Times New Roman" w:cs="Times New Roman"/>
            <w:color w:val="0000FF"/>
            <w:sz w:val="24"/>
          </w:rPr>
          <w:t>закон</w:t>
        </w:r>
      </w:hyperlink>
      <w:r w:rsidRPr="00D06FF3">
        <w:rPr>
          <w:rFonts w:ascii="Times New Roman" w:hAnsi="Times New Roman" w:cs="Times New Roman"/>
          <w:sz w:val="24"/>
        </w:rPr>
        <w:t xml:space="preserve"> от 28.12.2009 N 381-ФЗ "Об основах государственного регулирования в торговой деятельности Российской Федерации", опубликован в изданиях "Российская газета", N 253, 30.12.2009, "Собрание законодательства РФ", 04.01.2010, N 1, ст. 2;</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w:t>
      </w:r>
      <w:hyperlink r:id="rId17">
        <w:r w:rsidRPr="00D06FF3">
          <w:rPr>
            <w:rFonts w:ascii="Times New Roman" w:hAnsi="Times New Roman" w:cs="Times New Roman"/>
            <w:color w:val="0000FF"/>
            <w:sz w:val="24"/>
          </w:rPr>
          <w:t>распоряжение</w:t>
        </w:r>
      </w:hyperlink>
      <w:r w:rsidRPr="00D06FF3">
        <w:rPr>
          <w:rFonts w:ascii="Times New Roman" w:hAnsi="Times New Roman" w:cs="Times New Roman"/>
          <w:sz w:val="24"/>
        </w:rPr>
        <w:t xml:space="preserve"> Правительства Сахалинской области от 15.09.2015 N 459-р "Об утверждении Типового административного регламента предоставления государственных (муниципальных) услуг органами местного самоуправления муниципальных образований Сахалинской области";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постановление администрации муниципального образования "Городской округ Ногликский" от 13.03.2018 N 250 "Об утверждении Перечня муниципальных услуг органов местного самоуправления муниципального образования "Городской округ Ногликский" и государственных услуг, предоставляемых органами местного самоуправления при осуществлении отдельных государственных полномочий, переданных федеральными законами и законами Сахалинской области", опубликован в издании "Знамя труда", N 33, 26.04.2018.</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bookmarkStart w:id="3" w:name="P134"/>
      <w:bookmarkEnd w:id="3"/>
      <w:r w:rsidRPr="00D06FF3">
        <w:rPr>
          <w:rFonts w:ascii="Times New Roman" w:hAnsi="Times New Roman" w:cs="Times New Roman"/>
          <w:sz w:val="24"/>
        </w:rPr>
        <w:t>2.6. Исчерпывающий перечень документов,</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необходимых в соответствии с законодательными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или иными нормативными правовыми актами для предоставления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муниципальной услуги, с разделением на документы</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информацию, которые заявитель должен представить</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самостоятельно, и документы, которые заявитель</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вправе представить по собственной инициативе,</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так как они подлежат представлению в рамках</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межведомственного информационного взаимодействия</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bookmarkStart w:id="4" w:name="P144"/>
      <w:bookmarkEnd w:id="4"/>
      <w:r w:rsidRPr="00D06FF3">
        <w:rPr>
          <w:rFonts w:ascii="Times New Roman" w:hAnsi="Times New Roman" w:cs="Times New Roman"/>
          <w:sz w:val="24"/>
        </w:rPr>
        <w:t xml:space="preserve">1. Для получения муниципальной услуги заявитель предоставляет в Администрацию </w:t>
      </w:r>
      <w:r w:rsidRPr="00D06FF3">
        <w:rPr>
          <w:rFonts w:ascii="Times New Roman" w:hAnsi="Times New Roman" w:cs="Times New Roman"/>
          <w:sz w:val="24"/>
        </w:rPr>
        <w:lastRenderedPageBreak/>
        <w:t>следующие документы: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w:t>
      </w:r>
      <w:hyperlink w:anchor="P516">
        <w:r w:rsidRPr="00D06FF3">
          <w:rPr>
            <w:rFonts w:ascii="Times New Roman" w:hAnsi="Times New Roman" w:cs="Times New Roman"/>
            <w:color w:val="0000FF"/>
            <w:sz w:val="24"/>
          </w:rPr>
          <w:t>запрос</w:t>
        </w:r>
      </w:hyperlink>
      <w:r w:rsidRPr="00D06FF3">
        <w:rPr>
          <w:rFonts w:ascii="Times New Roman" w:hAnsi="Times New Roman" w:cs="Times New Roman"/>
          <w:sz w:val="24"/>
        </w:rPr>
        <w:t xml:space="preserve"> о предоставлении муниципальной услуги по форме, приведенной в приложении N 1 к регламенту (далее - запрос);</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документ, удостоверяющий полномочия представителя физического или юридического лица (если обращается представитель);</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документ, подтверждающий согласие индивидуального предпринимателя - получателя муниципальной услуги на обработку его персональных данных. Представляется в случае, если от имени получателя муниципальной услуги действует его представитель.</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Заявитель вправе самостоятельно представить следующие 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 так как они подлежат представлению в рамках межведомственного информационного взаимодействия: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выписку из Единого государственного реестра юридических лиц или индивидуальных предпринимателей, содержащую сведения о видах экономической деятельности хозяйствующих субъектов (Межрайонная ИФНС России N 4 по Сахалинской области).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Заявление и документы, предусмотренные настоящим разделом административного регламента, подаются на бумажном носителе.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Заявление и приложенные к нему документы не должны содержать подчисток, приписок, зачеркнутых слов и иных не оговоренных исправлений, тексты в них должны быть написаны разборчиво, без сокращений.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3 дней оригиналы данных документов подлежат предъявлению в Администрацию.</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Запрещается требовать от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предоставления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r w:rsidRPr="00D06FF3">
          <w:rPr>
            <w:rFonts w:ascii="Times New Roman" w:hAnsi="Times New Roman" w:cs="Times New Roman"/>
            <w:color w:val="0000FF"/>
            <w:sz w:val="24"/>
          </w:rPr>
          <w:t>ч. 6 ст. 7</w:t>
        </w:r>
      </w:hyperlink>
      <w:r w:rsidRPr="00D06FF3">
        <w:rPr>
          <w:rFonts w:ascii="Times New Roman" w:hAnsi="Times New Roman" w:cs="Times New Roman"/>
          <w:sz w:val="24"/>
        </w:rPr>
        <w:t xml:space="preserve"> Федерального закона от 27 июля 2010 г. N 210-ФЗ "Об организации предоставления государственных и муниципальных услуг".</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Муниципальная услуга в электронной форме не предоставляется.</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2.7. Исчерпывающий перечень</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оснований для отказа в приеме документов,</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необходимых для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Оснований для отказа в приеме документов, необходимых для предоставления муниципальной услуги, не предусмотрено.</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bookmarkStart w:id="5" w:name="P164"/>
      <w:bookmarkEnd w:id="5"/>
      <w:r w:rsidRPr="00D06FF3">
        <w:rPr>
          <w:rFonts w:ascii="Times New Roman" w:hAnsi="Times New Roman" w:cs="Times New Roman"/>
          <w:sz w:val="24"/>
        </w:rPr>
        <w:t>2.8. Исчерпывающий перечень оснований</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для приостановления предоставления муниципальной услуги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или отказа в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Основания для приостановления предоставления муниципальной услуги отсутствуют.</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Основанием для отказа в предоставлении муниципальной услуги являются: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нарушение требований </w:t>
      </w:r>
      <w:hyperlink w:anchor="P144">
        <w:r w:rsidRPr="00D06FF3">
          <w:rPr>
            <w:rFonts w:ascii="Times New Roman" w:hAnsi="Times New Roman" w:cs="Times New Roman"/>
            <w:color w:val="0000FF"/>
            <w:sz w:val="24"/>
          </w:rPr>
          <w:t>подпункта 1 пункта 2.6</w:t>
        </w:r>
      </w:hyperlink>
      <w:r w:rsidRPr="00D06FF3">
        <w:rPr>
          <w:rFonts w:ascii="Times New Roman" w:hAnsi="Times New Roman" w:cs="Times New Roman"/>
          <w:sz w:val="24"/>
        </w:rPr>
        <w:t xml:space="preserve"> настоящего регламента;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сведения, указанные в документах, предусмотренных </w:t>
      </w:r>
      <w:hyperlink w:anchor="P134">
        <w:r w:rsidRPr="00D06FF3">
          <w:rPr>
            <w:rFonts w:ascii="Times New Roman" w:hAnsi="Times New Roman" w:cs="Times New Roman"/>
            <w:color w:val="0000FF"/>
            <w:sz w:val="24"/>
          </w:rPr>
          <w:t>пунктом 2.6</w:t>
        </w:r>
      </w:hyperlink>
      <w:r w:rsidRPr="00D06FF3">
        <w:rPr>
          <w:rFonts w:ascii="Times New Roman" w:hAnsi="Times New Roman" w:cs="Times New Roman"/>
          <w:sz w:val="24"/>
        </w:rPr>
        <w:t xml:space="preserve"> настоящего регламента, являются недостоверными или не соответствуют требованиям действующего законодательства.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2.9. Размер платы, взимаемой с заявителя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при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Предоставление муниципальной услуги осуществляется бесплатно.</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2.10. Максимальный срок ожидания в очереди при подаче</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запроса о предоставлении муниципальной услуги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при получении результата предоставления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Максимальный срок ожидания в очереди при подаче запроса о предоставлении муниципальной услуги и при получении результата муниципальной услуги в отделе экономики не должен превышать 15 минут.</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2.11. Срок регистрации запроса заявителя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Регистрация запроса заявителя о предоставлении муниципальной услуги осуществляется в день поступления запроса в отделе экономики или МФЦ.</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2.12. Требования к помещениям,</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 которых предоставляются муниципальные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В здании, где организуется прием заявителей, предусматриваются места </w:t>
      </w:r>
      <w:r w:rsidRPr="00D06FF3">
        <w:rPr>
          <w:rFonts w:ascii="Times New Roman" w:hAnsi="Times New Roman" w:cs="Times New Roman"/>
          <w:sz w:val="24"/>
        </w:rPr>
        <w:lastRenderedPageBreak/>
        <w:t>общественного пользования (туалеты).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Места для информирования заявителей оборудуются информационными стендами, на которых размещается визуальная и текстовая информация.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В целях обеспечения доступности муниципальной услуги для инвалидов должны быть обеспечены: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сопровождение инвалидов, имеющих стойкие расстройства функции зрения и самостоятельного передвижения;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допуск сурдопереводчика и тифлосурдопереводчика;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оказание инвалидам помощи в преодолении барьеров, мешающих получению ими услуг наравне с другими лицами.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2.13. Показатели доступности и качества муниципальных услуг</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Показатели доступности и качества муниципальных услуг:</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1) доступность информации о порядке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возможность получения муниципальной услуги в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количество взаимодействий заявителя с должностными лицами при предоставлении муниципальной услуги и их продолжительность;</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соблюдение сроков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7) отсутствие обоснованных жалоб со стороны заявителей на решения и (или) действия (бездействие) муниципальных служащих отдела экономики при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2.14. Иные требования, в том числе учитывающие возможность</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особенности предоставления муниципальной услуги в МФЦ</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особенности предоставления муниципальной услуги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 электронной форме</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Предоставление муниципальной услуги в МФЦ осуществляется в соответствии с соглашением о взаимодействии, заключенным между Администрацией и МФЦ, с момента вступления в силу указанного соглашения.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2. Муниципальная услуга в электронной форме </w:t>
      </w:r>
      <w:proofErr w:type="gramStart"/>
      <w:r w:rsidRPr="00D06FF3">
        <w:rPr>
          <w:rFonts w:ascii="Times New Roman" w:hAnsi="Times New Roman" w:cs="Times New Roman"/>
          <w:sz w:val="24"/>
        </w:rPr>
        <w:t>не</w:t>
      </w:r>
      <w:proofErr w:type="gramEnd"/>
      <w:r w:rsidRPr="00D06FF3">
        <w:rPr>
          <w:rFonts w:ascii="Times New Roman" w:hAnsi="Times New Roman" w:cs="Times New Roman"/>
          <w:sz w:val="24"/>
        </w:rPr>
        <w:t xml:space="preserve"> оказывается.</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1"/>
        <w:rPr>
          <w:rFonts w:ascii="Times New Roman" w:hAnsi="Times New Roman" w:cs="Times New Roman"/>
          <w:sz w:val="24"/>
        </w:rPr>
      </w:pPr>
      <w:r w:rsidRPr="00D06FF3">
        <w:rPr>
          <w:rFonts w:ascii="Times New Roman" w:hAnsi="Times New Roman" w:cs="Times New Roman"/>
          <w:sz w:val="24"/>
        </w:rPr>
        <w:t>3. СОСТАВ, ПОСЛЕДОВАТЕЛЬНОСТЬ И СРОКИ ВЫПОЛНЕНИЯ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АДМИНИСТРАТИВНЫХ ПРОЦЕДУР, ТРЕБОВАНИЯ К ПОРЯДКУ</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ИХ ВЫПОЛНЕНИЯ, А ТАКЖЕ ОСОБЕННОСТИ ВЫПОЛНЕНИЯ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АДМИНИСТРАТИВНЫХ ПРОЦЕДУР В МНОГОФУНКЦИОНАЛЬНЫХ ЦЕНТРАХ</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3.1. Исчерпывающий перечень административных процедур</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Предоставление муниципальной услуги включает в себя следующие административные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Прием и регистрация запроса заявителя о предоставлении муниципальной услуги осуществляется в день поступления запроса.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Проверка запроса и прилагаемых документов, формирование и направление межведомственных запросов о предоставлении документов и (или) информации - в течение 2 (двух) рабочих дней, следующих за днем поступления запроса с прилагаемыми документами.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Принятие решения о предоставлении либо отказе в предоставлении муниципальной услуги - в течение 20 (двадцати) рабочих дней с даты регистрации заявления.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Выдача результата предоставления муниципальной услуги заявителю в течение 2 рабочих дней с момента принятия решения.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 xml:space="preserve">2. </w:t>
      </w:r>
      <w:hyperlink w:anchor="P568">
        <w:r w:rsidRPr="00D06FF3">
          <w:rPr>
            <w:rFonts w:ascii="Times New Roman" w:hAnsi="Times New Roman" w:cs="Times New Roman"/>
            <w:color w:val="0000FF"/>
            <w:sz w:val="24"/>
          </w:rPr>
          <w:t>Блок-схема</w:t>
        </w:r>
      </w:hyperlink>
      <w:r w:rsidRPr="00D06FF3">
        <w:rPr>
          <w:rFonts w:ascii="Times New Roman" w:hAnsi="Times New Roman" w:cs="Times New Roman"/>
          <w:sz w:val="24"/>
        </w:rPr>
        <w:t xml:space="preserve"> предоставления муниципальной услуги приведена в приложении 2 к административному регламенту.</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3.2. Прием и регистрация заявления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с прилагаемыми документами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Основанием для начала административной процедуры является поступление запроса и приложенных к нему документов, которые заявитель может подать лично, через своего представителя или по почте в отдел экономики.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Административная процедура предполагает следующие административные действия - внесение записи в журнал регистрации входящей документации о регистрации запроса с прилагаемыми к нему документами.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Критерием принятия решения в рамках настоящей административной процедуры является соответствие установленной формы запроса, заполнение всех необходимых реквизитов.</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Результатом выполнения административной процедуры является регистрация запроса и прилагаемых документов должностным лицом, ответственным за осуществление следующей административной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Способом фиксации результата выполнения административной процедуры, в том числе в МФЦ, является присвоение заявлению регистрационного номера.</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3.3. Проверка заявления и прилагаемых документов</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на соответствие установленным требованиям,</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формирование и направление межведомственных запросов</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 государственные органы (организации), в распоряжении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которых находятся документы и сведения,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необходимые для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Основанием для начала административной процедуры является зарегистрированный запрос с прилагаемыми документами.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Административная процедура предполагает следующие административные действия: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 проверка </w:t>
      </w:r>
      <w:proofErr w:type="gramStart"/>
      <w:r w:rsidRPr="00D06FF3">
        <w:rPr>
          <w:rFonts w:ascii="Times New Roman" w:hAnsi="Times New Roman" w:cs="Times New Roman"/>
          <w:sz w:val="24"/>
        </w:rPr>
        <w:t>полноты</w:t>
      </w:r>
      <w:proofErr w:type="gramEnd"/>
      <w:r w:rsidRPr="00D06FF3">
        <w:rPr>
          <w:rFonts w:ascii="Times New Roman" w:hAnsi="Times New Roman" w:cs="Times New Roman"/>
          <w:sz w:val="24"/>
        </w:rPr>
        <w:t xml:space="preserve"> отраженной в запросе и прилагаемых документах информации на предмет их соответствия установленным требованиям;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формирование и направление межведомственных запросов о предоставлении документов и (или) информации.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Для предоставления муниципальной услуги специалист отдела экономики, ответственный за предоставление муниципальной услуги, посредством межведомственного электронного взаимодействия запрашивает необходимые сведения и документы в Межрайонной ИФНС России N 4 по Сахалинской области выписку из Единого государственного реестра юридических лиц, индивидуальных предпринимателей, </w:t>
      </w:r>
      <w:r w:rsidRPr="00D06FF3">
        <w:rPr>
          <w:rFonts w:ascii="Times New Roman" w:hAnsi="Times New Roman" w:cs="Times New Roman"/>
          <w:sz w:val="24"/>
        </w:rPr>
        <w:lastRenderedPageBreak/>
        <w:t>содержащую сведения о видах экономической деятельности хозяйствующих субъектов.</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4. Критерием принятия решения в рамках настоящей административной процедуры является отсутствие или наличие оснований для отказа в предоставлении муниципальной услуги в соответствии с </w:t>
      </w:r>
      <w:hyperlink w:anchor="P164">
        <w:r w:rsidRPr="00D06FF3">
          <w:rPr>
            <w:rFonts w:ascii="Times New Roman" w:hAnsi="Times New Roman" w:cs="Times New Roman"/>
            <w:color w:val="0000FF"/>
            <w:sz w:val="24"/>
          </w:rPr>
          <w:t>пунктом 2.8</w:t>
        </w:r>
      </w:hyperlink>
      <w:r w:rsidRPr="00D06FF3">
        <w:rPr>
          <w:rFonts w:ascii="Times New Roman" w:hAnsi="Times New Roman" w:cs="Times New Roman"/>
          <w:sz w:val="24"/>
        </w:rPr>
        <w:t xml:space="preserve"> настоящего административного регламента.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Результатом выполнения административной процедуры является выявление соответствия или несоответствия запроса и прилагаемых к нему документов установленным требованиям и получение необходимых сведений путем электронного межведомственного взаимодействия, либо получение уведомления об их отсутствии.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Способом фиксации результата выполнения административной процедуры является регистрация ответов, полученных путем электронного межведомственного взаимодействия в электронной системе документооборота и на бумажном носителе.</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3.4. Принятие решения о предоставлении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либо отказе в предоставлении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 xml:space="preserve">1. Основанием для начала исполнения административной процедуры является отсутствие оснований для отказа в предоставлении муниципальной услуги, предусмотренных </w:t>
      </w:r>
      <w:hyperlink w:anchor="P164">
        <w:r w:rsidRPr="00D06FF3">
          <w:rPr>
            <w:rFonts w:ascii="Times New Roman" w:hAnsi="Times New Roman" w:cs="Times New Roman"/>
            <w:color w:val="0000FF"/>
            <w:sz w:val="24"/>
          </w:rPr>
          <w:t>пунктом 2.8</w:t>
        </w:r>
      </w:hyperlink>
      <w:r w:rsidRPr="00D06FF3">
        <w:rPr>
          <w:rFonts w:ascii="Times New Roman" w:hAnsi="Times New Roman" w:cs="Times New Roman"/>
          <w:sz w:val="24"/>
        </w:rPr>
        <w:t xml:space="preserve"> административного регламента, либо несоответствие документов </w:t>
      </w:r>
      <w:hyperlink w:anchor="P134">
        <w:r w:rsidRPr="00D06FF3">
          <w:rPr>
            <w:rFonts w:ascii="Times New Roman" w:hAnsi="Times New Roman" w:cs="Times New Roman"/>
            <w:color w:val="0000FF"/>
            <w:sz w:val="24"/>
          </w:rPr>
          <w:t>пункту 2.6</w:t>
        </w:r>
      </w:hyperlink>
      <w:r w:rsidRPr="00D06FF3">
        <w:rPr>
          <w:rFonts w:ascii="Times New Roman" w:hAnsi="Times New Roman" w:cs="Times New Roman"/>
          <w:sz w:val="24"/>
        </w:rPr>
        <w:t xml:space="preserve"> административного регламента.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Административная процедура предполагает следующие административные действия: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1) По результату рассмотрения запроса, в случае наличия оснований для отказа в предоставлении муниципальной услуги, предусмотренных </w:t>
      </w:r>
      <w:hyperlink w:anchor="P164">
        <w:r w:rsidRPr="00D06FF3">
          <w:rPr>
            <w:rFonts w:ascii="Times New Roman" w:hAnsi="Times New Roman" w:cs="Times New Roman"/>
            <w:color w:val="0000FF"/>
            <w:sz w:val="24"/>
          </w:rPr>
          <w:t>пунктом 2.8</w:t>
        </w:r>
      </w:hyperlink>
      <w:r w:rsidRPr="00D06FF3">
        <w:rPr>
          <w:rFonts w:ascii="Times New Roman" w:hAnsi="Times New Roman" w:cs="Times New Roman"/>
          <w:sz w:val="24"/>
        </w:rPr>
        <w:t xml:space="preserve"> административного регламента, специалист отдела экономики готовит мотивированный отказ в предоставлении муниципальной услуги и направляет его на подпись мэру либо лицу, исполняющему обязанности мэра.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Мэр либо лицо, исполняющее обязанности мэра, подписывает мотивированный отказ в предоставлении муниципальной услуги. Организационно-контрольный отдел администрации муниципального образования "Городской округ Ногликский" регистрирует уведомление об отказе в предоставлении муниципальной услуги и направляет мотивированный отказ в предоставлении муниципальной услуги в адрес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2) При наличии документов, предусмотренных </w:t>
      </w:r>
      <w:hyperlink w:anchor="P134">
        <w:r w:rsidRPr="00D06FF3">
          <w:rPr>
            <w:rFonts w:ascii="Times New Roman" w:hAnsi="Times New Roman" w:cs="Times New Roman"/>
            <w:color w:val="0000FF"/>
            <w:sz w:val="24"/>
          </w:rPr>
          <w:t>пунктом 2.6</w:t>
        </w:r>
      </w:hyperlink>
      <w:r w:rsidRPr="00D06FF3">
        <w:rPr>
          <w:rFonts w:ascii="Times New Roman" w:hAnsi="Times New Roman" w:cs="Times New Roman"/>
          <w:sz w:val="24"/>
        </w:rPr>
        <w:t xml:space="preserve"> административного регламента, и отсутствии оснований для отказа, перечисленных в </w:t>
      </w:r>
      <w:hyperlink w:anchor="P164">
        <w:r w:rsidRPr="00D06FF3">
          <w:rPr>
            <w:rFonts w:ascii="Times New Roman" w:hAnsi="Times New Roman" w:cs="Times New Roman"/>
            <w:color w:val="0000FF"/>
            <w:sz w:val="24"/>
          </w:rPr>
          <w:t>пункте 2.8</w:t>
        </w:r>
      </w:hyperlink>
      <w:r w:rsidRPr="00D06FF3">
        <w:rPr>
          <w:rFonts w:ascii="Times New Roman" w:hAnsi="Times New Roman" w:cs="Times New Roman"/>
          <w:sz w:val="24"/>
        </w:rPr>
        <w:t>, специалист отдела экономики принимает решение о выдаче разрешения юридическим лицам и индивидуальным предпринимателям на оказание услуг торговли, общественного питания, бытового обслуживания в установленных местах.</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 xml:space="preserve">4. Критерием принятия решения в рамках настоящей административной процедуры является наличие либо отсутствие оснований для отказа в предоставлении муниципальной услуги, установленных </w:t>
      </w:r>
      <w:hyperlink w:anchor="P164">
        <w:r w:rsidRPr="00D06FF3">
          <w:rPr>
            <w:rFonts w:ascii="Times New Roman" w:hAnsi="Times New Roman" w:cs="Times New Roman"/>
            <w:color w:val="0000FF"/>
            <w:sz w:val="24"/>
          </w:rPr>
          <w:t>пунктом 2.8</w:t>
        </w:r>
      </w:hyperlink>
      <w:r w:rsidRPr="00D06FF3">
        <w:rPr>
          <w:rFonts w:ascii="Times New Roman" w:hAnsi="Times New Roman" w:cs="Times New Roman"/>
          <w:sz w:val="24"/>
        </w:rPr>
        <w:t xml:space="preserve"> административного регламента.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Результатом административной процедуры является принятие решения о предоставлении муниципальной услуги либо отказе в ее предоставлении.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Способом фиксации результата выполнения административной процедуры является регистрация решения о предоставлении муниципальной услуги либо об отказе в ее предоставлении.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3.5. Выдача результата предоставления муниципальной услуги</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Основанием для начала административной процедуры является передача зарегистрированного решения о предоставлении муниципальной услуги либо об отказе в ее предоставлении.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Административная процедура предполагает следующие административные действия - направление заявителю разрешения на оказание услуг торговли, общественного питания, бытового обслуживания в установленных местах либо мотивированного отказа в предоставлении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экономики, в должностные обязанности которого входит выполнение настоящей административной процедуры.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Критерием принятия решения в рамках настоящей административной процедуры является наличие оформленного в соответствии с требованиями административного регламента результата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Результатом административной процедуры является направление заявителю уведомления о подготовленном разрешении на оказание услуг торговли, общественного питания, бытового обслуживания в установленных местах либо письменного мотивированного отказа в предоставлении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Способом фиксации результата выполнения административного действия является регистрация исходящего письма в электронной системе документооборота и на бумажном носителе либо подпись заявителя в журнале регистрации о получении результата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3.6. Порядок осуществления административных процедур</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 электронной форме, в том числе с использованием</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федеральной государственной информационной системы</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"Единый портал государственных и муниципальных услуг</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(функций)" и региональной государственной</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информационной системы "Портал государственных</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муниципальных услуг (функций) Сахалинской области"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Запись на прием в Администрацию, предоставляющую муниципальную услугу, для подачи запроса посредством ЕПГУ и РПГУ не осуществляется.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Формирование запроса о предоставлении муниципальной услуги на ЕПГУ и РПГУ не осуществляется.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3. Прием и регистрации Администрацией запроса и иных документов, необходимых для предоставления муниципальной услуги, с использованием ЕПГУ и РПГУ не осуществляется.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Государственная пошлина за предоставление муниципальной услуги не взимается.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Результат предоставления муниципальной услуги с использованием ЕПГУ и РПГУ не предоставляется.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Получение сведений о ходе выполнения запроса с использованием ЕПГУ и РПГУ не осуществляется.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7. Досудебное (внесудебное) обжалование решений и действий (бездействия) должностного лица либо муниципального служащего.</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Действие описано в </w:t>
      </w:r>
      <w:hyperlink w:anchor="P356">
        <w:r w:rsidRPr="00D06FF3">
          <w:rPr>
            <w:rFonts w:ascii="Times New Roman" w:hAnsi="Times New Roman" w:cs="Times New Roman"/>
            <w:color w:val="0000FF"/>
            <w:sz w:val="24"/>
          </w:rPr>
          <w:t>разделе</w:t>
        </w:r>
      </w:hyperlink>
      <w:r w:rsidRPr="00D06FF3">
        <w:rPr>
          <w:rFonts w:ascii="Times New Roman" w:hAnsi="Times New Roman" w:cs="Times New Roman"/>
          <w:sz w:val="24"/>
        </w:rPr>
        <w:t xml:space="preserve"> "Досудебный (внесудебный) порядок обжалования решений и действий (бездействия) органа, предоставляющего муниципальную услугу, а также должностных лиц" настоящего административного регламента.</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3.7. Особенности предоставления муниципальной услуги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в многофункциональных центрах</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Порядок административных действий в случае предоставления муниципальной услуги в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Размещение информации о порядке предоставления муниципальной услуги в помещении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Размещение информации о порядке предоставления муниципальной услуги в МФЦ осуществляется с использованием доступных средств информирования заявителей (информационные стенды, прокат видеороликов, обеспечение доступа к информационно-телекоммуникационной сети Интернет).</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Прием от заявителя запроса и иных документов, необходимых для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В МФЦ за предоставлением муниципальной услуги заявитель обращается лично, через законного представителя или доверенное лицо.</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Административное действие по приему от заявителя запроса и иных документов, необходимых для предоставления муниципальной услуги, включает в себя: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установление личности заявителя (законного представителя или доверенного лица заявителя), а также проверку документа, подтверждающего полномочия законного представителя или доверенного лица (в случае обращения законного представителя или доверенного лица);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проверку комплектности представленных документов (при наличии);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регистрацию заявления в автоматизированной информационной системе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вручение расписки о получении заявления и документов (при наличии).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Передача документов из МФЦ в Администрацию.</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Передача документов из МФЦ в Администрацию осуществляется посредством их </w:t>
      </w:r>
      <w:r w:rsidRPr="00D06FF3">
        <w:rPr>
          <w:rFonts w:ascii="Times New Roman" w:hAnsi="Times New Roman" w:cs="Times New Roman"/>
          <w:sz w:val="24"/>
        </w:rPr>
        <w:lastRenderedPageBreak/>
        <w:t>доставки на бумажном носителе курьером МФЦ, либо почтовым отправлением и/или при наличии технической возможности в электронном виде в Администрацию.</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Направление результата предоставления муниципальной услуги в МФЦ.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Должностное лицо Администрации, ответственное за выдачу документов, обеспечивает направление в МФЦ результата муниципальной услуги не позднее одного рабочего дня, предшествующего дню истечения срока ее предоставления, посредством передачи документа на бумажном носителе курьеру МФЦ, либо почтовым отправлением и/или при технической возможности в электронном виде.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Выдача результатов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Специалист МФЦ выдает результат оказания муниципальной услуги заявителю в момент обращения заявителя в МФЦ за его получением.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Особенности выполнения указанных административных действий устанавливаются соглашением о взаимодействии, заключенным между Администрацией и МФЦ.</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Title"/>
        <w:jc w:val="center"/>
        <w:outlineLvl w:val="1"/>
        <w:rPr>
          <w:rFonts w:ascii="Times New Roman" w:hAnsi="Times New Roman" w:cs="Times New Roman"/>
          <w:sz w:val="24"/>
        </w:rPr>
      </w:pPr>
      <w:r w:rsidRPr="00D06FF3">
        <w:rPr>
          <w:rFonts w:ascii="Times New Roman" w:hAnsi="Times New Roman" w:cs="Times New Roman"/>
          <w:sz w:val="24"/>
        </w:rPr>
        <w:t>4. ФОРМЫ КОНТРОЛЯ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ЗА ИСПОЛНЕНИЕМ АДМИНИСТРАТИВНОГО РЕГЛАМЕНТА</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4.1. Порядок осуществления контроля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за соблюдением и исполнением ответственными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должностными лицами положений административного регламента</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иных нормативных правовых актов, устанавливающих</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требования к предоставлению муниципальной услуги,</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а также принятием ими решений</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мэром либо лицом, исполняющим обязанности мэра.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Контроль за полнотой и качеством предоставления муниципальной услуги включает в себя проведение плановых и внеплановых проверок, направленных в том числе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4.2. Ответственность должностных лиц за решения и действия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(бездействие), принимаемые (осуществляемые) в ходе</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4.3. Положения, характеризующие требования к формам контроля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за предоставлением муниципальной услуги со стороны граждан,</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lastRenderedPageBreak/>
        <w:t>их объединений и организаций</w:t>
      </w:r>
    </w:p>
    <w:p w:rsidR="00912218" w:rsidRPr="00D06FF3" w:rsidRDefault="00912218">
      <w:pPr>
        <w:pStyle w:val="ConsPlusNormal"/>
        <w:ind w:firstLine="540"/>
        <w:jc w:val="both"/>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1"/>
        <w:rPr>
          <w:rFonts w:ascii="Times New Roman" w:hAnsi="Times New Roman" w:cs="Times New Roman"/>
          <w:sz w:val="24"/>
        </w:rPr>
      </w:pPr>
      <w:bookmarkStart w:id="6" w:name="P356"/>
      <w:bookmarkEnd w:id="6"/>
      <w:r w:rsidRPr="00D06FF3">
        <w:rPr>
          <w:rFonts w:ascii="Times New Roman" w:hAnsi="Times New Roman" w:cs="Times New Roman"/>
          <w:sz w:val="24"/>
        </w:rPr>
        <w:t>5. ДОСУДЕБНЫЙ (ВНЕСУДЕБНЫЙ) ПОРЯДОК ОБЖАЛОВАНИЯ РЕШЕНИЙ</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 ДЕЙСТВИЙ (БЕЗДЕЙСТВИЯ) ОРГАНА МЕСТНОГО САМОУПРАВЛЕНИЯ,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ПРЕДОСТАВЛЯЮЩЕГО МУНИЦИПАЛЬНУЮ УСЛУГУ,</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МНОГОФУНКЦИОНАЛЬНОГО ЦЕНТРА, ОРГАНИЗАЦИЙ, ОСУЩЕСТВЛЯЮЩИХ</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ФУНКЦИИ ПО ПРЕДОСТАВЛЕНИЮ ГОСУДАРСТВЕННЫХ</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ИЛИ МУНИЦИПАЛЬНЫХ УСЛУГ, А ТАКЖЕ ИХ ДОЛЖНОСТНЫХ ЛИЦ,</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МУНИЦИПАЛЬНЫХ СЛУЖАЩИХ, РАБОТНИКОВ</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5.1. Информация для заявителя о его праве подать жалобу</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на решение и (или) действие (бездействие) органа</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местного самоуправления и (или) его должностных лиц</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при предоставлении муниципальной услуги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Заявитель может обратиться с жалобой, в том числе в следующих случаях:</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нарушение срока регистрации запроса о предоставлении муниципальной услуги, запроса о предоставлении нескольких муниципальных услуг;</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нарушение срока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 для предоставления муниципальной услуги, у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 муниципального образования "Городской округ Ногликский";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7) отказ Администрации, должностного лица Администрации,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Pr="00D06FF3">
        <w:rPr>
          <w:rFonts w:ascii="Times New Roman" w:hAnsi="Times New Roman" w:cs="Times New Roman"/>
          <w:sz w:val="24"/>
        </w:rPr>
        <w:lastRenderedPageBreak/>
        <w:t>муниципальной услуги документах либо нарушение установленного срока таких исправлений;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8) нарушение срока или порядка выдачи документов по результатам предоставления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муниципального образования "Городской округ Ногликский".</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5.2. Предмет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Предметом жалобы являются решения и действия (бездействие) Администрации, представляющей муниципальную услугу, должностного лица Администрации, представляющего муниципальную услугу, муниципального служащего, мэра, лица, исполняющего обязанности мэра, представляющего муниципальную услугу, многофункционального центра, работника многофункционального центра, а также решения и действия (бездействие), принятые (осуществляемые) с нарушением порядка предоставления муниципальной услуги, а также неисполнение или ненадлежащее исполнение должностными лицами служебных обязанностей, установленных административным регламентом и иными нормативными правовыми актами, регулирующими отношения, возникающие в связи с предоставлением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Жалоба должна содержать:</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наименование Администрации, должностного лица Администрации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или муниципального служащего, многофункционального центра, работника многофункционального центра;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или муниципального служащего, многофункционального центра, работника многофункционального центра.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Заявителем могут быть представлены документы (при наличии), подтверждающие доводы заявителя, либо их копии.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5.3. Органы и уполномоченные на рассмотрение жалобы</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должностные лица, которым может быть направлена жалоба</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lastRenderedPageBreak/>
        <w:t>1. Жалоба рассматривается Администрацией, предоставляющей муниципальную услугу, порядок предоставления которой был нарушен вследствие решений и действий (бездействия) Администрации, предоставляющей муниципальную услугу, ее должностного лица.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2. Должностные лица Администрации, уполномоченные на рассмотрение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приема жалобы, несут ответственность в соответствии с </w:t>
      </w:r>
      <w:hyperlink r:id="rId19">
        <w:r w:rsidRPr="00D06FF3">
          <w:rPr>
            <w:rFonts w:ascii="Times New Roman" w:hAnsi="Times New Roman" w:cs="Times New Roman"/>
            <w:color w:val="0000FF"/>
            <w:sz w:val="24"/>
          </w:rPr>
          <w:t>частями 3</w:t>
        </w:r>
      </w:hyperlink>
      <w:r w:rsidRPr="00D06FF3">
        <w:rPr>
          <w:rFonts w:ascii="Times New Roman" w:hAnsi="Times New Roman" w:cs="Times New Roman"/>
          <w:sz w:val="24"/>
        </w:rPr>
        <w:t xml:space="preserve"> и </w:t>
      </w:r>
      <w:hyperlink r:id="rId20">
        <w:r w:rsidRPr="00D06FF3">
          <w:rPr>
            <w:rFonts w:ascii="Times New Roman" w:hAnsi="Times New Roman" w:cs="Times New Roman"/>
            <w:color w:val="0000FF"/>
            <w:sz w:val="24"/>
          </w:rPr>
          <w:t>5 статьи 5.63</w:t>
        </w:r>
      </w:hyperlink>
      <w:r w:rsidRPr="00D06FF3">
        <w:rPr>
          <w:rFonts w:ascii="Times New Roman" w:hAnsi="Times New Roman" w:cs="Times New Roman"/>
          <w:sz w:val="24"/>
        </w:rPr>
        <w:t xml:space="preserve"> Кодекса Российской Федерации об административных правонарушениях.</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5.4. Порядок подачи и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Жалоба подается в Администрацию,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Жалобы на решения и действия (бездействие) должностных лиц или муниципальных служащих рассматриваются непосредственно мэром, лицом, исполняющим обязанности мэра.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Жалобы на решения и действия (бездействие) многофункционального центра подаются учредителю многофункционального центра (агентство по информационным технологиям и связи Сахалинской области).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Жалоба подается в письменной форме на бумажном носителе, в электронной форме.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Жалоба на решения и действия (бездействие) Администрации, должностного лица Администрации, муниципального служащего, мэра муниципального образования, лица, исполняющего обязанности мэра,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2.1. Прием жалоб в письменной форме осуществляется Администрацией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Жалоба в письменной форме может быть также направлена по почте.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2.2.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12218" w:rsidRPr="00D06FF3" w:rsidRDefault="00912218">
      <w:pPr>
        <w:pStyle w:val="ConsPlusNormal"/>
        <w:spacing w:before="220"/>
        <w:ind w:firstLine="540"/>
        <w:jc w:val="both"/>
        <w:rPr>
          <w:rFonts w:ascii="Times New Roman" w:hAnsi="Times New Roman" w:cs="Times New Roman"/>
          <w:sz w:val="24"/>
        </w:rPr>
      </w:pPr>
      <w:bookmarkStart w:id="7" w:name="P407"/>
      <w:bookmarkEnd w:id="7"/>
      <w:r w:rsidRPr="00D06FF3">
        <w:rPr>
          <w:rFonts w:ascii="Times New Roman" w:hAnsi="Times New Roman" w:cs="Times New Roman"/>
          <w:sz w:val="24"/>
        </w:rPr>
        <w:t>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оформленная в соответствии с законодательством Российской Федерации доверенность (для физических лиц);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2.4. В электронном виде жалоба может быть подана заявителем посредством: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официального сайта муниципального образования, многофункционального центра в информационно-телекоммуникационной сети Интернет;</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ЕПГУ, РПГУ;</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федеральной государственной информационной системы, обеспечивающей процесс досудебного (внесудебного) обжалования решений и действий (бездействия) (далее - Портал досудебного обжалования).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При подаче жалобы в электронном виде документы, указанные в </w:t>
      </w:r>
      <w:hyperlink w:anchor="P407">
        <w:r w:rsidRPr="00D06FF3">
          <w:rPr>
            <w:rFonts w:ascii="Times New Roman" w:hAnsi="Times New Roman" w:cs="Times New Roman"/>
            <w:color w:val="0000FF"/>
            <w:sz w:val="24"/>
          </w:rPr>
          <w:t>подпункте 2.3 пункта 5.4</w:t>
        </w:r>
      </w:hyperlink>
      <w:r w:rsidRPr="00D06FF3">
        <w:rPr>
          <w:rFonts w:ascii="Times New Roman" w:hAnsi="Times New Roman" w:cs="Times New Roman"/>
          <w:sz w:val="24"/>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При использовании Портала досудебного обжалования заявителю обеспечивается: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а) возможность подачи заявителем в электронной форме жалобы и иных документов (при наличии), подтверждающих доводы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б) доступность для заполнения и (или) копирования заявителем шаблонов жалобы в электронной форме;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в) возможность получения заявителем сведений о ходе рассмотрения жалобы, поданной любым способом;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г) возможность получения заявителем решения по жалобе, поданной любым способом;</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д) возможность ознакомления с информацией об общем количестве поданных и рассмотренных жалоб.</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Жалоба может быть подана заявителем через МФЦ. При поступлении жалобы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При этом срок рассмотрения жалобы исчисляется со дня регистрации жалобы в Администрации.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Уполномоченные на рассмотрение жалоб должностные лица Администрации обеспечивают прием и рассмотрение жалоб.</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Администрация обеспечивает:</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1) оснащение мест приема жалоб;</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lastRenderedPageBreak/>
        <w:t>2) информирование заявителей о порядке обжалования решений и действий (бездействия) Администрации, ее должностных лиц;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консультирование заявителей о порядке обжалования решений и действий (бездействия) Администрации, ее должностных лиц;</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заключение соглашений о взаимодействии в части осуществления МФЦ приема жалоб и выдачи заявителям результатов рассмотрения жалоб.</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6. Основаниями для начала процедуры досудебного (внесудебного) обжалования являются поступление жалобы заявителя и ее регистрация.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7.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5.5. Срок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Жалоба, поступившая в Администрацию, многофункциональный центр, учредителю многофункционального центра либо в вышестоящий орган (при его наличии), подлежит регистрации не позднее следующего рабочего дня со дня ее поступления.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Жалоба, поступившая в Администрацию, многофункциональный центр, учредителю многофункционального центра либо в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многофункционального центра,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5.6. Перечень оснований для приостановления рассмотрения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жалобы в случае, если возможность приостановления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предусмотрена законодательством Российской Федерации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Приостановление рассмотрения жалобы не допускается.</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5.7. Результат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По результатам рассмотрения жалобы принимает одно из следующих решений: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в удовлетворении жалобы отказывается.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xml:space="preserve">2.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w:t>
      </w:r>
      <w:r w:rsidRPr="00D06FF3">
        <w:rPr>
          <w:rFonts w:ascii="Times New Roman" w:hAnsi="Times New Roman" w:cs="Times New Roman"/>
          <w:sz w:val="24"/>
        </w:rPr>
        <w:lastRenderedPageBreak/>
        <w:t>Администрации, уполномоченные на рассмотрение жалоб, незамедлительно направляют соответствующие материалы в органы прокуратуры.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5.8. Порядок информирования заявителя</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 результатах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Мотивированный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ответ по результатам рассмотрения жалобы представляется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Ответ по результатам рассмотрения жалобы подписывается уполномоченным на рассмотрение жалобы должностным лицом Администрации, руководителем многофункционального центра, руководителем органа исполнительной власти Сахалинской области, являющегося учредителем многофункционального центра.</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3. В ответе по результатам рассмотрения жалобы указываются: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наименование Администрации, многофункционального центра, учредителя многофункционального центра либо вышестоящего органа, рассмотревшего жалобу, должность, фамилия, имя, отчество (при наличии) должностного лица, принявшего решение по жалобе;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номер, дата, место принятия решения, включая сведения о должностном лице, решение или действие (бездействие) которого обжалуется;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фамилия, имя, отчество (при наличии) заявителя;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основания для принятия решения по жалобе;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принятое по жалобе решение;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если жалоба признана обоснованной - сроки устранения выявленных нарушений, в том числе срок предоставления результата муниципальной услуги;</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 сведения о порядке обжалования принятого по жалобе решения.</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4. Письменные ответы на жалобы, предназначенные для направления заявителям, высылаются по почте непосредственно в адреса заявителей.</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5. Информацию о статусе рассмотрения жалобы, поданной через Портал досудебного обжалования, заявитель может узнать в личном кабинете.</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5.9. Порядок обжалования решения по жалобе</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Заявитель имеет право обжаловать решение по жалобе вышестоящим должностным лицам или в вышестоящий орган в порядке подчиненности.</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5.10. Право заявителя на получение информации и документов,</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необходимых для обоснования и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Заявитель имеет право на получение информации и документов, необходимых для обоснования и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Title"/>
        <w:jc w:val="center"/>
        <w:outlineLvl w:val="2"/>
        <w:rPr>
          <w:rFonts w:ascii="Times New Roman" w:hAnsi="Times New Roman" w:cs="Times New Roman"/>
          <w:sz w:val="24"/>
        </w:rPr>
      </w:pPr>
      <w:r w:rsidRPr="00D06FF3">
        <w:rPr>
          <w:rFonts w:ascii="Times New Roman" w:hAnsi="Times New Roman" w:cs="Times New Roman"/>
          <w:sz w:val="24"/>
        </w:rPr>
        <w:t>5.11. Способы информирования заявителей</w:t>
      </w:r>
    </w:p>
    <w:p w:rsidR="00912218" w:rsidRPr="00D06FF3" w:rsidRDefault="00912218">
      <w:pPr>
        <w:pStyle w:val="ConsPlusTitle"/>
        <w:jc w:val="center"/>
        <w:rPr>
          <w:rFonts w:ascii="Times New Roman" w:hAnsi="Times New Roman" w:cs="Times New Roman"/>
          <w:sz w:val="24"/>
        </w:rPr>
      </w:pPr>
      <w:r w:rsidRPr="00D06FF3">
        <w:rPr>
          <w:rFonts w:ascii="Times New Roman" w:hAnsi="Times New Roman" w:cs="Times New Roman"/>
          <w:sz w:val="24"/>
        </w:rPr>
        <w:t>о порядке подачи и рассмотрения жалобы</w:t>
      </w:r>
    </w:p>
    <w:p w:rsidR="00912218" w:rsidRPr="00D06FF3" w:rsidRDefault="00912218">
      <w:pPr>
        <w:pStyle w:val="ConsPlusNormal"/>
        <w:jc w:val="center"/>
        <w:rPr>
          <w:rFonts w:ascii="Times New Roman" w:hAnsi="Times New Roman" w:cs="Times New Roman"/>
          <w:sz w:val="24"/>
        </w:rPr>
      </w:pPr>
    </w:p>
    <w:p w:rsidR="00912218" w:rsidRPr="00D06FF3" w:rsidRDefault="00912218">
      <w:pPr>
        <w:pStyle w:val="ConsPlusNormal"/>
        <w:ind w:firstLine="540"/>
        <w:jc w:val="both"/>
        <w:rPr>
          <w:rFonts w:ascii="Times New Roman" w:hAnsi="Times New Roman" w:cs="Times New Roman"/>
          <w:sz w:val="24"/>
        </w:rPr>
      </w:pPr>
      <w:r w:rsidRPr="00D06FF3">
        <w:rPr>
          <w:rFonts w:ascii="Times New Roman" w:hAnsi="Times New Roman" w:cs="Times New Roman"/>
          <w:sz w:val="24"/>
        </w:rPr>
        <w:t>1. Информирование заявителей о порядке обжалования решений и действий (бездействия) Администрации и ее должностных лиц, многофункционального центра, работников многофункционального центра обеспечивается посредством размещения информации на стендах в местах предоставления муниципальных услуг, на официальном сайте муниципального образования "Городской округ Ногликский", многофункционального центра в сети Интернет, на ЕПГУ и РПГУ.</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Консультирование заявителей о порядке обжалования решений и действий (бездействия) Администрации и ее должностных лиц, многофункционального центра, работников многофункционального центра осуществляется в том числе по телефону, электронной почте, при личном приеме.</w:t>
      </w:r>
    </w:p>
    <w:p w:rsidR="00912218" w:rsidRPr="00D06FF3" w:rsidRDefault="00912218">
      <w:pPr>
        <w:pStyle w:val="ConsPlusNormal"/>
        <w:spacing w:before="220"/>
        <w:ind w:firstLine="540"/>
        <w:jc w:val="both"/>
        <w:rPr>
          <w:rFonts w:ascii="Times New Roman" w:hAnsi="Times New Roman" w:cs="Times New Roman"/>
          <w:sz w:val="24"/>
        </w:rPr>
      </w:pPr>
      <w:r w:rsidRPr="00D06FF3">
        <w:rPr>
          <w:rFonts w:ascii="Times New Roman" w:hAnsi="Times New Roman" w:cs="Times New Roman"/>
          <w:sz w:val="24"/>
        </w:rPr>
        <w:t>2. Положение об особенностях подачи и рассмотрения жалоб на решения и действия (бездействие) Администрации и ее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утверждено постановлением Администрации от 17.12.2013 N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Default="00912218">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Default="00D06FF3">
      <w:pPr>
        <w:pStyle w:val="ConsPlusNormal"/>
        <w:jc w:val="right"/>
        <w:rPr>
          <w:rFonts w:ascii="Times New Roman" w:hAnsi="Times New Roman" w:cs="Times New Roman"/>
          <w:sz w:val="24"/>
        </w:rPr>
      </w:pPr>
    </w:p>
    <w:p w:rsidR="00D06FF3" w:rsidRPr="00D06FF3" w:rsidRDefault="00D06FF3">
      <w:pPr>
        <w:pStyle w:val="ConsPlusNormal"/>
        <w:jc w:val="right"/>
        <w:rPr>
          <w:rFonts w:ascii="Times New Roman" w:hAnsi="Times New Roman" w:cs="Times New Roman"/>
          <w:sz w:val="24"/>
        </w:rPr>
      </w:pPr>
    </w:p>
    <w:p w:rsidR="00912218" w:rsidRPr="00D06FF3" w:rsidRDefault="00912218">
      <w:pPr>
        <w:pStyle w:val="ConsPlusNormal"/>
        <w:jc w:val="right"/>
        <w:outlineLvl w:val="1"/>
        <w:rPr>
          <w:rFonts w:ascii="Times New Roman" w:hAnsi="Times New Roman" w:cs="Times New Roman"/>
          <w:sz w:val="24"/>
        </w:rPr>
      </w:pPr>
      <w:r w:rsidRPr="00D06FF3">
        <w:rPr>
          <w:rFonts w:ascii="Times New Roman" w:hAnsi="Times New Roman" w:cs="Times New Roman"/>
          <w:sz w:val="24"/>
        </w:rPr>
        <w:lastRenderedPageBreak/>
        <w:t>Приложение 1</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к административному регламенту</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"Выдача разрешения юридическим лицам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и индивидуальным предпринимателям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на оказание услуг торговли,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общественного питания,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бытового обслуживания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 установленных местах",</w:t>
      </w:r>
    </w:p>
    <w:p w:rsid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утвержденному</w:t>
      </w:r>
      <w:r w:rsidR="00D06FF3">
        <w:rPr>
          <w:rFonts w:ascii="Times New Roman" w:hAnsi="Times New Roman" w:cs="Times New Roman"/>
          <w:sz w:val="24"/>
        </w:rPr>
        <w:t xml:space="preserve"> </w:t>
      </w:r>
      <w:r w:rsidRPr="00D06FF3">
        <w:rPr>
          <w:rFonts w:ascii="Times New Roman" w:hAnsi="Times New Roman" w:cs="Times New Roman"/>
          <w:sz w:val="24"/>
        </w:rPr>
        <w:t xml:space="preserve">постановлением </w:t>
      </w:r>
    </w:p>
    <w:p w:rsid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администрации</w:t>
      </w:r>
      <w:r w:rsidR="00D06FF3">
        <w:rPr>
          <w:rFonts w:ascii="Times New Roman" w:hAnsi="Times New Roman" w:cs="Times New Roman"/>
          <w:sz w:val="24"/>
        </w:rPr>
        <w:t xml:space="preserve"> </w:t>
      </w:r>
      <w:r w:rsidRPr="00D06FF3">
        <w:rPr>
          <w:rFonts w:ascii="Times New Roman" w:hAnsi="Times New Roman" w:cs="Times New Roman"/>
          <w:sz w:val="24"/>
        </w:rPr>
        <w:t xml:space="preserve">муниципального </w:t>
      </w:r>
    </w:p>
    <w:p w:rsid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образования</w:t>
      </w:r>
      <w:r w:rsidR="00D06FF3">
        <w:rPr>
          <w:rFonts w:ascii="Times New Roman" w:hAnsi="Times New Roman" w:cs="Times New Roman"/>
          <w:sz w:val="24"/>
        </w:rPr>
        <w:t xml:space="preserve"> </w:t>
      </w:r>
      <w:r w:rsidRPr="00D06FF3">
        <w:rPr>
          <w:rFonts w:ascii="Times New Roman" w:hAnsi="Times New Roman" w:cs="Times New Roman"/>
          <w:sz w:val="24"/>
        </w:rPr>
        <w:t xml:space="preserve">"Городской округ </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Ногликский"</w:t>
      </w:r>
      <w:r w:rsidR="00D06FF3">
        <w:rPr>
          <w:rFonts w:ascii="Times New Roman" w:hAnsi="Times New Roman" w:cs="Times New Roman"/>
          <w:sz w:val="24"/>
        </w:rPr>
        <w:t xml:space="preserve"> </w:t>
      </w:r>
      <w:r w:rsidRPr="00D06FF3">
        <w:rPr>
          <w:rFonts w:ascii="Times New Roman" w:hAnsi="Times New Roman" w:cs="Times New Roman"/>
          <w:sz w:val="24"/>
        </w:rPr>
        <w:t>от 17.07.2018 N 689</w:t>
      </w:r>
    </w:p>
    <w:p w:rsidR="00912218" w:rsidRPr="00D06FF3" w:rsidRDefault="00912218">
      <w:pPr>
        <w:pStyle w:val="ConsPlusNormal"/>
        <w:jc w:val="right"/>
        <w:rPr>
          <w:rFonts w:ascii="Times New Roman" w:hAnsi="Times New Roman" w:cs="Times New Roman"/>
          <w:sz w:val="24"/>
        </w:rPr>
      </w:pPr>
    </w:p>
    <w:p w:rsidR="00912218"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Форма запроса</w:t>
      </w:r>
    </w:p>
    <w:p w:rsidR="00D06FF3" w:rsidRPr="00D06FF3" w:rsidRDefault="00D06FF3">
      <w:pPr>
        <w:pStyle w:val="ConsPlusNormal"/>
        <w:jc w:val="right"/>
        <w:rPr>
          <w:rFonts w:ascii="Times New Roman" w:hAnsi="Times New Roman" w:cs="Times New Roman"/>
          <w:sz w:val="14"/>
        </w:rPr>
      </w:pP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В отдел экономики администрации</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муниципального образования</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"Городской округ Ногликский"</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от ______________________________________</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(наименование организации,</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_________________________________________</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ФИО индивидуального предпринимателя)</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ИНН _____________________________________</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ОГРН ____________________________________</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конт. тел. ______________________________</w:t>
      </w:r>
    </w:p>
    <w:p w:rsidR="00912218" w:rsidRPr="00D06FF3" w:rsidRDefault="00912218" w:rsidP="00D06FF3">
      <w:pPr>
        <w:pStyle w:val="ConsPlusNonformat"/>
        <w:jc w:val="right"/>
        <w:rPr>
          <w:rFonts w:ascii="Times New Roman" w:hAnsi="Times New Roman" w:cs="Times New Roman"/>
          <w:sz w:val="22"/>
        </w:rPr>
      </w:pPr>
      <w:r w:rsidRPr="00D06FF3">
        <w:rPr>
          <w:rFonts w:ascii="Times New Roman" w:hAnsi="Times New Roman" w:cs="Times New Roman"/>
          <w:sz w:val="22"/>
        </w:rPr>
        <w:t xml:space="preserve">                                  почтовый адрес __________________________</w:t>
      </w:r>
    </w:p>
    <w:p w:rsidR="00912218" w:rsidRPr="00D06FF3" w:rsidRDefault="00912218" w:rsidP="00D06FF3">
      <w:pPr>
        <w:pStyle w:val="ConsPlusNonformat"/>
        <w:jc w:val="right"/>
        <w:rPr>
          <w:rFonts w:ascii="Times New Roman" w:hAnsi="Times New Roman" w:cs="Times New Roman"/>
          <w:sz w:val="22"/>
        </w:rPr>
      </w:pPr>
    </w:p>
    <w:p w:rsidR="00912218" w:rsidRPr="00D06FF3" w:rsidRDefault="00912218" w:rsidP="00D06FF3">
      <w:pPr>
        <w:pStyle w:val="ConsPlusNonformat"/>
        <w:jc w:val="center"/>
        <w:rPr>
          <w:rFonts w:ascii="Times New Roman" w:hAnsi="Times New Roman" w:cs="Times New Roman"/>
          <w:sz w:val="22"/>
        </w:rPr>
      </w:pPr>
      <w:bookmarkStart w:id="8" w:name="P516"/>
      <w:bookmarkEnd w:id="8"/>
      <w:r w:rsidRPr="00D06FF3">
        <w:rPr>
          <w:rFonts w:ascii="Times New Roman" w:hAnsi="Times New Roman" w:cs="Times New Roman"/>
          <w:sz w:val="22"/>
        </w:rPr>
        <w:t>Запрос</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на предоставление муниципальной услуги</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"Выдача разрешений юридическим лицам</w:t>
      </w:r>
      <w:r w:rsidR="00012EF1">
        <w:rPr>
          <w:rFonts w:ascii="Times New Roman" w:hAnsi="Times New Roman" w:cs="Times New Roman"/>
          <w:sz w:val="22"/>
        </w:rPr>
        <w:t xml:space="preserve"> </w:t>
      </w:r>
      <w:r w:rsidRPr="00D06FF3">
        <w:rPr>
          <w:rFonts w:ascii="Times New Roman" w:hAnsi="Times New Roman" w:cs="Times New Roman"/>
          <w:sz w:val="22"/>
        </w:rPr>
        <w:t>и индивидуальным предпринимателям</w:t>
      </w:r>
    </w:p>
    <w:p w:rsidR="00012EF1"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на оказание услуг торговли, общественного питания,</w:t>
      </w:r>
      <w:r w:rsidR="00012EF1">
        <w:rPr>
          <w:rFonts w:ascii="Times New Roman" w:hAnsi="Times New Roman" w:cs="Times New Roman"/>
          <w:sz w:val="22"/>
        </w:rPr>
        <w:t xml:space="preserve"> </w:t>
      </w:r>
      <w:r w:rsidRPr="00D06FF3">
        <w:rPr>
          <w:rFonts w:ascii="Times New Roman" w:hAnsi="Times New Roman" w:cs="Times New Roman"/>
          <w:sz w:val="22"/>
        </w:rPr>
        <w:t xml:space="preserve">бытового обслуживания </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в установленных местах"</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Прошу выдать разрешение на оказание услуг _____________________________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___________________________________________________________________________</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торговли, общественного питания, бытового обслуживания,</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___________________________________________________________________________</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для услуг торговли - наименование товаров</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___________________________________________________________________________</w:t>
      </w:r>
    </w:p>
    <w:p w:rsidR="00912218" w:rsidRPr="00D06FF3" w:rsidRDefault="00912218" w:rsidP="00D06FF3">
      <w:pPr>
        <w:pStyle w:val="ConsPlusNonformat"/>
        <w:jc w:val="center"/>
        <w:rPr>
          <w:rFonts w:ascii="Times New Roman" w:hAnsi="Times New Roman" w:cs="Times New Roman"/>
          <w:sz w:val="22"/>
        </w:rPr>
      </w:pPr>
      <w:r w:rsidRPr="00D06FF3">
        <w:rPr>
          <w:rFonts w:ascii="Times New Roman" w:hAnsi="Times New Roman" w:cs="Times New Roman"/>
          <w:sz w:val="22"/>
        </w:rPr>
        <w:t>место и период времени оказания услуг</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Разрешение прошу направить ____________________________________________</w:t>
      </w:r>
    </w:p>
    <w:p w:rsidR="00912218" w:rsidRPr="00D06FF3" w:rsidRDefault="00D06FF3">
      <w:pPr>
        <w:pStyle w:val="ConsPlusNonformat"/>
        <w:jc w:val="both"/>
        <w:rPr>
          <w:rFonts w:ascii="Times New Roman" w:hAnsi="Times New Roman" w:cs="Times New Roman"/>
        </w:rPr>
      </w:pPr>
      <w:r w:rsidRPr="00D06FF3">
        <w:rPr>
          <w:rFonts w:ascii="Times New Roman" w:hAnsi="Times New Roman" w:cs="Times New Roman"/>
        </w:rPr>
        <w:t>(</w:t>
      </w:r>
      <w:r w:rsidR="00912218" w:rsidRPr="00D06FF3">
        <w:rPr>
          <w:rFonts w:ascii="Times New Roman" w:hAnsi="Times New Roman" w:cs="Times New Roman"/>
        </w:rPr>
        <w:t>указывается способ получения: на бумажном носителе</w:t>
      </w:r>
      <w:r w:rsidRPr="00D06FF3">
        <w:rPr>
          <w:rFonts w:ascii="Times New Roman" w:hAnsi="Times New Roman" w:cs="Times New Roman"/>
        </w:rPr>
        <w:t xml:space="preserve"> </w:t>
      </w:r>
      <w:r w:rsidR="00912218" w:rsidRPr="00D06FF3">
        <w:rPr>
          <w:rFonts w:ascii="Times New Roman" w:hAnsi="Times New Roman" w:cs="Times New Roman"/>
        </w:rPr>
        <w:t>(по почте либо лично) или в электронной форме</w:t>
      </w:r>
      <w:r w:rsidRPr="00D06FF3">
        <w:rPr>
          <w:rFonts w:ascii="Times New Roman" w:hAnsi="Times New Roman" w:cs="Times New Roman"/>
        </w:rPr>
        <w:t>)</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Я, в  соответствии  с  Федеральным  </w:t>
      </w:r>
      <w:hyperlink r:id="rId21">
        <w:r w:rsidRPr="00D06FF3">
          <w:rPr>
            <w:rFonts w:ascii="Times New Roman" w:hAnsi="Times New Roman" w:cs="Times New Roman"/>
            <w:color w:val="0000FF"/>
            <w:sz w:val="22"/>
          </w:rPr>
          <w:t>законом</w:t>
        </w:r>
      </w:hyperlink>
      <w:r w:rsidRPr="00D06FF3">
        <w:rPr>
          <w:rFonts w:ascii="Times New Roman" w:hAnsi="Times New Roman" w:cs="Times New Roman"/>
          <w:sz w:val="22"/>
        </w:rPr>
        <w:t xml:space="preserve">  "О  персональных  данных", даю</w:t>
      </w:r>
      <w:r w:rsidR="00D06FF3">
        <w:rPr>
          <w:rFonts w:ascii="Times New Roman" w:hAnsi="Times New Roman" w:cs="Times New Roman"/>
          <w:sz w:val="22"/>
        </w:rPr>
        <w:t xml:space="preserve"> </w:t>
      </w:r>
      <w:r w:rsidRPr="00D06FF3">
        <w:rPr>
          <w:rFonts w:ascii="Times New Roman" w:hAnsi="Times New Roman" w:cs="Times New Roman"/>
          <w:sz w:val="22"/>
        </w:rPr>
        <w:t>согласие  на  обработку  моих персональных данных, содержащихся в настоящем</w:t>
      </w:r>
      <w:r w:rsidR="00D06FF3">
        <w:rPr>
          <w:rFonts w:ascii="Times New Roman" w:hAnsi="Times New Roman" w:cs="Times New Roman"/>
          <w:sz w:val="22"/>
        </w:rPr>
        <w:t xml:space="preserve"> </w:t>
      </w:r>
      <w:r w:rsidRPr="00D06FF3">
        <w:rPr>
          <w:rFonts w:ascii="Times New Roman" w:hAnsi="Times New Roman" w:cs="Times New Roman"/>
          <w:sz w:val="22"/>
        </w:rPr>
        <w:t>запросе  в пределах, необходимых для предоставления настоящей муниципальной</w:t>
      </w:r>
      <w:r w:rsidR="00D06FF3">
        <w:rPr>
          <w:rFonts w:ascii="Times New Roman" w:hAnsi="Times New Roman" w:cs="Times New Roman"/>
          <w:sz w:val="22"/>
        </w:rPr>
        <w:t xml:space="preserve"> </w:t>
      </w:r>
      <w:r w:rsidRPr="00D06FF3">
        <w:rPr>
          <w:rFonts w:ascii="Times New Roman" w:hAnsi="Times New Roman" w:cs="Times New Roman"/>
          <w:sz w:val="22"/>
        </w:rPr>
        <w:t xml:space="preserve">услуги  в соответствии с Федеральным </w:t>
      </w:r>
      <w:hyperlink r:id="rId22">
        <w:r w:rsidRPr="00D06FF3">
          <w:rPr>
            <w:rFonts w:ascii="Times New Roman" w:hAnsi="Times New Roman" w:cs="Times New Roman"/>
            <w:color w:val="0000FF"/>
            <w:sz w:val="22"/>
          </w:rPr>
          <w:t>законом</w:t>
        </w:r>
      </w:hyperlink>
      <w:r w:rsidRPr="00D06FF3">
        <w:rPr>
          <w:rFonts w:ascii="Times New Roman" w:hAnsi="Times New Roman" w:cs="Times New Roman"/>
          <w:sz w:val="22"/>
        </w:rPr>
        <w:t xml:space="preserve"> "Об организации предоставления</w:t>
      </w:r>
      <w:r w:rsidR="00D06FF3">
        <w:rPr>
          <w:rFonts w:ascii="Times New Roman" w:hAnsi="Times New Roman" w:cs="Times New Roman"/>
          <w:sz w:val="22"/>
        </w:rPr>
        <w:t xml:space="preserve"> </w:t>
      </w:r>
      <w:r w:rsidRPr="00D06FF3">
        <w:rPr>
          <w:rFonts w:ascii="Times New Roman" w:hAnsi="Times New Roman" w:cs="Times New Roman"/>
          <w:sz w:val="22"/>
        </w:rPr>
        <w:t>государственных   и   муниципальных  услуг"  администрацией  муниципального</w:t>
      </w:r>
      <w:r w:rsidR="00D06FF3">
        <w:rPr>
          <w:rFonts w:ascii="Times New Roman" w:hAnsi="Times New Roman" w:cs="Times New Roman"/>
          <w:sz w:val="22"/>
        </w:rPr>
        <w:t xml:space="preserve"> </w:t>
      </w:r>
      <w:r w:rsidRPr="00D06FF3">
        <w:rPr>
          <w:rFonts w:ascii="Times New Roman" w:hAnsi="Times New Roman" w:cs="Times New Roman"/>
          <w:sz w:val="22"/>
        </w:rPr>
        <w:t>образования "Городской округ Ногликский" и ее структурными подразделениями.</w:t>
      </w:r>
    </w:p>
    <w:p w:rsidR="00912218" w:rsidRPr="00D06FF3" w:rsidRDefault="00912218">
      <w:pPr>
        <w:pStyle w:val="ConsPlusNonformat"/>
        <w:jc w:val="both"/>
        <w:rPr>
          <w:rFonts w:ascii="Times New Roman" w:hAnsi="Times New Roman" w:cs="Times New Roman"/>
          <w:sz w:val="22"/>
        </w:rPr>
      </w:pPr>
      <w:proofErr w:type="gramStart"/>
      <w:r w:rsidRPr="00D06FF3">
        <w:rPr>
          <w:rFonts w:ascii="Times New Roman" w:hAnsi="Times New Roman" w:cs="Times New Roman"/>
          <w:sz w:val="22"/>
        </w:rPr>
        <w:t>Настоящее  согласие</w:t>
      </w:r>
      <w:proofErr w:type="gramEnd"/>
      <w:r w:rsidRPr="00D06FF3">
        <w:rPr>
          <w:rFonts w:ascii="Times New Roman" w:hAnsi="Times New Roman" w:cs="Times New Roman"/>
          <w:sz w:val="22"/>
        </w:rPr>
        <w:t xml:space="preserve">  действует  со дня подписания настоящего запроса до дня</w:t>
      </w:r>
      <w:r w:rsidR="00D06FF3">
        <w:rPr>
          <w:rFonts w:ascii="Times New Roman" w:hAnsi="Times New Roman" w:cs="Times New Roman"/>
          <w:sz w:val="22"/>
        </w:rPr>
        <w:t xml:space="preserve"> </w:t>
      </w:r>
      <w:r w:rsidRPr="00D06FF3">
        <w:rPr>
          <w:rFonts w:ascii="Times New Roman" w:hAnsi="Times New Roman" w:cs="Times New Roman"/>
          <w:sz w:val="22"/>
        </w:rPr>
        <w:t>отзыва в письменном виде.</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                                             ______________________________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                                                личная подпись заявителя</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                                             "____" ____________________ г.</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                                                  дата подачи запроса</w:t>
      </w:r>
    </w:p>
    <w:p w:rsidR="00912218" w:rsidRPr="00D06FF3" w:rsidRDefault="00912218">
      <w:pPr>
        <w:pStyle w:val="ConsPlusNormal"/>
        <w:jc w:val="right"/>
        <w:outlineLvl w:val="1"/>
        <w:rPr>
          <w:rFonts w:ascii="Times New Roman" w:hAnsi="Times New Roman" w:cs="Times New Roman"/>
          <w:sz w:val="24"/>
        </w:rPr>
      </w:pPr>
      <w:r w:rsidRPr="00D06FF3">
        <w:rPr>
          <w:rFonts w:ascii="Times New Roman" w:hAnsi="Times New Roman" w:cs="Times New Roman"/>
          <w:sz w:val="24"/>
        </w:rPr>
        <w:lastRenderedPageBreak/>
        <w:t>Приложение 2</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к административному регламенту</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"Выдача разрешения юридическим лицам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и индивидуальным предпринимателям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на оказание услуг торговли,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общественного питания,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бытового обслуживания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 установленных местах",</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утвержденному</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постановлением администрации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муниципального образования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"Городской округ Ногликский"</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от 17.07.2018 N 689</w:t>
      </w:r>
    </w:p>
    <w:p w:rsidR="00912218" w:rsidRPr="00D06FF3" w:rsidRDefault="00912218">
      <w:pPr>
        <w:pStyle w:val="ConsPlusNormal"/>
        <w:jc w:val="center"/>
        <w:rPr>
          <w:rFonts w:ascii="Times New Roman" w:hAnsi="Times New Roman" w:cs="Times New Roman"/>
          <w:sz w:val="24"/>
        </w:rPr>
      </w:pPr>
    </w:p>
    <w:p w:rsidR="00974C8B" w:rsidRPr="00A14353" w:rsidRDefault="00974C8B" w:rsidP="00974C8B">
      <w:pPr>
        <w:pStyle w:val="ConsPlusTitle"/>
        <w:spacing w:line="240" w:lineRule="atLeast"/>
        <w:jc w:val="center"/>
        <w:rPr>
          <w:rFonts w:ascii="Times New Roman" w:hAnsi="Times New Roman" w:cs="Times New Roman"/>
          <w:b w:val="0"/>
          <w:sz w:val="20"/>
        </w:rPr>
      </w:pPr>
      <w:bookmarkStart w:id="9" w:name="P568"/>
      <w:bookmarkEnd w:id="9"/>
      <w:r w:rsidRPr="00A14353">
        <w:rPr>
          <w:rFonts w:ascii="Times New Roman" w:hAnsi="Times New Roman" w:cs="Times New Roman"/>
          <w:b w:val="0"/>
          <w:sz w:val="20"/>
        </w:rPr>
        <w:t>БЛОК-СХЕМА</w:t>
      </w:r>
    </w:p>
    <w:p w:rsidR="00974C8B" w:rsidRPr="00A14353" w:rsidRDefault="00974C8B" w:rsidP="00974C8B">
      <w:pPr>
        <w:pStyle w:val="ConsPlusTitle"/>
        <w:spacing w:line="240" w:lineRule="atLeast"/>
        <w:jc w:val="center"/>
        <w:rPr>
          <w:rFonts w:ascii="Times New Roman" w:hAnsi="Times New Roman" w:cs="Times New Roman"/>
          <w:b w:val="0"/>
          <w:sz w:val="20"/>
        </w:rPr>
      </w:pPr>
      <w:r w:rsidRPr="00A14353">
        <w:rPr>
          <w:rFonts w:ascii="Times New Roman" w:hAnsi="Times New Roman" w:cs="Times New Roman"/>
          <w:b w:val="0"/>
          <w:sz w:val="20"/>
        </w:rPr>
        <w:t>ПРЕДОСТАВЛЕНИЯ МУНИЦИПАЛЬНОЙ УСЛУГИ</w:t>
      </w:r>
    </w:p>
    <w:p w:rsidR="00974C8B" w:rsidRPr="00A14353" w:rsidRDefault="00974C8B" w:rsidP="00974C8B">
      <w:pPr>
        <w:pStyle w:val="ConsPlusTitle"/>
        <w:spacing w:line="240" w:lineRule="atLeast"/>
        <w:jc w:val="center"/>
        <w:rPr>
          <w:rFonts w:ascii="Times New Roman" w:hAnsi="Times New Roman" w:cs="Times New Roman"/>
          <w:b w:val="0"/>
          <w:sz w:val="20"/>
        </w:rPr>
      </w:pPr>
      <w:r>
        <w:rPr>
          <w:rFonts w:ascii="Times New Roman" w:hAnsi="Times New Roman" w:cs="Times New Roman"/>
          <w:b w:val="0"/>
          <w:sz w:val="20"/>
        </w:rPr>
        <w:t>«</w:t>
      </w:r>
      <w:r w:rsidRPr="00A14353">
        <w:rPr>
          <w:rFonts w:ascii="Times New Roman" w:hAnsi="Times New Roman" w:cs="Times New Roman"/>
          <w:b w:val="0"/>
          <w:sz w:val="20"/>
        </w:rPr>
        <w:t xml:space="preserve">ВЫДАЧА РАЗРЕШЕНИЙ ЮРИДИЧЕСКИМ ЛИЦАМ И ИНДИВИДУАЛЬНЫМ </w:t>
      </w:r>
    </w:p>
    <w:p w:rsidR="00974C8B" w:rsidRPr="00A14353" w:rsidRDefault="00974C8B" w:rsidP="00974C8B">
      <w:pPr>
        <w:pStyle w:val="ConsPlusTitle"/>
        <w:spacing w:line="240" w:lineRule="atLeast"/>
        <w:jc w:val="center"/>
        <w:rPr>
          <w:rFonts w:ascii="Times New Roman" w:hAnsi="Times New Roman" w:cs="Times New Roman"/>
          <w:b w:val="0"/>
          <w:sz w:val="20"/>
        </w:rPr>
      </w:pPr>
      <w:r w:rsidRPr="00A14353">
        <w:rPr>
          <w:rFonts w:ascii="Times New Roman" w:hAnsi="Times New Roman" w:cs="Times New Roman"/>
          <w:b w:val="0"/>
          <w:sz w:val="20"/>
        </w:rPr>
        <w:t xml:space="preserve">ПРЕДПРИНИМАТЕЛЯМ НА ОКАЗАНИЕ УСЛУГ ТОРГОВЛИ, ОБЩЕСТВЕННОГО </w:t>
      </w:r>
    </w:p>
    <w:p w:rsidR="00974C8B" w:rsidRPr="007A3696" w:rsidRDefault="00974C8B" w:rsidP="00974C8B">
      <w:pPr>
        <w:pStyle w:val="ConsPlusTitle"/>
        <w:spacing w:line="240" w:lineRule="atLeast"/>
        <w:jc w:val="center"/>
        <w:rPr>
          <w:rFonts w:ascii="Times New Roman" w:hAnsi="Times New Roman" w:cs="Times New Roman"/>
          <w:b w:val="0"/>
        </w:rPr>
      </w:pPr>
      <w:r w:rsidRPr="00A14353">
        <w:rPr>
          <w:rFonts w:ascii="Times New Roman" w:hAnsi="Times New Roman" w:cs="Times New Roman"/>
          <w:b w:val="0"/>
          <w:sz w:val="20"/>
        </w:rPr>
        <w:t>ПИТ</w:t>
      </w:r>
      <w:r w:rsidRPr="00A14353">
        <w:rPr>
          <w:rFonts w:ascii="Times New Roman" w:hAnsi="Times New Roman" w:cs="Times New Roman"/>
          <w:b w:val="0"/>
          <w:sz w:val="20"/>
        </w:rPr>
        <w:t>А</w:t>
      </w:r>
      <w:r w:rsidRPr="00A14353">
        <w:rPr>
          <w:rFonts w:ascii="Times New Roman" w:hAnsi="Times New Roman" w:cs="Times New Roman"/>
          <w:b w:val="0"/>
          <w:sz w:val="20"/>
        </w:rPr>
        <w:t>НИЯ, БЫТОВОГО ОБСЛУЖИВАНИЯ В УСТАНОВЛЕННЫХ МЕСТАХ</w:t>
      </w:r>
      <w:r>
        <w:rPr>
          <w:rFonts w:ascii="Times New Roman" w:hAnsi="Times New Roman" w:cs="Times New Roman"/>
          <w:b w:val="0"/>
        </w:rPr>
        <w:t>»</w:t>
      </w:r>
    </w:p>
    <w:p w:rsidR="00974C8B" w:rsidRDefault="00974C8B" w:rsidP="00974C8B">
      <w:pPr>
        <w:pStyle w:val="ConsPlusNonformat"/>
        <w:spacing w:line="240" w:lineRule="atLeast"/>
        <w:jc w:val="both"/>
      </w:pPr>
      <w:r>
        <w:t>┌────────────────────────┐</w:t>
      </w:r>
    </w:p>
    <w:p w:rsidR="00974C8B" w:rsidRPr="00217ED9" w:rsidRDefault="00974C8B" w:rsidP="00974C8B">
      <w:pPr>
        <w:pStyle w:val="ConsPlusNonformat"/>
        <w:spacing w:line="240" w:lineRule="atLeast"/>
        <w:jc w:val="both"/>
      </w:pPr>
      <w:r w:rsidRPr="00217ED9">
        <w:t>│     Подача запроса     │</w:t>
      </w:r>
    </w:p>
    <w:p w:rsidR="00974C8B" w:rsidRPr="00217ED9" w:rsidRDefault="00974C8B" w:rsidP="00974C8B">
      <w:pPr>
        <w:pStyle w:val="ConsPlusNonformat"/>
        <w:spacing w:line="240" w:lineRule="atLeast"/>
        <w:jc w:val="both"/>
      </w:pPr>
      <w:r w:rsidRPr="00217ED9">
        <w:t>│о предоставлении услуги │</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xml:space="preserve">             V</w:t>
      </w:r>
    </w:p>
    <w:p w:rsidR="00974C8B" w:rsidRPr="00217ED9" w:rsidRDefault="00974C8B" w:rsidP="00974C8B">
      <w:pPr>
        <w:pStyle w:val="ConsPlusNonformat"/>
        <w:spacing w:line="240" w:lineRule="atLeast"/>
        <w:jc w:val="both"/>
      </w:pPr>
      <w:r w:rsidRPr="00217ED9">
        <w:t>┌────────────────────────┐ нет</w:t>
      </w:r>
    </w:p>
    <w:p w:rsidR="00974C8B" w:rsidRPr="00217ED9" w:rsidRDefault="00974C8B" w:rsidP="00974C8B">
      <w:pPr>
        <w:pStyle w:val="ConsPlusNonformat"/>
        <w:spacing w:line="240" w:lineRule="atLeast"/>
        <w:jc w:val="both"/>
      </w:pPr>
      <w:r w:rsidRPr="00217ED9">
        <w:t>│   Запрос подан лично   ├─┐</w:t>
      </w:r>
    </w:p>
    <w:p w:rsidR="00974C8B" w:rsidRPr="00217ED9" w:rsidRDefault="00974C8B" w:rsidP="00974C8B">
      <w:pPr>
        <w:pStyle w:val="ConsPlusNonformat"/>
        <w:spacing w:line="240" w:lineRule="atLeast"/>
        <w:jc w:val="both"/>
      </w:pPr>
      <w:r w:rsidRPr="00217ED9">
        <w:t>│       через МФЦ        │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r w:rsidRPr="00217ED9">
        <w:t xml:space="preserve">             V да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r w:rsidRPr="00217ED9">
        <w:t>│    Выдача расписки     │ │</w:t>
      </w:r>
    </w:p>
    <w:p w:rsidR="00974C8B" w:rsidRPr="00217ED9" w:rsidRDefault="00974C8B" w:rsidP="00974C8B">
      <w:pPr>
        <w:pStyle w:val="ConsPlusNonformat"/>
        <w:spacing w:line="240" w:lineRule="atLeast"/>
        <w:jc w:val="both"/>
      </w:pPr>
      <w:r w:rsidRPr="00217ED9">
        <w:t>│ в получении документов │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r w:rsidRPr="00217ED9">
        <w:t xml:space="preserve">             V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proofErr w:type="gramStart"/>
      <w:r w:rsidRPr="00217ED9">
        <w:t>│  Передача</w:t>
      </w:r>
      <w:proofErr w:type="gramEnd"/>
      <w:r w:rsidRPr="00217ED9">
        <w:t xml:space="preserve"> документов   │ │</w:t>
      </w:r>
    </w:p>
    <w:p w:rsidR="00974C8B" w:rsidRPr="00217ED9" w:rsidRDefault="00974C8B" w:rsidP="00974C8B">
      <w:pPr>
        <w:pStyle w:val="ConsPlusNonformat"/>
        <w:spacing w:line="240" w:lineRule="atLeast"/>
        <w:jc w:val="both"/>
      </w:pPr>
      <w:r w:rsidRPr="00217ED9">
        <w:t>│    в Администрацию     │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r w:rsidRPr="00217ED9">
        <w:t xml:space="preserve">             └─────────────┤</w:t>
      </w:r>
    </w:p>
    <w:p w:rsidR="00974C8B" w:rsidRPr="00217ED9" w:rsidRDefault="00974C8B" w:rsidP="00974C8B">
      <w:pPr>
        <w:pStyle w:val="ConsPlusNonformat"/>
        <w:spacing w:line="240" w:lineRule="atLeast"/>
        <w:jc w:val="both"/>
      </w:pPr>
      <w:r w:rsidRPr="00217ED9">
        <w:t xml:space="preserve">                           V</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proofErr w:type="gramStart"/>
      <w:r w:rsidRPr="00217ED9">
        <w:t>│  I</w:t>
      </w:r>
      <w:proofErr w:type="gramEnd"/>
      <w:r w:rsidRPr="00217ED9">
        <w:t>) Прием и регистрация запроса о предоставлении муниципальной услуги   │</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xml:space="preserve">                           V</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II) Проверка запроса и направление межведомственных запросов       │</w:t>
      </w:r>
    </w:p>
    <w:p w:rsidR="00974C8B" w:rsidRPr="00217ED9" w:rsidRDefault="00974C8B" w:rsidP="00974C8B">
      <w:pPr>
        <w:pStyle w:val="ConsPlusNonformat"/>
        <w:spacing w:line="240" w:lineRule="atLeast"/>
        <w:jc w:val="both"/>
      </w:pPr>
      <w:r w:rsidRPr="00217ED9">
        <w:t>│          о предоставлении документов и информации, необходимых          │</w:t>
      </w:r>
    </w:p>
    <w:p w:rsidR="00974C8B" w:rsidRPr="00217ED9" w:rsidRDefault="00974C8B" w:rsidP="00974C8B">
      <w:pPr>
        <w:pStyle w:val="ConsPlusNonformat"/>
        <w:spacing w:line="240" w:lineRule="atLeast"/>
        <w:jc w:val="both"/>
      </w:pPr>
      <w:r w:rsidRPr="00217ED9">
        <w:t>│            для предоставления муниципальной услуги, в рамках            │</w:t>
      </w:r>
    </w:p>
    <w:p w:rsidR="00974C8B" w:rsidRPr="00217ED9" w:rsidRDefault="00974C8B" w:rsidP="00974C8B">
      <w:pPr>
        <w:pStyle w:val="ConsPlusNonformat"/>
        <w:spacing w:line="240" w:lineRule="atLeast"/>
        <w:jc w:val="both"/>
      </w:pPr>
      <w:r w:rsidRPr="00217ED9">
        <w:t>│            межведомственного информационного взаимодействия             │</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xml:space="preserve">                           V</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xml:space="preserve">│Отсутствуют основания, предусмотренные </w:t>
      </w:r>
      <w:hyperlink w:anchor="P195" w:history="1">
        <w:r w:rsidRPr="00217ED9">
          <w:t>пунктом 2.8</w:t>
        </w:r>
      </w:hyperlink>
      <w:r w:rsidRPr="00217ED9">
        <w:t xml:space="preserve"> настоящего </w:t>
      </w:r>
      <w:proofErr w:type="gramStart"/>
      <w:r w:rsidRPr="00217ED9">
        <w:t>Регламента,│</w:t>
      </w:r>
      <w:proofErr w:type="gramEnd"/>
    </w:p>
    <w:p w:rsidR="00974C8B" w:rsidRPr="00217ED9" w:rsidRDefault="00974C8B" w:rsidP="00974C8B">
      <w:pPr>
        <w:pStyle w:val="ConsPlusNonformat"/>
        <w:spacing w:line="240" w:lineRule="atLeast"/>
        <w:jc w:val="both"/>
      </w:pPr>
      <w:r w:rsidRPr="00217ED9">
        <w:t>│                     для отказа в выдаче разрешения                      │</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xml:space="preserve">            └────┬──────────────────────────────────────┬─────┘</w:t>
      </w:r>
    </w:p>
    <w:p w:rsidR="00974C8B" w:rsidRPr="00217ED9" w:rsidRDefault="00974C8B" w:rsidP="00974C8B">
      <w:pPr>
        <w:pStyle w:val="ConsPlusNonformat"/>
        <w:spacing w:line="240" w:lineRule="atLeast"/>
        <w:jc w:val="both"/>
      </w:pPr>
      <w:r w:rsidRPr="00217ED9">
        <w:t xml:space="preserve">             нет V                                      </w:t>
      </w:r>
      <w:proofErr w:type="spellStart"/>
      <w:r w:rsidRPr="00217ED9">
        <w:t>V</w:t>
      </w:r>
      <w:proofErr w:type="spellEnd"/>
      <w:r w:rsidRPr="00217ED9">
        <w:t xml:space="preserve"> да</w:t>
      </w:r>
    </w:p>
    <w:p w:rsidR="00974C8B" w:rsidRPr="00217ED9" w:rsidRDefault="00974C8B" w:rsidP="00974C8B">
      <w:pPr>
        <w:pStyle w:val="ConsPlusNonformat"/>
        <w:spacing w:line="240" w:lineRule="atLeast"/>
        <w:jc w:val="both"/>
      </w:pPr>
      <w:r w:rsidRPr="00217ED9">
        <w:lastRenderedPageBreak/>
        <w:t>┌───────────────────────────────────┐ ┌───────────────────────────────────┐</w:t>
      </w:r>
    </w:p>
    <w:p w:rsidR="00974C8B" w:rsidRPr="00217ED9" w:rsidRDefault="00974C8B" w:rsidP="00974C8B">
      <w:pPr>
        <w:pStyle w:val="ConsPlusNonformat"/>
        <w:spacing w:line="240" w:lineRule="atLeast"/>
        <w:jc w:val="both"/>
      </w:pPr>
      <w:r w:rsidRPr="00217ED9">
        <w:t>│         Подготовка отказа         │ │       Подготовка разрешения       │</w:t>
      </w:r>
    </w:p>
    <w:p w:rsidR="00974C8B" w:rsidRPr="00217ED9" w:rsidRDefault="00974C8B" w:rsidP="00974C8B">
      <w:pPr>
        <w:pStyle w:val="ConsPlusNonformat"/>
        <w:spacing w:line="240" w:lineRule="atLeast"/>
        <w:jc w:val="both"/>
      </w:pPr>
      <w:r w:rsidRPr="00217ED9">
        <w:t xml:space="preserve">│      в предоставлении услуги      │ │      </w:t>
      </w:r>
    </w:p>
    <w:p w:rsidR="00974C8B" w:rsidRPr="00217ED9" w:rsidRDefault="00974C8B" w:rsidP="00974C8B">
      <w:pPr>
        <w:pStyle w:val="ConsPlusNonformat"/>
        <w:spacing w:line="240" w:lineRule="atLeast"/>
        <w:jc w:val="both"/>
      </w:pPr>
      <w:r w:rsidRPr="00217ED9">
        <w:t>└─────────────────┬─────────────────┘ └──────────────────┬────────────────┘</w:t>
      </w:r>
    </w:p>
    <w:p w:rsidR="00974C8B" w:rsidRPr="00217ED9" w:rsidRDefault="00974C8B" w:rsidP="00974C8B">
      <w:pPr>
        <w:pStyle w:val="ConsPlusNonformat"/>
        <w:spacing w:line="240" w:lineRule="atLeast"/>
        <w:jc w:val="both"/>
      </w:pPr>
      <w:r w:rsidRPr="00217ED9">
        <w:t xml:space="preserve">                  └────────────────────┬─────────────────┘</w:t>
      </w:r>
    </w:p>
    <w:p w:rsidR="00974C8B" w:rsidRPr="00217ED9" w:rsidRDefault="00974C8B" w:rsidP="00974C8B">
      <w:pPr>
        <w:pStyle w:val="ConsPlusNonformat"/>
        <w:spacing w:line="240" w:lineRule="atLeast"/>
        <w:jc w:val="both"/>
      </w:pPr>
      <w:r w:rsidRPr="00217ED9">
        <w:t xml:space="preserve">                                       V</w:t>
      </w:r>
    </w:p>
    <w:p w:rsidR="00974C8B" w:rsidRPr="00217ED9" w:rsidRDefault="00974C8B" w:rsidP="00974C8B">
      <w:pPr>
        <w:pStyle w:val="ConsPlusNonformat"/>
        <w:spacing w:line="240" w:lineRule="atLeast"/>
        <w:jc w:val="both"/>
      </w:pPr>
      <w:r w:rsidRPr="00217ED9">
        <w:t>┌─────────────────────────────────────────────────────────────────────────┐</w:t>
      </w:r>
    </w:p>
    <w:p w:rsidR="00974C8B" w:rsidRPr="00217ED9" w:rsidRDefault="00974C8B" w:rsidP="00974C8B">
      <w:pPr>
        <w:pStyle w:val="ConsPlusNonformat"/>
        <w:spacing w:line="240" w:lineRule="atLeast"/>
        <w:jc w:val="both"/>
      </w:pPr>
      <w:r w:rsidRPr="00217ED9">
        <w:t>│ III) Подготовка и выдача результата предоставления муниципальной услуги │</w:t>
      </w:r>
    </w:p>
    <w:p w:rsidR="00974C8B" w:rsidRPr="00217ED9" w:rsidRDefault="00974C8B" w:rsidP="00974C8B">
      <w:pPr>
        <w:pStyle w:val="ConsPlusNonformat"/>
        <w:spacing w:line="240" w:lineRule="atLeast"/>
        <w:jc w:val="both"/>
      </w:pPr>
      <w:r w:rsidRPr="00217ED9">
        <w:t>└─────────────────────────────────────────────────────────────────────────┘</w:t>
      </w:r>
    </w:p>
    <w:p w:rsidR="00912218" w:rsidRDefault="00912218">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Default="006D3C24">
      <w:pPr>
        <w:pStyle w:val="ConsPlusNormal"/>
        <w:jc w:val="right"/>
        <w:rPr>
          <w:rFonts w:ascii="Times New Roman" w:hAnsi="Times New Roman" w:cs="Times New Roman"/>
          <w:sz w:val="24"/>
        </w:rPr>
      </w:pPr>
    </w:p>
    <w:p w:rsidR="006D3C24" w:rsidRPr="00D06FF3" w:rsidRDefault="006D3C24">
      <w:pPr>
        <w:pStyle w:val="ConsPlusNormal"/>
        <w:jc w:val="right"/>
        <w:rPr>
          <w:rFonts w:ascii="Times New Roman" w:hAnsi="Times New Roman" w:cs="Times New Roman"/>
          <w:sz w:val="24"/>
        </w:rPr>
      </w:pPr>
    </w:p>
    <w:p w:rsidR="00912218" w:rsidRDefault="00912218">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Default="00974C8B">
      <w:pPr>
        <w:pStyle w:val="ConsPlusNormal"/>
        <w:jc w:val="right"/>
        <w:rPr>
          <w:rFonts w:ascii="Times New Roman" w:hAnsi="Times New Roman" w:cs="Times New Roman"/>
          <w:sz w:val="24"/>
        </w:rPr>
      </w:pPr>
    </w:p>
    <w:p w:rsidR="00974C8B" w:rsidRPr="00D06FF3" w:rsidRDefault="00974C8B">
      <w:pPr>
        <w:pStyle w:val="ConsPlusNormal"/>
        <w:jc w:val="right"/>
        <w:rPr>
          <w:rFonts w:ascii="Times New Roman" w:hAnsi="Times New Roman" w:cs="Times New Roman"/>
          <w:sz w:val="24"/>
        </w:rPr>
      </w:pPr>
      <w:bookmarkStart w:id="10" w:name="_GoBack"/>
      <w:bookmarkEnd w:id="10"/>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rPr>
          <w:rFonts w:ascii="Times New Roman" w:hAnsi="Times New Roman" w:cs="Times New Roman"/>
          <w:sz w:val="24"/>
        </w:rPr>
      </w:pPr>
    </w:p>
    <w:p w:rsidR="00912218" w:rsidRPr="00D06FF3" w:rsidRDefault="00912218">
      <w:pPr>
        <w:pStyle w:val="ConsPlusNormal"/>
        <w:jc w:val="right"/>
        <w:outlineLvl w:val="1"/>
        <w:rPr>
          <w:rFonts w:ascii="Times New Roman" w:hAnsi="Times New Roman" w:cs="Times New Roman"/>
          <w:sz w:val="24"/>
        </w:rPr>
      </w:pPr>
      <w:r w:rsidRPr="00D06FF3">
        <w:rPr>
          <w:rFonts w:ascii="Times New Roman" w:hAnsi="Times New Roman" w:cs="Times New Roman"/>
          <w:sz w:val="24"/>
        </w:rPr>
        <w:lastRenderedPageBreak/>
        <w:t>Приложение 3</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к административному регламенту</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предоставления муниципальной услуги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"Выдача разрешения юридическим лицам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и индивидуальным предпринимателям</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на оказание услуг торговли,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общественного питания,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бытового обслуживания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в установленных местах",</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утвержденному</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постановлением администрации</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муниципального образования</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"Городской округ Ногликский"</w:t>
      </w:r>
    </w:p>
    <w:p w:rsidR="00912218" w:rsidRPr="00D06FF3" w:rsidRDefault="00912218">
      <w:pPr>
        <w:pStyle w:val="ConsPlusNormal"/>
        <w:jc w:val="right"/>
        <w:rPr>
          <w:rFonts w:ascii="Times New Roman" w:hAnsi="Times New Roman" w:cs="Times New Roman"/>
          <w:sz w:val="24"/>
        </w:rPr>
      </w:pPr>
      <w:r w:rsidRPr="00D06FF3">
        <w:rPr>
          <w:rFonts w:ascii="Times New Roman" w:hAnsi="Times New Roman" w:cs="Times New Roman"/>
          <w:sz w:val="24"/>
        </w:rPr>
        <w:t>от 17.07.2018 N 689</w:t>
      </w:r>
    </w:p>
    <w:p w:rsidR="00912218" w:rsidRPr="00D06FF3" w:rsidRDefault="00912218">
      <w:pPr>
        <w:pStyle w:val="ConsPlusNormal"/>
        <w:jc w:val="center"/>
        <w:rPr>
          <w:rFonts w:ascii="Times New Roman" w:hAnsi="Times New Roman" w:cs="Times New Roman"/>
          <w:sz w:val="24"/>
        </w:rPr>
      </w:pP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РАЗРЕШЕНИЕ</w:t>
      </w: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на оказание услуг торговли, общественного питания,</w:t>
      </w: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бытового обслуживания в установленных местах</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N ________                                   </w:t>
      </w:r>
      <w:r w:rsidR="006D3C24">
        <w:rPr>
          <w:rFonts w:ascii="Times New Roman" w:hAnsi="Times New Roman" w:cs="Times New Roman"/>
          <w:sz w:val="22"/>
        </w:rPr>
        <w:t xml:space="preserve">                                                                   </w:t>
      </w:r>
      <w:r w:rsidR="003C78B7">
        <w:rPr>
          <w:rFonts w:ascii="Times New Roman" w:hAnsi="Times New Roman" w:cs="Times New Roman"/>
          <w:sz w:val="22"/>
        </w:rPr>
        <w:t xml:space="preserve"> </w:t>
      </w:r>
      <w:r w:rsidRPr="00D06FF3">
        <w:rPr>
          <w:rFonts w:ascii="Times New Roman" w:hAnsi="Times New Roman" w:cs="Times New Roman"/>
          <w:sz w:val="22"/>
        </w:rPr>
        <w:t>от "___" _________ 20___ г.</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Отдел экономики администрации "Городской округ Ногликский"</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___________________________________________________________________________</w:t>
      </w:r>
      <w:r w:rsidR="0067555A">
        <w:rPr>
          <w:rFonts w:ascii="Times New Roman" w:hAnsi="Times New Roman" w:cs="Times New Roman"/>
          <w:sz w:val="22"/>
        </w:rPr>
        <w:t>_________</w:t>
      </w: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(наименование структурного подразделения</w:t>
      </w:r>
      <w:r w:rsidR="006D3C24">
        <w:rPr>
          <w:rFonts w:ascii="Times New Roman" w:hAnsi="Times New Roman" w:cs="Times New Roman"/>
          <w:sz w:val="22"/>
        </w:rPr>
        <w:t xml:space="preserve"> </w:t>
      </w:r>
      <w:r w:rsidRPr="00D06FF3">
        <w:rPr>
          <w:rFonts w:ascii="Times New Roman" w:hAnsi="Times New Roman" w:cs="Times New Roman"/>
          <w:sz w:val="22"/>
        </w:rPr>
        <w:t>органа местного самоуправления)</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Выдано разрешение _________________________________________________________</w:t>
      </w:r>
      <w:r w:rsidR="0067555A">
        <w:rPr>
          <w:rFonts w:ascii="Times New Roman" w:hAnsi="Times New Roman" w:cs="Times New Roman"/>
          <w:sz w:val="22"/>
        </w:rPr>
        <w:t>_________</w:t>
      </w: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(полное и сокращенное наименование юридического лица)</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___________________________________________________________________________</w:t>
      </w:r>
      <w:r w:rsidR="0067555A">
        <w:rPr>
          <w:rFonts w:ascii="Times New Roman" w:hAnsi="Times New Roman" w:cs="Times New Roman"/>
          <w:sz w:val="22"/>
        </w:rPr>
        <w:t>_________</w:t>
      </w:r>
    </w:p>
    <w:p w:rsidR="00912218" w:rsidRPr="00D06FF3" w:rsidRDefault="00912218" w:rsidP="006D3C24">
      <w:pPr>
        <w:pStyle w:val="ConsPlusNonformat"/>
        <w:jc w:val="center"/>
        <w:rPr>
          <w:rFonts w:ascii="Times New Roman" w:hAnsi="Times New Roman" w:cs="Times New Roman"/>
          <w:sz w:val="22"/>
        </w:rPr>
      </w:pPr>
      <w:r w:rsidRPr="00D06FF3">
        <w:rPr>
          <w:rFonts w:ascii="Times New Roman" w:hAnsi="Times New Roman" w:cs="Times New Roman"/>
          <w:sz w:val="22"/>
        </w:rPr>
        <w:t>(ФИО индивидуального предпринимателя)</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Место нахождения оказания услуг ___________________________________________</w:t>
      </w:r>
      <w:r w:rsidR="0067555A">
        <w:rPr>
          <w:rFonts w:ascii="Times New Roman" w:hAnsi="Times New Roman" w:cs="Times New Roman"/>
          <w:sz w:val="22"/>
        </w:rPr>
        <w:t>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___________________________________________</w:t>
      </w:r>
      <w:r w:rsidR="0067555A">
        <w:rPr>
          <w:rFonts w:ascii="Times New Roman" w:hAnsi="Times New Roman" w:cs="Times New Roman"/>
          <w:sz w:val="22"/>
        </w:rPr>
        <w:t>_________________________________________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Вид услуг _________________________________</w:t>
      </w:r>
      <w:r w:rsidR="0067555A">
        <w:rPr>
          <w:rFonts w:ascii="Times New Roman" w:hAnsi="Times New Roman" w:cs="Times New Roman"/>
          <w:sz w:val="22"/>
        </w:rPr>
        <w:t>__________________________________________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Срок действия разрешения __________________</w:t>
      </w:r>
      <w:r w:rsidR="0067555A">
        <w:rPr>
          <w:rFonts w:ascii="Times New Roman" w:hAnsi="Times New Roman" w:cs="Times New Roman"/>
          <w:sz w:val="22"/>
        </w:rPr>
        <w:t>__________________________________________</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Начальник отдела экономики ____________________/__________________________/</w:t>
      </w: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 xml:space="preserve">                               </w:t>
      </w:r>
      <w:r w:rsidR="0067555A">
        <w:rPr>
          <w:rFonts w:ascii="Times New Roman" w:hAnsi="Times New Roman" w:cs="Times New Roman"/>
          <w:sz w:val="22"/>
        </w:rPr>
        <w:t xml:space="preserve">                               </w:t>
      </w:r>
      <w:r w:rsidRPr="00D06FF3">
        <w:rPr>
          <w:rFonts w:ascii="Times New Roman" w:hAnsi="Times New Roman" w:cs="Times New Roman"/>
          <w:sz w:val="22"/>
        </w:rPr>
        <w:t xml:space="preserve"> (</w:t>
      </w:r>
      <w:proofErr w:type="gramStart"/>
      <w:r w:rsidRPr="00D06FF3">
        <w:rPr>
          <w:rFonts w:ascii="Times New Roman" w:hAnsi="Times New Roman" w:cs="Times New Roman"/>
          <w:sz w:val="22"/>
        </w:rPr>
        <w:t xml:space="preserve">подпись)   </w:t>
      </w:r>
      <w:proofErr w:type="gramEnd"/>
      <w:r w:rsidRPr="00D06FF3">
        <w:rPr>
          <w:rFonts w:ascii="Times New Roman" w:hAnsi="Times New Roman" w:cs="Times New Roman"/>
          <w:sz w:val="22"/>
        </w:rPr>
        <w:t xml:space="preserve">     </w:t>
      </w:r>
      <w:r w:rsidR="0067555A">
        <w:rPr>
          <w:rFonts w:ascii="Times New Roman" w:hAnsi="Times New Roman" w:cs="Times New Roman"/>
          <w:sz w:val="22"/>
        </w:rPr>
        <w:t xml:space="preserve">            </w:t>
      </w:r>
      <w:r w:rsidRPr="00D06FF3">
        <w:rPr>
          <w:rFonts w:ascii="Times New Roman" w:hAnsi="Times New Roman" w:cs="Times New Roman"/>
          <w:sz w:val="22"/>
        </w:rPr>
        <w:t xml:space="preserve"> (расшифровка подписи)</w:t>
      </w:r>
    </w:p>
    <w:p w:rsidR="00912218" w:rsidRPr="00D06FF3" w:rsidRDefault="00912218">
      <w:pPr>
        <w:pStyle w:val="ConsPlusNonformat"/>
        <w:jc w:val="both"/>
        <w:rPr>
          <w:rFonts w:ascii="Times New Roman" w:hAnsi="Times New Roman" w:cs="Times New Roman"/>
          <w:sz w:val="22"/>
        </w:rPr>
      </w:pPr>
    </w:p>
    <w:p w:rsidR="00912218" w:rsidRPr="00D06FF3" w:rsidRDefault="00912218">
      <w:pPr>
        <w:pStyle w:val="ConsPlusNonformat"/>
        <w:jc w:val="both"/>
        <w:rPr>
          <w:rFonts w:ascii="Times New Roman" w:hAnsi="Times New Roman" w:cs="Times New Roman"/>
          <w:sz w:val="22"/>
        </w:rPr>
      </w:pPr>
      <w:r w:rsidRPr="00D06FF3">
        <w:rPr>
          <w:rFonts w:ascii="Times New Roman" w:hAnsi="Times New Roman" w:cs="Times New Roman"/>
          <w:sz w:val="22"/>
        </w:rPr>
        <w:t>МП</w:t>
      </w:r>
    </w:p>
    <w:p w:rsidR="00912218" w:rsidRPr="00D06FF3" w:rsidRDefault="00912218">
      <w:pPr>
        <w:pStyle w:val="ConsPlusNormal"/>
        <w:jc w:val="both"/>
        <w:rPr>
          <w:rFonts w:ascii="Times New Roman" w:hAnsi="Times New Roman" w:cs="Times New Roman"/>
          <w:sz w:val="24"/>
        </w:rPr>
      </w:pPr>
    </w:p>
    <w:p w:rsidR="00912218" w:rsidRPr="00D06FF3" w:rsidRDefault="00912218">
      <w:pPr>
        <w:pStyle w:val="ConsPlusNormal"/>
        <w:jc w:val="both"/>
        <w:rPr>
          <w:rFonts w:ascii="Times New Roman" w:hAnsi="Times New Roman" w:cs="Times New Roman"/>
          <w:sz w:val="24"/>
        </w:rPr>
      </w:pPr>
    </w:p>
    <w:p w:rsidR="000964BE" w:rsidRPr="00D06FF3" w:rsidRDefault="000964BE">
      <w:pPr>
        <w:rPr>
          <w:rFonts w:ascii="Times New Roman" w:hAnsi="Times New Roman" w:cs="Times New Roman"/>
          <w:sz w:val="24"/>
        </w:rPr>
      </w:pPr>
    </w:p>
    <w:sectPr w:rsidR="000964BE" w:rsidRPr="00D06FF3" w:rsidSect="00AD20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218"/>
    <w:rsid w:val="00012EF1"/>
    <w:rsid w:val="0002272E"/>
    <w:rsid w:val="000872DE"/>
    <w:rsid w:val="000964BE"/>
    <w:rsid w:val="003C78B7"/>
    <w:rsid w:val="0049516D"/>
    <w:rsid w:val="005F6CA8"/>
    <w:rsid w:val="0067555A"/>
    <w:rsid w:val="006D3C24"/>
    <w:rsid w:val="00763B99"/>
    <w:rsid w:val="00912218"/>
    <w:rsid w:val="0095240D"/>
    <w:rsid w:val="00974C8B"/>
    <w:rsid w:val="00AF234F"/>
    <w:rsid w:val="00B04A0A"/>
    <w:rsid w:val="00D06FF3"/>
    <w:rsid w:val="00D80946"/>
    <w:rsid w:val="00D90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9DD88-D011-4859-89DC-69023DE5E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221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1221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1221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1221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8C1A8BF882147A021D1076164FF31B316619E0D69D46A3D9AC3BB0D6CCBD0E24E7DE28DE2E530E600B941EDE134E6Fs3k3B" TargetMode="External"/><Relationship Id="rId13" Type="http://schemas.openxmlformats.org/officeDocument/2006/relationships/hyperlink" Target="consultantplus://offline/ref=4B8C1A8BF882147A021D0E7B0023AF17336540E8D5CF1AF6D0A66EE88995ED4975E18871847A5C126A1597s1kEB" TargetMode="External"/><Relationship Id="rId18" Type="http://schemas.openxmlformats.org/officeDocument/2006/relationships/hyperlink" Target="consultantplus://offline/ref=4B8C1A8BF882147A021D0E7B0023AF17356C40E4DB914DF481F360ED81C5B75963A8877D99700A5D2C40981EC80F4F6F2F96409Bs5kBB" TargetMode="External"/><Relationship Id="rId3" Type="http://schemas.openxmlformats.org/officeDocument/2006/relationships/webSettings" Target="webSettings.xml"/><Relationship Id="rId21" Type="http://schemas.openxmlformats.org/officeDocument/2006/relationships/hyperlink" Target="consultantplus://offline/ref=4B8C1A8BF882147A021D0E7B0023AF17356F45EFDA984DF481F360ED81C5B75971A8DF749873400D6A0B971CC2s1k3B" TargetMode="External"/><Relationship Id="rId7" Type="http://schemas.openxmlformats.org/officeDocument/2006/relationships/hyperlink" Target="consultantplus://offline/ref=4B8C1A8BF882147A021D0E7B0023AF17356F45EDD9984DF481F360ED81C5B75971A8DF749873400D6A0B971CC2s1k3B" TargetMode="External"/><Relationship Id="rId12" Type="http://schemas.openxmlformats.org/officeDocument/2006/relationships/hyperlink" Target="consultantplus://offline/ref=4B8C1A8BF882147A021D0E7B0023AF17356F41E5DF9E4DF481F360ED81C5B75971A8DF749873400D6A0B971CC2s1k3B" TargetMode="External"/><Relationship Id="rId17" Type="http://schemas.openxmlformats.org/officeDocument/2006/relationships/hyperlink" Target="consultantplus://offline/ref=4B8C1A8BF882147A021D1076164FF31B316619E0D69D46A3D9AC3BB0D6CCBD0E24E7DE28DE2E530E600B941EDE134E6Fs3k3B" TargetMode="External"/><Relationship Id="rId2" Type="http://schemas.openxmlformats.org/officeDocument/2006/relationships/settings" Target="settings.xml"/><Relationship Id="rId16" Type="http://schemas.openxmlformats.org/officeDocument/2006/relationships/hyperlink" Target="consultantplus://offline/ref=4B8C1A8BF882147A021D0E7B0023AF17356F45EDD9984DF481F360ED81C5B75971A8DF749873400D6A0B971CC2s1k3B" TargetMode="External"/><Relationship Id="rId20" Type="http://schemas.openxmlformats.org/officeDocument/2006/relationships/hyperlink" Target="consultantplus://offline/ref=4B8C1A8BF882147A021D0E7B0023AF17356E43EBDB9A4DF481F360ED81C5B75963A8877A9C7259073C44D149CD13467330965E9B5968s5k8B" TargetMode="External"/><Relationship Id="rId1" Type="http://schemas.openxmlformats.org/officeDocument/2006/relationships/styles" Target="styles.xml"/><Relationship Id="rId6" Type="http://schemas.openxmlformats.org/officeDocument/2006/relationships/hyperlink" Target="consultantplus://offline/ref=4B8C1A8BF882147A021D0E7B0023AF17356C40E4DB914DF481F360ED81C5B75963A887789A7B5E056C1EC14D8444436F398A419B47685AA8s6k8B" TargetMode="External"/><Relationship Id="rId11" Type="http://schemas.openxmlformats.org/officeDocument/2006/relationships/hyperlink" Target="consultantplus://offline/ref=4B8C1A8BF882147A021D1076164FF31B316619E0D99E45A2DFAC3BB0D6CCBD0E24E7DE3ADE765F0C6815951ACB451F2964994291476B58B468AA67sBkCB" TargetMode="External"/><Relationship Id="rId24" Type="http://schemas.openxmlformats.org/officeDocument/2006/relationships/theme" Target="theme/theme1.xml"/><Relationship Id="rId5" Type="http://schemas.openxmlformats.org/officeDocument/2006/relationships/hyperlink" Target="consultantplus://offline/ref=4B8C1A8BF882147A021D0E7B0023AF17356F45ECD69E4DF481F360ED81C5B75971A8DF749873400D6A0B971CC2s1k3B" TargetMode="External"/><Relationship Id="rId15" Type="http://schemas.openxmlformats.org/officeDocument/2006/relationships/hyperlink" Target="consultantplus://offline/ref=4B8C1A8BF882147A021D0E7B0023AF17356C40E4DB914DF481F360ED81C5B75963A887789A7B5E056C1EC14D8444436F398A419B47685AA8s6k8B" TargetMode="External"/><Relationship Id="rId23" Type="http://schemas.openxmlformats.org/officeDocument/2006/relationships/fontTable" Target="fontTable.xml"/><Relationship Id="rId10" Type="http://schemas.openxmlformats.org/officeDocument/2006/relationships/hyperlink" Target="consultantplus://offline/ref=4B8C1A8BF882147A021D1076164FF31B316619E0D99E45A2DFAC3BB0D6CCBD0E24E7DE28DE2E530E600B941EDE134E6Fs3k3B" TargetMode="External"/><Relationship Id="rId19" Type="http://schemas.openxmlformats.org/officeDocument/2006/relationships/hyperlink" Target="consultantplus://offline/ref=4B8C1A8BF882147A021D0E7B0023AF17356E43EBDB9A4DF481F360ED81C5B75963A8877A99785C073C44D149CD13467330965E9B5968s5k8B"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B8C1A8BF882147A021D1076164FF31B316619E0DF984FA4DDAE66BADE95B10C23E8812DD93F530D6815931CC01A1A3C75C14D9B51745BA874A865BCs7k3B" TargetMode="External"/><Relationship Id="rId14" Type="http://schemas.openxmlformats.org/officeDocument/2006/relationships/hyperlink" Target="consultantplus://offline/ref=4B8C1A8BF882147A021D0E7B0023AF17356F45ECD69E4DF481F360ED81C5B75971A8DF749873400D6A0B971CC2s1k3B" TargetMode="External"/><Relationship Id="rId22" Type="http://schemas.openxmlformats.org/officeDocument/2006/relationships/hyperlink" Target="consultantplus://offline/ref=4B8C1A8BF882147A021D0E7B0023AF17356C40E4DB914DF481F360ED81C5B75971A8DF749873400D6A0B971CC2s1k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27</Pages>
  <Words>9775</Words>
  <Characters>55724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Белецкая</dc:creator>
  <cp:keywords/>
  <dc:description/>
  <cp:lastModifiedBy>Юлия А. Белецкая</cp:lastModifiedBy>
  <cp:revision>7</cp:revision>
  <dcterms:created xsi:type="dcterms:W3CDTF">2022-12-28T01:36:00Z</dcterms:created>
  <dcterms:modified xsi:type="dcterms:W3CDTF">2023-01-16T04:10:00Z</dcterms:modified>
</cp:coreProperties>
</file>