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CC149BA" w:rsidR="00864CB0" w:rsidRDefault="00864CB0" w:rsidP="00142795">
      <w:pPr>
        <w:ind w:left="-993" w:right="-28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52A66">
        <w:rPr>
          <w:sz w:val="28"/>
          <w:szCs w:val="28"/>
        </w:rPr>
        <w:t xml:space="preserve"> 6</w:t>
      </w:r>
    </w:p>
    <w:p w14:paraId="07195417" w14:textId="633C04E3" w:rsidR="00864CB0" w:rsidRDefault="00864CB0" w:rsidP="00142795">
      <w:pPr>
        <w:ind w:left="-993" w:right="-28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52A66">
        <w:rPr>
          <w:sz w:val="28"/>
          <w:szCs w:val="28"/>
        </w:rPr>
        <w:t>Порядку</w:t>
      </w:r>
    </w:p>
    <w:p w14:paraId="0F03B2EF" w14:textId="4CEFFAD8" w:rsidR="00864CB0" w:rsidRPr="005429DB" w:rsidRDefault="00952A66" w:rsidP="00142795">
      <w:pPr>
        <w:ind w:left="-993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D37EC3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142795">
        <w:rPr>
          <w:sz w:val="28"/>
          <w:szCs w:val="28"/>
        </w:rPr>
        <w:t xml:space="preserve"> муниципального образования </w:t>
      </w:r>
      <w:r w:rsidR="00D37EC3">
        <w:rPr>
          <w:sz w:val="28"/>
          <w:szCs w:val="28"/>
        </w:rPr>
        <w:br/>
      </w:r>
      <w:r w:rsidR="00142795">
        <w:rPr>
          <w:sz w:val="28"/>
          <w:szCs w:val="28"/>
        </w:rPr>
        <w:t xml:space="preserve">«Городской округ Ногликский» </w:t>
      </w:r>
      <w:r w:rsidR="00D37EC3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6081CD7" w14:textId="77777777" w:rsidR="00952A66" w:rsidRPr="005F3698" w:rsidRDefault="00952A66" w:rsidP="00952A66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 НА ПРОВЕДЕНИЕ СПЕЦИАЛЬНОЙ </w:t>
      </w:r>
    </w:p>
    <w:p w14:paraId="10474B0F" w14:textId="77777777" w:rsidR="00952A66" w:rsidRPr="005F3698" w:rsidRDefault="00952A66" w:rsidP="00952A66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ОЦЕНКИ УСЛОВИЙ ТРУДА СУБЪЕКТОВ МАЛОГО И СРЕДНЕГО ПРЕДПРИНИМАТЕЛЬСТВА</w:t>
      </w:r>
    </w:p>
    <w:p w14:paraId="5384EA28" w14:textId="32B589EB" w:rsidR="006268BC" w:rsidRDefault="006268B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BA9525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Для целей настоящего мероприятия под специальной оценкой условий труда понимается единый комплекс последовательно осуществляемых мероприятий по идентификации вредных и (или) опасных факторов производственной среды и трудового процесса и оценки уровня их воздействия на работника и применение средств индивидуальной и коллективной защиты работников.</w:t>
      </w:r>
    </w:p>
    <w:p w14:paraId="09C98E75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5F3698">
        <w:rPr>
          <w:sz w:val="28"/>
          <w:szCs w:val="28"/>
        </w:rPr>
        <w:t>2. Субсидия предоставляется по расходам, произведенным в текущем финансовом году, и году, предшествующем текущему.</w:t>
      </w:r>
    </w:p>
    <w:p w14:paraId="146ADBB9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Размер субсидии составляет 90% от общей стоимости произведенных и документально подтвержденных затрат Заявителя, но не более 30,0 тысяч рублей на одного Заявителя.</w:t>
      </w:r>
    </w:p>
    <w:p w14:paraId="627C0B0B" w14:textId="77777777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4BC07FBC" w14:textId="20B6B7F8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734F6691" wp14:editId="60DD313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127DD" w14:textId="77777777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30,0 тысяч рублей;</w:t>
      </w:r>
    </w:p>
    <w:p w14:paraId="68931795" w14:textId="184AA478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481EAB95" wp14:editId="58999DE1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DFCA836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10CE0DD7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4BF5AC13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5.1. Заверенные Субъектом копии документов, подтверждающих в соответствии с законодательством Российской Федерации произведенные расходы на проведение специальной оценки условий труда (договоры со всеми </w:t>
      </w:r>
      <w:r w:rsidRPr="005F3698">
        <w:rPr>
          <w:sz w:val="28"/>
          <w:szCs w:val="28"/>
        </w:rPr>
        <w:lastRenderedPageBreak/>
        <w:t>имеющимися приложениями, счета, счета-фактуры, накладные акты, выписки кредитных организаций, платежные поручения со штампом кредитной организации и (или) кассовые документы, а также иные документы, подтверждающие факт расхода Субъекта).</w:t>
      </w:r>
    </w:p>
    <w:p w14:paraId="2AD72CDF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 Заверенные Субъектом копии итоговых документов, прилагаемых к отчету по специальной оценке условий труда:</w:t>
      </w:r>
    </w:p>
    <w:p w14:paraId="1BE123EE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сведения об организации, осуществляющей специальную оценку условий труда;</w:t>
      </w:r>
    </w:p>
    <w:p w14:paraId="272C2ECA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перечень рабочих мест, подлежащих специальной оценке условий труда;</w:t>
      </w:r>
    </w:p>
    <w:p w14:paraId="650BC03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сводная ведомость результатов специальной оценки условий труда.</w:t>
      </w:r>
    </w:p>
    <w:p w14:paraId="0EDAE198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предъявляются оригиналы представленных документов для сличения подлинности копий документов.</w:t>
      </w:r>
    </w:p>
    <w:sectPr w:rsidR="00952A66" w:rsidRPr="005F3698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37EC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2795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268BC"/>
    <w:rsid w:val="00651800"/>
    <w:rsid w:val="006D374C"/>
    <w:rsid w:val="00725C1B"/>
    <w:rsid w:val="007407BF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2A6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37EC3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C34F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C34F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C34FE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7</cp:revision>
  <dcterms:created xsi:type="dcterms:W3CDTF">2020-04-07T04:55:00Z</dcterms:created>
  <dcterms:modified xsi:type="dcterms:W3CDTF">2021-06-08T03:05:00Z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