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C4883" w14:textId="77777777" w:rsidR="008E3F49" w:rsidRPr="008E3F49" w:rsidRDefault="008E3F49" w:rsidP="008E3F4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E3F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ФИНАНСОВОЕ УПРАВЛЕНИЕ</w:t>
      </w:r>
    </w:p>
    <w:p w14:paraId="1126A887" w14:textId="593BD5EE" w:rsidR="008E3F49" w:rsidRPr="008E3F49" w:rsidRDefault="008E3F49" w:rsidP="008E3F4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6B6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E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НОГЛИКСКИЙ</w:t>
      </w:r>
      <w:r w:rsidR="006B6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31BFBEB" w14:textId="77777777" w:rsidR="008E3F49" w:rsidRPr="008E3F49" w:rsidRDefault="008E3F49" w:rsidP="008E3F4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САХАЛИНСКОЙ ОБЛАСТИ</w:t>
      </w:r>
    </w:p>
    <w:p w14:paraId="339C14AE" w14:textId="77777777" w:rsidR="008E3F49" w:rsidRPr="008E3F49" w:rsidRDefault="008E3F49" w:rsidP="008E3F4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2E6EE0" w14:textId="77777777" w:rsidR="00650C0E" w:rsidRPr="00650C0E" w:rsidRDefault="008E3F49" w:rsidP="00650C0E">
      <w:pPr>
        <w:pBdr>
          <w:top w:val="single" w:sz="18" w:space="1" w:color="auto"/>
          <w:bottom w:val="single" w:sz="18" w:space="1" w:color="auto"/>
        </w:pBdr>
        <w:rPr>
          <w:rFonts w:ascii="Times New Roman" w:eastAsia="Times New Roman" w:hAnsi="Times New Roman" w:cs="Times New Roman"/>
          <w:i/>
          <w:lang w:eastAsia="ru-RU"/>
        </w:rPr>
      </w:pPr>
      <w:r w:rsidRPr="008E3F49">
        <w:rPr>
          <w:rFonts w:ascii="Times New Roman" w:eastAsia="Times New Roman" w:hAnsi="Times New Roman" w:cs="Times New Roman"/>
          <w:i/>
          <w:lang w:eastAsia="ru-RU"/>
        </w:rPr>
        <w:t xml:space="preserve">694450 п. </w:t>
      </w:r>
      <w:proofErr w:type="gramStart"/>
      <w:r w:rsidRPr="008E3F49">
        <w:rPr>
          <w:rFonts w:ascii="Times New Roman" w:eastAsia="Times New Roman" w:hAnsi="Times New Roman" w:cs="Times New Roman"/>
          <w:i/>
          <w:lang w:eastAsia="ru-RU"/>
        </w:rPr>
        <w:t xml:space="preserve">Ноглики,   </w:t>
      </w:r>
      <w:proofErr w:type="gramEnd"/>
      <w:r w:rsidRPr="008E3F49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тел.: 9-73-63, </w:t>
      </w:r>
      <w:r w:rsidRPr="008E3F49">
        <w:rPr>
          <w:rFonts w:ascii="Times New Roman" w:eastAsia="Times New Roman" w:hAnsi="Times New Roman" w:cs="Times New Roman"/>
          <w:i/>
          <w:lang w:val="en-US" w:eastAsia="ru-RU"/>
        </w:rPr>
        <w:t>e</w:t>
      </w:r>
      <w:r w:rsidRPr="008E3F49">
        <w:rPr>
          <w:rFonts w:ascii="Times New Roman" w:eastAsia="Times New Roman" w:hAnsi="Times New Roman" w:cs="Times New Roman"/>
          <w:i/>
          <w:lang w:eastAsia="ru-RU"/>
        </w:rPr>
        <w:t>-</w:t>
      </w:r>
      <w:r w:rsidRPr="008E3F49">
        <w:rPr>
          <w:rFonts w:ascii="Times New Roman" w:eastAsia="Times New Roman" w:hAnsi="Times New Roman" w:cs="Times New Roman"/>
          <w:i/>
          <w:lang w:val="en-US" w:eastAsia="ru-RU"/>
        </w:rPr>
        <w:t>mail</w:t>
      </w:r>
      <w:r w:rsidRPr="008E3F49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proofErr w:type="spellStart"/>
      <w:r w:rsidR="00650C0E" w:rsidRPr="00650C0E">
        <w:rPr>
          <w:rFonts w:ascii="Times New Roman" w:eastAsia="Times New Roman" w:hAnsi="Times New Roman" w:cs="Times New Roman"/>
          <w:i/>
          <w:lang w:val="en-US" w:eastAsia="ru-RU"/>
        </w:rPr>
        <w:t>nogliki</w:t>
      </w:r>
      <w:proofErr w:type="spellEnd"/>
      <w:r w:rsidR="00650C0E" w:rsidRPr="00650C0E">
        <w:rPr>
          <w:rFonts w:ascii="Times New Roman" w:eastAsia="Times New Roman" w:hAnsi="Times New Roman" w:cs="Times New Roman"/>
          <w:i/>
          <w:lang w:eastAsia="ru-RU"/>
        </w:rPr>
        <w:t>@</w:t>
      </w:r>
      <w:proofErr w:type="spellStart"/>
      <w:r w:rsidR="00650C0E" w:rsidRPr="00650C0E">
        <w:rPr>
          <w:rFonts w:ascii="Times New Roman" w:eastAsia="Times New Roman" w:hAnsi="Times New Roman" w:cs="Times New Roman"/>
          <w:i/>
          <w:lang w:val="en-US" w:eastAsia="ru-RU"/>
        </w:rPr>
        <w:t>sakhminfin</w:t>
      </w:r>
      <w:proofErr w:type="spellEnd"/>
      <w:r w:rsidR="00650C0E" w:rsidRPr="00650C0E">
        <w:rPr>
          <w:rFonts w:ascii="Times New Roman" w:eastAsia="Times New Roman" w:hAnsi="Times New Roman" w:cs="Times New Roman"/>
          <w:i/>
          <w:lang w:eastAsia="ru-RU"/>
        </w:rPr>
        <w:t>.</w:t>
      </w:r>
      <w:proofErr w:type="spellStart"/>
      <w:r w:rsidR="00650C0E" w:rsidRPr="00650C0E">
        <w:rPr>
          <w:rFonts w:ascii="Times New Roman" w:eastAsia="Times New Roman" w:hAnsi="Times New Roman" w:cs="Times New Roman"/>
          <w:i/>
          <w:lang w:val="en-US" w:eastAsia="ru-RU"/>
        </w:rPr>
        <w:t>ru</w:t>
      </w:r>
      <w:proofErr w:type="spellEnd"/>
    </w:p>
    <w:p w14:paraId="676682CB" w14:textId="77777777" w:rsidR="008E3F49" w:rsidRPr="008E3F49" w:rsidRDefault="008E3F49" w:rsidP="008E3F49">
      <w:pPr>
        <w:pBdr>
          <w:top w:val="single" w:sz="18" w:space="1" w:color="auto"/>
          <w:bottom w:val="single" w:sz="18" w:space="1" w:color="auto"/>
        </w:pBdr>
        <w:jc w:val="left"/>
        <w:rPr>
          <w:rFonts w:ascii="Times New Roman" w:eastAsia="Times New Roman" w:hAnsi="Times New Roman" w:cs="Times New Roman"/>
          <w:i/>
          <w:lang w:eastAsia="ru-RU"/>
        </w:rPr>
      </w:pPr>
      <w:r w:rsidRPr="008E3F49">
        <w:rPr>
          <w:rFonts w:ascii="Times New Roman" w:eastAsia="Times New Roman" w:hAnsi="Times New Roman" w:cs="Times New Roman"/>
          <w:i/>
          <w:lang w:eastAsia="ru-RU"/>
        </w:rPr>
        <w:t>ул. Советская, 15                                                     факс: 9-73-63</w:t>
      </w:r>
    </w:p>
    <w:p w14:paraId="62B4A6D9" w14:textId="77777777" w:rsidR="0053618C" w:rsidRPr="00703618" w:rsidRDefault="0053618C" w:rsidP="005361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1AB66" w14:textId="77777777" w:rsidR="00340529" w:rsidRPr="00703618" w:rsidRDefault="00340529" w:rsidP="00E16C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C9365A" w14:textId="77777777" w:rsidR="00BA5988" w:rsidRPr="00703618" w:rsidRDefault="00382DD1" w:rsidP="00E16C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14:paraId="383713C8" w14:textId="77777777" w:rsidR="00BA5988" w:rsidRPr="00703618" w:rsidRDefault="00382DD1" w:rsidP="00271C7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</w:t>
      </w:r>
      <w:r w:rsidR="00BA5988"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татах деятельности финансового </w:t>
      </w:r>
      <w:r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</w:t>
      </w:r>
    </w:p>
    <w:p w14:paraId="33FEA783" w14:textId="28EBB0C3" w:rsidR="00382DD1" w:rsidRPr="00703618" w:rsidRDefault="00382DD1" w:rsidP="00271C7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6B6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</w:t>
      </w:r>
      <w:r w:rsidR="0058669B"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одской округ </w:t>
      </w:r>
      <w:proofErr w:type="spellStart"/>
      <w:r w:rsidR="0058669B"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58669B"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</w:t>
      </w:r>
      <w:r w:rsidR="00B07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E1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4B6D2DD9" w14:textId="77777777" w:rsidR="00382DD1" w:rsidRPr="00703618" w:rsidRDefault="00382DD1" w:rsidP="00BA5988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4AED5" w14:textId="77777777" w:rsidR="0059335B" w:rsidRPr="00703618" w:rsidRDefault="0059335B" w:rsidP="00BA5988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3E26B" w14:textId="5011A39E" w:rsidR="00382DD1" w:rsidRPr="00703618" w:rsidRDefault="00382DD1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финансового управления муниципального образования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финанс</w:t>
      </w:r>
      <w:r w:rsidR="00B04FA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овое управление) осуществляется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Положением о финансовом управлении муниципального образования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дополнениями), утвержденным решением Собрания муниципального образования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Собрание) от 13.11.2006 № 94.</w:t>
      </w:r>
    </w:p>
    <w:p w14:paraId="3081EFD3" w14:textId="5E157379" w:rsidR="00382DD1" w:rsidRPr="00703618" w:rsidRDefault="00382DD1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Штатная численность работников финансового управления составляет 12 единиц, из</w:t>
      </w:r>
      <w:r w:rsidR="008A06A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11 единиц муниципальные служащие</w:t>
      </w:r>
      <w:r w:rsidR="00BA5988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1 единица по должности, не отнесенная к муниципальной. Среднесписочна</w:t>
      </w:r>
      <w:r w:rsidR="009E6BD7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численность работников за 20</w:t>
      </w:r>
      <w:r w:rsidR="00B079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16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DE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составила 12 человек. </w:t>
      </w:r>
    </w:p>
    <w:p w14:paraId="03DA3A09" w14:textId="750A3C40" w:rsidR="00382DD1" w:rsidRPr="00703618" w:rsidRDefault="00382DD1" w:rsidP="000778E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расходов на содержание финансового управления осуществляется за счет средств местного бюджета по </w:t>
      </w:r>
      <w:r w:rsidR="005D7DE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бюджетной </w:t>
      </w:r>
      <w:r w:rsidR="009E6BD7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смете. </w:t>
      </w:r>
      <w:r w:rsidR="00B079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сполнение расходов по смете </w:t>
      </w:r>
      <w:r w:rsidR="00B079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управления за 202</w:t>
      </w:r>
      <w:r w:rsidR="004E16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7915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 w:rsidR="004E164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A740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E1642">
        <w:rPr>
          <w:rFonts w:ascii="Times New Roman" w:eastAsia="Times New Roman" w:hAnsi="Times New Roman" w:cs="Times New Roman"/>
          <w:sz w:val="24"/>
          <w:szCs w:val="24"/>
          <w:lang w:eastAsia="ru-RU"/>
        </w:rPr>
        <w:t>208</w:t>
      </w:r>
      <w:r w:rsidR="00A74083"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плановые назначения исполнены </w:t>
      </w:r>
      <w:r w:rsidR="004E16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618">
        <w:rPr>
          <w:rFonts w:ascii="Times New Roman" w:hAnsi="Times New Roman" w:cs="Times New Roman"/>
          <w:sz w:val="24"/>
          <w:szCs w:val="24"/>
        </w:rPr>
        <w:t>В рамках бюджетных правоотношений финансовое управление обеспечивает реализацию бюджетных полномочий муниципального образования по следующим направлениям:</w:t>
      </w:r>
    </w:p>
    <w:p w14:paraId="65F13094" w14:textId="2EB0FC0C" w:rsidR="00382DD1" w:rsidRPr="00703618" w:rsidRDefault="00382DD1" w:rsidP="001454C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1) осуществляет непосредственное составление проекта местного бюджета</w:t>
      </w:r>
      <w:r w:rsidR="007C0AB7" w:rsidRPr="00703618">
        <w:rPr>
          <w:rFonts w:ascii="Times New Roman" w:hAnsi="Times New Roman" w:cs="Times New Roman"/>
          <w:sz w:val="24"/>
          <w:szCs w:val="24"/>
        </w:rPr>
        <w:t xml:space="preserve"> и представляет его с необходимыми документами и материалами для внесения в Собрание муниципального образования </w:t>
      </w:r>
      <w:r w:rsidR="006B6D50">
        <w:rPr>
          <w:rFonts w:ascii="Times New Roman" w:hAnsi="Times New Roman" w:cs="Times New Roman"/>
          <w:sz w:val="24"/>
          <w:szCs w:val="24"/>
        </w:rPr>
        <w:t>«</w:t>
      </w:r>
      <w:r w:rsidR="007C0AB7" w:rsidRPr="00703618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proofErr w:type="spellStart"/>
      <w:r w:rsidR="007C0AB7" w:rsidRPr="00703618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6B6D50">
        <w:rPr>
          <w:rFonts w:ascii="Times New Roman" w:hAnsi="Times New Roman" w:cs="Times New Roman"/>
          <w:sz w:val="24"/>
          <w:szCs w:val="24"/>
        </w:rPr>
        <w:t>»</w:t>
      </w:r>
      <w:r w:rsidR="007C0AB7" w:rsidRPr="00703618">
        <w:rPr>
          <w:rFonts w:ascii="Times New Roman" w:hAnsi="Times New Roman" w:cs="Times New Roman"/>
          <w:sz w:val="24"/>
          <w:szCs w:val="24"/>
        </w:rPr>
        <w:t>;</w:t>
      </w:r>
    </w:p>
    <w:p w14:paraId="70E17847" w14:textId="77777777" w:rsidR="00382DD1" w:rsidRPr="00703618" w:rsidRDefault="00382DD1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2) составляет и ведет сводную бюджетную роспись местного бюджета;</w:t>
      </w:r>
    </w:p>
    <w:p w14:paraId="14D025D2" w14:textId="77777777" w:rsidR="00A96BE1" w:rsidRPr="00703618" w:rsidRDefault="00A96BE1" w:rsidP="00A96B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3) составляет и ведет кассовый план;</w:t>
      </w:r>
    </w:p>
    <w:p w14:paraId="10479DAB" w14:textId="77777777" w:rsidR="00C603C5" w:rsidRPr="00703618" w:rsidRDefault="00C603C5" w:rsidP="00C603C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4) ведет реестр источников доходов местного бюджета;</w:t>
      </w:r>
    </w:p>
    <w:p w14:paraId="26785B53" w14:textId="77777777" w:rsidR="00C603C5" w:rsidRPr="00703618" w:rsidRDefault="00C603C5" w:rsidP="00C603C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5) ведет реестр расходных расписаний муниципального образования и представляет его в министерство финансов Сахалинской области;</w:t>
      </w:r>
    </w:p>
    <w:p w14:paraId="72544D73" w14:textId="77777777" w:rsidR="00382DD1" w:rsidRPr="00703618" w:rsidRDefault="00C603C5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6</w:t>
      </w:r>
      <w:r w:rsidR="00382DD1" w:rsidRPr="00703618">
        <w:rPr>
          <w:rFonts w:ascii="Times New Roman" w:hAnsi="Times New Roman" w:cs="Times New Roman"/>
          <w:sz w:val="24"/>
          <w:szCs w:val="24"/>
        </w:rPr>
        <w:t>) получает от главных распорядителей бюджетных средств, органов местного самоуправления муниципального образования, структурных подразделений администрации муниципального образования, иных юридических лиц материалы, необходимые для составления проекта местного бюджета, а также для отчета об исполнении местного бюджета;</w:t>
      </w:r>
    </w:p>
    <w:p w14:paraId="272C2DDD" w14:textId="77777777" w:rsidR="00382DD1" w:rsidRPr="00703618" w:rsidRDefault="00C603C5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7</w:t>
      </w:r>
      <w:r w:rsidR="00382DD1" w:rsidRPr="00703618">
        <w:rPr>
          <w:rFonts w:ascii="Times New Roman" w:hAnsi="Times New Roman" w:cs="Times New Roman"/>
          <w:sz w:val="24"/>
          <w:szCs w:val="24"/>
        </w:rPr>
        <w:t xml:space="preserve">) по поручению мэра муниципального образования </w:t>
      </w:r>
      <w:r w:rsidR="007C0AB7" w:rsidRPr="00703618">
        <w:rPr>
          <w:rFonts w:ascii="Times New Roman" w:hAnsi="Times New Roman" w:cs="Times New Roman"/>
          <w:sz w:val="24"/>
          <w:szCs w:val="24"/>
        </w:rPr>
        <w:t>заключает соглашения на привлечение кредитов,</w:t>
      </w:r>
      <w:r w:rsidR="00382DD1" w:rsidRPr="00703618">
        <w:rPr>
          <w:rFonts w:ascii="Times New Roman" w:hAnsi="Times New Roman" w:cs="Times New Roman"/>
          <w:sz w:val="24"/>
          <w:szCs w:val="24"/>
        </w:rPr>
        <w:t xml:space="preserve"> договоры о предоставлении муниципальных гарантий за счет средств местного бюджета в пределах лимита средств, утвержденного решением Собрания муниципального образования о местном бюджете на очередной финансовый год;</w:t>
      </w:r>
    </w:p>
    <w:p w14:paraId="64E83F24" w14:textId="77777777" w:rsidR="00A96BE1" w:rsidRPr="00703618" w:rsidRDefault="00C603C5" w:rsidP="00A96B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8</w:t>
      </w:r>
      <w:r w:rsidR="00A96BE1" w:rsidRPr="00703618">
        <w:rPr>
          <w:rFonts w:ascii="Times New Roman" w:hAnsi="Times New Roman" w:cs="Times New Roman"/>
          <w:sz w:val="24"/>
          <w:szCs w:val="24"/>
        </w:rPr>
        <w:t>) открывает и ведет лицевые счета для учета операций главных администраторов и администраторов источников финансирования дефицита, главных распорядителей, распорядителей и получателей средств местного бюджета;</w:t>
      </w:r>
    </w:p>
    <w:p w14:paraId="3CCB2956" w14:textId="77777777" w:rsidR="00382DD1" w:rsidRPr="00703618" w:rsidRDefault="00C603C5" w:rsidP="007C0A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382DD1" w:rsidRPr="00703618">
        <w:rPr>
          <w:rFonts w:ascii="Times New Roman" w:hAnsi="Times New Roman" w:cs="Times New Roman"/>
          <w:sz w:val="24"/>
          <w:szCs w:val="24"/>
        </w:rPr>
        <w:t>) организует исполнение</w:t>
      </w:r>
      <w:r w:rsidR="001454CC" w:rsidRPr="00703618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="007C0AB7" w:rsidRPr="00703618">
        <w:rPr>
          <w:rFonts w:ascii="Times New Roman" w:hAnsi="Times New Roman" w:cs="Times New Roman"/>
          <w:sz w:val="24"/>
          <w:szCs w:val="24"/>
        </w:rPr>
        <w:t>, устанавливает порядок составления бюджетной отчетности;</w:t>
      </w:r>
    </w:p>
    <w:p w14:paraId="58FD993D" w14:textId="77777777" w:rsidR="00382DD1" w:rsidRPr="00703618" w:rsidRDefault="00C603C5" w:rsidP="00A96B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10</w:t>
      </w:r>
      <w:r w:rsidR="00382DD1" w:rsidRPr="00703618">
        <w:rPr>
          <w:rFonts w:ascii="Times New Roman" w:hAnsi="Times New Roman" w:cs="Times New Roman"/>
          <w:sz w:val="24"/>
          <w:szCs w:val="24"/>
        </w:rPr>
        <w:t xml:space="preserve">) осуществляет </w:t>
      </w:r>
      <w:r w:rsidR="00A96BE1" w:rsidRPr="00703618">
        <w:rPr>
          <w:rFonts w:ascii="Times New Roman" w:hAnsi="Times New Roman" w:cs="Times New Roman"/>
          <w:sz w:val="24"/>
          <w:szCs w:val="24"/>
        </w:rPr>
        <w:t>управление средствами на единых счетах местного бюджета</w:t>
      </w:r>
      <w:r w:rsidR="00382DD1" w:rsidRPr="00703618">
        <w:rPr>
          <w:rFonts w:ascii="Times New Roman" w:hAnsi="Times New Roman" w:cs="Times New Roman"/>
          <w:sz w:val="24"/>
          <w:szCs w:val="24"/>
        </w:rPr>
        <w:t>;</w:t>
      </w:r>
    </w:p>
    <w:p w14:paraId="13ECA090" w14:textId="77777777" w:rsidR="00382DD1" w:rsidRPr="00703618" w:rsidRDefault="00C603C5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11</w:t>
      </w:r>
      <w:r w:rsidR="00382DD1" w:rsidRPr="00703618">
        <w:rPr>
          <w:rFonts w:ascii="Times New Roman" w:hAnsi="Times New Roman" w:cs="Times New Roman"/>
          <w:sz w:val="24"/>
          <w:szCs w:val="24"/>
        </w:rPr>
        <w:t>) осуществляет предварительный, текущий и последующий контроль за исполнением местного бюджета, в том числе контроль за целевым и эффективным расходованием бюджетных средств главными распорядителями, распорядителями и получателями бюджетных средств;</w:t>
      </w:r>
    </w:p>
    <w:p w14:paraId="77D88143" w14:textId="77777777" w:rsidR="007C0AB7" w:rsidRPr="00703618" w:rsidRDefault="00C603C5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12</w:t>
      </w:r>
      <w:r w:rsidR="007C0AB7" w:rsidRPr="00703618">
        <w:rPr>
          <w:rFonts w:ascii="Times New Roman" w:hAnsi="Times New Roman" w:cs="Times New Roman"/>
          <w:sz w:val="24"/>
          <w:szCs w:val="24"/>
        </w:rPr>
        <w:t>) осуществляет полномочия по внутреннему муниципальному финансовому контролю;</w:t>
      </w:r>
    </w:p>
    <w:p w14:paraId="47E3D615" w14:textId="77777777" w:rsidR="00382DD1" w:rsidRPr="00703618" w:rsidRDefault="00C603C5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13</w:t>
      </w:r>
      <w:r w:rsidR="00382DD1" w:rsidRPr="00703618">
        <w:rPr>
          <w:rFonts w:ascii="Times New Roman" w:hAnsi="Times New Roman" w:cs="Times New Roman"/>
          <w:sz w:val="24"/>
          <w:szCs w:val="24"/>
        </w:rPr>
        <w:t xml:space="preserve">) проводит проверки финансового состояния получателей бюджетных средств, в том числе </w:t>
      </w:r>
      <w:r w:rsidR="001454CC" w:rsidRPr="00703618">
        <w:rPr>
          <w:rFonts w:ascii="Times New Roman" w:hAnsi="Times New Roman" w:cs="Times New Roman"/>
          <w:sz w:val="24"/>
          <w:szCs w:val="24"/>
        </w:rPr>
        <w:t xml:space="preserve">получателей </w:t>
      </w:r>
      <w:r w:rsidR="00382DD1" w:rsidRPr="00703618">
        <w:rPr>
          <w:rFonts w:ascii="Times New Roman" w:hAnsi="Times New Roman" w:cs="Times New Roman"/>
          <w:sz w:val="24"/>
          <w:szCs w:val="24"/>
        </w:rPr>
        <w:t>муниципальных гарантий;</w:t>
      </w:r>
    </w:p>
    <w:p w14:paraId="0A98CF74" w14:textId="77777777" w:rsidR="00382DD1" w:rsidRPr="00703618" w:rsidRDefault="00C603C5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14</w:t>
      </w:r>
      <w:r w:rsidR="00382DD1" w:rsidRPr="00703618">
        <w:rPr>
          <w:rFonts w:ascii="Times New Roman" w:hAnsi="Times New Roman" w:cs="Times New Roman"/>
          <w:sz w:val="24"/>
          <w:szCs w:val="24"/>
        </w:rPr>
        <w:t>) взыскивает бюджетные средства, использованные не по целевому назначению;</w:t>
      </w:r>
    </w:p>
    <w:p w14:paraId="235B573B" w14:textId="77777777" w:rsidR="00382DD1" w:rsidRPr="00703618" w:rsidRDefault="00C603C5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15</w:t>
      </w:r>
      <w:r w:rsidR="00382DD1" w:rsidRPr="00703618">
        <w:rPr>
          <w:rFonts w:ascii="Times New Roman" w:hAnsi="Times New Roman" w:cs="Times New Roman"/>
          <w:sz w:val="24"/>
          <w:szCs w:val="24"/>
        </w:rPr>
        <w:t>) осуществляет непосредственное составление отчета об исполнении местного бюджета;</w:t>
      </w:r>
    </w:p>
    <w:p w14:paraId="022E2DDB" w14:textId="3AD562E0" w:rsidR="00E16C29" w:rsidRPr="00703618" w:rsidRDefault="00C603C5" w:rsidP="001454CC">
      <w:pPr>
        <w:pStyle w:val="a5"/>
        <w:widowControl w:val="0"/>
        <w:spacing w:after="0"/>
        <w:ind w:left="0" w:firstLine="709"/>
      </w:pPr>
      <w:r w:rsidRPr="00703618">
        <w:t>16</w:t>
      </w:r>
      <w:r w:rsidR="00382DD1" w:rsidRPr="00703618">
        <w:t xml:space="preserve">) осуществляет иные полномочия в соответствии с Бюджетным кодексом Российской Федерации, нормативными правовыми актами Российской Федерации, Сахалинской области и муниципального образования </w:t>
      </w:r>
      <w:r w:rsidR="006B6D50">
        <w:t>«</w:t>
      </w:r>
      <w:r w:rsidR="00382DD1" w:rsidRPr="00703618">
        <w:t xml:space="preserve">Городской округ </w:t>
      </w:r>
      <w:proofErr w:type="spellStart"/>
      <w:r w:rsidR="00382DD1" w:rsidRPr="00703618">
        <w:t>Ногликский</w:t>
      </w:r>
      <w:proofErr w:type="spellEnd"/>
      <w:r w:rsidR="006B6D50">
        <w:t>»</w:t>
      </w:r>
      <w:r w:rsidR="00382DD1" w:rsidRPr="00703618">
        <w:t>, регулирующие бюджетные правоотношения.</w:t>
      </w:r>
    </w:p>
    <w:p w14:paraId="40A1DF9C" w14:textId="136ADFFF" w:rsidR="00382DD1" w:rsidRPr="00703618" w:rsidRDefault="00382DD1" w:rsidP="001454C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исполнения вышеназванных задач финансовым управле</w:t>
      </w:r>
      <w:r w:rsidR="008C10D0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в 20</w:t>
      </w:r>
      <w:r w:rsidR="00B079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5B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424C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обеспечено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D0C2E3B" w14:textId="77777777" w:rsidR="00382DD1" w:rsidRPr="00703618" w:rsidRDefault="00BA5988" w:rsidP="0027265F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D50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82DD1" w:rsidRPr="006B6D50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организации качественного планирования </w:t>
      </w:r>
      <w:r w:rsidR="00CC4EA3" w:rsidRPr="006B6D5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местного </w:t>
      </w:r>
      <w:r w:rsidR="00382DD1" w:rsidRPr="006B6D50">
        <w:rPr>
          <w:rFonts w:ascii="Times New Roman" w:eastAsia="Times New Roman" w:hAnsi="Times New Roman"/>
          <w:sz w:val="24"/>
          <w:szCs w:val="24"/>
          <w:lang w:eastAsia="ru-RU"/>
        </w:rPr>
        <w:t>бюджета:</w:t>
      </w:r>
    </w:p>
    <w:p w14:paraId="77564DA5" w14:textId="4702F6FD" w:rsidR="00C44BF1" w:rsidRDefault="00BA5988" w:rsidP="001C13D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35024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5E7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менений в решение Собрания от 1</w:t>
      </w:r>
      <w:r w:rsidR="00A740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5024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A7408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E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740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7B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D5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44BF1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О бюджете муниципального образования </w:t>
      </w:r>
      <w:r w:rsidR="006B6D5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44BF1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округ </w:t>
      </w:r>
      <w:proofErr w:type="spellStart"/>
      <w:r w:rsidR="00C44BF1" w:rsidRPr="00703618">
        <w:rPr>
          <w:rFonts w:ascii="Times New Roman" w:eastAsia="Times New Roman" w:hAnsi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44BF1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</w:t>
      </w:r>
      <w:r w:rsidR="00C9499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740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44BF1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611BD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44BF1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A7408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44BF1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  <w:r w:rsidR="006B6D5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24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5024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20CC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Собрания</w:t>
      </w:r>
      <w:r w:rsidR="001C13D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7408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40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949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0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74083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="001454CC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13D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949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40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408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949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0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74083">
        <w:rPr>
          <w:rFonts w:ascii="Times New Roman" w:eastAsia="Times New Roman" w:hAnsi="Times New Roman" w:cs="Times New Roman"/>
          <w:sz w:val="24"/>
          <w:szCs w:val="24"/>
          <w:lang w:eastAsia="ru-RU"/>
        </w:rPr>
        <w:t>190</w:t>
      </w:r>
      <w:r w:rsidR="00C44BF1" w:rsidRPr="00DD1B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34270E" w14:textId="1081583F" w:rsidR="009F0A08" w:rsidRPr="00567FA8" w:rsidRDefault="009F0A08" w:rsidP="009F0A08">
      <w:pPr>
        <w:pStyle w:val="ConsNonformat"/>
        <w:widowControl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F2053">
        <w:rPr>
          <w:rFonts w:ascii="Times New Roman" w:hAnsi="Times New Roman"/>
          <w:sz w:val="24"/>
          <w:szCs w:val="24"/>
        </w:rPr>
        <w:t>) внесение изменений решением Собрания от</w:t>
      </w:r>
      <w:r>
        <w:rPr>
          <w:rFonts w:ascii="Times New Roman" w:hAnsi="Times New Roman"/>
          <w:sz w:val="24"/>
          <w:szCs w:val="24"/>
        </w:rPr>
        <w:t xml:space="preserve"> 19.02.2021 № 16 в Положение о </w:t>
      </w:r>
      <w:r w:rsidRPr="00F05503">
        <w:rPr>
          <w:rFonts w:ascii="Times New Roman" w:hAnsi="Times New Roman"/>
          <w:sz w:val="24"/>
          <w:szCs w:val="24"/>
        </w:rPr>
        <w:t xml:space="preserve">бюджетном процессе в муниципальном образовании </w:t>
      </w:r>
      <w:r w:rsidR="006B6D50">
        <w:rPr>
          <w:rFonts w:ascii="Times New Roman" w:hAnsi="Times New Roman"/>
          <w:sz w:val="24"/>
          <w:szCs w:val="24"/>
        </w:rPr>
        <w:t>«</w:t>
      </w:r>
      <w:r w:rsidRPr="00F05503">
        <w:rPr>
          <w:rFonts w:ascii="Times New Roman" w:hAnsi="Times New Roman"/>
          <w:sz w:val="24"/>
          <w:szCs w:val="24"/>
        </w:rPr>
        <w:t xml:space="preserve">Городской округ </w:t>
      </w:r>
      <w:proofErr w:type="spellStart"/>
      <w:r w:rsidRPr="00F05503">
        <w:rPr>
          <w:rFonts w:ascii="Times New Roman" w:hAnsi="Times New Roman"/>
          <w:sz w:val="24"/>
          <w:szCs w:val="24"/>
        </w:rPr>
        <w:t>Ногликский</w:t>
      </w:r>
      <w:proofErr w:type="spellEnd"/>
      <w:r w:rsidR="006B6D5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утвержденное решением Собрания от 28.11.2013 № 269 </w:t>
      </w:r>
      <w:r w:rsidR="00036D0F">
        <w:rPr>
          <w:rFonts w:ascii="Times New Roman" w:hAnsi="Times New Roman"/>
          <w:sz w:val="24"/>
          <w:szCs w:val="24"/>
        </w:rPr>
        <w:t>(</w:t>
      </w:r>
      <w:r w:rsidRPr="00853E89">
        <w:rPr>
          <w:rFonts w:ascii="Times New Roman" w:hAnsi="Times New Roman"/>
          <w:sz w:val="24"/>
          <w:szCs w:val="24"/>
        </w:rPr>
        <w:t>приведени</w:t>
      </w:r>
      <w:r w:rsidR="00036D0F">
        <w:rPr>
          <w:rFonts w:ascii="Times New Roman" w:hAnsi="Times New Roman"/>
          <w:sz w:val="24"/>
          <w:szCs w:val="24"/>
        </w:rPr>
        <w:t>е</w:t>
      </w:r>
      <w:r w:rsidRPr="00853E89">
        <w:rPr>
          <w:rFonts w:ascii="Times New Roman" w:hAnsi="Times New Roman"/>
          <w:sz w:val="24"/>
          <w:szCs w:val="24"/>
        </w:rPr>
        <w:t xml:space="preserve"> в соответствие </w:t>
      </w:r>
      <w:r>
        <w:rPr>
          <w:rFonts w:ascii="Times New Roman" w:hAnsi="Times New Roman"/>
          <w:sz w:val="24"/>
          <w:szCs w:val="24"/>
        </w:rPr>
        <w:t>Бюджетному кодексу Российской Федерации</w:t>
      </w:r>
      <w:r w:rsidR="00036D0F">
        <w:rPr>
          <w:rFonts w:ascii="Times New Roman" w:hAnsi="Times New Roman"/>
          <w:sz w:val="24"/>
          <w:szCs w:val="24"/>
        </w:rPr>
        <w:t>)</w:t>
      </w:r>
      <w:r w:rsidRPr="00567FA8">
        <w:rPr>
          <w:rFonts w:ascii="Times New Roman" w:hAnsi="Times New Roman"/>
          <w:sz w:val="24"/>
          <w:szCs w:val="24"/>
        </w:rPr>
        <w:t>;</w:t>
      </w:r>
    </w:p>
    <w:p w14:paraId="44EDA655" w14:textId="6849EFCB" w:rsidR="001C13D2" w:rsidRDefault="009F0A08" w:rsidP="009B369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13D2" w:rsidRPr="00DD1B9E">
        <w:rPr>
          <w:rFonts w:ascii="Times New Roman" w:hAnsi="Times New Roman"/>
          <w:sz w:val="24"/>
          <w:szCs w:val="24"/>
        </w:rPr>
        <w:t xml:space="preserve">) </w:t>
      </w:r>
      <w:r w:rsidR="00C9499C" w:rsidRPr="00DD1B9E">
        <w:rPr>
          <w:rFonts w:ascii="Times New Roman" w:hAnsi="Times New Roman"/>
          <w:sz w:val="24"/>
          <w:szCs w:val="24"/>
        </w:rPr>
        <w:t xml:space="preserve">внесение изменений </w:t>
      </w:r>
      <w:r w:rsidR="00DD1B9E" w:rsidRPr="00DD1B9E">
        <w:rPr>
          <w:rFonts w:ascii="Times New Roman" w:hAnsi="Times New Roman"/>
          <w:sz w:val="24"/>
          <w:szCs w:val="24"/>
        </w:rPr>
        <w:t xml:space="preserve">решением Собрания </w:t>
      </w:r>
      <w:r w:rsidR="007A3F16">
        <w:rPr>
          <w:rFonts w:ascii="Times New Roman" w:hAnsi="Times New Roman"/>
          <w:sz w:val="24"/>
          <w:szCs w:val="24"/>
        </w:rPr>
        <w:t>от 28</w:t>
      </w:r>
      <w:r w:rsidR="00DD1B9E" w:rsidRPr="00DD1B9E">
        <w:rPr>
          <w:rFonts w:ascii="Times New Roman" w:hAnsi="Times New Roman"/>
          <w:sz w:val="24"/>
          <w:szCs w:val="24"/>
        </w:rPr>
        <w:t>.</w:t>
      </w:r>
      <w:r w:rsidR="007A3F16">
        <w:rPr>
          <w:rFonts w:ascii="Times New Roman" w:hAnsi="Times New Roman"/>
          <w:sz w:val="24"/>
          <w:szCs w:val="24"/>
        </w:rPr>
        <w:t>10</w:t>
      </w:r>
      <w:r w:rsidR="00DD1B9E" w:rsidRPr="00DD1B9E">
        <w:rPr>
          <w:rFonts w:ascii="Times New Roman" w:hAnsi="Times New Roman"/>
          <w:sz w:val="24"/>
          <w:szCs w:val="24"/>
        </w:rPr>
        <w:t>.202</w:t>
      </w:r>
      <w:r w:rsidR="007A3F16">
        <w:rPr>
          <w:rFonts w:ascii="Times New Roman" w:hAnsi="Times New Roman"/>
          <w:sz w:val="24"/>
          <w:szCs w:val="24"/>
        </w:rPr>
        <w:t>1</w:t>
      </w:r>
      <w:r w:rsidR="00DD1B9E" w:rsidRPr="00DD1B9E">
        <w:rPr>
          <w:rFonts w:ascii="Times New Roman" w:hAnsi="Times New Roman"/>
          <w:sz w:val="24"/>
          <w:szCs w:val="24"/>
        </w:rPr>
        <w:t xml:space="preserve"> № </w:t>
      </w:r>
      <w:r w:rsidR="007A3F16">
        <w:rPr>
          <w:rFonts w:ascii="Times New Roman" w:hAnsi="Times New Roman"/>
          <w:sz w:val="24"/>
          <w:szCs w:val="24"/>
        </w:rPr>
        <w:t>176</w:t>
      </w:r>
      <w:r w:rsidR="00DD1B9E">
        <w:rPr>
          <w:rFonts w:ascii="Times New Roman" w:hAnsi="Times New Roman"/>
          <w:sz w:val="24"/>
          <w:szCs w:val="24"/>
        </w:rPr>
        <w:t xml:space="preserve"> </w:t>
      </w:r>
      <w:r w:rsidR="00C9499C" w:rsidRPr="00DD1B9E">
        <w:rPr>
          <w:rFonts w:ascii="Times New Roman" w:hAnsi="Times New Roman"/>
          <w:sz w:val="24"/>
          <w:szCs w:val="24"/>
        </w:rPr>
        <w:t>в решени</w:t>
      </w:r>
      <w:r w:rsidR="007A3F16">
        <w:rPr>
          <w:rFonts w:ascii="Times New Roman" w:hAnsi="Times New Roman"/>
          <w:sz w:val="24"/>
          <w:szCs w:val="24"/>
        </w:rPr>
        <w:t>е</w:t>
      </w:r>
      <w:r w:rsidR="00C9499C" w:rsidRPr="00DD1B9E">
        <w:rPr>
          <w:rFonts w:ascii="Times New Roman" w:hAnsi="Times New Roman"/>
          <w:sz w:val="24"/>
          <w:szCs w:val="24"/>
        </w:rPr>
        <w:t xml:space="preserve"> Собрания от 14.07.2011 № 112</w:t>
      </w:r>
      <w:r w:rsidR="00DD1B9E" w:rsidRPr="00DD1B9E">
        <w:rPr>
          <w:rFonts w:ascii="Times New Roman" w:hAnsi="Times New Roman" w:cs="Times New Roman"/>
          <w:sz w:val="24"/>
          <w:szCs w:val="24"/>
        </w:rPr>
        <w:t xml:space="preserve"> </w:t>
      </w:r>
      <w:r w:rsidR="006B6D50">
        <w:rPr>
          <w:rFonts w:ascii="Times New Roman" w:hAnsi="Times New Roman" w:cs="Times New Roman"/>
          <w:sz w:val="24"/>
          <w:szCs w:val="24"/>
        </w:rPr>
        <w:t>«</w:t>
      </w:r>
      <w:r w:rsidR="00DD1B9E">
        <w:rPr>
          <w:rFonts w:ascii="Times New Roman" w:hAnsi="Times New Roman" w:cs="Times New Roman"/>
          <w:sz w:val="24"/>
          <w:szCs w:val="24"/>
        </w:rPr>
        <w:t>Об установлении земельного налога</w:t>
      </w:r>
      <w:r w:rsidR="006B6D50">
        <w:rPr>
          <w:rFonts w:ascii="Times New Roman" w:hAnsi="Times New Roman" w:cs="Times New Roman"/>
          <w:sz w:val="24"/>
          <w:szCs w:val="24"/>
        </w:rPr>
        <w:t>»</w:t>
      </w:r>
      <w:r w:rsidR="00DD1B9E">
        <w:rPr>
          <w:rFonts w:ascii="Times New Roman" w:hAnsi="Times New Roman" w:cs="Times New Roman"/>
          <w:sz w:val="24"/>
          <w:szCs w:val="24"/>
        </w:rPr>
        <w:t xml:space="preserve"> (</w:t>
      </w:r>
      <w:r w:rsidR="00C52932" w:rsidRPr="00C52932">
        <w:rPr>
          <w:rFonts w:ascii="Times New Roman" w:hAnsi="Times New Roman" w:cs="Times New Roman"/>
          <w:sz w:val="24"/>
          <w:szCs w:val="24"/>
        </w:rPr>
        <w:t>приведени</w:t>
      </w:r>
      <w:r w:rsidR="00C52932">
        <w:rPr>
          <w:rFonts w:ascii="Times New Roman" w:hAnsi="Times New Roman" w:cs="Times New Roman"/>
          <w:sz w:val="24"/>
          <w:szCs w:val="24"/>
        </w:rPr>
        <w:t>е</w:t>
      </w:r>
      <w:r w:rsidR="00C52932" w:rsidRPr="00C52932">
        <w:rPr>
          <w:rFonts w:ascii="Times New Roman" w:hAnsi="Times New Roman" w:cs="Times New Roman"/>
          <w:sz w:val="24"/>
          <w:szCs w:val="24"/>
        </w:rPr>
        <w:t xml:space="preserve"> в соответствие </w:t>
      </w:r>
      <w:r w:rsidR="00611BDE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C52932" w:rsidRPr="00C52932">
        <w:rPr>
          <w:rFonts w:ascii="Times New Roman" w:hAnsi="Times New Roman" w:cs="Times New Roman"/>
          <w:sz w:val="24"/>
          <w:szCs w:val="24"/>
        </w:rPr>
        <w:t xml:space="preserve"> о налогах и сборах</w:t>
      </w:r>
      <w:r w:rsidR="00C5293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DD1B9E" w:rsidRPr="00DD1B9E">
        <w:rPr>
          <w:rFonts w:ascii="Times New Roman" w:hAnsi="Times New Roman" w:cs="Times New Roman"/>
          <w:sz w:val="24"/>
          <w:szCs w:val="24"/>
        </w:rPr>
        <w:t>)</w:t>
      </w:r>
      <w:r w:rsidR="001C13D2" w:rsidRPr="00DD1B9E">
        <w:rPr>
          <w:rFonts w:ascii="Times New Roman" w:hAnsi="Times New Roman"/>
          <w:sz w:val="24"/>
          <w:szCs w:val="24"/>
        </w:rPr>
        <w:t>;</w:t>
      </w:r>
    </w:p>
    <w:p w14:paraId="6C12DA3A" w14:textId="7F6CFF10" w:rsidR="00F926DD" w:rsidRPr="003561DC" w:rsidRDefault="009F0A08" w:rsidP="00F926DD">
      <w:pPr>
        <w:pStyle w:val="ConsNonformat"/>
        <w:widowControl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853E89" w:rsidRPr="003561DC">
        <w:rPr>
          <w:rFonts w:ascii="Times New Roman" w:hAnsi="Times New Roman"/>
          <w:bCs/>
          <w:sz w:val="24"/>
          <w:szCs w:val="24"/>
        </w:rPr>
        <w:t>)</w:t>
      </w:r>
      <w:r w:rsidR="00F926DD" w:rsidRPr="003561DC">
        <w:rPr>
          <w:rFonts w:ascii="Times New Roman" w:hAnsi="Times New Roman"/>
          <w:bCs/>
          <w:sz w:val="24"/>
          <w:szCs w:val="24"/>
        </w:rPr>
        <w:t xml:space="preserve"> </w:t>
      </w:r>
      <w:r w:rsidR="003561DC">
        <w:rPr>
          <w:rFonts w:ascii="Times New Roman" w:hAnsi="Times New Roman"/>
          <w:bCs/>
          <w:sz w:val="24"/>
          <w:szCs w:val="24"/>
        </w:rPr>
        <w:t xml:space="preserve">внесение изменений постановлением администрации от 08.11.2021 № 608 в постановление администрации от 07.10.2016 № 738 </w:t>
      </w:r>
      <w:r w:rsidR="006B6D50">
        <w:rPr>
          <w:rFonts w:ascii="Times New Roman" w:hAnsi="Times New Roman"/>
          <w:bCs/>
          <w:sz w:val="24"/>
          <w:szCs w:val="24"/>
        </w:rPr>
        <w:t>«</w:t>
      </w:r>
      <w:r w:rsidR="003561DC" w:rsidRPr="003561DC">
        <w:rPr>
          <w:rFonts w:ascii="Times New Roman" w:hAnsi="Times New Roman"/>
          <w:bCs/>
          <w:sz w:val="24"/>
          <w:szCs w:val="24"/>
        </w:rPr>
        <w:t xml:space="preserve">О Порядке составления проекта бюджета муниципального образования </w:t>
      </w:r>
      <w:r w:rsidR="006B6D50">
        <w:rPr>
          <w:rFonts w:ascii="Times New Roman" w:hAnsi="Times New Roman"/>
          <w:bCs/>
          <w:sz w:val="24"/>
          <w:szCs w:val="24"/>
        </w:rPr>
        <w:t>«</w:t>
      </w:r>
      <w:r w:rsidR="003561DC" w:rsidRPr="003561DC">
        <w:rPr>
          <w:rFonts w:ascii="Times New Roman" w:hAnsi="Times New Roman"/>
          <w:bCs/>
          <w:sz w:val="24"/>
          <w:szCs w:val="24"/>
        </w:rPr>
        <w:t xml:space="preserve">Городской округ </w:t>
      </w:r>
      <w:proofErr w:type="spellStart"/>
      <w:r w:rsidR="003561DC" w:rsidRPr="003561DC">
        <w:rPr>
          <w:rFonts w:ascii="Times New Roman" w:hAnsi="Times New Roman"/>
          <w:bCs/>
          <w:sz w:val="24"/>
          <w:szCs w:val="24"/>
        </w:rPr>
        <w:t>Ногликский</w:t>
      </w:r>
      <w:proofErr w:type="spellEnd"/>
      <w:r w:rsidR="006B6D50">
        <w:rPr>
          <w:rFonts w:ascii="Times New Roman" w:hAnsi="Times New Roman"/>
          <w:bCs/>
          <w:sz w:val="24"/>
          <w:szCs w:val="24"/>
        </w:rPr>
        <w:t>»</w:t>
      </w:r>
      <w:r w:rsidR="003561DC" w:rsidRPr="003561DC">
        <w:rPr>
          <w:rFonts w:ascii="Times New Roman" w:hAnsi="Times New Roman"/>
          <w:bCs/>
          <w:sz w:val="24"/>
          <w:szCs w:val="24"/>
        </w:rPr>
        <w:t xml:space="preserve"> на очередной финансовый год и плановый период</w:t>
      </w:r>
      <w:r w:rsidR="006B6D50">
        <w:rPr>
          <w:rFonts w:ascii="Times New Roman" w:hAnsi="Times New Roman"/>
          <w:bCs/>
          <w:sz w:val="24"/>
          <w:szCs w:val="24"/>
        </w:rPr>
        <w:t>»</w:t>
      </w:r>
      <w:r w:rsidR="003561DC">
        <w:rPr>
          <w:rFonts w:ascii="Times New Roman" w:hAnsi="Times New Roman"/>
          <w:bCs/>
          <w:sz w:val="24"/>
          <w:szCs w:val="24"/>
        </w:rPr>
        <w:t xml:space="preserve"> (изменение состава бюджетной комиссии по рассмотрению проекта местного бюджета)</w:t>
      </w:r>
      <w:r w:rsidR="003561DC" w:rsidRPr="003561DC">
        <w:rPr>
          <w:rFonts w:ascii="Times New Roman" w:hAnsi="Times New Roman"/>
          <w:bCs/>
          <w:sz w:val="24"/>
          <w:szCs w:val="24"/>
        </w:rPr>
        <w:t>;</w:t>
      </w:r>
    </w:p>
    <w:p w14:paraId="2A4ACA9F" w14:textId="14067E14" w:rsidR="0025660E" w:rsidRDefault="009F0A08" w:rsidP="0025660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660E" w:rsidRPr="00703618">
        <w:rPr>
          <w:rFonts w:ascii="Times New Roman" w:hAnsi="Times New Roman" w:cs="Times New Roman"/>
          <w:sz w:val="24"/>
          <w:szCs w:val="24"/>
        </w:rPr>
        <w:t xml:space="preserve">) разработка и утверждение постановлением администрации от </w:t>
      </w:r>
      <w:r w:rsidR="00FC490E">
        <w:rPr>
          <w:rFonts w:ascii="Times New Roman" w:hAnsi="Times New Roman" w:cs="Times New Roman"/>
          <w:sz w:val="24"/>
          <w:szCs w:val="24"/>
        </w:rPr>
        <w:t>23</w:t>
      </w:r>
      <w:r w:rsidR="00F05503">
        <w:rPr>
          <w:rFonts w:ascii="Times New Roman" w:hAnsi="Times New Roman" w:cs="Times New Roman"/>
          <w:sz w:val="24"/>
          <w:szCs w:val="24"/>
        </w:rPr>
        <w:t>.</w:t>
      </w:r>
      <w:r w:rsidR="0025660E" w:rsidRPr="00703618">
        <w:rPr>
          <w:rFonts w:ascii="Times New Roman" w:hAnsi="Times New Roman" w:cs="Times New Roman"/>
          <w:sz w:val="24"/>
          <w:szCs w:val="24"/>
        </w:rPr>
        <w:t>0</w:t>
      </w:r>
      <w:r w:rsidR="00F05503">
        <w:rPr>
          <w:rFonts w:ascii="Times New Roman" w:hAnsi="Times New Roman" w:cs="Times New Roman"/>
          <w:sz w:val="24"/>
          <w:szCs w:val="24"/>
        </w:rPr>
        <w:t>9</w:t>
      </w:r>
      <w:r w:rsidR="0025660E" w:rsidRPr="00703618">
        <w:rPr>
          <w:rFonts w:ascii="Times New Roman" w:hAnsi="Times New Roman" w:cs="Times New Roman"/>
          <w:sz w:val="24"/>
          <w:szCs w:val="24"/>
        </w:rPr>
        <w:t>.20</w:t>
      </w:r>
      <w:r w:rsidR="00F05503">
        <w:rPr>
          <w:rFonts w:ascii="Times New Roman" w:hAnsi="Times New Roman" w:cs="Times New Roman"/>
          <w:sz w:val="24"/>
          <w:szCs w:val="24"/>
        </w:rPr>
        <w:t>2</w:t>
      </w:r>
      <w:r w:rsidR="00FC490E">
        <w:rPr>
          <w:rFonts w:ascii="Times New Roman" w:hAnsi="Times New Roman" w:cs="Times New Roman"/>
          <w:sz w:val="24"/>
          <w:szCs w:val="24"/>
        </w:rPr>
        <w:t>1</w:t>
      </w:r>
      <w:r w:rsidR="0025660E" w:rsidRPr="00703618">
        <w:rPr>
          <w:rFonts w:ascii="Times New Roman" w:hAnsi="Times New Roman" w:cs="Times New Roman"/>
          <w:sz w:val="24"/>
          <w:szCs w:val="24"/>
        </w:rPr>
        <w:t xml:space="preserve"> № </w:t>
      </w:r>
      <w:r w:rsidR="00611BDE">
        <w:rPr>
          <w:rFonts w:ascii="Times New Roman" w:hAnsi="Times New Roman" w:cs="Times New Roman"/>
          <w:sz w:val="24"/>
          <w:szCs w:val="24"/>
        </w:rPr>
        <w:t>525</w:t>
      </w:r>
      <w:r w:rsidR="0025660E" w:rsidRPr="00703618">
        <w:rPr>
          <w:rFonts w:ascii="Times New Roman" w:hAnsi="Times New Roman" w:cs="Times New Roman"/>
          <w:sz w:val="24"/>
          <w:szCs w:val="24"/>
        </w:rPr>
        <w:t xml:space="preserve"> основных направлений бюджетной и налоговой политики муниципального образования </w:t>
      </w:r>
      <w:r w:rsidR="006B6D5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5660E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округ </w:t>
      </w:r>
      <w:proofErr w:type="spellStart"/>
      <w:r w:rsidR="0025660E" w:rsidRPr="00703618">
        <w:rPr>
          <w:rFonts w:ascii="Times New Roman" w:eastAsia="Times New Roman" w:hAnsi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5660E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FC490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660E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FC490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5660E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FC490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5660E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годов;</w:t>
      </w:r>
    </w:p>
    <w:p w14:paraId="1F4668E8" w14:textId="5C8E1B4C" w:rsidR="0032577D" w:rsidRPr="0032577D" w:rsidRDefault="0032577D" w:rsidP="0032577D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</w:t>
      </w:r>
      <w:r w:rsidRPr="0032577D">
        <w:rPr>
          <w:rFonts w:ascii="Times New Roman" w:hAnsi="Times New Roman"/>
          <w:sz w:val="24"/>
          <w:szCs w:val="24"/>
        </w:rPr>
        <w:t xml:space="preserve"> соответствии со статьями 160.1, 160.2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 распоряжением мэра от 29.10.2021 № 58-р </w:t>
      </w:r>
      <w:r w:rsidRPr="0032577D">
        <w:rPr>
          <w:rFonts w:ascii="Times New Roman" w:hAnsi="Times New Roman"/>
          <w:sz w:val="24"/>
          <w:szCs w:val="24"/>
        </w:rPr>
        <w:t>утвержден</w:t>
      </w:r>
      <w:r w:rsidR="006A46FB">
        <w:rPr>
          <w:rFonts w:ascii="Times New Roman" w:hAnsi="Times New Roman"/>
          <w:sz w:val="24"/>
          <w:szCs w:val="24"/>
        </w:rPr>
        <w:t>ие</w:t>
      </w:r>
      <w:r w:rsidRPr="0032577D">
        <w:rPr>
          <w:rFonts w:ascii="Times New Roman" w:hAnsi="Times New Roman"/>
          <w:sz w:val="24"/>
          <w:szCs w:val="24"/>
        </w:rPr>
        <w:t xml:space="preserve"> перечн</w:t>
      </w:r>
      <w:r w:rsidR="006A46FB">
        <w:rPr>
          <w:rFonts w:ascii="Times New Roman" w:hAnsi="Times New Roman"/>
          <w:sz w:val="24"/>
          <w:szCs w:val="24"/>
        </w:rPr>
        <w:t>ей</w:t>
      </w:r>
      <w:r w:rsidRPr="0032577D">
        <w:rPr>
          <w:rFonts w:ascii="Times New Roman" w:hAnsi="Times New Roman"/>
          <w:sz w:val="24"/>
          <w:szCs w:val="24"/>
        </w:rPr>
        <w:t xml:space="preserve"> главных администраторов доходов бюджета, гла</w:t>
      </w:r>
      <w:r>
        <w:rPr>
          <w:rFonts w:ascii="Times New Roman" w:hAnsi="Times New Roman"/>
          <w:sz w:val="24"/>
          <w:szCs w:val="24"/>
        </w:rPr>
        <w:t xml:space="preserve">вных администраторов источников </w:t>
      </w:r>
      <w:r w:rsidRPr="0032577D">
        <w:rPr>
          <w:rFonts w:ascii="Times New Roman" w:hAnsi="Times New Roman"/>
          <w:sz w:val="24"/>
          <w:szCs w:val="24"/>
        </w:rPr>
        <w:t xml:space="preserve">финансирования дефицита бюджета муниципального образования </w:t>
      </w:r>
      <w:r w:rsidR="006B6D50">
        <w:rPr>
          <w:rFonts w:ascii="Times New Roman" w:hAnsi="Times New Roman"/>
          <w:sz w:val="24"/>
          <w:szCs w:val="24"/>
        </w:rPr>
        <w:t>«</w:t>
      </w:r>
      <w:r w:rsidRPr="0032577D">
        <w:rPr>
          <w:rFonts w:ascii="Times New Roman" w:hAnsi="Times New Roman"/>
          <w:sz w:val="24"/>
          <w:szCs w:val="24"/>
        </w:rPr>
        <w:t xml:space="preserve">Городской округ </w:t>
      </w:r>
      <w:proofErr w:type="spellStart"/>
      <w:r w:rsidRPr="0032577D">
        <w:rPr>
          <w:rFonts w:ascii="Times New Roman" w:hAnsi="Times New Roman"/>
          <w:sz w:val="24"/>
          <w:szCs w:val="24"/>
        </w:rPr>
        <w:t>Ногликский</w:t>
      </w:r>
      <w:proofErr w:type="spellEnd"/>
      <w:r w:rsidR="006B6D50">
        <w:rPr>
          <w:rFonts w:ascii="Times New Roman" w:hAnsi="Times New Roman"/>
          <w:sz w:val="24"/>
          <w:szCs w:val="24"/>
        </w:rPr>
        <w:t>»</w:t>
      </w:r>
      <w:r w:rsidRPr="0032577D">
        <w:rPr>
          <w:rFonts w:ascii="Times New Roman" w:hAnsi="Times New Roman"/>
          <w:sz w:val="24"/>
          <w:szCs w:val="24"/>
        </w:rPr>
        <w:t>, поряд</w:t>
      </w:r>
      <w:r w:rsidR="006A46FB">
        <w:rPr>
          <w:rFonts w:ascii="Times New Roman" w:hAnsi="Times New Roman"/>
          <w:sz w:val="24"/>
          <w:szCs w:val="24"/>
        </w:rPr>
        <w:t>ка</w:t>
      </w:r>
      <w:r w:rsidRPr="0032577D">
        <w:rPr>
          <w:rFonts w:ascii="Times New Roman" w:hAnsi="Times New Roman"/>
          <w:sz w:val="24"/>
          <w:szCs w:val="24"/>
        </w:rPr>
        <w:t xml:space="preserve"> внесения изменений в перечень главных администраторов доходов бюджета, главных администраторов источников финансирования дефицита бюджета муниципального образования </w:t>
      </w:r>
      <w:r w:rsidR="006B6D50">
        <w:rPr>
          <w:rFonts w:ascii="Times New Roman" w:hAnsi="Times New Roman"/>
          <w:sz w:val="24"/>
          <w:szCs w:val="24"/>
        </w:rPr>
        <w:t>«</w:t>
      </w:r>
      <w:r w:rsidRPr="0032577D">
        <w:rPr>
          <w:rFonts w:ascii="Times New Roman" w:hAnsi="Times New Roman"/>
          <w:sz w:val="24"/>
          <w:szCs w:val="24"/>
        </w:rPr>
        <w:t xml:space="preserve">Городской округ </w:t>
      </w:r>
      <w:proofErr w:type="spellStart"/>
      <w:r w:rsidRPr="0032577D">
        <w:rPr>
          <w:rFonts w:ascii="Times New Roman" w:hAnsi="Times New Roman"/>
          <w:sz w:val="24"/>
          <w:szCs w:val="24"/>
        </w:rPr>
        <w:t>Ногликский</w:t>
      </w:r>
      <w:proofErr w:type="spellEnd"/>
      <w:r w:rsidR="006B6D50">
        <w:rPr>
          <w:rFonts w:ascii="Times New Roman" w:hAnsi="Times New Roman"/>
          <w:sz w:val="24"/>
          <w:szCs w:val="24"/>
        </w:rPr>
        <w:t>»</w:t>
      </w:r>
      <w:r w:rsidRPr="0032577D">
        <w:rPr>
          <w:rFonts w:ascii="Times New Roman" w:hAnsi="Times New Roman"/>
          <w:sz w:val="24"/>
          <w:szCs w:val="24"/>
        </w:rPr>
        <w:t>;</w:t>
      </w:r>
    </w:p>
    <w:p w14:paraId="124C10CD" w14:textId="3AD555EC" w:rsidR="000218D8" w:rsidRPr="00BE520E" w:rsidRDefault="0032577D" w:rsidP="0025660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218D8" w:rsidRPr="00BE520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C490E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внесение изменений постановлением администрации от 20.07.2021 № 414 в Порядок </w:t>
      </w:r>
      <w:r w:rsidR="00FC490E" w:rsidRPr="00BE520E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определения объема и условий предоставления из бюджета муниципального образования </w:t>
      </w:r>
      <w:r w:rsidR="006B6D5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C490E" w:rsidRPr="00BE520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округ </w:t>
      </w:r>
      <w:proofErr w:type="spellStart"/>
      <w:r w:rsidR="00FC490E" w:rsidRPr="00BE520E">
        <w:rPr>
          <w:rFonts w:ascii="Times New Roman" w:eastAsia="Times New Roman" w:hAnsi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C490E" w:rsidRPr="00BE520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муниципальным бюджетным и автономным учреждениям субсидий на иные цели</w:t>
      </w:r>
      <w:r w:rsidR="00FC490E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утвержденный </w:t>
      </w:r>
      <w:r w:rsidR="00BE520E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от 24.11.2020 № 581</w:t>
      </w:r>
      <w:r w:rsidR="00BE520E" w:rsidRPr="00BE520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B2D568D" w14:textId="6F0A19C1" w:rsidR="0025660E" w:rsidRPr="00703618" w:rsidRDefault="0032577D" w:rsidP="0025660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</w:t>
      </w:r>
      <w:r w:rsidR="0025660E" w:rsidRPr="00DF2053">
        <w:rPr>
          <w:rFonts w:ascii="Times New Roman" w:eastAsia="Times New Roman" w:hAnsi="Times New Roman"/>
          <w:sz w:val="24"/>
          <w:szCs w:val="24"/>
          <w:lang w:eastAsia="ru-RU"/>
        </w:rPr>
        <w:t>) приказами финансового управления:</w:t>
      </w:r>
    </w:p>
    <w:p w14:paraId="5F8B7F8C" w14:textId="709DB68B" w:rsidR="006F5C92" w:rsidRDefault="0025660E" w:rsidP="00C44BF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18.01.2021 № 1, от 17.02.2021 № 5, от 27.10.2021 № 19, от 10.11.2021 № 21, </w:t>
      </w:r>
      <w:r w:rsidR="006F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16.12.2021 № 29 внесение изменений </w:t>
      </w:r>
      <w:r w:rsidR="006F5C9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кодов классификации доходов местного бюджета, закрепленных за главными администраторами доходов местного бюджета в перечне главных администраторов доходов местного бюджета на 202</w:t>
      </w:r>
      <w:r w:rsidR="006F5C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5C9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утвержденном Приложением 1 к решению Собрания муниципального образования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F5C9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="006F5C9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F5C9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F5C9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F5C9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6F5C9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F5C9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F5C92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="006F5C9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F5C9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муниципального образования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F5C9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="006F5C9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F5C9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6F5C9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F5C9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6F5C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5C9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6F5C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5C9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F5C9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E7C866" w14:textId="13268C30" w:rsidR="006F5C92" w:rsidRPr="008E5A32" w:rsidRDefault="006F5C92" w:rsidP="006F5C9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19.01.2021 </w:t>
      </w:r>
      <w:r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 от 18.02.2021 № 6, 27.10.2021 № 18, от 10.11.2021 № 20, от 16.12.2021 № 28</w:t>
      </w:r>
      <w:r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необходимых изменений в приказ финансового управления от 29.12.2018 № 61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администрировании доходов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5E1D09" w14:textId="415AE69A" w:rsidR="000D27CE" w:rsidRPr="008E5A32" w:rsidRDefault="0092734C" w:rsidP="00C44BF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17.06.2021 </w:t>
      </w:r>
      <w:r w:rsidR="006F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11 внесение изменений в </w:t>
      </w:r>
      <w:r w:rsidR="006F5C9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</w:t>
      </w:r>
      <w:r w:rsidR="006F5C9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F5C9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прогнозирования поступлений доходов в бюджет муниципального образования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F5C9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="006F5C9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F5C9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главным администратором которых является финансовое управление муниципального образования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F5C9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="006F5C9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F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приказом 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</w:t>
      </w:r>
      <w:r w:rsidR="000D27CE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27CE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D27CE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94C3E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63BB0C2" w14:textId="47DBB9EB" w:rsidR="00620CCA" w:rsidRPr="00347280" w:rsidRDefault="00A13266" w:rsidP="00620C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C63F4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63F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63F44">
        <w:rPr>
          <w:rFonts w:ascii="Times New Roman" w:eastAsia="Times New Roman" w:hAnsi="Times New Roman" w:cs="Times New Roman"/>
          <w:sz w:val="24"/>
          <w:szCs w:val="24"/>
          <w:lang w:eastAsia="ru-RU"/>
        </w:rPr>
        <w:t>1 № 14</w:t>
      </w:r>
      <w:r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F08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</w:t>
      </w:r>
      <w:r w:rsidR="00620CCA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затрат на обеспечение функций финансового управления</w:t>
      </w:r>
      <w:r w:rsidR="00620CCA" w:rsidRPr="00347280">
        <w:rPr>
          <w:rFonts w:ascii="Times New Roman" w:hAnsi="Times New Roman" w:cs="Times New Roman"/>
          <w:sz w:val="24"/>
          <w:szCs w:val="24"/>
        </w:rPr>
        <w:t xml:space="preserve"> </w:t>
      </w:r>
      <w:r w:rsidR="00620CCA" w:rsidRPr="00347280">
        <w:rPr>
          <w:rFonts w:ascii="Times New Roman" w:eastAsia="Calibri" w:hAnsi="Times New Roman" w:cs="Times New Roman"/>
          <w:sz w:val="24"/>
          <w:szCs w:val="24"/>
        </w:rPr>
        <w:t>муниципального образован</w:t>
      </w:r>
      <w:r w:rsidR="00620CCA" w:rsidRPr="00347280">
        <w:rPr>
          <w:rFonts w:ascii="Times New Roman" w:hAnsi="Times New Roman" w:cs="Times New Roman"/>
          <w:sz w:val="24"/>
          <w:szCs w:val="24"/>
        </w:rPr>
        <w:t xml:space="preserve">ия </w:t>
      </w:r>
      <w:r w:rsidR="006B6D50">
        <w:rPr>
          <w:rFonts w:ascii="Times New Roman" w:hAnsi="Times New Roman" w:cs="Times New Roman"/>
          <w:sz w:val="24"/>
          <w:szCs w:val="24"/>
        </w:rPr>
        <w:t>«</w:t>
      </w:r>
      <w:r w:rsidR="00620CCA" w:rsidRPr="0034728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proofErr w:type="spellStart"/>
      <w:r w:rsidR="00620CCA" w:rsidRPr="00347280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6B6D50">
        <w:rPr>
          <w:rFonts w:ascii="Times New Roman" w:hAnsi="Times New Roman" w:cs="Times New Roman"/>
          <w:sz w:val="24"/>
          <w:szCs w:val="24"/>
        </w:rPr>
        <w:t>»</w:t>
      </w:r>
      <w:r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01.01.202</w:t>
      </w:r>
      <w:r w:rsidR="00C63F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20CCA" w:rsidRPr="00347280">
        <w:rPr>
          <w:rFonts w:ascii="Times New Roman" w:hAnsi="Times New Roman" w:cs="Times New Roman"/>
          <w:sz w:val="24"/>
          <w:szCs w:val="24"/>
        </w:rPr>
        <w:t>;</w:t>
      </w:r>
    </w:p>
    <w:p w14:paraId="7AF8C9CE" w14:textId="53F45BA8" w:rsidR="00D657A4" w:rsidRPr="00347280" w:rsidRDefault="00C46F08" w:rsidP="00620CC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57A4" w:rsidRPr="003F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47280" w:rsidRPr="003F64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3F44" w:rsidRPr="003F64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47280" w:rsidRPr="003F64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3F44" w:rsidRPr="003F641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503D4" w:rsidRPr="003F641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347280" w:rsidRPr="003F64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3F44" w:rsidRPr="003F64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03D4" w:rsidRPr="003F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63F44" w:rsidRPr="003F6416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4503D4" w:rsidRPr="003F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280" w:rsidRPr="003F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</w:t>
      </w:r>
      <w:r w:rsidR="00C63F44" w:rsidRPr="003F641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503D4" w:rsidRPr="003F641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</w:t>
      </w:r>
      <w:r w:rsidR="00347280" w:rsidRPr="003F641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="004503D4" w:rsidRPr="003F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код</w:t>
      </w:r>
      <w:r w:rsidR="00347280" w:rsidRPr="003F641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503D4" w:rsidRPr="003F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статей</w:t>
      </w:r>
      <w:r w:rsidR="004503D4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</w:t>
      </w:r>
      <w:r w:rsidR="00347280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</w:t>
      </w:r>
      <w:r w:rsidR="00655AC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47280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финансового управления от 05.12.2019 № 35</w:t>
      </w:r>
      <w:r w:rsidR="004503D4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62E10B" w14:textId="55B8C8FE" w:rsidR="00A63958" w:rsidRPr="00703618" w:rsidRDefault="00655AC9" w:rsidP="00A6395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9</w:t>
      </w:r>
      <w:r w:rsidR="00A63958" w:rsidRPr="00703618">
        <w:rPr>
          <w:rFonts w:ascii="Times New Roman" w:hAnsi="Times New Roman"/>
          <w:sz w:val="24"/>
          <w:szCs w:val="24"/>
        </w:rPr>
        <w:t>) подготовка доклада и представление его на публичных слушаниях по проекту бюджета муниципального образования на 202</w:t>
      </w:r>
      <w:r w:rsidR="00B65CA3">
        <w:rPr>
          <w:rFonts w:ascii="Times New Roman" w:hAnsi="Times New Roman"/>
          <w:sz w:val="24"/>
          <w:szCs w:val="24"/>
        </w:rPr>
        <w:t>2</w:t>
      </w:r>
      <w:r w:rsidR="00A63958" w:rsidRPr="00703618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65CA3">
        <w:rPr>
          <w:rFonts w:ascii="Times New Roman" w:hAnsi="Times New Roman"/>
          <w:sz w:val="24"/>
          <w:szCs w:val="24"/>
        </w:rPr>
        <w:t>3</w:t>
      </w:r>
      <w:r w:rsidR="00A63958" w:rsidRPr="00703618">
        <w:rPr>
          <w:rFonts w:ascii="Times New Roman" w:hAnsi="Times New Roman"/>
          <w:sz w:val="24"/>
          <w:szCs w:val="24"/>
        </w:rPr>
        <w:t xml:space="preserve"> и 202</w:t>
      </w:r>
      <w:r w:rsidR="00B65CA3">
        <w:rPr>
          <w:rFonts w:ascii="Times New Roman" w:hAnsi="Times New Roman"/>
          <w:sz w:val="24"/>
          <w:szCs w:val="24"/>
        </w:rPr>
        <w:t>4</w:t>
      </w:r>
      <w:r w:rsidR="00A63958" w:rsidRPr="00703618">
        <w:rPr>
          <w:rFonts w:ascii="Times New Roman" w:hAnsi="Times New Roman"/>
          <w:sz w:val="24"/>
          <w:szCs w:val="24"/>
        </w:rPr>
        <w:t xml:space="preserve"> годов;</w:t>
      </w:r>
    </w:p>
    <w:p w14:paraId="2D602A8E" w14:textId="2CFCBB81" w:rsidR="00A63958" w:rsidRPr="00703618" w:rsidRDefault="00655AC9" w:rsidP="00A6395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>) внесение проекта</w:t>
      </w:r>
      <w:r w:rsidR="001454CC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бюджета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и своевременное утверждение бюджета муниципального образования </w:t>
      </w:r>
      <w:r w:rsidR="006B6D5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округ </w:t>
      </w:r>
      <w:proofErr w:type="spellStart"/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B65CA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B65CA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B65CA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 решением Собрания от </w:t>
      </w:r>
      <w:r w:rsidR="00B65C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>.12.20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65CA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65CA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65CA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D4D4EF8" w14:textId="7AE4C98E" w:rsidR="00A63958" w:rsidRPr="00703618" w:rsidRDefault="00A63958" w:rsidP="00A6395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55AC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) соблюдение сроков составления сводной бюджетной росписи бюджета и доведение её показателей, а также лимитов бюджетных обязательств до главных распорядителей средств местного бюджета;</w:t>
      </w:r>
    </w:p>
    <w:p w14:paraId="79DB6192" w14:textId="6B38273B" w:rsidR="00CC4EA3" w:rsidRPr="00703618" w:rsidRDefault="00F926DD" w:rsidP="001454CC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55AC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) сбор, проверка, подготовка сводных расчетов к </w:t>
      </w:r>
      <w:r w:rsidR="00B65CA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проекту 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>бюджет</w:t>
      </w:r>
      <w:r w:rsidR="00B65CA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</w:t>
      </w:r>
      <w:r w:rsidR="001C13D2" w:rsidRPr="0070361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65CA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- 202</w:t>
      </w:r>
      <w:r w:rsidR="00B65CA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годы, внесению изменений в бюджет муниципального образования на 20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65CA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B65CA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0361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годы;</w:t>
      </w:r>
    </w:p>
    <w:p w14:paraId="703B2A4D" w14:textId="77777777" w:rsidR="00382DD1" w:rsidRPr="006A46FB" w:rsidRDefault="00382DD1" w:rsidP="00BA598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6FB">
        <w:rPr>
          <w:rFonts w:ascii="Times New Roman" w:eastAsia="Times New Roman" w:hAnsi="Times New Roman"/>
          <w:sz w:val="24"/>
          <w:szCs w:val="24"/>
          <w:lang w:eastAsia="ru-RU"/>
        </w:rPr>
        <w:t>2. В области исполнения бюджета</w:t>
      </w:r>
      <w:r w:rsidR="00966DE5" w:rsidRPr="006A46FB">
        <w:rPr>
          <w:rFonts w:ascii="Times New Roman" w:eastAsia="Times New Roman" w:hAnsi="Times New Roman"/>
          <w:sz w:val="24"/>
          <w:szCs w:val="24"/>
          <w:lang w:eastAsia="ru-RU"/>
        </w:rPr>
        <w:t>, отчетности</w:t>
      </w:r>
      <w:r w:rsidRPr="006A46FB">
        <w:rPr>
          <w:rFonts w:ascii="Times New Roman" w:eastAsia="Times New Roman" w:hAnsi="Times New Roman"/>
          <w:sz w:val="24"/>
          <w:szCs w:val="24"/>
          <w:lang w:eastAsia="ru-RU"/>
        </w:rPr>
        <w:t xml:space="preserve"> и финансового контроля проведена работа:</w:t>
      </w:r>
    </w:p>
    <w:p w14:paraId="28D2CD60" w14:textId="77777777" w:rsidR="00382DD1" w:rsidRPr="00DF2053" w:rsidRDefault="00382DD1" w:rsidP="00BA598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6FB">
        <w:rPr>
          <w:rFonts w:ascii="Times New Roman" w:eastAsia="Times New Roman" w:hAnsi="Times New Roman"/>
          <w:sz w:val="24"/>
          <w:szCs w:val="24"/>
          <w:lang w:eastAsia="ru-RU"/>
        </w:rPr>
        <w:t xml:space="preserve">2.1. По </w:t>
      </w:r>
      <w:r w:rsidR="004B2261" w:rsidRPr="006A46FB">
        <w:rPr>
          <w:rFonts w:ascii="Times New Roman" w:eastAsia="Times New Roman" w:hAnsi="Times New Roman"/>
          <w:sz w:val="24"/>
          <w:szCs w:val="24"/>
          <w:lang w:eastAsia="ru-RU"/>
        </w:rPr>
        <w:t>доходам</w:t>
      </w:r>
      <w:r w:rsidRPr="006A4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13D2" w:rsidRPr="006A46FB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местного </w:t>
      </w:r>
      <w:r w:rsidRPr="006A46FB">
        <w:rPr>
          <w:rFonts w:ascii="Times New Roman" w:eastAsia="Times New Roman" w:hAnsi="Times New Roman"/>
          <w:sz w:val="24"/>
          <w:szCs w:val="24"/>
          <w:lang w:eastAsia="ru-RU"/>
        </w:rPr>
        <w:t>бюджета:</w:t>
      </w:r>
    </w:p>
    <w:p w14:paraId="3A1DAA07" w14:textId="4F1A8C4C" w:rsidR="00382DD1" w:rsidRPr="00703618" w:rsidRDefault="00382DD1" w:rsidP="0050450E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053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50450E" w:rsidRPr="00DF2053">
        <w:rPr>
          <w:rFonts w:ascii="Times New Roman" w:eastAsia="Times New Roman" w:hAnsi="Times New Roman"/>
          <w:sz w:val="24"/>
          <w:szCs w:val="24"/>
          <w:lang w:eastAsia="ru-RU"/>
        </w:rPr>
        <w:t>на основании подготовленного финансовым управлением проекта</w:t>
      </w:r>
      <w:r w:rsidR="0050450E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06F0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мэра от 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DE06F0" w:rsidRPr="0070361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E225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E06F0" w:rsidRPr="00703618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E22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E06F0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E225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E06F0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50E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установлено 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бюджетно</w:t>
      </w:r>
      <w:r w:rsidR="003B37C1" w:rsidRPr="0070361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</w:t>
      </w:r>
      <w:r w:rsidR="003B37C1" w:rsidRPr="0070361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мобилизации доходов в бюджет муниципального образования </w:t>
      </w:r>
      <w:r w:rsidR="006B6D5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C13D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округ </w:t>
      </w:r>
      <w:proofErr w:type="spellStart"/>
      <w:r w:rsidR="001C13D2" w:rsidRPr="00703618">
        <w:rPr>
          <w:rFonts w:ascii="Times New Roman" w:eastAsia="Times New Roman" w:hAnsi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C13D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E22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год;</w:t>
      </w:r>
    </w:p>
    <w:p w14:paraId="1F109354" w14:textId="4605BE07" w:rsidR="00832073" w:rsidRPr="00703618" w:rsidRDefault="00832073" w:rsidP="00832073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1454CC" w:rsidRPr="00703618">
        <w:rPr>
          <w:rFonts w:ascii="Times New Roman" w:eastAsia="Times New Roman" w:hAnsi="Times New Roman"/>
          <w:sz w:val="24"/>
          <w:szCs w:val="24"/>
          <w:lang w:eastAsia="ru-RU"/>
        </w:rPr>
        <w:t>выполнение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плановых назначений по налоговым и неналоговым доходам местного бюджета за отчетный год </w:t>
      </w:r>
      <w:r w:rsidR="00EE2257">
        <w:rPr>
          <w:rFonts w:ascii="Times New Roman" w:eastAsia="Times New Roman" w:hAnsi="Times New Roman"/>
          <w:sz w:val="24"/>
          <w:szCs w:val="24"/>
          <w:lang w:eastAsia="ru-RU"/>
        </w:rPr>
        <w:t>обеспечено на 99,2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 </w:t>
      </w:r>
    </w:p>
    <w:p w14:paraId="060CE08C" w14:textId="5610BED3" w:rsidR="00BA7CEF" w:rsidRPr="0092734C" w:rsidRDefault="006B6D50" w:rsidP="00BA7CE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 w:rsidR="00BA7CEF" w:rsidRPr="009273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734C">
        <w:rPr>
          <w:rFonts w:ascii="Times New Roman" w:eastAsia="Calibri" w:hAnsi="Times New Roman" w:cs="Times New Roman"/>
          <w:sz w:val="24"/>
          <w:szCs w:val="24"/>
        </w:rPr>
        <w:t xml:space="preserve">разработан в новой редакции и </w:t>
      </w:r>
      <w:r w:rsidR="00BA7CEF" w:rsidRPr="0092734C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="00CD7644" w:rsidRPr="0092734C">
        <w:rPr>
          <w:rFonts w:ascii="Times New Roman" w:eastAsia="Calibri" w:hAnsi="Times New Roman" w:cs="Times New Roman"/>
          <w:sz w:val="24"/>
          <w:szCs w:val="24"/>
        </w:rPr>
        <w:t>мэра</w:t>
      </w:r>
      <w:r w:rsidR="0092734C" w:rsidRPr="0092734C">
        <w:rPr>
          <w:rFonts w:ascii="Times New Roman" w:eastAsia="Calibri" w:hAnsi="Times New Roman" w:cs="Times New Roman"/>
          <w:sz w:val="24"/>
          <w:szCs w:val="24"/>
        </w:rPr>
        <w:t xml:space="preserve"> от 24.05.2021 № 109 </w:t>
      </w:r>
      <w:r w:rsidR="0092734C">
        <w:rPr>
          <w:rFonts w:ascii="Times New Roman" w:hAnsi="Times New Roman"/>
          <w:color w:val="000000"/>
          <w:sz w:val="24"/>
          <w:szCs w:val="24"/>
        </w:rPr>
        <w:t xml:space="preserve">утвержден </w:t>
      </w:r>
      <w:r w:rsidR="0092734C" w:rsidRPr="0092734C">
        <w:rPr>
          <w:rFonts w:ascii="Times New Roman" w:hAnsi="Times New Roman"/>
          <w:color w:val="000000"/>
          <w:sz w:val="24"/>
          <w:szCs w:val="24"/>
        </w:rPr>
        <w:t xml:space="preserve">Порядок проведения мониторинга дебиторской задолженности, </w:t>
      </w:r>
      <w:r w:rsidR="0092734C" w:rsidRPr="0092734C">
        <w:rPr>
          <w:rFonts w:ascii="Times New Roman" w:hAnsi="Times New Roman"/>
          <w:sz w:val="24"/>
          <w:szCs w:val="24"/>
        </w:rPr>
        <w:t>отсроченных и рассроченных платежей</w:t>
      </w:r>
      <w:r w:rsidR="0092734C" w:rsidRPr="0092734C">
        <w:rPr>
          <w:rFonts w:ascii="Times New Roman" w:hAnsi="Times New Roman"/>
          <w:color w:val="000000"/>
          <w:sz w:val="24"/>
          <w:szCs w:val="24"/>
        </w:rPr>
        <w:t xml:space="preserve"> в местный бюджет</w:t>
      </w:r>
      <w:r w:rsidR="00BA7CEF" w:rsidRPr="0092734C">
        <w:rPr>
          <w:rFonts w:ascii="Times New Roman" w:hAnsi="Times New Roman" w:cs="Times New Roman"/>
          <w:sz w:val="24"/>
          <w:szCs w:val="24"/>
        </w:rPr>
        <w:t>;</w:t>
      </w:r>
    </w:p>
    <w:p w14:paraId="370F0C8A" w14:textId="68C6C83D" w:rsidR="002355D6" w:rsidRDefault="006B6D50" w:rsidP="00BA598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82DD1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) подготовлено и проведено </w:t>
      </w:r>
      <w:r w:rsidR="00FB599A" w:rsidRPr="00A27D14">
        <w:rPr>
          <w:rFonts w:ascii="Times New Roman" w:eastAsia="Times New Roman" w:hAnsi="Times New Roman"/>
          <w:sz w:val="24"/>
          <w:szCs w:val="24"/>
          <w:lang w:eastAsia="ru-RU"/>
        </w:rPr>
        <w:t xml:space="preserve">пять </w:t>
      </w:r>
      <w:r w:rsidR="00382DD1" w:rsidRPr="00703618">
        <w:rPr>
          <w:rFonts w:ascii="Times New Roman" w:eastAsia="Times New Roman" w:hAnsi="Times New Roman"/>
          <w:sz w:val="24"/>
          <w:szCs w:val="24"/>
          <w:lang w:eastAsia="ru-RU"/>
        </w:rPr>
        <w:t>заседани</w:t>
      </w:r>
      <w:r w:rsidR="002C3D2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382DD1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межведомственной комиссии по мобилизации доходов </w:t>
      </w:r>
      <w:r w:rsidR="00D82B73" w:rsidRPr="00703618">
        <w:rPr>
          <w:rFonts w:ascii="Times New Roman" w:hAnsi="Times New Roman"/>
          <w:sz w:val="24"/>
          <w:szCs w:val="24"/>
        </w:rPr>
        <w:t xml:space="preserve">в бюджет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="00D82B73" w:rsidRPr="00703618">
        <w:rPr>
          <w:rFonts w:ascii="Times New Roman" w:hAnsi="Times New Roman"/>
          <w:sz w:val="24"/>
          <w:szCs w:val="24"/>
        </w:rPr>
        <w:t xml:space="preserve">Городской округ </w:t>
      </w:r>
      <w:proofErr w:type="spellStart"/>
      <w:r w:rsidR="00D82B73" w:rsidRPr="00703618">
        <w:rPr>
          <w:rFonts w:ascii="Times New Roman" w:hAnsi="Times New Roman"/>
          <w:sz w:val="24"/>
          <w:szCs w:val="24"/>
        </w:rPr>
        <w:t>Ногликский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D82B73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2DD1" w:rsidRPr="00703618">
        <w:rPr>
          <w:rFonts w:ascii="Times New Roman" w:eastAsia="Times New Roman" w:hAnsi="Times New Roman"/>
          <w:sz w:val="24"/>
          <w:szCs w:val="24"/>
          <w:lang w:eastAsia="ru-RU"/>
        </w:rPr>
        <w:t>по вопросам сокращения недоимки по пла</w:t>
      </w:r>
      <w:r w:rsidR="00E22A1A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тежам в бюджет </w:t>
      </w:r>
      <w:r w:rsidR="00655AC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22A1A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приглашением </w:t>
      </w:r>
      <w:r w:rsidR="00382DD1" w:rsidRPr="00703618">
        <w:rPr>
          <w:rFonts w:ascii="Times New Roman" w:eastAsia="Times New Roman" w:hAnsi="Times New Roman"/>
          <w:sz w:val="24"/>
          <w:szCs w:val="24"/>
          <w:lang w:eastAsia="ru-RU"/>
        </w:rPr>
        <w:t>должников</w:t>
      </w:r>
      <w:r w:rsidR="00655AC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заседания комиссии)</w:t>
      </w:r>
      <w:r w:rsidR="00D82B73" w:rsidRPr="00703618">
        <w:rPr>
          <w:rFonts w:ascii="Times New Roman" w:eastAsia="Times New Roman" w:hAnsi="Times New Roman"/>
          <w:sz w:val="24"/>
          <w:szCs w:val="24"/>
          <w:lang w:eastAsia="ru-RU"/>
        </w:rPr>
        <w:t>, а также принято участие в заседани</w:t>
      </w:r>
      <w:r w:rsidR="00AB61A8" w:rsidRPr="00703618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="00D82B73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по урегулированию задолженности, проводим</w:t>
      </w:r>
      <w:r w:rsidR="00C212CA" w:rsidRPr="00703618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D82B73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Межрайонной инспекци</w:t>
      </w:r>
      <w:r w:rsidR="00836D61" w:rsidRPr="00703618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82B73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ФНС России № 4</w:t>
      </w:r>
      <w:r w:rsidR="00382DD1" w:rsidRPr="007036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760CE04" w14:textId="1A1D8C90" w:rsidR="002355D6" w:rsidRPr="00703618" w:rsidRDefault="006B6D50" w:rsidP="002355D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55D6" w:rsidRPr="00703618">
        <w:rPr>
          <w:rFonts w:ascii="Times New Roman" w:hAnsi="Times New Roman" w:cs="Times New Roman"/>
          <w:sz w:val="24"/>
          <w:szCs w:val="24"/>
        </w:rPr>
        <w:t xml:space="preserve">) в ходе проводимых </w:t>
      </w:r>
      <w:r w:rsidR="002355D6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заседаний межведомственных комиссий по мобилизации доходов в бюджет и комиссий по урегулированию налоговой задолженности </w:t>
      </w:r>
      <w:r w:rsidR="002355D6" w:rsidRPr="00703618">
        <w:rPr>
          <w:rFonts w:ascii="Times New Roman" w:hAnsi="Times New Roman" w:cs="Times New Roman"/>
          <w:sz w:val="24"/>
          <w:szCs w:val="24"/>
        </w:rPr>
        <w:t xml:space="preserve">проводилась </w:t>
      </w:r>
      <w:r w:rsidR="002355D6" w:rsidRPr="00703618">
        <w:rPr>
          <w:rFonts w:ascii="Times New Roman" w:hAnsi="Times New Roman" w:cs="Times New Roman"/>
          <w:sz w:val="24"/>
          <w:szCs w:val="24"/>
        </w:rPr>
        <w:lastRenderedPageBreak/>
        <w:t xml:space="preserve">разъяснительная работа </w:t>
      </w:r>
      <w:r w:rsidR="002355D6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D76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налогоплательщиками</w:t>
      </w:r>
      <w:r w:rsidR="002355D6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подключению их к интернет-сервису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55D6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кабинет налогоплательщика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355D6" w:rsidRPr="00703618">
        <w:rPr>
          <w:rFonts w:ascii="Times New Roman" w:hAnsi="Times New Roman" w:cs="Times New Roman"/>
          <w:sz w:val="24"/>
          <w:szCs w:val="24"/>
        </w:rPr>
        <w:t>;</w:t>
      </w:r>
    </w:p>
    <w:p w14:paraId="37CC5F06" w14:textId="4EA9ACCD" w:rsidR="00B779EA" w:rsidRPr="00703618" w:rsidRDefault="006B6D50" w:rsidP="00BA598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проведена разъяснительная работа с населением по уплате имущественных налогов путем </w:t>
      </w:r>
      <w:r w:rsidR="0065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опубликования (размещения) информации в газете «Знамя труда» и </w:t>
      </w:r>
      <w:r w:rsidR="0030329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4D1B1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2A616D" w:rsidRPr="00703618">
        <w:rPr>
          <w:rFonts w:ascii="Times New Roman" w:hAnsi="Times New Roman" w:cs="Times New Roman"/>
          <w:sz w:val="24"/>
          <w:szCs w:val="24"/>
        </w:rPr>
        <w:t>;</w:t>
      </w:r>
      <w:r w:rsidR="00B779EA" w:rsidRPr="007036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62E6A" w14:textId="305B5175" w:rsidR="00382DD1" w:rsidRPr="00703618" w:rsidRDefault="006B6D50" w:rsidP="00104A6D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результатам с</w:t>
      </w:r>
      <w:r w:rsidR="004D1B1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верки с налоговым органом доводи</w:t>
      </w:r>
      <w:r w:rsidR="00104A6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граждан информация об имеющейся у них задолженности по имущественным налогам и необходимости </w:t>
      </w:r>
      <w:r w:rsidR="008F18E0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погашения;</w:t>
      </w:r>
    </w:p>
    <w:p w14:paraId="090F6C0E" w14:textId="4A09AAD0" w:rsidR="00382DD1" w:rsidRPr="00703618" w:rsidRDefault="006B6D50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B37C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60C98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3B37C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</w:t>
      </w:r>
      <w:r w:rsidR="00104A6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составление</w:t>
      </w:r>
      <w:r w:rsidR="003B37C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A6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кассового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104A6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бюджета по доходам </w:t>
      </w:r>
      <w:r w:rsidR="003B37C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04A6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исполнением;</w:t>
      </w:r>
    </w:p>
    <w:p w14:paraId="2FB11CDE" w14:textId="0E79ED97" w:rsidR="00382DD1" w:rsidRPr="00703618" w:rsidRDefault="006B6D50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05E2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</w:t>
      </w:r>
      <w:r w:rsidR="003E44B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ежрайонной инспекцией ФНС России № 4 – главным администратором налоговых доходов местного бюджет</w:t>
      </w:r>
      <w:r w:rsidR="002A616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AD4AF0" w14:textId="23A7722C" w:rsidR="00382DD1" w:rsidRPr="00036D0F" w:rsidRDefault="00BA7CEF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008E4" w:rsidRP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008E4" w:rsidRPr="006B6D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76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проводился на постоянной основе мониторинг</w:t>
      </w:r>
      <w:r w:rsidR="00382DD1" w:rsidRP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иногородних организаци</w:t>
      </w:r>
      <w:r w:rsidR="00376E9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82DD1" w:rsidRP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2DD1" w:rsidRPr="0003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осуществляющих деятельность на территории района в рамках му</w:t>
      </w:r>
      <w:r w:rsidR="00E22A1A" w:rsidRPr="00036D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ниципальных контрактов, с целью</w:t>
      </w:r>
      <w:r w:rsidR="00382DD1" w:rsidRPr="0003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привлечения их к постановке на налоговый учет в качестве обособленных подразделений;</w:t>
      </w:r>
    </w:p>
    <w:p w14:paraId="6B20AE4E" w14:textId="42FE8346" w:rsidR="00382DD1" w:rsidRPr="00703618" w:rsidRDefault="006B6D50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97DD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ежемесячный 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анализ поступлений доходов в местный бюджет; </w:t>
      </w:r>
    </w:p>
    <w:p w14:paraId="5FCBCD5C" w14:textId="27639A9A" w:rsidR="00DB144B" w:rsidRDefault="00382DD1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работа по администрированию главными администраторами доходов бюджета (контроль за уточнением невыясненных поступлений, сверка ре</w:t>
      </w:r>
      <w:r w:rsidR="00E22A1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естров администрируемых доходов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соответствие КБК, консультативная помощь и др.)</w:t>
      </w:r>
      <w:r w:rsidR="00DB14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923956" w14:textId="25B6D170" w:rsidR="00DB144B" w:rsidRDefault="00BA7CEF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80AD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) ежеквартальн</w:t>
      </w:r>
      <w:r w:rsidR="00E97DD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 w:rsidR="00DB14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дебиторской задолженности, отсроченных и рассроч</w:t>
      </w:r>
      <w:r w:rsidR="00D80AD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платежей в местный бюджет</w:t>
      </w:r>
      <w:r w:rsidR="0050450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последующим</w:t>
      </w:r>
      <w:r w:rsidR="00D80AD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4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 w:rsidR="0050450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B14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F2F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его результатах </w:t>
      </w:r>
      <w:r w:rsidR="00DB14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муниципального </w:t>
      </w:r>
      <w:r w:rsidR="00703618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14:paraId="171FB20F" w14:textId="67E04278" w:rsidR="00382DD1" w:rsidRPr="002A35FA" w:rsidRDefault="00382DD1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 </w:t>
      </w:r>
      <w:r w:rsidR="0032577D" w:rsidRPr="006A4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расходам местного</w:t>
      </w:r>
      <w:r w:rsidRPr="006A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бюджета:</w:t>
      </w:r>
    </w:p>
    <w:p w14:paraId="35FEAF95" w14:textId="151F2720" w:rsidR="006D1103" w:rsidRDefault="00F123A7" w:rsidP="009656D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110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B3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r w:rsidR="006D110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r w:rsidR="002A35FA">
        <w:rPr>
          <w:rFonts w:ascii="Times New Roman" w:eastAsia="Times New Roman" w:hAnsi="Times New Roman" w:cs="Times New Roman"/>
          <w:sz w:val="24"/>
          <w:szCs w:val="24"/>
          <w:lang w:eastAsia="ru-RU"/>
        </w:rPr>
        <w:t>и 24</w:t>
      </w:r>
      <w:r w:rsidR="006D110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</w:t>
      </w:r>
      <w:r w:rsidR="002C3D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35FA"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принято распоряжение мэра № 11</w:t>
      </w:r>
      <w:r w:rsidR="006D110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110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мерах по </w:t>
      </w:r>
      <w:r w:rsidR="00376E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 w:rsidR="006D110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E9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6D110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110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="006D110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110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78CF1E" w14:textId="4C73F9BE" w:rsidR="009F0A08" w:rsidRPr="00567FA8" w:rsidRDefault="009F0A08" w:rsidP="009F0A08">
      <w:pPr>
        <w:pStyle w:val="ConsNonformat"/>
        <w:widowControl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F2053">
        <w:rPr>
          <w:rFonts w:ascii="Times New Roman" w:hAnsi="Times New Roman"/>
          <w:sz w:val="24"/>
          <w:szCs w:val="24"/>
        </w:rPr>
        <w:t>) внесение изменений решением Собрания от</w:t>
      </w:r>
      <w:r>
        <w:rPr>
          <w:rFonts w:ascii="Times New Roman" w:hAnsi="Times New Roman"/>
          <w:sz w:val="24"/>
          <w:szCs w:val="24"/>
        </w:rPr>
        <w:t xml:space="preserve"> 19.02.2021 № 16 в Положение о </w:t>
      </w:r>
      <w:r w:rsidRPr="00F05503">
        <w:rPr>
          <w:rFonts w:ascii="Times New Roman" w:hAnsi="Times New Roman"/>
          <w:sz w:val="24"/>
          <w:szCs w:val="24"/>
        </w:rPr>
        <w:t xml:space="preserve">бюджетном процессе в муниципальном образовании </w:t>
      </w:r>
      <w:r w:rsidR="006B6D50">
        <w:rPr>
          <w:rFonts w:ascii="Times New Roman" w:hAnsi="Times New Roman"/>
          <w:sz w:val="24"/>
          <w:szCs w:val="24"/>
        </w:rPr>
        <w:t>«</w:t>
      </w:r>
      <w:r w:rsidRPr="00F05503">
        <w:rPr>
          <w:rFonts w:ascii="Times New Roman" w:hAnsi="Times New Roman"/>
          <w:sz w:val="24"/>
          <w:szCs w:val="24"/>
        </w:rPr>
        <w:t xml:space="preserve">Городской округ </w:t>
      </w:r>
      <w:proofErr w:type="spellStart"/>
      <w:r w:rsidRPr="00F05503">
        <w:rPr>
          <w:rFonts w:ascii="Times New Roman" w:hAnsi="Times New Roman"/>
          <w:sz w:val="24"/>
          <w:szCs w:val="24"/>
        </w:rPr>
        <w:t>Ногликский</w:t>
      </w:r>
      <w:proofErr w:type="spellEnd"/>
      <w:r w:rsidR="006B6D5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утвержденное решением Собрания от 28.11.2013 № 269</w:t>
      </w:r>
      <w:r w:rsidR="00036D0F">
        <w:rPr>
          <w:rFonts w:ascii="Times New Roman" w:hAnsi="Times New Roman"/>
          <w:sz w:val="24"/>
          <w:szCs w:val="24"/>
        </w:rPr>
        <w:t xml:space="preserve"> (</w:t>
      </w:r>
      <w:r w:rsidRPr="00853E89">
        <w:rPr>
          <w:rFonts w:ascii="Times New Roman" w:hAnsi="Times New Roman"/>
          <w:sz w:val="24"/>
          <w:szCs w:val="24"/>
        </w:rPr>
        <w:t>приведени</w:t>
      </w:r>
      <w:r w:rsidR="00036D0F">
        <w:rPr>
          <w:rFonts w:ascii="Times New Roman" w:hAnsi="Times New Roman"/>
          <w:sz w:val="24"/>
          <w:szCs w:val="24"/>
        </w:rPr>
        <w:t xml:space="preserve">е </w:t>
      </w:r>
      <w:r w:rsidRPr="00853E89">
        <w:rPr>
          <w:rFonts w:ascii="Times New Roman" w:hAnsi="Times New Roman"/>
          <w:sz w:val="24"/>
          <w:szCs w:val="24"/>
        </w:rPr>
        <w:t xml:space="preserve">в соответствие </w:t>
      </w:r>
      <w:r>
        <w:rPr>
          <w:rFonts w:ascii="Times New Roman" w:hAnsi="Times New Roman"/>
          <w:sz w:val="24"/>
          <w:szCs w:val="24"/>
        </w:rPr>
        <w:t>Бюджетному кодексу Российской Федерации</w:t>
      </w:r>
      <w:r w:rsidR="00036D0F">
        <w:rPr>
          <w:rFonts w:ascii="Times New Roman" w:hAnsi="Times New Roman"/>
          <w:sz w:val="24"/>
          <w:szCs w:val="24"/>
        </w:rPr>
        <w:t>)</w:t>
      </w:r>
      <w:r w:rsidRPr="00567FA8">
        <w:rPr>
          <w:rFonts w:ascii="Times New Roman" w:hAnsi="Times New Roman"/>
          <w:sz w:val="24"/>
          <w:szCs w:val="24"/>
        </w:rPr>
        <w:t>;</w:t>
      </w:r>
    </w:p>
    <w:p w14:paraId="2162E769" w14:textId="17BE9424" w:rsidR="0032577D" w:rsidRPr="009C5209" w:rsidRDefault="00E94358" w:rsidP="003257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2C2845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подготовлен проект </w:t>
      </w:r>
      <w:r w:rsidR="00F123A7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</w:t>
      </w:r>
      <w:r w:rsidR="002C2845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распоряжение</w:t>
      </w:r>
      <w:r w:rsidR="00F123A7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="002C2845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мэра </w:t>
      </w:r>
      <w:r w:rsidR="00F123A7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B3273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2A35FA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F123A7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FB3273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F123A7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</w:t>
      </w:r>
      <w:r w:rsidR="00FB3273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2A35FA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123A7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C2845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 1</w:t>
      </w:r>
      <w:r w:rsidR="002A35FA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6D1103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-р назначен</w:t>
      </w:r>
      <w:r w:rsidR="00F123A7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ы </w:t>
      </w:r>
      <w:r w:rsidR="006D1103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ответственны</w:t>
      </w:r>
      <w:r w:rsidR="00F123A7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6D1103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лиц</w:t>
      </w:r>
      <w:r w:rsidR="00F123A7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6D1103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 исполнение мероприятий, проводимых в рамках </w:t>
      </w:r>
      <w:r w:rsidR="006B6D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6D1103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Молодежный бюджет</w:t>
      </w:r>
      <w:r w:rsidR="006B6D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FB3273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а также установлены сроки по организации оперативной </w:t>
      </w:r>
      <w:r w:rsidR="00FB3273" w:rsidRPr="009C5209">
        <w:rPr>
          <w:rFonts w:ascii="Times New Roman" w:hAnsi="Times New Roman" w:cs="Times New Roman"/>
          <w:sz w:val="24"/>
          <w:szCs w:val="24"/>
        </w:rPr>
        <w:t>работы по реализации проектов и предоставления в финансовое управление информации, необходимой для подготовки сводных отчетов о достижении планируемых значений показателей эффективности деятельности органов местного самоуправления;</w:t>
      </w:r>
    </w:p>
    <w:p w14:paraId="775076B7" w14:textId="25504D08" w:rsidR="005D426E" w:rsidRDefault="00DF2053" w:rsidP="005E25AD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A903C9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r w:rsidR="005D426E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подготовлен проект </w:t>
      </w:r>
      <w:r w:rsidR="00A903C9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</w:t>
      </w:r>
      <w:r w:rsidR="005D426E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</w:t>
      </w:r>
      <w:r w:rsidR="00A903C9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</w:t>
      </w:r>
      <w:r w:rsidR="005D426E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218D8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мэра </w:t>
      </w:r>
      <w:r w:rsidR="008B29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17</w:t>
      </w:r>
      <w:r w:rsidR="00A903C9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8B29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A903C9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</w:t>
      </w:r>
      <w:r w:rsidR="008B29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903C9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</w:t>
      </w:r>
      <w:r w:rsidR="008B29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146 </w:t>
      </w:r>
      <w:r w:rsidR="00A903C9" w:rsidRPr="009C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установлено</w:t>
      </w:r>
      <w:r w:rsidR="00A903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D426E" w:rsidRP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повышени</w:t>
      </w:r>
      <w:r w:rsidR="00A903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5D426E" w:rsidRP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218D8" w:rsidRP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размеров окладов (должностных окладов) работникам муниципальных учреждений </w:t>
      </w:r>
      <w:r w:rsidR="00A903C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903C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="00A903C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9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3C9" w:rsidRP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1,03</w:t>
      </w:r>
      <w:r w:rsidR="002A35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A903C9" w:rsidRP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раза с 01 </w:t>
      </w:r>
      <w:r w:rsidR="002A35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октяб</w:t>
      </w:r>
      <w:r w:rsidR="00A903C9" w:rsidRP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ря 202</w:t>
      </w:r>
      <w:r w:rsidR="002A35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903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</w:t>
      </w:r>
      <w:r w:rsidR="005D426E" w:rsidRP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; </w:t>
      </w:r>
    </w:p>
    <w:p w14:paraId="16DE5C1F" w14:textId="06C16215" w:rsidR="002C2845" w:rsidRPr="00703618" w:rsidRDefault="006B6D50" w:rsidP="005E25AD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5)</w:t>
      </w:r>
      <w:r w:rsidR="00C652D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подготовлены проекты распоряжений о повышении размеров должностных окладов мэру муниципального образования, работникам о</w:t>
      </w:r>
      <w:r w:rsidR="00E97DD9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рганов местного самоуправлен</w:t>
      </w:r>
      <w:r w:rsid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ия, работникам иных учреждений (за исключением учреждений образования, культуры) </w:t>
      </w:r>
      <w:r w:rsidR="00C652D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</w:t>
      </w:r>
      <w:r w:rsidR="005E25AD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распоряжениями мэра </w:t>
      </w:r>
      <w:r w:rsidR="002A35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29</w:t>
      </w:r>
      <w:r w:rsidR="00E97DD9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E97DD9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</w:t>
      </w:r>
      <w:r w:rsid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2A35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97DD9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</w:t>
      </w:r>
      <w:r w:rsidR="002A35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0-р и № </w:t>
      </w:r>
      <w:r w:rsidR="002A35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97DD9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-р приняты</w:t>
      </w:r>
      <w:r w:rsidR="00C652D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решени</w:t>
      </w:r>
      <w:r w:rsidR="00C9063A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="00C652D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повышении размеров должностных окладов с 01.</w:t>
      </w:r>
      <w:r w:rsid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C652D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</w:t>
      </w:r>
      <w:r w:rsid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2A35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652D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1,</w:t>
      </w:r>
      <w:r w:rsid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03</w:t>
      </w:r>
      <w:r w:rsidR="002A35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C652D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раза</w:t>
      </w:r>
      <w:r w:rsidR="005E25AD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6B80D1D9" w14:textId="788F6321" w:rsidR="00382DD1" w:rsidRPr="009C5209" w:rsidRDefault="006B6D50" w:rsidP="00F5109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2DD1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1803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382DD1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составление и ведение сводной бюджетной росписи местного бюджета, проверено </w:t>
      </w:r>
      <w:r w:rsidR="00C86B09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5209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71803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EB713B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71803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внесению изменений в сводную бюджетную роспись,</w:t>
      </w:r>
      <w:r w:rsidR="00382DD1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к исполнению </w:t>
      </w:r>
      <w:r w:rsidR="009C5209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>188</w:t>
      </w:r>
      <w:r w:rsidR="00382DD1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</w:t>
      </w:r>
      <w:r w:rsidR="009C5209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82DD1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</w:t>
      </w:r>
      <w:r w:rsidR="00E00B74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</w:t>
      </w:r>
      <w:r w:rsidR="00382DD1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сводной бюджетной росписи;</w:t>
      </w:r>
    </w:p>
    <w:p w14:paraId="47FF61B3" w14:textId="79035312" w:rsidR="00382DD1" w:rsidRPr="009C5209" w:rsidRDefault="006B6D50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82DD1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008E4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382DD1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ежеквартальное составление, ведение кассового плана расходов местного бюджета</w:t>
      </w:r>
      <w:r w:rsidR="005008E4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 его исполнения</w:t>
      </w:r>
      <w:r w:rsidR="00382DD1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53F136" w14:textId="25A86853" w:rsidR="00382DD1" w:rsidRPr="009C5209" w:rsidRDefault="006B6D50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5008E4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D7644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5008E4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</w:t>
      </w:r>
      <w:r w:rsidR="00CD7644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382DD1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8E4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</w:t>
      </w:r>
      <w:r w:rsidR="00CD7644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113DC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8E4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 w:rsidR="00CD7644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3AFC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и </w:t>
      </w:r>
      <w:proofErr w:type="spellStart"/>
      <w:r w:rsidR="00053AFC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82DD1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proofErr w:type="spellEnd"/>
      <w:r w:rsidR="00382DD1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процесса (включение в реестр, изменение реквизитов);</w:t>
      </w:r>
    </w:p>
    <w:p w14:paraId="4E596EA5" w14:textId="5EC8D2B9" w:rsidR="00374357" w:rsidRPr="009C5209" w:rsidRDefault="006B6D50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74357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008E4" w:rsidRPr="009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</w:t>
      </w:r>
      <w:r w:rsidR="00374357" w:rsidRPr="009C5209">
        <w:rPr>
          <w:rFonts w:ascii="Times New Roman" w:eastAsia="Calibri" w:hAnsi="Times New Roman" w:cs="Times New Roman"/>
          <w:sz w:val="24"/>
          <w:szCs w:val="24"/>
        </w:rPr>
        <w:t xml:space="preserve">обслуживание и ведение </w:t>
      </w:r>
      <w:r w:rsidR="00F17384" w:rsidRPr="009C5209">
        <w:rPr>
          <w:rFonts w:ascii="Times New Roman" w:eastAsia="Calibri" w:hAnsi="Times New Roman" w:cs="Times New Roman"/>
          <w:sz w:val="24"/>
          <w:szCs w:val="24"/>
        </w:rPr>
        <w:t>81</w:t>
      </w:r>
      <w:r w:rsidR="00374357" w:rsidRPr="009C5209">
        <w:rPr>
          <w:rFonts w:ascii="Times New Roman" w:eastAsia="Calibri" w:hAnsi="Times New Roman" w:cs="Times New Roman"/>
          <w:sz w:val="24"/>
          <w:szCs w:val="24"/>
        </w:rPr>
        <w:t xml:space="preserve"> лицев</w:t>
      </w:r>
      <w:r w:rsidR="00F17384" w:rsidRPr="009C5209">
        <w:rPr>
          <w:rFonts w:ascii="Times New Roman" w:eastAsia="Calibri" w:hAnsi="Times New Roman" w:cs="Times New Roman"/>
          <w:sz w:val="24"/>
          <w:szCs w:val="24"/>
        </w:rPr>
        <w:t>ого</w:t>
      </w:r>
      <w:r w:rsidR="00374357" w:rsidRPr="009C5209">
        <w:rPr>
          <w:rFonts w:ascii="Times New Roman" w:eastAsia="Calibri" w:hAnsi="Times New Roman" w:cs="Times New Roman"/>
          <w:sz w:val="24"/>
          <w:szCs w:val="24"/>
        </w:rPr>
        <w:t xml:space="preserve"> счет</w:t>
      </w:r>
      <w:r w:rsidR="00F17384" w:rsidRPr="009C5209">
        <w:rPr>
          <w:rFonts w:ascii="Times New Roman" w:eastAsia="Calibri" w:hAnsi="Times New Roman" w:cs="Times New Roman"/>
          <w:sz w:val="24"/>
          <w:szCs w:val="24"/>
        </w:rPr>
        <w:t>а</w:t>
      </w:r>
      <w:r w:rsidR="00374357" w:rsidRPr="009C5209">
        <w:rPr>
          <w:rFonts w:ascii="Times New Roman" w:eastAsia="Calibri" w:hAnsi="Times New Roman" w:cs="Times New Roman"/>
          <w:sz w:val="24"/>
          <w:szCs w:val="24"/>
        </w:rPr>
        <w:t xml:space="preserve">: бюджета, органов местного самоуправления, муниципальных казенных, бюджетных и автономных учреждений, открытых в финансовом управлении; </w:t>
      </w:r>
    </w:p>
    <w:p w14:paraId="62916BD7" w14:textId="5E9C4144" w:rsidR="00A27D14" w:rsidRPr="00A27D14" w:rsidRDefault="00B17C21" w:rsidP="00A27D1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C5209">
        <w:rPr>
          <w:rFonts w:ascii="Times New Roman" w:eastAsia="Calibri" w:hAnsi="Times New Roman" w:cs="Times New Roman"/>
          <w:sz w:val="24"/>
          <w:szCs w:val="24"/>
        </w:rPr>
        <w:t>1</w:t>
      </w:r>
      <w:r w:rsidR="006B6D50">
        <w:rPr>
          <w:rFonts w:ascii="Times New Roman" w:eastAsia="Calibri" w:hAnsi="Times New Roman" w:cs="Times New Roman"/>
          <w:sz w:val="24"/>
          <w:szCs w:val="24"/>
        </w:rPr>
        <w:t>0</w:t>
      </w:r>
      <w:r w:rsidR="00374357" w:rsidRPr="009C520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04A6D" w:rsidRPr="009C5209">
        <w:rPr>
          <w:rFonts w:ascii="Times New Roman" w:eastAsia="Calibri" w:hAnsi="Times New Roman" w:cs="Times New Roman"/>
          <w:sz w:val="24"/>
          <w:szCs w:val="24"/>
        </w:rPr>
        <w:t>организовано</w:t>
      </w:r>
      <w:r w:rsidR="005008E4" w:rsidRPr="009C5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4357" w:rsidRPr="009C5209">
        <w:rPr>
          <w:rFonts w:ascii="Times New Roman" w:eastAsia="Calibri" w:hAnsi="Times New Roman" w:cs="Times New Roman"/>
          <w:sz w:val="24"/>
          <w:szCs w:val="24"/>
        </w:rPr>
        <w:t>санкционирование оплаты денежных обязательств – обработано</w:t>
      </w:r>
      <w:r w:rsidR="00053AFC" w:rsidRPr="009C5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384" w:rsidRPr="009C5209">
        <w:rPr>
          <w:rFonts w:ascii="Times New Roman" w:eastAsia="Calibri" w:hAnsi="Times New Roman" w:cs="Times New Roman"/>
          <w:sz w:val="24"/>
          <w:szCs w:val="24"/>
        </w:rPr>
        <w:t xml:space="preserve">24 295 </w:t>
      </w:r>
      <w:r w:rsidR="00153493" w:rsidRPr="009C5209">
        <w:rPr>
          <w:rFonts w:ascii="Times New Roman" w:eastAsia="Calibri" w:hAnsi="Times New Roman" w:cs="Times New Roman"/>
          <w:sz w:val="24"/>
          <w:szCs w:val="24"/>
        </w:rPr>
        <w:t xml:space="preserve">и проведено </w:t>
      </w:r>
      <w:r w:rsidR="00053AFC" w:rsidRPr="009C5209">
        <w:rPr>
          <w:rFonts w:ascii="Times New Roman" w:eastAsia="Calibri" w:hAnsi="Times New Roman" w:cs="Times New Roman"/>
          <w:sz w:val="24"/>
          <w:szCs w:val="24"/>
        </w:rPr>
        <w:t>2</w:t>
      </w:r>
      <w:r w:rsidR="00F17384" w:rsidRPr="009C5209">
        <w:rPr>
          <w:rFonts w:ascii="Times New Roman" w:eastAsia="Calibri" w:hAnsi="Times New Roman" w:cs="Times New Roman"/>
          <w:sz w:val="24"/>
          <w:szCs w:val="24"/>
        </w:rPr>
        <w:t>4</w:t>
      </w:r>
      <w:r w:rsidR="00053AFC" w:rsidRPr="009C5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384" w:rsidRPr="009C5209">
        <w:rPr>
          <w:rFonts w:ascii="Times New Roman" w:eastAsia="Calibri" w:hAnsi="Times New Roman" w:cs="Times New Roman"/>
          <w:sz w:val="24"/>
          <w:szCs w:val="24"/>
        </w:rPr>
        <w:t>088</w:t>
      </w:r>
      <w:r w:rsidR="00374357" w:rsidRPr="009C5209">
        <w:rPr>
          <w:rFonts w:ascii="Times New Roman" w:eastAsia="Calibri" w:hAnsi="Times New Roman" w:cs="Times New Roman"/>
          <w:sz w:val="24"/>
          <w:szCs w:val="24"/>
        </w:rPr>
        <w:t xml:space="preserve"> платежных документов на оплату расходов, </w:t>
      </w:r>
      <w:r w:rsidR="00F17384" w:rsidRPr="009C5209">
        <w:rPr>
          <w:rFonts w:ascii="Times New Roman" w:eastAsia="Calibri" w:hAnsi="Times New Roman" w:cs="Times New Roman"/>
          <w:sz w:val="24"/>
          <w:szCs w:val="24"/>
        </w:rPr>
        <w:t>59</w:t>
      </w:r>
      <w:r w:rsidR="00374357" w:rsidRPr="009C5209">
        <w:rPr>
          <w:rFonts w:ascii="Times New Roman" w:eastAsia="Calibri" w:hAnsi="Times New Roman" w:cs="Times New Roman"/>
          <w:sz w:val="24"/>
          <w:szCs w:val="24"/>
        </w:rPr>
        <w:t xml:space="preserve"> уведомлени</w:t>
      </w:r>
      <w:r w:rsidR="00A113DC" w:rsidRPr="009C5209">
        <w:rPr>
          <w:rFonts w:ascii="Times New Roman" w:eastAsia="Calibri" w:hAnsi="Times New Roman" w:cs="Times New Roman"/>
          <w:sz w:val="24"/>
          <w:szCs w:val="24"/>
        </w:rPr>
        <w:t>й</w:t>
      </w:r>
      <w:r w:rsidR="00374357" w:rsidRPr="009C5209">
        <w:rPr>
          <w:rFonts w:ascii="Times New Roman" w:eastAsia="Calibri" w:hAnsi="Times New Roman" w:cs="Times New Roman"/>
          <w:sz w:val="24"/>
          <w:szCs w:val="24"/>
        </w:rPr>
        <w:t xml:space="preserve"> об уточнении вида и принадлежности платежа</w:t>
      </w:r>
      <w:r w:rsidR="00A113DC" w:rsidRPr="009C52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57460" w:rsidRPr="009C5209">
        <w:rPr>
          <w:rFonts w:ascii="Times New Roman" w:eastAsia="Calibri" w:hAnsi="Times New Roman" w:cs="Times New Roman"/>
          <w:sz w:val="24"/>
          <w:szCs w:val="24"/>
        </w:rPr>
        <w:t>2</w:t>
      </w:r>
      <w:r w:rsidR="00F17384" w:rsidRPr="009C5209">
        <w:rPr>
          <w:rFonts w:ascii="Times New Roman" w:eastAsia="Calibri" w:hAnsi="Times New Roman" w:cs="Times New Roman"/>
          <w:sz w:val="24"/>
          <w:szCs w:val="24"/>
        </w:rPr>
        <w:t>09</w:t>
      </w:r>
      <w:r w:rsidR="00E83FD3" w:rsidRPr="009C5209">
        <w:rPr>
          <w:rFonts w:ascii="Times New Roman" w:eastAsia="Calibri" w:hAnsi="Times New Roman" w:cs="Times New Roman"/>
          <w:sz w:val="24"/>
          <w:szCs w:val="24"/>
        </w:rPr>
        <w:t xml:space="preserve"> уведомлени</w:t>
      </w:r>
      <w:r w:rsidR="00CD7644" w:rsidRPr="009C5209">
        <w:rPr>
          <w:rFonts w:ascii="Times New Roman" w:eastAsia="Calibri" w:hAnsi="Times New Roman" w:cs="Times New Roman"/>
          <w:sz w:val="24"/>
          <w:szCs w:val="24"/>
        </w:rPr>
        <w:t>й</w:t>
      </w:r>
      <w:r w:rsidR="00E83FD3" w:rsidRPr="009C5209">
        <w:rPr>
          <w:rFonts w:ascii="Times New Roman" w:eastAsia="Calibri" w:hAnsi="Times New Roman" w:cs="Times New Roman"/>
          <w:sz w:val="24"/>
          <w:szCs w:val="24"/>
        </w:rPr>
        <w:t xml:space="preserve"> об уточнении операций клиента</w:t>
      </w:r>
      <w:r w:rsidR="00A27D14" w:rsidRPr="00A27D1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AB6F0CF" w14:textId="053A680C" w:rsidR="00CC5A89" w:rsidRPr="009C5209" w:rsidRDefault="00CC5A89" w:rsidP="00D2582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C5209">
        <w:rPr>
          <w:rFonts w:ascii="Times New Roman" w:eastAsia="Calibri" w:hAnsi="Times New Roman" w:cs="Times New Roman"/>
          <w:sz w:val="24"/>
          <w:szCs w:val="24"/>
        </w:rPr>
        <w:t>1</w:t>
      </w:r>
      <w:r w:rsidR="006B6D50">
        <w:rPr>
          <w:rFonts w:ascii="Times New Roman" w:eastAsia="Calibri" w:hAnsi="Times New Roman" w:cs="Times New Roman"/>
          <w:sz w:val="24"/>
          <w:szCs w:val="24"/>
        </w:rPr>
        <w:t>1</w:t>
      </w:r>
      <w:r w:rsidRPr="009C5209">
        <w:rPr>
          <w:rFonts w:ascii="Times New Roman" w:eastAsia="Calibri" w:hAnsi="Times New Roman" w:cs="Times New Roman"/>
          <w:sz w:val="24"/>
          <w:szCs w:val="24"/>
        </w:rPr>
        <w:t>) принято к исполнению и учету 1 </w:t>
      </w:r>
      <w:r w:rsidR="00F17384" w:rsidRPr="009C5209">
        <w:rPr>
          <w:rFonts w:ascii="Times New Roman" w:eastAsia="Calibri" w:hAnsi="Times New Roman" w:cs="Times New Roman"/>
          <w:sz w:val="24"/>
          <w:szCs w:val="24"/>
        </w:rPr>
        <w:t>348</w:t>
      </w:r>
      <w:r w:rsidRPr="009C5209">
        <w:rPr>
          <w:rFonts w:ascii="Times New Roman" w:eastAsia="Calibri" w:hAnsi="Times New Roman" w:cs="Times New Roman"/>
          <w:sz w:val="24"/>
          <w:szCs w:val="24"/>
        </w:rPr>
        <w:t xml:space="preserve"> бюджетных обязательств и </w:t>
      </w:r>
      <w:r w:rsidR="00F17384" w:rsidRPr="009C5209">
        <w:rPr>
          <w:rFonts w:ascii="Times New Roman" w:eastAsia="Calibri" w:hAnsi="Times New Roman" w:cs="Times New Roman"/>
          <w:sz w:val="24"/>
          <w:szCs w:val="24"/>
        </w:rPr>
        <w:t>841</w:t>
      </w:r>
      <w:r w:rsidRPr="009C5209">
        <w:rPr>
          <w:rFonts w:ascii="Times New Roman" w:eastAsia="Calibri" w:hAnsi="Times New Roman" w:cs="Times New Roman"/>
          <w:sz w:val="24"/>
          <w:szCs w:val="24"/>
        </w:rPr>
        <w:t xml:space="preserve"> изменени</w:t>
      </w:r>
      <w:r w:rsidR="00F17384" w:rsidRPr="009C5209">
        <w:rPr>
          <w:rFonts w:ascii="Times New Roman" w:eastAsia="Calibri" w:hAnsi="Times New Roman" w:cs="Times New Roman"/>
          <w:sz w:val="24"/>
          <w:szCs w:val="24"/>
        </w:rPr>
        <w:t>е</w:t>
      </w:r>
      <w:r w:rsidRPr="009C5209">
        <w:rPr>
          <w:rFonts w:ascii="Times New Roman" w:eastAsia="Calibri" w:hAnsi="Times New Roman" w:cs="Times New Roman"/>
          <w:sz w:val="24"/>
          <w:szCs w:val="24"/>
        </w:rPr>
        <w:t xml:space="preserve"> в них;</w:t>
      </w:r>
    </w:p>
    <w:p w14:paraId="4741011A" w14:textId="66F1B9CB" w:rsidR="00382DD1" w:rsidRPr="009C5209" w:rsidRDefault="00B96520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C5209">
        <w:rPr>
          <w:rFonts w:ascii="Times New Roman" w:eastAsia="Calibri" w:hAnsi="Times New Roman" w:cs="Times New Roman"/>
          <w:sz w:val="24"/>
          <w:szCs w:val="24"/>
        </w:rPr>
        <w:t>1</w:t>
      </w:r>
      <w:r w:rsidR="006B6D50">
        <w:rPr>
          <w:rFonts w:ascii="Times New Roman" w:eastAsia="Calibri" w:hAnsi="Times New Roman" w:cs="Times New Roman"/>
          <w:sz w:val="24"/>
          <w:szCs w:val="24"/>
        </w:rPr>
        <w:t>2</w:t>
      </w:r>
      <w:r w:rsidR="00382DD1" w:rsidRPr="009C520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08E4" w:rsidRPr="009C5209">
        <w:rPr>
          <w:rFonts w:ascii="Times New Roman" w:eastAsia="Calibri" w:hAnsi="Times New Roman" w:cs="Times New Roman"/>
          <w:sz w:val="24"/>
          <w:szCs w:val="24"/>
        </w:rPr>
        <w:t xml:space="preserve">обеспечено </w:t>
      </w:r>
      <w:r w:rsidR="00382DD1" w:rsidRPr="009C5209">
        <w:rPr>
          <w:rFonts w:ascii="Times New Roman" w:eastAsia="Calibri" w:hAnsi="Times New Roman" w:cs="Times New Roman"/>
          <w:sz w:val="24"/>
          <w:szCs w:val="24"/>
        </w:rPr>
        <w:t>ведение бюджетного учета операций по исполнению сметы расходов и администрированию доходов (источников финансирования дефицита), закрепленных за финансовым управлением;</w:t>
      </w:r>
    </w:p>
    <w:p w14:paraId="23D41C5C" w14:textId="390240F0" w:rsidR="00374357" w:rsidRPr="009C5209" w:rsidRDefault="00B96520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209">
        <w:rPr>
          <w:rFonts w:ascii="Times New Roman" w:eastAsia="Calibri" w:hAnsi="Times New Roman" w:cs="Times New Roman"/>
          <w:sz w:val="24"/>
          <w:szCs w:val="24"/>
        </w:rPr>
        <w:t>1</w:t>
      </w:r>
      <w:r w:rsidR="006B6D50">
        <w:rPr>
          <w:rFonts w:ascii="Times New Roman" w:eastAsia="Calibri" w:hAnsi="Times New Roman" w:cs="Times New Roman"/>
          <w:sz w:val="24"/>
          <w:szCs w:val="24"/>
        </w:rPr>
        <w:t>3</w:t>
      </w:r>
      <w:r w:rsidR="00374357" w:rsidRPr="009C520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08E4" w:rsidRPr="009C5209">
        <w:rPr>
          <w:rFonts w:ascii="Times New Roman" w:eastAsia="Calibri" w:hAnsi="Times New Roman" w:cs="Times New Roman"/>
          <w:sz w:val="24"/>
          <w:szCs w:val="24"/>
        </w:rPr>
        <w:t xml:space="preserve">проведена </w:t>
      </w:r>
      <w:r w:rsidR="00374357" w:rsidRPr="009C5209">
        <w:rPr>
          <w:rFonts w:ascii="Times New Roman" w:eastAsia="Calibri" w:hAnsi="Times New Roman" w:cs="Times New Roman"/>
          <w:sz w:val="24"/>
          <w:szCs w:val="24"/>
        </w:rPr>
        <w:t xml:space="preserve">обработка банковских документов – принято и обработано </w:t>
      </w:r>
      <w:r w:rsidR="00F17384" w:rsidRPr="009C5209">
        <w:rPr>
          <w:rFonts w:ascii="Times New Roman" w:eastAsia="Calibri" w:hAnsi="Times New Roman" w:cs="Times New Roman"/>
          <w:sz w:val="24"/>
          <w:szCs w:val="24"/>
        </w:rPr>
        <w:t>740</w:t>
      </w:r>
      <w:r w:rsidR="00374357" w:rsidRPr="009C5209">
        <w:rPr>
          <w:rFonts w:ascii="Times New Roman" w:eastAsia="Calibri" w:hAnsi="Times New Roman" w:cs="Times New Roman"/>
          <w:sz w:val="24"/>
          <w:szCs w:val="24"/>
        </w:rPr>
        <w:t xml:space="preserve"> выпис</w:t>
      </w:r>
      <w:r w:rsidR="00CD7644" w:rsidRPr="009C5209">
        <w:rPr>
          <w:rFonts w:ascii="Times New Roman" w:eastAsia="Calibri" w:hAnsi="Times New Roman" w:cs="Times New Roman"/>
          <w:sz w:val="24"/>
          <w:szCs w:val="24"/>
        </w:rPr>
        <w:t>о</w:t>
      </w:r>
      <w:r w:rsidR="00A113DC" w:rsidRPr="009C5209">
        <w:rPr>
          <w:rFonts w:ascii="Times New Roman" w:eastAsia="Calibri" w:hAnsi="Times New Roman" w:cs="Times New Roman"/>
          <w:sz w:val="24"/>
          <w:szCs w:val="24"/>
        </w:rPr>
        <w:t>к</w:t>
      </w:r>
      <w:r w:rsidR="00374357" w:rsidRPr="009C5209">
        <w:rPr>
          <w:rFonts w:ascii="Times New Roman" w:eastAsia="Calibri" w:hAnsi="Times New Roman" w:cs="Times New Roman"/>
          <w:sz w:val="24"/>
          <w:szCs w:val="24"/>
        </w:rPr>
        <w:t xml:space="preserve"> по счетам бюджета;</w:t>
      </w:r>
    </w:p>
    <w:p w14:paraId="1B50CE11" w14:textId="652A9E5A" w:rsidR="00382DD1" w:rsidRPr="00785417" w:rsidRDefault="00382DD1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C5209">
        <w:rPr>
          <w:rFonts w:ascii="Times New Roman" w:eastAsia="Calibri" w:hAnsi="Times New Roman" w:cs="Times New Roman"/>
          <w:sz w:val="24"/>
          <w:szCs w:val="24"/>
        </w:rPr>
        <w:t>1</w:t>
      </w:r>
      <w:r w:rsidR="006B6D50">
        <w:rPr>
          <w:rFonts w:ascii="Times New Roman" w:eastAsia="Calibri" w:hAnsi="Times New Roman" w:cs="Times New Roman"/>
          <w:sz w:val="24"/>
          <w:szCs w:val="24"/>
        </w:rPr>
        <w:t>4</w:t>
      </w:r>
      <w:r w:rsidRPr="009C520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08E4" w:rsidRPr="009C5209">
        <w:rPr>
          <w:rFonts w:ascii="Times New Roman" w:eastAsia="Calibri" w:hAnsi="Times New Roman" w:cs="Times New Roman"/>
          <w:sz w:val="24"/>
          <w:szCs w:val="24"/>
        </w:rPr>
        <w:t xml:space="preserve">проведено </w:t>
      </w:r>
      <w:r w:rsidRPr="009C5209">
        <w:rPr>
          <w:rFonts w:ascii="Times New Roman" w:eastAsia="Calibri" w:hAnsi="Times New Roman" w:cs="Times New Roman"/>
          <w:sz w:val="24"/>
          <w:szCs w:val="24"/>
        </w:rPr>
        <w:t xml:space="preserve">уточнение объемов безвозмездных поступлений из областного бюджета на исполнение государственных полномочий Сахалинской области – подготовлено и направлено </w:t>
      </w:r>
      <w:r w:rsidR="00785417" w:rsidRPr="009C5209">
        <w:rPr>
          <w:rFonts w:ascii="Times New Roman" w:eastAsia="Calibri" w:hAnsi="Times New Roman" w:cs="Times New Roman"/>
          <w:sz w:val="24"/>
          <w:szCs w:val="24"/>
        </w:rPr>
        <w:t>6</w:t>
      </w:r>
      <w:r w:rsidR="00F17384" w:rsidRPr="009C5209">
        <w:rPr>
          <w:rFonts w:ascii="Times New Roman" w:eastAsia="Calibri" w:hAnsi="Times New Roman" w:cs="Times New Roman"/>
          <w:sz w:val="24"/>
          <w:szCs w:val="24"/>
        </w:rPr>
        <w:t>6</w:t>
      </w:r>
      <w:r w:rsidRPr="009C5209">
        <w:rPr>
          <w:rFonts w:ascii="Times New Roman" w:eastAsia="Calibri" w:hAnsi="Times New Roman" w:cs="Times New Roman"/>
          <w:sz w:val="24"/>
          <w:szCs w:val="24"/>
        </w:rPr>
        <w:t xml:space="preserve"> расчетов-обоснований, согласовано </w:t>
      </w:r>
      <w:r w:rsidR="00785417" w:rsidRPr="009C5209">
        <w:rPr>
          <w:rFonts w:ascii="Times New Roman" w:eastAsia="Calibri" w:hAnsi="Times New Roman" w:cs="Times New Roman"/>
          <w:sz w:val="24"/>
          <w:szCs w:val="24"/>
        </w:rPr>
        <w:t>48</w:t>
      </w:r>
      <w:r w:rsidRPr="009C5209">
        <w:rPr>
          <w:rFonts w:ascii="Times New Roman" w:eastAsia="Calibri" w:hAnsi="Times New Roman" w:cs="Times New Roman"/>
          <w:sz w:val="24"/>
          <w:szCs w:val="24"/>
        </w:rPr>
        <w:t xml:space="preserve"> расчетов-обоснований главных распорядителей средств местного бюджета, направленных ими самостоятельно;</w:t>
      </w:r>
    </w:p>
    <w:p w14:paraId="05FE1116" w14:textId="28ABAABB" w:rsidR="00382DD1" w:rsidRDefault="00382DD1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1</w:t>
      </w:r>
      <w:r w:rsidR="006B6D50">
        <w:rPr>
          <w:rFonts w:ascii="Times New Roman" w:eastAsia="Calibri" w:hAnsi="Times New Roman" w:cs="Times New Roman"/>
          <w:sz w:val="24"/>
          <w:szCs w:val="24"/>
        </w:rPr>
        <w:t>5</w:t>
      </w:r>
      <w:r w:rsidRPr="0070361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08E4" w:rsidRPr="00703618">
        <w:rPr>
          <w:rFonts w:ascii="Times New Roman" w:eastAsia="Calibri" w:hAnsi="Times New Roman" w:cs="Times New Roman"/>
          <w:sz w:val="24"/>
          <w:szCs w:val="24"/>
        </w:rPr>
        <w:t xml:space="preserve">произведен </w:t>
      </w:r>
      <w:r w:rsidRPr="00703618">
        <w:rPr>
          <w:rFonts w:ascii="Times New Roman" w:eastAsia="Calibri" w:hAnsi="Times New Roman" w:cs="Times New Roman"/>
          <w:sz w:val="24"/>
          <w:szCs w:val="24"/>
        </w:rPr>
        <w:t>прием, проверка и консолидация бюджетной и бухгалтерской отчетности главных распорядителей бюджетных средств местного бюджета</w:t>
      </w:r>
      <w:r w:rsidR="004B2261">
        <w:rPr>
          <w:rFonts w:ascii="Times New Roman" w:eastAsia="Calibri" w:hAnsi="Times New Roman" w:cs="Times New Roman"/>
          <w:sz w:val="24"/>
          <w:szCs w:val="24"/>
        </w:rPr>
        <w:t>, главных администраторов доходов местного бюджета</w:t>
      </w:r>
      <w:r w:rsidRPr="0070361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EE2213A" w14:textId="06EA2E56" w:rsidR="004B2261" w:rsidRPr="00703618" w:rsidRDefault="006B6D50" w:rsidP="004B2261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4B2261">
        <w:rPr>
          <w:rFonts w:ascii="Times New Roman" w:eastAsia="Calibri" w:hAnsi="Times New Roman" w:cs="Times New Roman"/>
          <w:sz w:val="24"/>
          <w:szCs w:val="24"/>
        </w:rPr>
        <w:t>)</w:t>
      </w:r>
      <w:r w:rsidR="004B2261" w:rsidRPr="004B2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2261" w:rsidRPr="00703618">
        <w:rPr>
          <w:rFonts w:ascii="Times New Roman" w:eastAsia="Calibri" w:hAnsi="Times New Roman" w:cs="Times New Roman"/>
          <w:sz w:val="24"/>
          <w:szCs w:val="24"/>
        </w:rPr>
        <w:t xml:space="preserve">произведен прием, проверка и консолидация отчетности </w:t>
      </w:r>
      <w:r w:rsidR="004B2261">
        <w:rPr>
          <w:rFonts w:ascii="Times New Roman" w:eastAsia="Calibri" w:hAnsi="Times New Roman" w:cs="Times New Roman"/>
          <w:sz w:val="24"/>
          <w:szCs w:val="24"/>
        </w:rPr>
        <w:t>администраторов доходов, осуществляющих отдельные полномочия главных администраторов доходов местного бюджета, не являющихся получателями средств местного бюджета</w:t>
      </w:r>
      <w:r w:rsidR="004B2261" w:rsidRPr="0070361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4219CAA" w14:textId="634CC35C" w:rsidR="00382DD1" w:rsidRPr="00703618" w:rsidRDefault="00CC5A89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1</w:t>
      </w:r>
      <w:r w:rsidR="006B6D50">
        <w:rPr>
          <w:rFonts w:ascii="Times New Roman" w:eastAsia="Calibri" w:hAnsi="Times New Roman" w:cs="Times New Roman"/>
          <w:sz w:val="24"/>
          <w:szCs w:val="24"/>
        </w:rPr>
        <w:t>7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)</w:t>
      </w:r>
      <w:r w:rsidR="005008E4" w:rsidRPr="00703618">
        <w:rPr>
          <w:rFonts w:ascii="Times New Roman" w:eastAsia="Calibri" w:hAnsi="Times New Roman" w:cs="Times New Roman"/>
          <w:sz w:val="24"/>
          <w:szCs w:val="24"/>
        </w:rPr>
        <w:t xml:space="preserve"> обеспечено 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составление сводной отчетности по муниципальному образованию;</w:t>
      </w:r>
    </w:p>
    <w:p w14:paraId="5884037E" w14:textId="0A3796BD" w:rsidR="00796D7F" w:rsidRPr="00703618" w:rsidRDefault="006B6D50" w:rsidP="00796D7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796D7F" w:rsidRPr="00703618">
        <w:rPr>
          <w:rFonts w:ascii="Times New Roman" w:eastAsia="Calibri" w:hAnsi="Times New Roman" w:cs="Times New Roman"/>
          <w:sz w:val="24"/>
          <w:szCs w:val="24"/>
        </w:rPr>
        <w:t>) подготов</w:t>
      </w:r>
      <w:r w:rsidR="005008E4" w:rsidRPr="00703618">
        <w:rPr>
          <w:rFonts w:ascii="Times New Roman" w:eastAsia="Calibri" w:hAnsi="Times New Roman" w:cs="Times New Roman"/>
          <w:sz w:val="24"/>
          <w:szCs w:val="24"/>
        </w:rPr>
        <w:t>лены доклад и презентация</w:t>
      </w:r>
      <w:r w:rsidR="00796D7F" w:rsidRPr="00703618">
        <w:rPr>
          <w:rFonts w:ascii="Times New Roman" w:eastAsia="Calibri" w:hAnsi="Times New Roman" w:cs="Times New Roman"/>
          <w:sz w:val="24"/>
          <w:szCs w:val="24"/>
        </w:rPr>
        <w:t>, а также выступление на коллегии по итогам социально-экономического развития муниципального образования за 20</w:t>
      </w:r>
      <w:r w:rsidR="009C5209">
        <w:rPr>
          <w:rFonts w:ascii="Times New Roman" w:eastAsia="Calibri" w:hAnsi="Times New Roman" w:cs="Times New Roman"/>
          <w:sz w:val="24"/>
          <w:szCs w:val="24"/>
        </w:rPr>
        <w:t>20</w:t>
      </w:r>
      <w:r w:rsidR="00796D7F" w:rsidRPr="00703618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14:paraId="5B86DB87" w14:textId="07405B69" w:rsidR="00C17908" w:rsidRPr="00703618" w:rsidRDefault="006B6D50" w:rsidP="00796D7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5008E4" w:rsidRPr="00703618">
        <w:rPr>
          <w:rFonts w:ascii="Times New Roman" w:eastAsia="Calibri" w:hAnsi="Times New Roman" w:cs="Times New Roman"/>
          <w:sz w:val="24"/>
          <w:szCs w:val="24"/>
        </w:rPr>
        <w:t>) подготовлен</w:t>
      </w:r>
      <w:r w:rsidR="00F95295" w:rsidRPr="00703618">
        <w:rPr>
          <w:rFonts w:ascii="Times New Roman" w:eastAsia="Calibri" w:hAnsi="Times New Roman" w:cs="Times New Roman"/>
          <w:sz w:val="24"/>
          <w:szCs w:val="24"/>
        </w:rPr>
        <w:t xml:space="preserve"> и сво</w:t>
      </w:r>
      <w:r w:rsidR="005008E4" w:rsidRPr="00703618">
        <w:rPr>
          <w:rFonts w:ascii="Times New Roman" w:eastAsia="Calibri" w:hAnsi="Times New Roman" w:cs="Times New Roman"/>
          <w:sz w:val="24"/>
          <w:szCs w:val="24"/>
        </w:rPr>
        <w:t>евременно представлен в Собрание проект</w:t>
      </w:r>
      <w:r w:rsidR="00F95295" w:rsidRPr="00703618">
        <w:rPr>
          <w:rFonts w:ascii="Times New Roman" w:eastAsia="Calibri" w:hAnsi="Times New Roman" w:cs="Times New Roman"/>
          <w:sz w:val="24"/>
          <w:szCs w:val="24"/>
        </w:rPr>
        <w:t xml:space="preserve"> ре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 xml:space="preserve">шения об утверждении отчета об исполнении бюджета </w:t>
      </w:r>
      <w:r w:rsidR="00417D1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>за 20</w:t>
      </w:r>
      <w:r w:rsidR="009C5209">
        <w:rPr>
          <w:rFonts w:ascii="Times New Roman" w:eastAsia="Calibri" w:hAnsi="Times New Roman" w:cs="Times New Roman"/>
          <w:sz w:val="24"/>
          <w:szCs w:val="24"/>
        </w:rPr>
        <w:t>20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14:paraId="5FA0B351" w14:textId="474A6431" w:rsidR="00BD5996" w:rsidRPr="00703618" w:rsidRDefault="006B6D50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>) подготовлен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 доклад и выступление на публичных слушаниях по отчету об исполнени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>и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 бюджета</w:t>
      </w:r>
      <w:r w:rsidR="00BD5996" w:rsidRPr="00703618">
        <w:rPr>
          <w:rFonts w:ascii="Times New Roman" w:eastAsia="Calibri" w:hAnsi="Times New Roman" w:cs="Times New Roman"/>
          <w:sz w:val="24"/>
          <w:szCs w:val="24"/>
        </w:rPr>
        <w:t xml:space="preserve"> за 20</w:t>
      </w:r>
      <w:r w:rsidR="009C5209">
        <w:rPr>
          <w:rFonts w:ascii="Times New Roman" w:eastAsia="Calibri" w:hAnsi="Times New Roman" w:cs="Times New Roman"/>
          <w:sz w:val="24"/>
          <w:szCs w:val="24"/>
        </w:rPr>
        <w:t>20</w:t>
      </w:r>
      <w:r w:rsidR="00BD5996" w:rsidRPr="00703618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30C0C22" w14:textId="71D5780F" w:rsidR="00C17908" w:rsidRPr="00703618" w:rsidRDefault="006B6D50" w:rsidP="000E0010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 xml:space="preserve">обеспечено 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 xml:space="preserve">утверждение решением Собрания от </w:t>
      </w:r>
      <w:r w:rsidR="009C5209">
        <w:rPr>
          <w:rFonts w:ascii="Times New Roman" w:eastAsia="Calibri" w:hAnsi="Times New Roman" w:cs="Times New Roman"/>
          <w:sz w:val="24"/>
          <w:szCs w:val="24"/>
        </w:rPr>
        <w:t>25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>.0</w:t>
      </w:r>
      <w:r w:rsidR="00417D1F">
        <w:rPr>
          <w:rFonts w:ascii="Times New Roman" w:eastAsia="Calibri" w:hAnsi="Times New Roman" w:cs="Times New Roman"/>
          <w:sz w:val="24"/>
          <w:szCs w:val="24"/>
        </w:rPr>
        <w:t>6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>.20</w:t>
      </w:r>
      <w:r w:rsidR="00417D1F">
        <w:rPr>
          <w:rFonts w:ascii="Times New Roman" w:eastAsia="Calibri" w:hAnsi="Times New Roman" w:cs="Times New Roman"/>
          <w:sz w:val="24"/>
          <w:szCs w:val="24"/>
        </w:rPr>
        <w:t>2</w:t>
      </w:r>
      <w:r w:rsidR="009C5209">
        <w:rPr>
          <w:rFonts w:ascii="Times New Roman" w:eastAsia="Calibri" w:hAnsi="Times New Roman" w:cs="Times New Roman"/>
          <w:sz w:val="24"/>
          <w:szCs w:val="24"/>
        </w:rPr>
        <w:t>1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9C5209">
        <w:rPr>
          <w:rFonts w:ascii="Times New Roman" w:eastAsia="Calibri" w:hAnsi="Times New Roman" w:cs="Times New Roman"/>
          <w:sz w:val="24"/>
          <w:szCs w:val="24"/>
        </w:rPr>
        <w:t>149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 xml:space="preserve"> отчета об исполнении бюджета за 20</w:t>
      </w:r>
      <w:r w:rsidR="009C5209">
        <w:rPr>
          <w:rFonts w:ascii="Times New Roman" w:eastAsia="Calibri" w:hAnsi="Times New Roman" w:cs="Times New Roman"/>
          <w:sz w:val="24"/>
          <w:szCs w:val="24"/>
        </w:rPr>
        <w:t>20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14:paraId="703A48CB" w14:textId="3251950A" w:rsidR="00A85800" w:rsidRPr="00703618" w:rsidRDefault="00CC5A89" w:rsidP="000B1C42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2</w:t>
      </w:r>
      <w:r w:rsidR="006B6D50">
        <w:rPr>
          <w:rFonts w:ascii="Times New Roman" w:eastAsia="Calibri" w:hAnsi="Times New Roman" w:cs="Times New Roman"/>
          <w:sz w:val="24"/>
          <w:szCs w:val="24"/>
        </w:rPr>
        <w:t>2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 xml:space="preserve">подготовлены </w:t>
      </w:r>
      <w:r w:rsidR="006D78A6" w:rsidRPr="00703618">
        <w:rPr>
          <w:rFonts w:ascii="Times New Roman" w:eastAsia="Calibri" w:hAnsi="Times New Roman" w:cs="Times New Roman"/>
          <w:sz w:val="24"/>
          <w:szCs w:val="24"/>
        </w:rPr>
        <w:t xml:space="preserve">проекты и 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 xml:space="preserve">постановлениями администрации от </w:t>
      </w:r>
      <w:r w:rsidR="0012681E">
        <w:rPr>
          <w:rFonts w:ascii="Times New Roman" w:eastAsia="Calibri" w:hAnsi="Times New Roman" w:cs="Times New Roman"/>
          <w:sz w:val="24"/>
          <w:szCs w:val="24"/>
        </w:rPr>
        <w:t>2</w:t>
      </w:r>
      <w:r w:rsidR="009C5209">
        <w:rPr>
          <w:rFonts w:ascii="Times New Roman" w:eastAsia="Calibri" w:hAnsi="Times New Roman" w:cs="Times New Roman"/>
          <w:sz w:val="24"/>
          <w:szCs w:val="24"/>
        </w:rPr>
        <w:t>4.05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>.20</w:t>
      </w:r>
      <w:r w:rsidR="0012681E">
        <w:rPr>
          <w:rFonts w:ascii="Times New Roman" w:eastAsia="Calibri" w:hAnsi="Times New Roman" w:cs="Times New Roman"/>
          <w:sz w:val="24"/>
          <w:szCs w:val="24"/>
        </w:rPr>
        <w:t>2</w:t>
      </w:r>
      <w:r w:rsidR="009C5209">
        <w:rPr>
          <w:rFonts w:ascii="Times New Roman" w:eastAsia="Calibri" w:hAnsi="Times New Roman" w:cs="Times New Roman"/>
          <w:sz w:val="24"/>
          <w:szCs w:val="24"/>
        </w:rPr>
        <w:t>1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>2</w:t>
      </w:r>
      <w:r w:rsidR="009C5209">
        <w:rPr>
          <w:rFonts w:ascii="Times New Roman" w:eastAsia="Calibri" w:hAnsi="Times New Roman" w:cs="Times New Roman"/>
          <w:sz w:val="24"/>
          <w:szCs w:val="24"/>
        </w:rPr>
        <w:t>79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 xml:space="preserve">, от </w:t>
      </w:r>
      <w:r w:rsidR="00D85FD8">
        <w:rPr>
          <w:rFonts w:ascii="Times New Roman" w:eastAsia="Calibri" w:hAnsi="Times New Roman" w:cs="Times New Roman"/>
          <w:sz w:val="24"/>
          <w:szCs w:val="24"/>
        </w:rPr>
        <w:t>16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>.07.20</w:t>
      </w:r>
      <w:r w:rsidR="0012681E">
        <w:rPr>
          <w:rFonts w:ascii="Times New Roman" w:eastAsia="Calibri" w:hAnsi="Times New Roman" w:cs="Times New Roman"/>
          <w:sz w:val="24"/>
          <w:szCs w:val="24"/>
        </w:rPr>
        <w:t>2</w:t>
      </w:r>
      <w:r w:rsidR="00D85FD8">
        <w:rPr>
          <w:rFonts w:ascii="Times New Roman" w:eastAsia="Calibri" w:hAnsi="Times New Roman" w:cs="Times New Roman"/>
          <w:sz w:val="24"/>
          <w:szCs w:val="24"/>
        </w:rPr>
        <w:t>1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85FD8">
        <w:rPr>
          <w:rFonts w:ascii="Times New Roman" w:eastAsia="Calibri" w:hAnsi="Times New Roman" w:cs="Times New Roman"/>
          <w:sz w:val="24"/>
          <w:szCs w:val="24"/>
        </w:rPr>
        <w:t>407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>, от 2</w:t>
      </w:r>
      <w:r w:rsidR="00D85FD8">
        <w:rPr>
          <w:rFonts w:ascii="Times New Roman" w:eastAsia="Calibri" w:hAnsi="Times New Roman" w:cs="Times New Roman"/>
          <w:sz w:val="24"/>
          <w:szCs w:val="24"/>
        </w:rPr>
        <w:t>0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>.10.20</w:t>
      </w:r>
      <w:r w:rsidR="0012681E">
        <w:rPr>
          <w:rFonts w:ascii="Times New Roman" w:eastAsia="Calibri" w:hAnsi="Times New Roman" w:cs="Times New Roman"/>
          <w:sz w:val="24"/>
          <w:szCs w:val="24"/>
        </w:rPr>
        <w:t>2</w:t>
      </w:r>
      <w:r w:rsidR="00D85FD8">
        <w:rPr>
          <w:rFonts w:ascii="Times New Roman" w:eastAsia="Calibri" w:hAnsi="Times New Roman" w:cs="Times New Roman"/>
          <w:sz w:val="24"/>
          <w:szCs w:val="24"/>
        </w:rPr>
        <w:t>1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85FD8">
        <w:rPr>
          <w:rFonts w:ascii="Times New Roman" w:eastAsia="Calibri" w:hAnsi="Times New Roman" w:cs="Times New Roman"/>
          <w:sz w:val="24"/>
          <w:szCs w:val="24"/>
        </w:rPr>
        <w:t>585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78A6" w:rsidRPr="00703618">
        <w:rPr>
          <w:rFonts w:ascii="Times New Roman" w:eastAsia="Calibri" w:hAnsi="Times New Roman" w:cs="Times New Roman"/>
          <w:sz w:val="24"/>
          <w:szCs w:val="24"/>
        </w:rPr>
        <w:t xml:space="preserve">утверждены 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>отчеты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 xml:space="preserve"> об исполнении бюджета за первый квартал, первое </w:t>
      </w:r>
      <w:r w:rsidR="00A85800" w:rsidRPr="00703618">
        <w:rPr>
          <w:rFonts w:ascii="Times New Roman" w:eastAsia="Calibri" w:hAnsi="Times New Roman" w:cs="Times New Roman"/>
          <w:sz w:val="24"/>
          <w:szCs w:val="24"/>
        </w:rPr>
        <w:t xml:space="preserve">полугодие и 9 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>месяцев 20</w:t>
      </w:r>
      <w:r w:rsidR="0012681E">
        <w:rPr>
          <w:rFonts w:ascii="Times New Roman" w:eastAsia="Calibri" w:hAnsi="Times New Roman" w:cs="Times New Roman"/>
          <w:sz w:val="24"/>
          <w:szCs w:val="24"/>
        </w:rPr>
        <w:t>2</w:t>
      </w:r>
      <w:r w:rsidR="00D85FD8">
        <w:rPr>
          <w:rFonts w:ascii="Times New Roman" w:eastAsia="Calibri" w:hAnsi="Times New Roman" w:cs="Times New Roman"/>
          <w:sz w:val="24"/>
          <w:szCs w:val="24"/>
        </w:rPr>
        <w:t>1</w:t>
      </w:r>
      <w:r w:rsidR="00A85800" w:rsidRPr="0070361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6D78A6" w:rsidRPr="00703618">
        <w:rPr>
          <w:rFonts w:ascii="Times New Roman" w:eastAsia="Calibri" w:hAnsi="Times New Roman" w:cs="Times New Roman"/>
          <w:sz w:val="24"/>
          <w:szCs w:val="24"/>
        </w:rPr>
        <w:t xml:space="preserve"> соответственно</w:t>
      </w:r>
      <w:r w:rsidR="00A85800" w:rsidRPr="0070361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70788CA" w14:textId="792CDF08" w:rsidR="00A85800" w:rsidRPr="00036D0F" w:rsidRDefault="00CC5A89" w:rsidP="000B1C42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A46FB">
        <w:rPr>
          <w:rFonts w:ascii="Times New Roman" w:eastAsia="Calibri" w:hAnsi="Times New Roman" w:cs="Times New Roman"/>
          <w:sz w:val="24"/>
          <w:szCs w:val="24"/>
        </w:rPr>
        <w:t>2</w:t>
      </w:r>
      <w:r w:rsidR="006B6D50">
        <w:rPr>
          <w:rFonts w:ascii="Times New Roman" w:eastAsia="Calibri" w:hAnsi="Times New Roman" w:cs="Times New Roman"/>
          <w:sz w:val="24"/>
          <w:szCs w:val="24"/>
        </w:rPr>
        <w:t>3</w:t>
      </w:r>
      <w:r w:rsidR="00A85800" w:rsidRPr="006A46FB">
        <w:rPr>
          <w:rFonts w:ascii="Times New Roman" w:eastAsia="Calibri" w:hAnsi="Times New Roman" w:cs="Times New Roman"/>
          <w:sz w:val="24"/>
          <w:szCs w:val="24"/>
        </w:rPr>
        <w:t>) приказами финансового управления:</w:t>
      </w:r>
    </w:p>
    <w:p w14:paraId="4717565E" w14:textId="1840D820" w:rsidR="007448E3" w:rsidRPr="001F3390" w:rsidRDefault="007448E3" w:rsidP="001F339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F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32577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BF630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257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630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257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257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507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1F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F3390" w:rsidRPr="001F339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</w:t>
      </w:r>
      <w:r w:rsidR="005078C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F3390" w:rsidRPr="001F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приказ от 28.04.2020 № 14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3390" w:rsidRPr="001F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Типовых форм соглашений (договоров) о предоставлении из бюджета муниципального образования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3390" w:rsidRPr="001F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="001F3390" w:rsidRPr="001F33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3390" w:rsidRPr="001F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F3390" w:rsidRPr="001F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в соответствие </w:t>
      </w:r>
      <w:r w:rsidR="001F3390">
        <w:rPr>
          <w:rFonts w:ascii="Times New Roman" w:hAnsi="Times New Roman" w:cs="Times New Roman"/>
          <w:sz w:val="24"/>
          <w:szCs w:val="24"/>
        </w:rPr>
        <w:t>Постановлению Правительства Российской федерации от 18.09.2020 № 149</w:t>
      </w:r>
      <w:r w:rsidR="00C104AB">
        <w:rPr>
          <w:rFonts w:ascii="Times New Roman" w:hAnsi="Times New Roman" w:cs="Times New Roman"/>
          <w:sz w:val="24"/>
          <w:szCs w:val="24"/>
        </w:rPr>
        <w:t>2</w:t>
      </w:r>
      <w:r w:rsidR="001F3390">
        <w:rPr>
          <w:rFonts w:ascii="Times New Roman" w:hAnsi="Times New Roman" w:cs="Times New Roman"/>
          <w:sz w:val="24"/>
          <w:szCs w:val="24"/>
        </w:rPr>
        <w:t xml:space="preserve"> </w:t>
      </w:r>
      <w:r w:rsidR="006B6D50">
        <w:rPr>
          <w:rFonts w:ascii="Times New Roman" w:hAnsi="Times New Roman" w:cs="Times New Roman"/>
          <w:sz w:val="24"/>
          <w:szCs w:val="24"/>
        </w:rPr>
        <w:t>«</w:t>
      </w:r>
      <w:r w:rsidR="001F3390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6B6D50">
        <w:rPr>
          <w:rFonts w:ascii="Times New Roman" w:hAnsi="Times New Roman" w:cs="Times New Roman"/>
          <w:sz w:val="24"/>
          <w:szCs w:val="24"/>
        </w:rPr>
        <w:t>»</w:t>
      </w:r>
      <w:r w:rsidRPr="00BF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3AADD1D" w14:textId="2FE6E385" w:rsidR="002E319E" w:rsidRDefault="002E319E" w:rsidP="00B248E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от 30.03.2021 </w:t>
      </w:r>
      <w:r w:rsidR="0050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 внесение изменений </w:t>
      </w:r>
      <w:r w:rsidR="005078CF" w:rsidRPr="0050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Порядок санкционирования расходов бюджетных и автономных учреждений муниципального образования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078CF" w:rsidRPr="0050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="005078CF" w:rsidRPr="00507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078CF" w:rsidRPr="0050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утвержденный приказом финансового управления муниципального образования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078CF" w:rsidRPr="0050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="005078CF" w:rsidRPr="00507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078CF" w:rsidRPr="0050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22.12.2020 № 37</w:t>
      </w:r>
      <w:r w:rsidRPr="002E31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BAA478" w14:textId="26567754" w:rsidR="005078CF" w:rsidRDefault="005078CF" w:rsidP="00B248E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16.04.2021 № 9 </w:t>
      </w:r>
      <w:r w:rsidRPr="00507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50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0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Порядок проведения мониторинга качества финансового менеджмента, осуществляемого главными распорядителями средств бюджета муниципального образования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Pr="00507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078C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приказом финансового управления от 05.04.2016 № 4;</w:t>
      </w:r>
    </w:p>
    <w:p w14:paraId="0AAFFEE6" w14:textId="2C3FC582" w:rsidR="00C104AB" w:rsidRPr="00C104AB" w:rsidRDefault="00C104AB" w:rsidP="00B248E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14.12.2021 № 27 </w:t>
      </w:r>
      <w:r w:rsidRPr="00C104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Типовую форму соглашения о предоставлении субсидии на иные 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приказом </w:t>
      </w:r>
      <w:r w:rsidRPr="00C104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07.12.2020 № 29;</w:t>
      </w:r>
    </w:p>
    <w:p w14:paraId="032C724C" w14:textId="0A9E9CEA" w:rsidR="009F6908" w:rsidRDefault="009F6908" w:rsidP="009F690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</w:t>
      </w:r>
      <w:r w:rsidR="005078C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5078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  <w:r w:rsidR="005078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сроки представления годовой отчетности об исполнении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96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Pr="00966D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6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сводной бухгалтерской отчетности муниципальных бюджетных и автономных учреждений за 202</w:t>
      </w:r>
      <w:r w:rsidR="005078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6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месячной и квартальной отчетности в 202</w:t>
      </w:r>
      <w:r w:rsidR="005078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году;</w:t>
      </w:r>
    </w:p>
    <w:p w14:paraId="7E48FD4E" w14:textId="77777777" w:rsidR="00C17908" w:rsidRPr="00DF2053" w:rsidRDefault="00C17908" w:rsidP="00C1790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A46FB">
        <w:rPr>
          <w:rFonts w:ascii="Times New Roman" w:eastAsia="Calibri" w:hAnsi="Times New Roman" w:cs="Times New Roman"/>
          <w:sz w:val="24"/>
          <w:szCs w:val="24"/>
        </w:rPr>
        <w:t>2.3. По осуществлению финансового контроля:</w:t>
      </w:r>
    </w:p>
    <w:p w14:paraId="512A8E99" w14:textId="56D0FAF1" w:rsidR="00853E89" w:rsidRPr="00AD7BC5" w:rsidRDefault="00567FA8" w:rsidP="00853E89">
      <w:pPr>
        <w:pStyle w:val="ConsNonformat"/>
        <w:widowControl/>
        <w:ind w:firstLine="709"/>
        <w:rPr>
          <w:rFonts w:ascii="Times New Roman" w:hAnsi="Times New Roman"/>
          <w:sz w:val="24"/>
          <w:szCs w:val="24"/>
        </w:rPr>
      </w:pPr>
      <w:r w:rsidRPr="00DF2053">
        <w:rPr>
          <w:rFonts w:ascii="Times New Roman" w:hAnsi="Times New Roman"/>
          <w:sz w:val="24"/>
          <w:szCs w:val="24"/>
        </w:rPr>
        <w:t>1</w:t>
      </w:r>
      <w:r w:rsidR="00853E89" w:rsidRPr="00DF2053">
        <w:rPr>
          <w:rFonts w:ascii="Times New Roman" w:hAnsi="Times New Roman"/>
          <w:sz w:val="24"/>
          <w:szCs w:val="24"/>
        </w:rPr>
        <w:t xml:space="preserve">) внесение изменений </w:t>
      </w:r>
      <w:r w:rsidRPr="00DF2053">
        <w:rPr>
          <w:rFonts w:ascii="Times New Roman" w:hAnsi="Times New Roman"/>
          <w:sz w:val="24"/>
          <w:szCs w:val="24"/>
        </w:rPr>
        <w:t>решением Собрания от</w:t>
      </w:r>
      <w:r w:rsidR="009F0A08"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>.0</w:t>
      </w:r>
      <w:r w:rsidR="009F0A0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9F0A0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F0A08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="00853E89">
        <w:rPr>
          <w:rFonts w:ascii="Times New Roman" w:hAnsi="Times New Roman"/>
          <w:sz w:val="24"/>
          <w:szCs w:val="24"/>
        </w:rPr>
        <w:t xml:space="preserve">в Положение о </w:t>
      </w:r>
      <w:r w:rsidR="00853E89" w:rsidRPr="00F05503">
        <w:rPr>
          <w:rFonts w:ascii="Times New Roman" w:hAnsi="Times New Roman"/>
          <w:sz w:val="24"/>
          <w:szCs w:val="24"/>
        </w:rPr>
        <w:t xml:space="preserve">бюджетном процессе в муниципальном образовании </w:t>
      </w:r>
      <w:r w:rsidR="006B6D50">
        <w:rPr>
          <w:rFonts w:ascii="Times New Roman" w:hAnsi="Times New Roman"/>
          <w:sz w:val="24"/>
          <w:szCs w:val="24"/>
        </w:rPr>
        <w:t>«</w:t>
      </w:r>
      <w:r w:rsidR="00853E89" w:rsidRPr="00F05503">
        <w:rPr>
          <w:rFonts w:ascii="Times New Roman" w:hAnsi="Times New Roman"/>
          <w:sz w:val="24"/>
          <w:szCs w:val="24"/>
        </w:rPr>
        <w:t xml:space="preserve">Городской округ </w:t>
      </w:r>
      <w:proofErr w:type="spellStart"/>
      <w:r w:rsidR="00853E89" w:rsidRPr="00F05503">
        <w:rPr>
          <w:rFonts w:ascii="Times New Roman" w:hAnsi="Times New Roman"/>
          <w:sz w:val="24"/>
          <w:szCs w:val="24"/>
        </w:rPr>
        <w:t>Ногликский</w:t>
      </w:r>
      <w:proofErr w:type="spellEnd"/>
      <w:r w:rsidR="006B6D50">
        <w:rPr>
          <w:rFonts w:ascii="Times New Roman" w:hAnsi="Times New Roman"/>
          <w:sz w:val="24"/>
          <w:szCs w:val="24"/>
        </w:rPr>
        <w:t>»</w:t>
      </w:r>
      <w:r w:rsidR="00853E89">
        <w:rPr>
          <w:rFonts w:ascii="Times New Roman" w:hAnsi="Times New Roman"/>
          <w:sz w:val="24"/>
          <w:szCs w:val="24"/>
        </w:rPr>
        <w:t>, утвержденное решением Собрания от 28.11.2013 № 269</w:t>
      </w:r>
      <w:r w:rsidR="00036D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(</w:t>
      </w:r>
      <w:r w:rsidR="00853E89" w:rsidRPr="00853E89">
        <w:rPr>
          <w:rFonts w:ascii="Times New Roman" w:hAnsi="Times New Roman"/>
          <w:sz w:val="24"/>
          <w:szCs w:val="24"/>
        </w:rPr>
        <w:t>приведени</w:t>
      </w:r>
      <w:r w:rsidR="00036D0F">
        <w:rPr>
          <w:rFonts w:ascii="Times New Roman" w:hAnsi="Times New Roman"/>
          <w:sz w:val="24"/>
          <w:szCs w:val="24"/>
        </w:rPr>
        <w:t>е</w:t>
      </w:r>
      <w:r w:rsidR="00853E89" w:rsidRPr="00853E89">
        <w:rPr>
          <w:rFonts w:ascii="Times New Roman" w:hAnsi="Times New Roman"/>
          <w:sz w:val="24"/>
          <w:szCs w:val="24"/>
        </w:rPr>
        <w:t xml:space="preserve"> в соответствие </w:t>
      </w:r>
      <w:r w:rsidR="00853E89">
        <w:rPr>
          <w:rFonts w:ascii="Times New Roman" w:hAnsi="Times New Roman"/>
          <w:sz w:val="24"/>
          <w:szCs w:val="24"/>
        </w:rPr>
        <w:t>Бюджетному кодексу Российской Федерации</w:t>
      </w:r>
      <w:r w:rsidR="00036D0F">
        <w:rPr>
          <w:rFonts w:ascii="Times New Roman" w:hAnsi="Times New Roman"/>
          <w:sz w:val="24"/>
          <w:szCs w:val="24"/>
        </w:rPr>
        <w:t>)</w:t>
      </w:r>
      <w:r w:rsidRPr="00567FA8">
        <w:rPr>
          <w:rFonts w:ascii="Times New Roman" w:hAnsi="Times New Roman"/>
          <w:sz w:val="24"/>
          <w:szCs w:val="24"/>
        </w:rPr>
        <w:t>;</w:t>
      </w:r>
    </w:p>
    <w:p w14:paraId="200DA7B2" w14:textId="69A7B657" w:rsidR="009735DB" w:rsidRPr="006A46FB" w:rsidRDefault="00036D0F" w:rsidP="006A46FB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735DB">
        <w:rPr>
          <w:rFonts w:ascii="Times New Roman" w:hAnsi="Times New Roman"/>
          <w:sz w:val="24"/>
          <w:szCs w:val="24"/>
        </w:rPr>
        <w:t xml:space="preserve">2) </w:t>
      </w:r>
      <w:r w:rsidR="009735DB">
        <w:rPr>
          <w:rFonts w:ascii="Times New Roman" w:hAnsi="Times New Roman"/>
          <w:sz w:val="24"/>
          <w:szCs w:val="24"/>
        </w:rPr>
        <w:t>в соответствии со ст. 265 и п. 3 ст. 269.2 Бюджетного кодекса Российской Федерации постановление</w:t>
      </w:r>
      <w:r w:rsidR="006A46FB">
        <w:rPr>
          <w:rFonts w:ascii="Times New Roman" w:hAnsi="Times New Roman"/>
          <w:sz w:val="24"/>
          <w:szCs w:val="24"/>
        </w:rPr>
        <w:t>м</w:t>
      </w:r>
      <w:r w:rsidR="009735DB">
        <w:rPr>
          <w:rFonts w:ascii="Times New Roman" w:hAnsi="Times New Roman"/>
          <w:sz w:val="24"/>
          <w:szCs w:val="24"/>
        </w:rPr>
        <w:t xml:space="preserve"> администрации от 26.02.2021 № 111 </w:t>
      </w:r>
      <w:r w:rsidR="009735DB">
        <w:rPr>
          <w:rFonts w:ascii="Times New Roman" w:hAnsi="Times New Roman" w:cs="Times New Roman"/>
          <w:sz w:val="24"/>
          <w:szCs w:val="24"/>
        </w:rPr>
        <w:t>признан</w:t>
      </w:r>
      <w:r w:rsidR="006A46FB">
        <w:rPr>
          <w:rFonts w:ascii="Times New Roman" w:hAnsi="Times New Roman" w:cs="Times New Roman"/>
          <w:sz w:val="24"/>
          <w:szCs w:val="24"/>
        </w:rPr>
        <w:t>о</w:t>
      </w:r>
      <w:r w:rsidR="009735DB"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</w:t>
      </w:r>
      <w:r w:rsidR="006A46FB">
        <w:rPr>
          <w:rFonts w:ascii="Times New Roman" w:hAnsi="Times New Roman" w:cs="Times New Roman"/>
          <w:sz w:val="24"/>
          <w:szCs w:val="24"/>
        </w:rPr>
        <w:t>е</w:t>
      </w:r>
      <w:r w:rsidR="009735DB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6B6D50">
        <w:rPr>
          <w:rFonts w:ascii="Times New Roman" w:hAnsi="Times New Roman" w:cs="Times New Roman"/>
          <w:sz w:val="24"/>
          <w:szCs w:val="24"/>
        </w:rPr>
        <w:t>«</w:t>
      </w:r>
      <w:r w:rsidR="009735DB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proofErr w:type="spellStart"/>
      <w:r w:rsidR="009735DB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6B6D50">
        <w:rPr>
          <w:rFonts w:ascii="Times New Roman" w:hAnsi="Times New Roman" w:cs="Times New Roman"/>
          <w:sz w:val="24"/>
          <w:szCs w:val="24"/>
        </w:rPr>
        <w:t>»</w:t>
      </w:r>
      <w:r w:rsidR="009735DB">
        <w:rPr>
          <w:rFonts w:ascii="Times New Roman" w:hAnsi="Times New Roman" w:cs="Times New Roman"/>
          <w:sz w:val="24"/>
          <w:szCs w:val="24"/>
        </w:rPr>
        <w:t xml:space="preserve"> от 14.04.2014 № 456 </w:t>
      </w:r>
      <w:r w:rsidR="006B6D50">
        <w:rPr>
          <w:rFonts w:ascii="Times New Roman" w:hAnsi="Times New Roman" w:cs="Times New Roman"/>
          <w:sz w:val="24"/>
          <w:szCs w:val="24"/>
        </w:rPr>
        <w:t>«</w:t>
      </w:r>
      <w:r w:rsidR="009735DB">
        <w:rPr>
          <w:rFonts w:ascii="Times New Roman" w:hAnsi="Times New Roman" w:cs="Times New Roman"/>
          <w:sz w:val="24"/>
          <w:szCs w:val="24"/>
        </w:rPr>
        <w:t xml:space="preserve">Об утверждении Порядка осуществления финансовым управлением муниципального образования </w:t>
      </w:r>
      <w:r w:rsidR="006B6D50">
        <w:rPr>
          <w:rFonts w:ascii="Times New Roman" w:hAnsi="Times New Roman" w:cs="Times New Roman"/>
          <w:sz w:val="24"/>
          <w:szCs w:val="24"/>
        </w:rPr>
        <w:t>«</w:t>
      </w:r>
      <w:r w:rsidR="009735DB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proofErr w:type="spellStart"/>
      <w:r w:rsidR="009735DB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6B6D50">
        <w:rPr>
          <w:rFonts w:ascii="Times New Roman" w:hAnsi="Times New Roman" w:cs="Times New Roman"/>
          <w:sz w:val="24"/>
          <w:szCs w:val="24"/>
        </w:rPr>
        <w:t>»</w:t>
      </w:r>
      <w:r w:rsidR="009735DB">
        <w:rPr>
          <w:rFonts w:ascii="Times New Roman" w:hAnsi="Times New Roman" w:cs="Times New Roman"/>
          <w:sz w:val="24"/>
          <w:szCs w:val="24"/>
        </w:rPr>
        <w:t xml:space="preserve"> полномочий по внутреннему муниципальному финансовому контролю</w:t>
      </w:r>
      <w:r w:rsidR="006B6D50">
        <w:rPr>
          <w:rFonts w:ascii="Times New Roman" w:hAnsi="Times New Roman" w:cs="Times New Roman"/>
          <w:sz w:val="24"/>
          <w:szCs w:val="24"/>
        </w:rPr>
        <w:t>»</w:t>
      </w:r>
      <w:r w:rsidR="009735DB" w:rsidRPr="009735DB">
        <w:rPr>
          <w:rFonts w:ascii="Times New Roman" w:hAnsi="Times New Roman" w:cs="Times New Roman"/>
          <w:sz w:val="24"/>
          <w:szCs w:val="24"/>
        </w:rPr>
        <w:t>;</w:t>
      </w:r>
    </w:p>
    <w:p w14:paraId="68AD67C2" w14:textId="1C47E20B" w:rsidR="00382DD1" w:rsidRPr="00703618" w:rsidRDefault="009735DB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) исполнены функции по предварительному, текущему и последующему контролю в ходе исполнения бюджета – </w:t>
      </w:r>
      <w:proofErr w:type="spellStart"/>
      <w:r w:rsidR="00382DD1" w:rsidRPr="00703618">
        <w:rPr>
          <w:rFonts w:ascii="Times New Roman" w:eastAsia="Calibri" w:hAnsi="Times New Roman" w:cs="Times New Roman"/>
          <w:sz w:val="24"/>
          <w:szCs w:val="24"/>
        </w:rPr>
        <w:t>забраковка</w:t>
      </w:r>
      <w:proofErr w:type="spellEnd"/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 справок-уведомлений внесения изменений сводной бюджетной росписи, </w:t>
      </w:r>
      <w:proofErr w:type="spellStart"/>
      <w:r w:rsidR="00374357" w:rsidRPr="00703618">
        <w:rPr>
          <w:rFonts w:ascii="Times New Roman" w:eastAsia="Calibri" w:hAnsi="Times New Roman" w:cs="Times New Roman"/>
          <w:sz w:val="24"/>
          <w:szCs w:val="24"/>
        </w:rPr>
        <w:t>забраковка</w:t>
      </w:r>
      <w:proofErr w:type="spellEnd"/>
      <w:r w:rsidR="00374357" w:rsidRPr="00703618">
        <w:rPr>
          <w:rFonts w:ascii="Times New Roman" w:eastAsia="Calibri" w:hAnsi="Times New Roman" w:cs="Times New Roman"/>
          <w:sz w:val="24"/>
          <w:szCs w:val="24"/>
        </w:rPr>
        <w:t xml:space="preserve">  платежных документов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, требования о приведении в соответствие с росписью произведенных расходов</w:t>
      </w:r>
      <w:r w:rsidR="00343D12" w:rsidRPr="00703618">
        <w:rPr>
          <w:rFonts w:ascii="Times New Roman" w:eastAsia="Calibri" w:hAnsi="Times New Roman" w:cs="Times New Roman"/>
          <w:sz w:val="24"/>
          <w:szCs w:val="24"/>
        </w:rPr>
        <w:t>,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DE568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 финансово-хозяйственной деятельности учреждений (текущий), контроль достоверности, полноты и точности бюджетной и бухгалтер</w:t>
      </w:r>
      <w:r w:rsidR="00C46F08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отчетности участников и </w:t>
      </w:r>
      <w:proofErr w:type="spellStart"/>
      <w:r w:rsidR="00C46F08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proofErr w:type="spellEnd"/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процесса (последующий) 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и т.д.;</w:t>
      </w:r>
    </w:p>
    <w:p w14:paraId="5F72780F" w14:textId="3B5C8FA4" w:rsidR="00382DD1" w:rsidRPr="00703618" w:rsidRDefault="009735DB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D2582F" w:rsidRPr="00703618">
        <w:rPr>
          <w:rFonts w:ascii="Times New Roman" w:eastAsia="Calibri" w:hAnsi="Times New Roman" w:cs="Times New Roman"/>
          <w:sz w:val="24"/>
          <w:szCs w:val="24"/>
        </w:rPr>
        <w:t>) осуществл</w:t>
      </w:r>
      <w:r w:rsidR="00520FFD" w:rsidRPr="00703618">
        <w:rPr>
          <w:rFonts w:ascii="Times New Roman" w:eastAsia="Calibri" w:hAnsi="Times New Roman" w:cs="Times New Roman"/>
          <w:sz w:val="24"/>
          <w:szCs w:val="24"/>
        </w:rPr>
        <w:t>ен ежегодный</w:t>
      </w:r>
      <w:r w:rsidR="00D2582F" w:rsidRPr="00703618">
        <w:rPr>
          <w:rFonts w:ascii="Times New Roman" w:eastAsia="Calibri" w:hAnsi="Times New Roman" w:cs="Times New Roman"/>
          <w:sz w:val="24"/>
          <w:szCs w:val="24"/>
        </w:rPr>
        <w:t xml:space="preserve"> контроль </w:t>
      </w:r>
      <w:r w:rsidR="00DE5682" w:rsidRPr="00703618">
        <w:rPr>
          <w:rFonts w:ascii="Times New Roman" w:eastAsia="Calibri" w:hAnsi="Times New Roman" w:cs="Times New Roman"/>
          <w:sz w:val="24"/>
          <w:szCs w:val="24"/>
        </w:rPr>
        <w:t>полноты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 сведений, размещаемых муниципальными учреждениями, на официальном сайте </w:t>
      </w:r>
      <w:r w:rsidR="006B6D50">
        <w:rPr>
          <w:rFonts w:ascii="Times New Roman" w:eastAsia="Calibri" w:hAnsi="Times New Roman" w:cs="Times New Roman"/>
          <w:sz w:val="24"/>
          <w:szCs w:val="24"/>
        </w:rPr>
        <w:t>«</w:t>
      </w:r>
      <w:r w:rsidR="00382DD1" w:rsidRPr="00703618">
        <w:rPr>
          <w:rFonts w:ascii="Times New Roman" w:eastAsia="Calibri" w:hAnsi="Times New Roman" w:cs="Times New Roman"/>
          <w:sz w:val="24"/>
          <w:szCs w:val="24"/>
          <w:lang w:val="en-US"/>
        </w:rPr>
        <w:t>bus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382DD1" w:rsidRPr="00703618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="00382DD1" w:rsidRPr="00703618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382DD1" w:rsidRPr="00703618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6B6D50">
        <w:rPr>
          <w:rFonts w:ascii="Times New Roman" w:eastAsia="Calibri" w:hAnsi="Times New Roman" w:cs="Times New Roman"/>
          <w:sz w:val="24"/>
          <w:szCs w:val="24"/>
        </w:rPr>
        <w:t>»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574B795" w14:textId="00324EEC" w:rsidR="00382DD1" w:rsidRPr="00703618" w:rsidRDefault="009735DB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DE5682" w:rsidRPr="0070361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11F65" w:rsidRPr="00703618">
        <w:rPr>
          <w:rFonts w:ascii="Times New Roman" w:eastAsia="Calibri" w:hAnsi="Times New Roman" w:cs="Times New Roman"/>
          <w:sz w:val="24"/>
          <w:szCs w:val="24"/>
        </w:rPr>
        <w:t xml:space="preserve">осуществлен </w:t>
      </w:r>
      <w:r w:rsidR="00DE5682" w:rsidRPr="00703618">
        <w:rPr>
          <w:rFonts w:ascii="Times New Roman" w:eastAsia="Calibri" w:hAnsi="Times New Roman" w:cs="Times New Roman"/>
          <w:sz w:val="24"/>
          <w:szCs w:val="24"/>
        </w:rPr>
        <w:t>контроль выполнения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 муниципальных заданий муниципальными </w:t>
      </w:r>
      <w:r w:rsidR="00BD425F" w:rsidRPr="00703618">
        <w:rPr>
          <w:rFonts w:ascii="Times New Roman" w:eastAsia="Calibri" w:hAnsi="Times New Roman" w:cs="Times New Roman"/>
          <w:sz w:val="24"/>
          <w:szCs w:val="24"/>
        </w:rPr>
        <w:t xml:space="preserve">бюджетными и автономными 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учреждениями </w:t>
      </w:r>
      <w:r w:rsidR="00403ECF" w:rsidRPr="00703618">
        <w:rPr>
          <w:rFonts w:ascii="Times New Roman" w:eastAsia="Calibri" w:hAnsi="Times New Roman" w:cs="Times New Roman"/>
          <w:sz w:val="24"/>
          <w:szCs w:val="24"/>
        </w:rPr>
        <w:t>за 20</w:t>
      </w:r>
      <w:r w:rsidR="002E319E">
        <w:rPr>
          <w:rFonts w:ascii="Times New Roman" w:eastAsia="Calibri" w:hAnsi="Times New Roman" w:cs="Times New Roman"/>
          <w:sz w:val="24"/>
          <w:szCs w:val="24"/>
        </w:rPr>
        <w:t>20</w:t>
      </w:r>
      <w:r w:rsidR="00343D12" w:rsidRPr="00703618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403ECF" w:rsidRPr="00703618">
        <w:rPr>
          <w:rFonts w:ascii="Times New Roman" w:eastAsia="Calibri" w:hAnsi="Times New Roman" w:cs="Times New Roman"/>
          <w:sz w:val="24"/>
          <w:szCs w:val="24"/>
        </w:rPr>
        <w:t>данные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 оценки исполнения </w:t>
      </w:r>
      <w:r w:rsidR="00BD425F" w:rsidRPr="00703618">
        <w:rPr>
          <w:rFonts w:ascii="Times New Roman" w:eastAsia="Calibri" w:hAnsi="Times New Roman" w:cs="Times New Roman"/>
          <w:sz w:val="24"/>
          <w:szCs w:val="24"/>
        </w:rPr>
        <w:t>заданий по 21</w:t>
      </w:r>
      <w:r w:rsidR="00403ECF" w:rsidRPr="00703618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BD425F" w:rsidRPr="00703618">
        <w:rPr>
          <w:rFonts w:ascii="Times New Roman" w:eastAsia="Calibri" w:hAnsi="Times New Roman" w:cs="Times New Roman"/>
          <w:sz w:val="24"/>
          <w:szCs w:val="24"/>
        </w:rPr>
        <w:t>ому</w:t>
      </w:r>
      <w:r w:rsidR="00403ECF" w:rsidRPr="00703618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BD425F" w:rsidRPr="00703618">
        <w:rPr>
          <w:rFonts w:ascii="Times New Roman" w:eastAsia="Calibri" w:hAnsi="Times New Roman" w:cs="Times New Roman"/>
          <w:sz w:val="24"/>
          <w:szCs w:val="24"/>
        </w:rPr>
        <w:t>ю</w:t>
      </w:r>
      <w:r w:rsidR="00403ECF" w:rsidRPr="00703618">
        <w:rPr>
          <w:rFonts w:ascii="Times New Roman" w:eastAsia="Calibri" w:hAnsi="Times New Roman" w:cs="Times New Roman"/>
          <w:sz w:val="24"/>
          <w:szCs w:val="24"/>
        </w:rPr>
        <w:t xml:space="preserve"> размещены на сайте муниципального образования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9B3AAB1" w14:textId="1E644191" w:rsidR="00A86CFA" w:rsidRPr="00703618" w:rsidRDefault="009735DB" w:rsidP="00BA598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5996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86CF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AD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A86CF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 размещение на сайте муниципального образования результатов мониторинга </w:t>
      </w:r>
      <w:r w:rsidR="00403ECF" w:rsidRPr="00703618">
        <w:rPr>
          <w:rFonts w:ascii="Times New Roman" w:hAnsi="Times New Roman" w:cs="Times New Roman"/>
          <w:sz w:val="24"/>
          <w:szCs w:val="24"/>
        </w:rPr>
        <w:t xml:space="preserve">качества финансового менеджмента, осуществляемого главными распорядителями средств </w:t>
      </w:r>
      <w:r w:rsidR="00A12454" w:rsidRPr="00703618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403ECF" w:rsidRPr="00703618">
        <w:rPr>
          <w:rFonts w:ascii="Times New Roman" w:hAnsi="Times New Roman" w:cs="Times New Roman"/>
          <w:sz w:val="24"/>
          <w:szCs w:val="24"/>
        </w:rPr>
        <w:t>бюджета</w:t>
      </w:r>
      <w:r w:rsidR="00A12454" w:rsidRPr="00703618">
        <w:rPr>
          <w:rFonts w:ascii="Times New Roman" w:hAnsi="Times New Roman" w:cs="Times New Roman"/>
          <w:sz w:val="24"/>
          <w:szCs w:val="24"/>
        </w:rPr>
        <w:t>,</w:t>
      </w:r>
      <w:r w:rsidR="00403ECF" w:rsidRPr="00703618">
        <w:rPr>
          <w:rFonts w:ascii="Times New Roman" w:hAnsi="Times New Roman" w:cs="Times New Roman"/>
          <w:sz w:val="24"/>
          <w:szCs w:val="24"/>
        </w:rPr>
        <w:t xml:space="preserve"> за 20</w:t>
      </w:r>
      <w:r w:rsidR="002E319E">
        <w:rPr>
          <w:rFonts w:ascii="Times New Roman" w:hAnsi="Times New Roman" w:cs="Times New Roman"/>
          <w:sz w:val="24"/>
          <w:szCs w:val="24"/>
        </w:rPr>
        <w:t>20</w:t>
      </w:r>
      <w:r w:rsidR="00403ECF" w:rsidRPr="00703618">
        <w:rPr>
          <w:rFonts w:ascii="Times New Roman" w:hAnsi="Times New Roman" w:cs="Times New Roman"/>
          <w:sz w:val="24"/>
          <w:szCs w:val="24"/>
        </w:rPr>
        <w:t xml:space="preserve"> год;</w:t>
      </w:r>
    </w:p>
    <w:p w14:paraId="6CA820CA" w14:textId="59888150" w:rsidR="009102AB" w:rsidRPr="001F58D8" w:rsidRDefault="009735DB" w:rsidP="00BA598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F58D8">
        <w:rPr>
          <w:rFonts w:ascii="Times New Roman" w:hAnsi="Times New Roman" w:cs="Times New Roman"/>
          <w:sz w:val="24"/>
          <w:szCs w:val="24"/>
        </w:rPr>
        <w:t>7</w:t>
      </w:r>
      <w:r w:rsidR="009102AB" w:rsidRPr="001F58D8">
        <w:rPr>
          <w:rFonts w:ascii="Times New Roman" w:hAnsi="Times New Roman" w:cs="Times New Roman"/>
          <w:sz w:val="24"/>
          <w:szCs w:val="24"/>
        </w:rPr>
        <w:t xml:space="preserve">) </w:t>
      </w:r>
      <w:r w:rsidR="001F58D8">
        <w:rPr>
          <w:rFonts w:ascii="Times New Roman" w:hAnsi="Times New Roman" w:cs="Times New Roman"/>
          <w:sz w:val="24"/>
          <w:szCs w:val="24"/>
        </w:rPr>
        <w:t xml:space="preserve">обеспечено проведение </w:t>
      </w:r>
      <w:r w:rsidR="00535C43" w:rsidRPr="001F58D8">
        <w:rPr>
          <w:rFonts w:ascii="Times New Roman" w:hAnsi="Times New Roman" w:cs="Times New Roman"/>
          <w:sz w:val="24"/>
          <w:szCs w:val="24"/>
        </w:rPr>
        <w:t xml:space="preserve">внутреннего финансового </w:t>
      </w:r>
      <w:r w:rsidR="001F58D8" w:rsidRPr="001F58D8">
        <w:rPr>
          <w:rFonts w:ascii="Times New Roman" w:hAnsi="Times New Roman" w:cs="Times New Roman"/>
          <w:sz w:val="24"/>
          <w:szCs w:val="24"/>
        </w:rPr>
        <w:t>аудита в финансовом управлении в соответствии с Порядком,</w:t>
      </w:r>
      <w:r w:rsidR="00535C43" w:rsidRPr="001F58D8">
        <w:rPr>
          <w:rFonts w:ascii="Times New Roman" w:hAnsi="Times New Roman" w:cs="Times New Roman"/>
          <w:sz w:val="24"/>
          <w:szCs w:val="24"/>
        </w:rPr>
        <w:t xml:space="preserve"> утвержденным приказом финансового управления от 30.12.20</w:t>
      </w:r>
      <w:r w:rsidR="001F58D8" w:rsidRPr="001F58D8">
        <w:rPr>
          <w:rFonts w:ascii="Times New Roman" w:hAnsi="Times New Roman" w:cs="Times New Roman"/>
          <w:sz w:val="24"/>
          <w:szCs w:val="24"/>
        </w:rPr>
        <w:t>20</w:t>
      </w:r>
      <w:r w:rsidR="00535C43" w:rsidRPr="001F58D8">
        <w:rPr>
          <w:rFonts w:ascii="Times New Roman" w:hAnsi="Times New Roman" w:cs="Times New Roman"/>
          <w:sz w:val="24"/>
          <w:szCs w:val="24"/>
        </w:rPr>
        <w:t xml:space="preserve"> № </w:t>
      </w:r>
      <w:r w:rsidR="001F58D8" w:rsidRPr="001F58D8">
        <w:rPr>
          <w:rFonts w:ascii="Times New Roman" w:hAnsi="Times New Roman" w:cs="Times New Roman"/>
          <w:sz w:val="24"/>
          <w:szCs w:val="24"/>
        </w:rPr>
        <w:t>4</w:t>
      </w:r>
      <w:r w:rsidR="00535C43" w:rsidRPr="001F58D8">
        <w:rPr>
          <w:rFonts w:ascii="Times New Roman" w:hAnsi="Times New Roman" w:cs="Times New Roman"/>
          <w:sz w:val="24"/>
          <w:szCs w:val="24"/>
        </w:rPr>
        <w:t>1;</w:t>
      </w:r>
    </w:p>
    <w:p w14:paraId="08FED315" w14:textId="2D52EB2E" w:rsidR="00E26E42" w:rsidRPr="005078CF" w:rsidRDefault="009735DB" w:rsidP="005078C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26E42" w:rsidRPr="00703618">
        <w:rPr>
          <w:rFonts w:ascii="Times New Roman" w:hAnsi="Times New Roman" w:cs="Times New Roman"/>
          <w:sz w:val="24"/>
          <w:szCs w:val="24"/>
        </w:rPr>
        <w:t xml:space="preserve">) </w:t>
      </w:r>
      <w:r w:rsidR="00520FFD" w:rsidRPr="00703618">
        <w:rPr>
          <w:rFonts w:ascii="Times New Roman" w:eastAsia="Calibri" w:hAnsi="Times New Roman" w:cs="Times New Roman"/>
          <w:sz w:val="24"/>
          <w:szCs w:val="24"/>
        </w:rPr>
        <w:t>исполнены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 xml:space="preserve"> функции</w:t>
      </w:r>
      <w:r w:rsidR="007C39C6" w:rsidRPr="00703618">
        <w:rPr>
          <w:rFonts w:ascii="Times New Roman" w:eastAsia="Calibri" w:hAnsi="Times New Roman" w:cs="Times New Roman"/>
          <w:sz w:val="24"/>
          <w:szCs w:val="24"/>
        </w:rPr>
        <w:t xml:space="preserve"> по внутреннему муниципальному финансовому контролю</w:t>
      </w:r>
      <w:r w:rsidR="007C39C6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B96520" w:rsidRPr="00703618">
        <w:rPr>
          <w:rFonts w:ascii="Times New Roman" w:hAnsi="Times New Roman" w:cs="Times New Roman"/>
          <w:sz w:val="24"/>
          <w:szCs w:val="24"/>
        </w:rPr>
        <w:t>в</w:t>
      </w:r>
      <w:r w:rsidR="00B96520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="002E319E">
        <w:rPr>
          <w:rFonts w:ascii="Times New Roman" w:hAnsi="Times New Roman" w:cs="Times New Roman"/>
          <w:sz w:val="24"/>
          <w:szCs w:val="24"/>
        </w:rPr>
        <w:t>федеральными стандартами, утвержденными нормативными правовыми актами Правительства Российской Федерации, и согласно</w:t>
      </w:r>
      <w:r w:rsidR="002E319E" w:rsidRPr="002E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плану, </w:t>
      </w:r>
      <w:r w:rsidR="002E319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</w:t>
      </w:r>
      <w:r w:rsidR="002E319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2E319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1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нача</w:t>
      </w:r>
      <w:r w:rsidR="005078C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льника финансового управления</w:t>
      </w:r>
      <w:r w:rsidR="002E319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7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327D1" w:rsidRPr="00703618">
        <w:rPr>
          <w:rFonts w:ascii="Times New Roman" w:hAnsi="Times New Roman" w:cs="Times New Roman"/>
          <w:sz w:val="24"/>
          <w:szCs w:val="24"/>
        </w:rPr>
        <w:t>проведен</w:t>
      </w:r>
      <w:r w:rsidR="005078CF">
        <w:rPr>
          <w:rFonts w:ascii="Times New Roman" w:hAnsi="Times New Roman" w:cs="Times New Roman"/>
          <w:sz w:val="24"/>
          <w:szCs w:val="24"/>
        </w:rPr>
        <w:t>о</w:t>
      </w:r>
      <w:r w:rsidR="003327D1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962BF3">
        <w:rPr>
          <w:rFonts w:ascii="Times New Roman" w:hAnsi="Times New Roman" w:cs="Times New Roman"/>
          <w:sz w:val="24"/>
          <w:szCs w:val="24"/>
        </w:rPr>
        <w:t>4</w:t>
      </w:r>
      <w:r w:rsidR="00D551DA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3327D1" w:rsidRPr="00703618">
        <w:rPr>
          <w:rFonts w:ascii="Times New Roman" w:hAnsi="Times New Roman" w:cs="Times New Roman"/>
          <w:sz w:val="24"/>
          <w:szCs w:val="24"/>
        </w:rPr>
        <w:t>контрольных мероприяти</w:t>
      </w:r>
      <w:r w:rsidR="005C093B">
        <w:rPr>
          <w:rFonts w:ascii="Times New Roman" w:hAnsi="Times New Roman" w:cs="Times New Roman"/>
          <w:sz w:val="24"/>
          <w:szCs w:val="24"/>
        </w:rPr>
        <w:t>я</w:t>
      </w:r>
      <w:r w:rsidR="003327D1" w:rsidRPr="00703618">
        <w:rPr>
          <w:rFonts w:ascii="Times New Roman" w:hAnsi="Times New Roman" w:cs="Times New Roman"/>
          <w:sz w:val="24"/>
          <w:szCs w:val="24"/>
        </w:rPr>
        <w:t>)</w:t>
      </w:r>
      <w:r w:rsidR="007D38A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F47D1C" w14:textId="36491F46" w:rsidR="0097542E" w:rsidRPr="00E57460" w:rsidRDefault="009735DB" w:rsidP="0091425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CC5A89" w:rsidRPr="00703618">
        <w:rPr>
          <w:rFonts w:ascii="Times New Roman" w:hAnsi="Times New Roman" w:cs="Times New Roman"/>
          <w:sz w:val="24"/>
          <w:szCs w:val="24"/>
        </w:rPr>
        <w:t xml:space="preserve">) </w:t>
      </w:r>
      <w:r w:rsidR="00914255" w:rsidRPr="00703618">
        <w:rPr>
          <w:rFonts w:ascii="Times New Roman" w:hAnsi="Times New Roman" w:cs="Times New Roman"/>
          <w:sz w:val="24"/>
          <w:szCs w:val="24"/>
        </w:rPr>
        <w:t xml:space="preserve">обеспечен контроль в сфере закупок, проводимый </w:t>
      </w:r>
      <w:r w:rsidR="00BD2592" w:rsidRPr="00703618">
        <w:rPr>
          <w:rFonts w:ascii="Times New Roman" w:hAnsi="Times New Roman" w:cs="Times New Roman"/>
          <w:sz w:val="24"/>
          <w:szCs w:val="24"/>
        </w:rPr>
        <w:t>по Порядку</w:t>
      </w:r>
      <w:r w:rsidR="00914255" w:rsidRPr="00703618">
        <w:rPr>
          <w:rFonts w:ascii="Times New Roman" w:hAnsi="Times New Roman" w:cs="Times New Roman"/>
          <w:sz w:val="24"/>
          <w:szCs w:val="24"/>
        </w:rPr>
        <w:t xml:space="preserve"> взаимодействия финансового управления муниципального образования </w:t>
      </w:r>
      <w:r w:rsidR="006B6D50">
        <w:rPr>
          <w:rFonts w:ascii="Times New Roman" w:hAnsi="Times New Roman" w:cs="Times New Roman"/>
          <w:sz w:val="24"/>
          <w:szCs w:val="24"/>
        </w:rPr>
        <w:t>«</w:t>
      </w:r>
      <w:r w:rsidR="00914255" w:rsidRPr="00703618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proofErr w:type="spellStart"/>
      <w:r w:rsidR="00914255" w:rsidRPr="00703618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6B6D50">
        <w:rPr>
          <w:rFonts w:ascii="Times New Roman" w:hAnsi="Times New Roman" w:cs="Times New Roman"/>
          <w:sz w:val="24"/>
          <w:szCs w:val="24"/>
        </w:rPr>
        <w:t>»</w:t>
      </w:r>
      <w:r w:rsidR="00914255" w:rsidRPr="00703618">
        <w:rPr>
          <w:rFonts w:ascii="Times New Roman" w:hAnsi="Times New Roman" w:cs="Times New Roman"/>
          <w:sz w:val="24"/>
          <w:szCs w:val="24"/>
        </w:rPr>
        <w:t xml:space="preserve"> с субъектами контроля, указанными в пункте 4 Правил осуществления контроля, предусмотренного частью 5 статьи 99 Федерального закона </w:t>
      </w:r>
      <w:r w:rsidR="006B6D50">
        <w:rPr>
          <w:rFonts w:ascii="Times New Roman" w:hAnsi="Times New Roman" w:cs="Times New Roman"/>
          <w:sz w:val="24"/>
          <w:szCs w:val="24"/>
        </w:rPr>
        <w:t>«</w:t>
      </w:r>
      <w:r w:rsidR="00914255" w:rsidRPr="00703618">
        <w:rPr>
          <w:rFonts w:ascii="Times New Roman" w:hAnsi="Times New Roman" w:cs="Times New Roman"/>
          <w:sz w:val="24"/>
          <w:szCs w:val="24"/>
        </w:rPr>
        <w:t>О контрактной системе в сфере закупок, товаров, работ, услуг для обеспечения муниципальных нужд</w:t>
      </w:r>
      <w:r w:rsidR="006B6D50">
        <w:rPr>
          <w:rFonts w:ascii="Times New Roman" w:hAnsi="Times New Roman" w:cs="Times New Roman"/>
          <w:sz w:val="24"/>
          <w:szCs w:val="24"/>
        </w:rPr>
        <w:t>»</w:t>
      </w:r>
      <w:r w:rsidR="00914255" w:rsidRPr="00703618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Российской Федерации от 12 декабр</w:t>
      </w:r>
      <w:r w:rsidR="00BD2592" w:rsidRPr="00703618">
        <w:rPr>
          <w:rFonts w:ascii="Times New Roman" w:hAnsi="Times New Roman" w:cs="Times New Roman"/>
          <w:sz w:val="24"/>
          <w:szCs w:val="24"/>
        </w:rPr>
        <w:t>я 2015 года № 1367, утвержденному</w:t>
      </w:r>
      <w:r w:rsidR="00914255" w:rsidRPr="00703618">
        <w:rPr>
          <w:rFonts w:ascii="Times New Roman" w:hAnsi="Times New Roman" w:cs="Times New Roman"/>
          <w:sz w:val="24"/>
          <w:szCs w:val="24"/>
        </w:rPr>
        <w:t xml:space="preserve"> приказом финансовог</w:t>
      </w:r>
      <w:r w:rsidR="00E00B74" w:rsidRPr="00703618">
        <w:rPr>
          <w:rFonts w:ascii="Times New Roman" w:hAnsi="Times New Roman" w:cs="Times New Roman"/>
          <w:sz w:val="24"/>
          <w:szCs w:val="24"/>
        </w:rPr>
        <w:t>о управления от 30.12.2016 № 29.</w:t>
      </w:r>
      <w:r w:rsidR="003A2B38" w:rsidRPr="00703618">
        <w:rPr>
          <w:rFonts w:ascii="Times New Roman" w:hAnsi="Times New Roman" w:cs="Times New Roman"/>
          <w:sz w:val="24"/>
          <w:szCs w:val="24"/>
        </w:rPr>
        <w:t xml:space="preserve"> В </w:t>
      </w:r>
      <w:r w:rsidR="006D5D20" w:rsidRPr="00E57460">
        <w:rPr>
          <w:rFonts w:ascii="Times New Roman" w:hAnsi="Times New Roman" w:cs="Times New Roman"/>
          <w:sz w:val="24"/>
          <w:szCs w:val="24"/>
        </w:rPr>
        <w:t xml:space="preserve">рамках осуществления данного контроля в </w:t>
      </w:r>
      <w:r w:rsidR="003A2B38" w:rsidRPr="00E57460">
        <w:rPr>
          <w:rFonts w:ascii="Times New Roman" w:hAnsi="Times New Roman" w:cs="Times New Roman"/>
          <w:sz w:val="24"/>
          <w:szCs w:val="24"/>
        </w:rPr>
        <w:t xml:space="preserve">отчетном году проверено </w:t>
      </w:r>
      <w:r w:rsidR="00E57460" w:rsidRPr="00E57460">
        <w:rPr>
          <w:rFonts w:ascii="Times New Roman" w:hAnsi="Times New Roman" w:cs="Times New Roman"/>
          <w:sz w:val="24"/>
          <w:szCs w:val="24"/>
        </w:rPr>
        <w:t>1</w:t>
      </w:r>
      <w:r w:rsidR="00036D0F">
        <w:rPr>
          <w:rFonts w:ascii="Times New Roman" w:hAnsi="Times New Roman" w:cs="Times New Roman"/>
          <w:sz w:val="24"/>
          <w:szCs w:val="24"/>
        </w:rPr>
        <w:t xml:space="preserve"> 100 </w:t>
      </w:r>
      <w:r w:rsidR="003A2B38" w:rsidRPr="00E57460">
        <w:rPr>
          <w:rFonts w:ascii="Times New Roman" w:hAnsi="Times New Roman" w:cs="Times New Roman"/>
          <w:sz w:val="24"/>
          <w:szCs w:val="24"/>
        </w:rPr>
        <w:t>документов</w:t>
      </w:r>
      <w:r w:rsidR="0097542E" w:rsidRPr="00E57460">
        <w:rPr>
          <w:rFonts w:ascii="Times New Roman" w:hAnsi="Times New Roman" w:cs="Times New Roman"/>
          <w:sz w:val="24"/>
          <w:szCs w:val="24"/>
        </w:rPr>
        <w:t>;</w:t>
      </w:r>
    </w:p>
    <w:p w14:paraId="6114FE87" w14:textId="77777777" w:rsidR="005078CF" w:rsidRDefault="005078CF" w:rsidP="00022298">
      <w:pPr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49274B5" w14:textId="77777777" w:rsidR="00340529" w:rsidRPr="004C17A6" w:rsidRDefault="00382DD1" w:rsidP="0002229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2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Составление периодической отчетности:</w:t>
      </w:r>
    </w:p>
    <w:p w14:paraId="2193FFB3" w14:textId="77777777" w:rsidR="001F6004" w:rsidRPr="00703618" w:rsidRDefault="001F6004" w:rsidP="0002229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1843"/>
        <w:gridCol w:w="992"/>
        <w:gridCol w:w="1985"/>
      </w:tblGrid>
      <w:tr w:rsidR="006D78A6" w:rsidRPr="00703618" w14:paraId="76C9FE8E" w14:textId="77777777" w:rsidTr="00E403CD">
        <w:tc>
          <w:tcPr>
            <w:tcW w:w="567" w:type="dxa"/>
          </w:tcPr>
          <w:p w14:paraId="45C5357E" w14:textId="77777777"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</w:tcPr>
          <w:p w14:paraId="39A1F6D8" w14:textId="77777777"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417" w:type="dxa"/>
          </w:tcPr>
          <w:p w14:paraId="15878EAB" w14:textId="77777777" w:rsidR="00382DD1" w:rsidRPr="00703618" w:rsidRDefault="00382DD1" w:rsidP="00D63443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r w:rsidR="00DE5682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иница измерения</w:t>
            </w:r>
            <w:r w:rsidR="00EC1F53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количественного показателя</w:t>
            </w:r>
          </w:p>
        </w:tc>
        <w:tc>
          <w:tcPr>
            <w:tcW w:w="1843" w:type="dxa"/>
          </w:tcPr>
          <w:p w14:paraId="0C78F391" w14:textId="77777777"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представ</w:t>
            </w:r>
            <w:r w:rsidR="00EC1F53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ления 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992" w:type="dxa"/>
          </w:tcPr>
          <w:p w14:paraId="1724B30E" w14:textId="77777777" w:rsidR="00382DD1" w:rsidRPr="00703618" w:rsidRDefault="00D2582F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382DD1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985" w:type="dxa"/>
          </w:tcPr>
          <w:p w14:paraId="75F5EE75" w14:textId="77777777"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Получатель, орган утверждающий отчетность, прочая информация</w:t>
            </w:r>
          </w:p>
        </w:tc>
      </w:tr>
      <w:tr w:rsidR="006D78A6" w:rsidRPr="00703618" w14:paraId="72FD5635" w14:textId="77777777" w:rsidTr="00E403CD">
        <w:tc>
          <w:tcPr>
            <w:tcW w:w="567" w:type="dxa"/>
          </w:tcPr>
          <w:p w14:paraId="3E3777C3" w14:textId="77777777" w:rsidR="00EC1F53" w:rsidRPr="00703618" w:rsidRDefault="00EC1F53" w:rsidP="00EC1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14:paraId="70FA3626" w14:textId="77777777" w:rsidR="00EC1F53" w:rsidRPr="00703618" w:rsidRDefault="00EC1F53" w:rsidP="00EC1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49FC467E" w14:textId="77777777" w:rsidR="00EC1F53" w:rsidRPr="00703618" w:rsidRDefault="00EC1F53" w:rsidP="00EC1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6E291ED2" w14:textId="77777777" w:rsidR="00EC1F53" w:rsidRPr="00703618" w:rsidRDefault="00EC1F53" w:rsidP="00EC1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3A905055" w14:textId="77777777" w:rsidR="00EC1F53" w:rsidRPr="00703618" w:rsidRDefault="00EC1F53" w:rsidP="00EC1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14:paraId="4D66920A" w14:textId="77777777" w:rsidR="00EC1F53" w:rsidRPr="00703618" w:rsidRDefault="00EC1F53" w:rsidP="00EC1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D78A6" w:rsidRPr="00703618" w14:paraId="011C3839" w14:textId="77777777" w:rsidTr="00E403CD">
        <w:tc>
          <w:tcPr>
            <w:tcW w:w="567" w:type="dxa"/>
          </w:tcPr>
          <w:p w14:paraId="7BE12184" w14:textId="77777777" w:rsidR="00382DD1" w:rsidRPr="00703618" w:rsidRDefault="00382DD1" w:rsidP="00EC1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14:paraId="06CFC54F" w14:textId="4C8250F6" w:rsidR="00382DD1" w:rsidRPr="00703618" w:rsidRDefault="00382DD1" w:rsidP="00D85F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бюджета му</w:t>
            </w:r>
            <w:r w:rsidR="00BD5996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образования за 20</w:t>
            </w:r>
            <w:r w:rsidR="00D85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DB4F10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5C43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(включая дополнительный материал и пояснительную записку)</w:t>
            </w:r>
          </w:p>
        </w:tc>
        <w:tc>
          <w:tcPr>
            <w:tcW w:w="1417" w:type="dxa"/>
          </w:tcPr>
          <w:p w14:paraId="6BD12104" w14:textId="77777777"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3" w:type="dxa"/>
          </w:tcPr>
          <w:p w14:paraId="50EC94EE" w14:textId="77777777"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2" w:type="dxa"/>
          </w:tcPr>
          <w:p w14:paraId="1F1A5FAE" w14:textId="5A96F961" w:rsidR="00382DD1" w:rsidRPr="00703618" w:rsidRDefault="00D551DA" w:rsidP="00D85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85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</w:tcPr>
          <w:p w14:paraId="51D55B4B" w14:textId="77777777" w:rsidR="00382DD1" w:rsidRPr="00703618" w:rsidRDefault="00382DD1" w:rsidP="00BA598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МО</w:t>
            </w:r>
          </w:p>
        </w:tc>
      </w:tr>
      <w:tr w:rsidR="006D78A6" w:rsidRPr="00703618" w14:paraId="576BA66E" w14:textId="77777777" w:rsidTr="00E403CD">
        <w:tc>
          <w:tcPr>
            <w:tcW w:w="567" w:type="dxa"/>
          </w:tcPr>
          <w:p w14:paraId="32A58C5E" w14:textId="77777777" w:rsidR="00382DD1" w:rsidRPr="00703618" w:rsidRDefault="00382DD1" w:rsidP="000E4E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1406CBB1" w14:textId="53A449FD" w:rsidR="00382DD1" w:rsidRPr="00703618" w:rsidRDefault="00BD5996" w:rsidP="00D85F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Итоги исполнения </w:t>
            </w:r>
            <w:r w:rsidR="000E4E78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местного 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за 20</w:t>
            </w:r>
            <w:r w:rsidR="00D85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82DD1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417" w:type="dxa"/>
          </w:tcPr>
          <w:p w14:paraId="63C10699" w14:textId="77777777"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3" w:type="dxa"/>
          </w:tcPr>
          <w:p w14:paraId="7F27141A" w14:textId="77777777"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2" w:type="dxa"/>
          </w:tcPr>
          <w:p w14:paraId="193B1CFD" w14:textId="3C64FC75" w:rsidR="00382DD1" w:rsidRPr="00703618" w:rsidRDefault="00D85FD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</w:tcPr>
          <w:p w14:paraId="0BD3CCFC" w14:textId="77777777" w:rsidR="00382DD1" w:rsidRPr="00703618" w:rsidRDefault="00382DD1" w:rsidP="00535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Коллегия по итогам социально</w:t>
            </w:r>
            <w:r w:rsidR="00D2582F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экономического развития </w:t>
            </w:r>
          </w:p>
        </w:tc>
      </w:tr>
      <w:tr w:rsidR="006D78A6" w:rsidRPr="00703618" w14:paraId="181B1299" w14:textId="77777777" w:rsidTr="00E403CD">
        <w:tc>
          <w:tcPr>
            <w:tcW w:w="567" w:type="dxa"/>
          </w:tcPr>
          <w:p w14:paraId="57DC9D5B" w14:textId="77777777"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458D8C44" w14:textId="77777777"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об исполнении местного бюджета </w:t>
            </w:r>
          </w:p>
        </w:tc>
        <w:tc>
          <w:tcPr>
            <w:tcW w:w="1417" w:type="dxa"/>
          </w:tcPr>
          <w:p w14:paraId="624AEF3B" w14:textId="77777777"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3" w:type="dxa"/>
          </w:tcPr>
          <w:p w14:paraId="6FC8A52A" w14:textId="77777777"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квартал, полугодие,</w:t>
            </w:r>
          </w:p>
          <w:p w14:paraId="7F752A53" w14:textId="77777777"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92" w:type="dxa"/>
          </w:tcPr>
          <w:p w14:paraId="4CE5ABE9" w14:textId="74140280" w:rsidR="000E4E78" w:rsidRPr="00703618" w:rsidRDefault="00D85FD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126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14:paraId="2200E9EE" w14:textId="77777777" w:rsidR="00C54197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Собрание, Контрольно-счетная палата МО</w:t>
            </w:r>
          </w:p>
        </w:tc>
      </w:tr>
      <w:tr w:rsidR="006D78A6" w:rsidRPr="00703618" w14:paraId="59DE87E4" w14:textId="77777777" w:rsidTr="00E403CD">
        <w:tc>
          <w:tcPr>
            <w:tcW w:w="567" w:type="dxa"/>
          </w:tcPr>
          <w:p w14:paraId="61A547D4" w14:textId="77777777"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1CC17E76" w14:textId="23ED525D" w:rsidR="000E4E78" w:rsidRPr="00703618" w:rsidRDefault="000E4E78" w:rsidP="00D85F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 расходных обязательств муниципального образования на 20</w:t>
            </w:r>
            <w:r w:rsidR="00126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85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14:paraId="461D44AA" w14:textId="77777777" w:rsidR="000E4E78" w:rsidRPr="00703618" w:rsidRDefault="00A113DC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14:paraId="6BE018C1" w14:textId="77777777" w:rsidR="000E4E78" w:rsidRPr="00703618" w:rsidRDefault="00A113DC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</w:t>
            </w:r>
            <w:r w:rsidR="000E4E78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 в год</w:t>
            </w:r>
          </w:p>
        </w:tc>
        <w:tc>
          <w:tcPr>
            <w:tcW w:w="992" w:type="dxa"/>
          </w:tcPr>
          <w:p w14:paraId="0F228CA4" w14:textId="77777777" w:rsidR="000E4E78" w:rsidRPr="00703618" w:rsidRDefault="00A113DC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3B7A320A" w14:textId="77777777"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  <w:proofErr w:type="spellEnd"/>
          </w:p>
        </w:tc>
      </w:tr>
      <w:tr w:rsidR="006D78A6" w:rsidRPr="00703618" w14:paraId="2B638198" w14:textId="77777777" w:rsidTr="00E403CD">
        <w:tc>
          <w:tcPr>
            <w:tcW w:w="567" w:type="dxa"/>
          </w:tcPr>
          <w:p w14:paraId="49102300" w14:textId="77777777"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0B1B836E" w14:textId="77777777" w:rsidR="00D60024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местного бюджета согласно требованиям МФ РФ</w:t>
            </w:r>
          </w:p>
        </w:tc>
        <w:tc>
          <w:tcPr>
            <w:tcW w:w="1417" w:type="dxa"/>
          </w:tcPr>
          <w:p w14:paraId="398DD0ED" w14:textId="77777777"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14:paraId="1094F642" w14:textId="77777777"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2" w:type="dxa"/>
          </w:tcPr>
          <w:p w14:paraId="3DB7F381" w14:textId="77777777" w:rsidR="000E4E78" w:rsidRPr="00703618" w:rsidRDefault="00A113DC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63443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14:paraId="5505782D" w14:textId="77777777"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DE027CB" w14:textId="77777777"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  <w:proofErr w:type="spellEnd"/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232F" w:rsidRPr="0033232F" w14:paraId="6DB3AADB" w14:textId="77777777" w:rsidTr="00E403CD">
        <w:tc>
          <w:tcPr>
            <w:tcW w:w="567" w:type="dxa"/>
          </w:tcPr>
          <w:p w14:paraId="0718E6DF" w14:textId="77777777" w:rsidR="000E4E78" w:rsidRPr="0033232F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14:paraId="615DADFC" w14:textId="77777777" w:rsidR="000E4E78" w:rsidRPr="0033232F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местного бюджета согласно требованиям МФ РФ</w:t>
            </w:r>
          </w:p>
        </w:tc>
        <w:tc>
          <w:tcPr>
            <w:tcW w:w="1417" w:type="dxa"/>
          </w:tcPr>
          <w:p w14:paraId="61E8867E" w14:textId="77777777" w:rsidR="000E4E78" w:rsidRPr="0033232F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14:paraId="307C89D5" w14:textId="77777777" w:rsidR="000E4E78" w:rsidRPr="0033232F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2" w:type="dxa"/>
          </w:tcPr>
          <w:p w14:paraId="34C08619" w14:textId="2E31A9C5" w:rsidR="000E4E78" w:rsidRPr="0033232F" w:rsidRDefault="0012681E" w:rsidP="00332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3232F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58E53F21" w14:textId="77777777" w:rsidR="000E4E78" w:rsidRPr="0033232F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  <w:proofErr w:type="spellEnd"/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232F" w:rsidRPr="0033232F" w14:paraId="68C866C7" w14:textId="77777777" w:rsidTr="00E403CD">
        <w:tc>
          <w:tcPr>
            <w:tcW w:w="567" w:type="dxa"/>
          </w:tcPr>
          <w:p w14:paraId="20AE738B" w14:textId="77777777" w:rsidR="000E4E78" w:rsidRPr="0033232F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14:paraId="5F936932" w14:textId="77777777" w:rsidR="000E4E78" w:rsidRPr="0033232F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об исполнении местного бюджета согласно требованиям 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МФ РФ</w:t>
            </w:r>
          </w:p>
        </w:tc>
        <w:tc>
          <w:tcPr>
            <w:tcW w:w="1417" w:type="dxa"/>
          </w:tcPr>
          <w:p w14:paraId="35378ADE" w14:textId="77777777" w:rsidR="000E4E78" w:rsidRPr="0033232F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форма</w:t>
            </w:r>
          </w:p>
        </w:tc>
        <w:tc>
          <w:tcPr>
            <w:tcW w:w="1843" w:type="dxa"/>
          </w:tcPr>
          <w:p w14:paraId="2ED7291C" w14:textId="77777777" w:rsidR="000E4E78" w:rsidRPr="0033232F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2" w:type="dxa"/>
          </w:tcPr>
          <w:p w14:paraId="0F50F56F" w14:textId="73FAC95F" w:rsidR="000E4E78" w:rsidRPr="0033232F" w:rsidRDefault="00D63443" w:rsidP="00332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3232F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</w:tcPr>
          <w:p w14:paraId="2FE46A22" w14:textId="77777777" w:rsidR="000E4E78" w:rsidRPr="0033232F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  <w:proofErr w:type="spellEnd"/>
          </w:p>
        </w:tc>
      </w:tr>
      <w:tr w:rsidR="0033232F" w:rsidRPr="0033232F" w14:paraId="45722B8A" w14:textId="77777777" w:rsidTr="00E403CD">
        <w:tc>
          <w:tcPr>
            <w:tcW w:w="567" w:type="dxa"/>
          </w:tcPr>
          <w:p w14:paraId="5206073E" w14:textId="77777777" w:rsidR="000E4E78" w:rsidRPr="0033232F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2F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4" w:type="dxa"/>
          </w:tcPr>
          <w:p w14:paraId="4C50AFD0" w14:textId="77777777" w:rsidR="00A27975" w:rsidRPr="0033232F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исполнения доходной части местного бюджета</w:t>
            </w:r>
          </w:p>
        </w:tc>
        <w:tc>
          <w:tcPr>
            <w:tcW w:w="1417" w:type="dxa"/>
          </w:tcPr>
          <w:p w14:paraId="4E7593AE" w14:textId="77777777" w:rsidR="000E4E78" w:rsidRPr="0033232F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3" w:type="dxa"/>
          </w:tcPr>
          <w:p w14:paraId="0FAF613E" w14:textId="77777777" w:rsidR="000E4E78" w:rsidRPr="0033232F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2" w:type="dxa"/>
          </w:tcPr>
          <w:p w14:paraId="563231A2" w14:textId="1BE08F78" w:rsidR="000E4E78" w:rsidRPr="0033232F" w:rsidRDefault="001A10DD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</w:tcPr>
          <w:p w14:paraId="5EA6F0D6" w14:textId="77777777" w:rsidR="000E4E78" w:rsidRPr="0033232F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  <w:proofErr w:type="spellEnd"/>
          </w:p>
        </w:tc>
      </w:tr>
      <w:tr w:rsidR="0033232F" w:rsidRPr="0033232F" w14:paraId="5E5D2C1E" w14:textId="77777777" w:rsidTr="00E403CD">
        <w:tc>
          <w:tcPr>
            <w:tcW w:w="567" w:type="dxa"/>
          </w:tcPr>
          <w:p w14:paraId="47FD3941" w14:textId="77777777" w:rsidR="000E4E78" w:rsidRPr="0033232F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2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14:paraId="588A5092" w14:textId="77777777" w:rsidR="00ED7A4A" w:rsidRPr="0033232F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 плановых назначений по межбюджетным трансфертам из областного бюджета</w:t>
            </w:r>
          </w:p>
        </w:tc>
        <w:tc>
          <w:tcPr>
            <w:tcW w:w="1417" w:type="dxa"/>
          </w:tcPr>
          <w:p w14:paraId="4D41E8B3" w14:textId="77777777" w:rsidR="000E4E78" w:rsidRPr="0033232F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14:paraId="7488F7EF" w14:textId="77777777" w:rsidR="000E4E78" w:rsidRPr="0033232F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2" w:type="dxa"/>
          </w:tcPr>
          <w:p w14:paraId="459C9505" w14:textId="77777777" w:rsidR="000E4E78" w:rsidRPr="0033232F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</w:tcPr>
          <w:p w14:paraId="230DAAC6" w14:textId="77777777" w:rsidR="000E4E78" w:rsidRPr="0033232F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  <w:proofErr w:type="spellEnd"/>
          </w:p>
        </w:tc>
      </w:tr>
      <w:tr w:rsidR="0033232F" w:rsidRPr="0033232F" w14:paraId="22092D89" w14:textId="77777777" w:rsidTr="00E403CD">
        <w:tc>
          <w:tcPr>
            <w:tcW w:w="567" w:type="dxa"/>
          </w:tcPr>
          <w:p w14:paraId="1A1F4DD0" w14:textId="5ED6966F" w:rsidR="000E4E78" w:rsidRPr="0033232F" w:rsidRDefault="000E4E78" w:rsidP="00E37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2F">
              <w:rPr>
                <w:rFonts w:ascii="Times New Roman" w:hAnsi="Times New Roman"/>
                <w:sz w:val="24"/>
                <w:szCs w:val="24"/>
              </w:rPr>
              <w:t>1</w:t>
            </w:r>
            <w:r w:rsidR="00E3715A" w:rsidRPr="0033232F">
              <w:rPr>
                <w:rFonts w:ascii="Times New Roman" w:hAnsi="Times New Roman"/>
                <w:sz w:val="24"/>
                <w:szCs w:val="24"/>
              </w:rPr>
              <w:t>1</w:t>
            </w:r>
            <w:r w:rsidRPr="003323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3DF8ECA5" w14:textId="70C6F024" w:rsidR="00AF2F7E" w:rsidRPr="0033232F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сверки по межбюджетным трансфертам</w:t>
            </w:r>
            <w:r w:rsidR="00EF03F0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отчеты об использовании межбюджетных трансфертов</w:t>
            </w:r>
            <w:r w:rsidR="0033232F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извещения</w:t>
            </w:r>
          </w:p>
        </w:tc>
        <w:tc>
          <w:tcPr>
            <w:tcW w:w="1417" w:type="dxa"/>
          </w:tcPr>
          <w:p w14:paraId="119B45BE" w14:textId="77777777" w:rsidR="000E4E78" w:rsidRPr="0033232F" w:rsidRDefault="00D63443" w:rsidP="00D634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единиц/</w:t>
            </w:r>
            <w:r w:rsidR="00DC0D0E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E4E78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843" w:type="dxa"/>
          </w:tcPr>
          <w:p w14:paraId="0CCF4EA9" w14:textId="77777777" w:rsidR="000E4E78" w:rsidRPr="0033232F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2" w:type="dxa"/>
          </w:tcPr>
          <w:p w14:paraId="08096B8F" w14:textId="3835A829" w:rsidR="000E4E78" w:rsidRPr="0033232F" w:rsidRDefault="0033232F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5" w:type="dxa"/>
          </w:tcPr>
          <w:p w14:paraId="6C700F55" w14:textId="77777777" w:rsidR="000E4E78" w:rsidRPr="0033232F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 областного бюджета</w:t>
            </w:r>
          </w:p>
        </w:tc>
      </w:tr>
      <w:tr w:rsidR="0033232F" w:rsidRPr="0033232F" w14:paraId="6853B319" w14:textId="77777777" w:rsidTr="00E403CD">
        <w:tc>
          <w:tcPr>
            <w:tcW w:w="567" w:type="dxa"/>
          </w:tcPr>
          <w:p w14:paraId="5524ABC6" w14:textId="2211D2F1" w:rsidR="000E4E78" w:rsidRPr="0033232F" w:rsidRDefault="000E4E78" w:rsidP="00E37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2F">
              <w:rPr>
                <w:rFonts w:ascii="Times New Roman" w:hAnsi="Times New Roman"/>
                <w:sz w:val="24"/>
                <w:szCs w:val="24"/>
              </w:rPr>
              <w:t>1</w:t>
            </w:r>
            <w:r w:rsidR="00E3715A" w:rsidRPr="0033232F">
              <w:rPr>
                <w:rFonts w:ascii="Times New Roman" w:hAnsi="Times New Roman"/>
                <w:sz w:val="24"/>
                <w:szCs w:val="24"/>
              </w:rPr>
              <w:t>2</w:t>
            </w:r>
            <w:r w:rsidRPr="003323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7ADE9DF2" w14:textId="77777777" w:rsidR="000E4E78" w:rsidRPr="0033232F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Отчеты о расходовании субвенций, субсидий областного бюджета</w:t>
            </w:r>
          </w:p>
        </w:tc>
        <w:tc>
          <w:tcPr>
            <w:tcW w:w="1417" w:type="dxa"/>
          </w:tcPr>
          <w:p w14:paraId="495E5702" w14:textId="77777777" w:rsidR="000E4E78" w:rsidRPr="0033232F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14:paraId="433CB893" w14:textId="77777777" w:rsidR="000E4E78" w:rsidRPr="0033232F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2" w:type="dxa"/>
          </w:tcPr>
          <w:p w14:paraId="0B81B8DF" w14:textId="0892C5BC" w:rsidR="000E4E78" w:rsidRPr="0033232F" w:rsidRDefault="00D85FD8" w:rsidP="00D85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85" w:type="dxa"/>
          </w:tcPr>
          <w:p w14:paraId="0A9DF1D8" w14:textId="77777777" w:rsidR="00DC0D0E" w:rsidRPr="0033232F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 областного бюджета</w:t>
            </w:r>
          </w:p>
        </w:tc>
      </w:tr>
      <w:tr w:rsidR="0033232F" w:rsidRPr="0033232F" w14:paraId="5E96282E" w14:textId="77777777" w:rsidTr="00E403CD">
        <w:tc>
          <w:tcPr>
            <w:tcW w:w="567" w:type="dxa"/>
          </w:tcPr>
          <w:p w14:paraId="6E0AB8CB" w14:textId="52AC3822" w:rsidR="000E4E78" w:rsidRPr="0033232F" w:rsidRDefault="000E4E78" w:rsidP="00E37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2F">
              <w:rPr>
                <w:rFonts w:ascii="Times New Roman" w:hAnsi="Times New Roman"/>
                <w:sz w:val="24"/>
                <w:szCs w:val="24"/>
              </w:rPr>
              <w:t>1</w:t>
            </w:r>
            <w:r w:rsidR="00E3715A" w:rsidRPr="0033232F">
              <w:rPr>
                <w:rFonts w:ascii="Times New Roman" w:hAnsi="Times New Roman"/>
                <w:sz w:val="24"/>
                <w:szCs w:val="24"/>
              </w:rPr>
              <w:t>3</w:t>
            </w:r>
            <w:r w:rsidRPr="003323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2C604779" w14:textId="77777777" w:rsidR="003B37C1" w:rsidRPr="0033232F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отдельных показателях исполнения бюджета</w:t>
            </w:r>
            <w:r w:rsidR="00EF03F0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(мониторинг)</w:t>
            </w:r>
          </w:p>
        </w:tc>
        <w:tc>
          <w:tcPr>
            <w:tcW w:w="1417" w:type="dxa"/>
          </w:tcPr>
          <w:p w14:paraId="04A2AD06" w14:textId="77777777" w:rsidR="000E4E78" w:rsidRPr="0033232F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14:paraId="6FD47E44" w14:textId="77777777" w:rsidR="000E4E78" w:rsidRPr="0033232F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2" w:type="dxa"/>
          </w:tcPr>
          <w:p w14:paraId="45FCF4A8" w14:textId="77777777" w:rsidR="000E4E78" w:rsidRPr="0033232F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</w:tcPr>
          <w:p w14:paraId="1442B7E9" w14:textId="77777777" w:rsidR="000E4E78" w:rsidRPr="0033232F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  <w:proofErr w:type="spellEnd"/>
          </w:p>
        </w:tc>
      </w:tr>
      <w:tr w:rsidR="0033232F" w:rsidRPr="0033232F" w14:paraId="63CF93A4" w14:textId="77777777" w:rsidTr="00E403CD">
        <w:tc>
          <w:tcPr>
            <w:tcW w:w="567" w:type="dxa"/>
          </w:tcPr>
          <w:p w14:paraId="419051F0" w14:textId="73D54BC9" w:rsidR="00382DD1" w:rsidRPr="0033232F" w:rsidRDefault="000E4E78" w:rsidP="00E371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3715A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14:paraId="58A44D3C" w14:textId="77777777" w:rsidR="00A27975" w:rsidRPr="0033232F" w:rsidRDefault="00382DD1" w:rsidP="000E4E78">
            <w:pPr>
              <w:rPr>
                <w:rFonts w:ascii="Times New Roman" w:hAnsi="Times New Roman"/>
                <w:sz w:val="24"/>
                <w:szCs w:val="24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3232F">
              <w:rPr>
                <w:rFonts w:ascii="Times New Roman" w:hAnsi="Times New Roman"/>
                <w:sz w:val="24"/>
                <w:szCs w:val="24"/>
              </w:rPr>
              <w:t>тчет о расходах и численности работников местного самоуправления (форма 14МО)</w:t>
            </w:r>
          </w:p>
        </w:tc>
        <w:tc>
          <w:tcPr>
            <w:tcW w:w="1417" w:type="dxa"/>
          </w:tcPr>
          <w:p w14:paraId="3233E9F6" w14:textId="77777777" w:rsidR="00382DD1" w:rsidRPr="0033232F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14:paraId="70654F7B" w14:textId="77777777" w:rsidR="000114F0" w:rsidRPr="0033232F" w:rsidRDefault="005353CB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F518E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олугодие,</w:t>
            </w:r>
          </w:p>
          <w:p w14:paraId="0CA3632E" w14:textId="46C73C71" w:rsidR="00382DD1" w:rsidRPr="0033232F" w:rsidRDefault="008F518E" w:rsidP="00011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месяцев, год</w:t>
            </w:r>
          </w:p>
        </w:tc>
        <w:tc>
          <w:tcPr>
            <w:tcW w:w="992" w:type="dxa"/>
          </w:tcPr>
          <w:p w14:paraId="732082E5" w14:textId="5A3CCB07" w:rsidR="00382DD1" w:rsidRPr="0033232F" w:rsidRDefault="009B0E6A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14:paraId="414A8B52" w14:textId="77777777" w:rsidR="00382DD1" w:rsidRPr="0033232F" w:rsidRDefault="00382DD1" w:rsidP="00BA598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  <w:proofErr w:type="spellEnd"/>
          </w:p>
        </w:tc>
      </w:tr>
      <w:tr w:rsidR="0033232F" w:rsidRPr="0033232F" w14:paraId="12691AFF" w14:textId="77777777" w:rsidTr="00E403CD">
        <w:tc>
          <w:tcPr>
            <w:tcW w:w="567" w:type="dxa"/>
          </w:tcPr>
          <w:p w14:paraId="2D5FE607" w14:textId="3E4AB863" w:rsidR="00382DD1" w:rsidRPr="0033232F" w:rsidRDefault="000E4E78" w:rsidP="00E371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3715A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82DD1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14:paraId="53086027" w14:textId="120B1962" w:rsidR="00A27975" w:rsidRPr="0033232F" w:rsidRDefault="00382DD1" w:rsidP="00EF0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  <w:r w:rsidR="00787772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внебюджетные фонды, налоговый орган, </w:t>
            </w:r>
            <w:r w:rsidR="00E403CD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статистику по смете финансового 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EF03F0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согласно требованиям МФ РФ в соответствии с инструкцией 191Н</w:t>
            </w:r>
          </w:p>
        </w:tc>
        <w:tc>
          <w:tcPr>
            <w:tcW w:w="1417" w:type="dxa"/>
          </w:tcPr>
          <w:p w14:paraId="035D8832" w14:textId="77777777" w:rsidR="00382DD1" w:rsidRPr="0033232F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14:paraId="363E9957" w14:textId="77777777" w:rsidR="00787772" w:rsidRPr="0033232F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</w:t>
            </w:r>
            <w:r w:rsidR="00787772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ежеквартальн</w:t>
            </w:r>
            <w:r w:rsidR="00787772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годовая</w:t>
            </w:r>
          </w:p>
        </w:tc>
        <w:tc>
          <w:tcPr>
            <w:tcW w:w="992" w:type="dxa"/>
          </w:tcPr>
          <w:p w14:paraId="1A8D7AC5" w14:textId="57120CD1" w:rsidR="00382DD1" w:rsidRPr="0033232F" w:rsidRDefault="00E57460" w:rsidP="00332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3232F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40AB9B14" w14:textId="77777777" w:rsidR="00382DD1" w:rsidRPr="0033232F" w:rsidRDefault="00382DD1" w:rsidP="00535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ОМС, фонд социального страхования, пенсионный фонд, МРИ №4</w:t>
            </w:r>
            <w:r w:rsidR="003327D1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ФНС РФ, статистика</w:t>
            </w:r>
            <w:r w:rsidR="00EF03F0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F03F0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финуправление</w:t>
            </w:r>
            <w:proofErr w:type="spellEnd"/>
          </w:p>
        </w:tc>
      </w:tr>
      <w:tr w:rsidR="0033232F" w:rsidRPr="0033232F" w14:paraId="51868627" w14:textId="77777777" w:rsidTr="00E403CD">
        <w:tc>
          <w:tcPr>
            <w:tcW w:w="567" w:type="dxa"/>
          </w:tcPr>
          <w:p w14:paraId="653D5C1C" w14:textId="67DF7C3A" w:rsidR="00382DD1" w:rsidRPr="0033232F" w:rsidRDefault="000E4E78" w:rsidP="00E371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3715A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82DD1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14:paraId="7E039634" w14:textId="77777777" w:rsidR="00A27975" w:rsidRPr="0033232F" w:rsidRDefault="00382DD1" w:rsidP="00415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местных бюджетов и </w:t>
            </w:r>
            <w:proofErr w:type="spellStart"/>
            <w:proofErr w:type="gramStart"/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</w:t>
            </w:r>
            <w:r w:rsidR="008E3F49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жетных</w:t>
            </w:r>
            <w:proofErr w:type="spellEnd"/>
            <w:proofErr w:type="gramEnd"/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отношений</w:t>
            </w:r>
            <w:r w:rsidR="00DC0D0E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субъектах РФ на региональном и муниципальном </w:t>
            </w:r>
            <w:r w:rsidR="00DC0D0E" w:rsidRPr="0033232F">
              <w:rPr>
                <w:rFonts w:ascii="Times New Roman" w:eastAsia="Times New Roman" w:hAnsi="Times New Roman"/>
                <w:lang w:eastAsia="ru-RU"/>
              </w:rPr>
              <w:t>уровнях</w:t>
            </w:r>
          </w:p>
        </w:tc>
        <w:tc>
          <w:tcPr>
            <w:tcW w:w="1417" w:type="dxa"/>
          </w:tcPr>
          <w:p w14:paraId="6AA648A4" w14:textId="77777777" w:rsidR="00382DD1" w:rsidRPr="0033232F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14:paraId="083DB03F" w14:textId="77777777" w:rsidR="00382DD1" w:rsidRPr="0033232F" w:rsidRDefault="00EF03F0" w:rsidP="00EF0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382DD1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олугод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ие,</w:t>
            </w:r>
          </w:p>
          <w:p w14:paraId="419F0D3F" w14:textId="77777777" w:rsidR="00EF03F0" w:rsidRPr="0033232F" w:rsidRDefault="00EF03F0" w:rsidP="00EF0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0DCBF1BF" w14:textId="590B8BE6" w:rsidR="00382DD1" w:rsidRPr="0033232F" w:rsidRDefault="00382DD1" w:rsidP="00DC0D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68F9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14:paraId="6405E747" w14:textId="77777777" w:rsidR="00382DD1" w:rsidRPr="0033232F" w:rsidRDefault="00382DD1" w:rsidP="00BA598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  <w:proofErr w:type="spellEnd"/>
          </w:p>
        </w:tc>
      </w:tr>
      <w:tr w:rsidR="0033232F" w:rsidRPr="0033232F" w14:paraId="4D60E466" w14:textId="77777777" w:rsidTr="00E403CD">
        <w:tc>
          <w:tcPr>
            <w:tcW w:w="567" w:type="dxa"/>
          </w:tcPr>
          <w:p w14:paraId="30D56D92" w14:textId="36778F53" w:rsidR="00382DD1" w:rsidRPr="0033232F" w:rsidRDefault="00382DD1" w:rsidP="00E371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3715A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14:paraId="06D946FF" w14:textId="77777777" w:rsidR="00A27975" w:rsidRPr="0033232F" w:rsidRDefault="0012681E" w:rsidP="001268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для проведения м</w:t>
            </w:r>
            <w:r w:rsidR="00153493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ониторинг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153493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82DD1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оценк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82DD1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управления муниципальными финансами</w:t>
            </w:r>
          </w:p>
        </w:tc>
        <w:tc>
          <w:tcPr>
            <w:tcW w:w="1417" w:type="dxa"/>
          </w:tcPr>
          <w:p w14:paraId="588546A7" w14:textId="77777777" w:rsidR="00382DD1" w:rsidRPr="0033232F" w:rsidRDefault="0012681E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14:paraId="0BF46058" w14:textId="77777777" w:rsidR="00382DD1" w:rsidRPr="0033232F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2" w:type="dxa"/>
          </w:tcPr>
          <w:p w14:paraId="3920C41F" w14:textId="77777777" w:rsidR="00382DD1" w:rsidRPr="0033232F" w:rsidRDefault="0012681E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</w:tcPr>
          <w:p w14:paraId="39109CEC" w14:textId="77777777" w:rsidR="00382DD1" w:rsidRPr="0033232F" w:rsidRDefault="00382DD1" w:rsidP="00BA598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  <w:proofErr w:type="spellEnd"/>
          </w:p>
        </w:tc>
      </w:tr>
      <w:tr w:rsidR="0033232F" w:rsidRPr="0033232F" w14:paraId="2749A39F" w14:textId="77777777" w:rsidTr="00E403CD">
        <w:tc>
          <w:tcPr>
            <w:tcW w:w="567" w:type="dxa"/>
          </w:tcPr>
          <w:p w14:paraId="1926EEA7" w14:textId="6CD8D762" w:rsidR="005C093B" w:rsidRPr="0033232F" w:rsidRDefault="005C093B" w:rsidP="00E371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3715A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14:paraId="059E4F18" w14:textId="77777777" w:rsidR="005C093B" w:rsidRPr="0033232F" w:rsidRDefault="005C093B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для проведения мониторинга и 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составления рейтинга муниципальных образований по уровню открытости бюджетных данных</w:t>
            </w:r>
          </w:p>
        </w:tc>
        <w:tc>
          <w:tcPr>
            <w:tcW w:w="1417" w:type="dxa"/>
          </w:tcPr>
          <w:p w14:paraId="254CF7B4" w14:textId="77777777" w:rsidR="005C093B" w:rsidRPr="0033232F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форма</w:t>
            </w:r>
          </w:p>
        </w:tc>
        <w:tc>
          <w:tcPr>
            <w:tcW w:w="1843" w:type="dxa"/>
          </w:tcPr>
          <w:p w14:paraId="14C77FC5" w14:textId="77777777" w:rsidR="005C093B" w:rsidRPr="0033232F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992" w:type="dxa"/>
          </w:tcPr>
          <w:p w14:paraId="447D7811" w14:textId="77777777" w:rsidR="005C093B" w:rsidRPr="0033232F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1C73F34D" w14:textId="77777777" w:rsidR="005C093B" w:rsidRPr="0033232F" w:rsidRDefault="005C093B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  <w:proofErr w:type="spellEnd"/>
          </w:p>
        </w:tc>
      </w:tr>
      <w:tr w:rsidR="0033232F" w:rsidRPr="0033232F" w14:paraId="4F16F1BE" w14:textId="77777777" w:rsidTr="00E403CD">
        <w:tc>
          <w:tcPr>
            <w:tcW w:w="567" w:type="dxa"/>
          </w:tcPr>
          <w:p w14:paraId="4F16CBA6" w14:textId="0354E222" w:rsidR="005C093B" w:rsidRPr="0033232F" w:rsidRDefault="00E3715A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  <w:r w:rsidR="005C093B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14:paraId="388F84AF" w14:textId="77777777" w:rsidR="005C093B" w:rsidRPr="0033232F" w:rsidRDefault="005C093B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Отчеты во исполнение приказа </w:t>
            </w:r>
            <w:proofErr w:type="spellStart"/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Сахминфина</w:t>
            </w:r>
            <w:proofErr w:type="spellEnd"/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01.12.2014 № 36 (о выполнении требований бюджетного законодательства РФ, соблюдении нормативов по ОМСУ)</w:t>
            </w:r>
          </w:p>
        </w:tc>
        <w:tc>
          <w:tcPr>
            <w:tcW w:w="1417" w:type="dxa"/>
          </w:tcPr>
          <w:p w14:paraId="74E1FE32" w14:textId="77777777" w:rsidR="005C093B" w:rsidRPr="0033232F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14:paraId="1CE1AF17" w14:textId="77777777" w:rsidR="005C093B" w:rsidRPr="0033232F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2" w:type="dxa"/>
          </w:tcPr>
          <w:p w14:paraId="1906C0A0" w14:textId="77777777" w:rsidR="005C093B" w:rsidRPr="0033232F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14:paraId="3318879A" w14:textId="77777777" w:rsidR="005C093B" w:rsidRPr="0033232F" w:rsidRDefault="005C093B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  <w:proofErr w:type="spellEnd"/>
          </w:p>
        </w:tc>
      </w:tr>
      <w:tr w:rsidR="0033232F" w:rsidRPr="0033232F" w14:paraId="79EFBE87" w14:textId="77777777" w:rsidTr="00E403CD">
        <w:tc>
          <w:tcPr>
            <w:tcW w:w="567" w:type="dxa"/>
          </w:tcPr>
          <w:p w14:paraId="3E44D4D9" w14:textId="7A6491C6" w:rsidR="005C093B" w:rsidRPr="0033232F" w:rsidRDefault="005C093B" w:rsidP="00E371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715A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14:paraId="71A665F7" w14:textId="77777777" w:rsidR="005C093B" w:rsidRPr="0033232F" w:rsidRDefault="005C093B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долговым обязательствам</w:t>
            </w:r>
          </w:p>
        </w:tc>
        <w:tc>
          <w:tcPr>
            <w:tcW w:w="1417" w:type="dxa"/>
          </w:tcPr>
          <w:p w14:paraId="17A2AC78" w14:textId="77777777" w:rsidR="005C093B" w:rsidRPr="0033232F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14:paraId="56BF3542" w14:textId="77777777" w:rsidR="005C093B" w:rsidRPr="0033232F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2" w:type="dxa"/>
          </w:tcPr>
          <w:p w14:paraId="006B11A0" w14:textId="77777777" w:rsidR="005C093B" w:rsidRPr="0033232F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</w:tcPr>
          <w:p w14:paraId="268FE924" w14:textId="77777777" w:rsidR="005C093B" w:rsidRPr="0033232F" w:rsidRDefault="005C093B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  <w:proofErr w:type="spellEnd"/>
          </w:p>
        </w:tc>
      </w:tr>
      <w:tr w:rsidR="0033232F" w:rsidRPr="0033232F" w14:paraId="6B10C77D" w14:textId="77777777" w:rsidTr="00E403CD">
        <w:tc>
          <w:tcPr>
            <w:tcW w:w="567" w:type="dxa"/>
          </w:tcPr>
          <w:p w14:paraId="7D6D2C13" w14:textId="55EC615F" w:rsidR="005C093B" w:rsidRPr="0033232F" w:rsidRDefault="005C093B" w:rsidP="00E371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715A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14:paraId="6040D434" w14:textId="43F6C5B2" w:rsidR="005C093B" w:rsidRPr="0033232F" w:rsidRDefault="005C093B" w:rsidP="00D85F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 достижении </w:t>
            </w:r>
            <w:r w:rsidR="00E403CD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значений 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показателей</w:t>
            </w:r>
            <w:r w:rsidR="00D85FD8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результативности по реализации </w:t>
            </w:r>
            <w:r w:rsidR="00306789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Сахалинской области 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общественно значимых проектов в рамках проекта </w:t>
            </w:r>
            <w:r w:rsidR="006B6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Молодежный бюджет</w:t>
            </w:r>
            <w:r w:rsidR="006B6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3219C01C" w14:textId="77777777" w:rsidR="005C093B" w:rsidRPr="0033232F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14:paraId="20EBB742" w14:textId="77777777" w:rsidR="005C093B" w:rsidRPr="0033232F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2" w:type="dxa"/>
          </w:tcPr>
          <w:p w14:paraId="0DE22497" w14:textId="77777777" w:rsidR="005C093B" w:rsidRPr="0033232F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37A25E84" w14:textId="77777777" w:rsidR="005C093B" w:rsidRPr="0033232F" w:rsidRDefault="005C093B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  <w:proofErr w:type="spellEnd"/>
          </w:p>
        </w:tc>
      </w:tr>
      <w:tr w:rsidR="0033232F" w:rsidRPr="0033232F" w14:paraId="686F456A" w14:textId="77777777" w:rsidTr="00E403CD">
        <w:tc>
          <w:tcPr>
            <w:tcW w:w="567" w:type="dxa"/>
          </w:tcPr>
          <w:p w14:paraId="5B7269F9" w14:textId="79AC13A3" w:rsidR="00D85FD8" w:rsidRPr="0033232F" w:rsidRDefault="009C3E93" w:rsidP="00E371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715A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14:paraId="1CD5D290" w14:textId="75747269" w:rsidR="00E403CD" w:rsidRPr="0033232F" w:rsidRDefault="00E403CD" w:rsidP="00E403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2F">
              <w:rPr>
                <w:rFonts w:ascii="Times New Roman" w:hAnsi="Times New Roman"/>
                <w:sz w:val="24"/>
                <w:szCs w:val="24"/>
              </w:rPr>
              <w:t>Отчет о расходах бюджета муниципального образования, в целях</w:t>
            </w:r>
          </w:p>
          <w:p w14:paraId="4F584E3F" w14:textId="7D68186A" w:rsidR="00D85FD8" w:rsidRPr="0033232F" w:rsidRDefault="00E403CD" w:rsidP="00E403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32F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33232F">
              <w:rPr>
                <w:rFonts w:ascii="Times New Roman" w:hAnsi="Times New Roman"/>
                <w:sz w:val="24"/>
                <w:szCs w:val="24"/>
              </w:rPr>
              <w:t xml:space="preserve"> которых предоставляется субсидия на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реализацию</w:t>
            </w:r>
            <w:r w:rsidR="001A6D96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инициативных проектов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6789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Сахалинской области 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общественно значимых проектов в рамках проекта </w:t>
            </w:r>
            <w:r w:rsidR="006B6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Молодежный бюджет</w:t>
            </w:r>
            <w:r w:rsidR="006B6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32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9BEAA18" w14:textId="338CCF3D" w:rsidR="00D85FD8" w:rsidRPr="0033232F" w:rsidRDefault="00E403CD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14:paraId="75974637" w14:textId="037D0931" w:rsidR="00D85FD8" w:rsidRPr="0033232F" w:rsidRDefault="00F26822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E403CD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жемесячно</w:t>
            </w:r>
          </w:p>
          <w:p w14:paraId="72902113" w14:textId="750035D5" w:rsidR="00306789" w:rsidRPr="0033232F" w:rsidRDefault="00306789" w:rsidP="00F268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26822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получении субсидии в отчетном периоде)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1E51C540" w14:textId="4D73FBFF" w:rsidR="00D85FD8" w:rsidRPr="0033232F" w:rsidRDefault="00306789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14:paraId="4208D8BB" w14:textId="72103ACD" w:rsidR="00D85FD8" w:rsidRPr="0033232F" w:rsidRDefault="00E403CD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  <w:proofErr w:type="spellEnd"/>
          </w:p>
        </w:tc>
      </w:tr>
      <w:tr w:rsidR="0033232F" w:rsidRPr="0033232F" w14:paraId="4C2F97C6" w14:textId="77777777" w:rsidTr="00E403CD">
        <w:tc>
          <w:tcPr>
            <w:tcW w:w="567" w:type="dxa"/>
          </w:tcPr>
          <w:p w14:paraId="0B6F4CF0" w14:textId="43DD4BDD" w:rsidR="00E403CD" w:rsidRPr="0033232F" w:rsidRDefault="00E403CD" w:rsidP="00E371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715A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14:paraId="12DB3392" w14:textId="77777777" w:rsidR="00306789" w:rsidRPr="0033232F" w:rsidRDefault="00306789" w:rsidP="003067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2F">
              <w:rPr>
                <w:rFonts w:ascii="Times New Roman" w:hAnsi="Times New Roman"/>
                <w:sz w:val="24"/>
                <w:szCs w:val="24"/>
              </w:rPr>
              <w:t>Отчет о расходах бюджета муниципального образования, в целях</w:t>
            </w:r>
          </w:p>
          <w:p w14:paraId="47E757F9" w14:textId="6524030C" w:rsidR="00E403CD" w:rsidRPr="0033232F" w:rsidRDefault="00306789" w:rsidP="001A6D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32F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33232F">
              <w:rPr>
                <w:rFonts w:ascii="Times New Roman" w:hAnsi="Times New Roman"/>
                <w:sz w:val="24"/>
                <w:szCs w:val="24"/>
              </w:rPr>
              <w:t xml:space="preserve"> которых предоставляется субсидия на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реализацию</w:t>
            </w:r>
            <w:r w:rsidR="001A6D96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инициативных проектов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Сахалинской области </w:t>
            </w:r>
          </w:p>
        </w:tc>
        <w:tc>
          <w:tcPr>
            <w:tcW w:w="1417" w:type="dxa"/>
          </w:tcPr>
          <w:p w14:paraId="1126BB8F" w14:textId="5064BD98" w:rsidR="00E403CD" w:rsidRPr="0033232F" w:rsidRDefault="001A6D96" w:rsidP="00E403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форма</w:t>
            </w:r>
          </w:p>
        </w:tc>
        <w:tc>
          <w:tcPr>
            <w:tcW w:w="1843" w:type="dxa"/>
          </w:tcPr>
          <w:p w14:paraId="554F8B2E" w14:textId="77777777" w:rsidR="001A6D96" w:rsidRPr="0033232F" w:rsidRDefault="001A6D96" w:rsidP="001A6D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  <w:p w14:paraId="15F61719" w14:textId="679B5167" w:rsidR="00E403CD" w:rsidRPr="0033232F" w:rsidRDefault="001A6D96" w:rsidP="001A6D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получении субсидии в отчетном периоде)</w:t>
            </w:r>
          </w:p>
        </w:tc>
        <w:tc>
          <w:tcPr>
            <w:tcW w:w="992" w:type="dxa"/>
          </w:tcPr>
          <w:p w14:paraId="1CE0CBC3" w14:textId="5D234FF3" w:rsidR="00E403CD" w:rsidRPr="0033232F" w:rsidRDefault="00D12DB5" w:rsidP="00E403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14:paraId="76F5BBB9" w14:textId="2ABA83F3" w:rsidR="00E403CD" w:rsidRPr="0033232F" w:rsidRDefault="001A6D96" w:rsidP="00E403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32F">
              <w:rPr>
                <w:rFonts w:ascii="Times New Roman" w:hAnsi="Times New Roman"/>
                <w:sz w:val="24"/>
                <w:szCs w:val="24"/>
              </w:rPr>
              <w:t>Сахминфин</w:t>
            </w:r>
            <w:proofErr w:type="spellEnd"/>
          </w:p>
        </w:tc>
      </w:tr>
      <w:tr w:rsidR="0033232F" w:rsidRPr="0033232F" w14:paraId="23A9BF7F" w14:textId="77777777" w:rsidTr="00E403CD">
        <w:tc>
          <w:tcPr>
            <w:tcW w:w="567" w:type="dxa"/>
          </w:tcPr>
          <w:p w14:paraId="7DC208EF" w14:textId="6C0134CD" w:rsidR="005C093B" w:rsidRPr="0033232F" w:rsidRDefault="005C093B" w:rsidP="00E371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E3715A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14:paraId="17DDA2DA" w14:textId="77777777" w:rsidR="005C093B" w:rsidRPr="0033232F" w:rsidRDefault="005C093B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муниципальном дорожном фонде</w:t>
            </w:r>
          </w:p>
        </w:tc>
        <w:tc>
          <w:tcPr>
            <w:tcW w:w="1417" w:type="dxa"/>
          </w:tcPr>
          <w:p w14:paraId="2CBD3992" w14:textId="77777777" w:rsidR="005C093B" w:rsidRPr="0033232F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14:paraId="72566E9A" w14:textId="1489E778" w:rsidR="005C093B" w:rsidRPr="0033232F" w:rsidRDefault="00D85FD8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2" w:type="dxa"/>
          </w:tcPr>
          <w:p w14:paraId="78DDFE9B" w14:textId="4CF1EB59" w:rsidR="005C093B" w:rsidRPr="0033232F" w:rsidRDefault="00D85FD8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777D7977" w14:textId="77777777" w:rsidR="005C093B" w:rsidRPr="0033232F" w:rsidRDefault="005C093B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  <w:proofErr w:type="spellEnd"/>
          </w:p>
        </w:tc>
      </w:tr>
      <w:tr w:rsidR="0033232F" w:rsidRPr="0033232F" w14:paraId="0BC995E7" w14:textId="77777777" w:rsidTr="00E403CD">
        <w:tc>
          <w:tcPr>
            <w:tcW w:w="567" w:type="dxa"/>
          </w:tcPr>
          <w:p w14:paraId="422428F4" w14:textId="742FC4B2" w:rsidR="005C093B" w:rsidRPr="0033232F" w:rsidRDefault="001A6D96" w:rsidP="00E371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715A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C093B"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14:paraId="0043ECDD" w14:textId="77777777" w:rsidR="005C093B" w:rsidRPr="0033232F" w:rsidRDefault="005C093B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исполнении бюджета муниципального образования</w:t>
            </w:r>
          </w:p>
        </w:tc>
        <w:tc>
          <w:tcPr>
            <w:tcW w:w="1417" w:type="dxa"/>
          </w:tcPr>
          <w:p w14:paraId="48E2940E" w14:textId="77777777" w:rsidR="005C093B" w:rsidRPr="0033232F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14:paraId="3756B8A7" w14:textId="77777777" w:rsidR="005C093B" w:rsidRPr="0033232F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2" w:type="dxa"/>
          </w:tcPr>
          <w:p w14:paraId="14F69F2F" w14:textId="77777777" w:rsidR="005C093B" w:rsidRPr="0033232F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5445909C" w14:textId="77777777" w:rsidR="005C093B" w:rsidRPr="0033232F" w:rsidRDefault="005C093B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Статистика</w:t>
            </w:r>
          </w:p>
        </w:tc>
      </w:tr>
    </w:tbl>
    <w:p w14:paraId="4F88819B" w14:textId="77777777" w:rsidR="00382DD1" w:rsidRPr="00703618" w:rsidRDefault="00382DD1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0E41C" w14:textId="77777777" w:rsidR="00382DD1" w:rsidRPr="00703618" w:rsidRDefault="00382DD1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Прочая </w:t>
      </w:r>
      <w:r w:rsidR="00DE5682" w:rsidRPr="002F5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2F5B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89BE6FB" w14:textId="77777777" w:rsidR="00382DD1" w:rsidRPr="00703618" w:rsidRDefault="00382DD1" w:rsidP="00BA598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1) консульта</w:t>
      </w:r>
      <w:r w:rsidR="00A0447A" w:rsidRPr="00703618">
        <w:rPr>
          <w:rFonts w:ascii="Times New Roman" w:hAnsi="Times New Roman" w:cs="Times New Roman"/>
          <w:sz w:val="24"/>
          <w:szCs w:val="24"/>
        </w:rPr>
        <w:t>тивная помощь бюджетополучателям</w:t>
      </w:r>
      <w:r w:rsidRPr="00703618">
        <w:rPr>
          <w:rFonts w:ascii="Times New Roman" w:hAnsi="Times New Roman" w:cs="Times New Roman"/>
          <w:sz w:val="24"/>
          <w:szCs w:val="24"/>
        </w:rPr>
        <w:t xml:space="preserve"> в личной форме и по телефону</w:t>
      </w:r>
      <w:r w:rsidR="004D1B11" w:rsidRPr="00703618">
        <w:rPr>
          <w:rFonts w:ascii="Times New Roman" w:hAnsi="Times New Roman" w:cs="Times New Roman"/>
          <w:sz w:val="24"/>
          <w:szCs w:val="24"/>
        </w:rPr>
        <w:t>;</w:t>
      </w:r>
    </w:p>
    <w:p w14:paraId="1FF8F8BD" w14:textId="77777777" w:rsidR="004D1B11" w:rsidRPr="00703618" w:rsidRDefault="004D1B11" w:rsidP="00BA598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2) исполнение разовых запросов и обращений;</w:t>
      </w:r>
    </w:p>
    <w:p w14:paraId="2D6B1E10" w14:textId="3A741F3C" w:rsidR="00382DD1" w:rsidRPr="00703618" w:rsidRDefault="004D1B11" w:rsidP="00BA598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3</w:t>
      </w:r>
      <w:r w:rsidR="00382DD1" w:rsidRPr="00703618">
        <w:rPr>
          <w:rFonts w:ascii="Times New Roman" w:hAnsi="Times New Roman" w:cs="Times New Roman"/>
          <w:sz w:val="24"/>
          <w:szCs w:val="24"/>
        </w:rPr>
        <w:t xml:space="preserve">) работа с входящей корреспонденцией – обработано </w:t>
      </w:r>
      <w:r w:rsidR="006B3C18" w:rsidRPr="00703618">
        <w:rPr>
          <w:rFonts w:ascii="Times New Roman" w:hAnsi="Times New Roman" w:cs="Times New Roman"/>
          <w:sz w:val="24"/>
          <w:szCs w:val="24"/>
        </w:rPr>
        <w:t>2</w:t>
      </w:r>
      <w:r w:rsidR="004A2DEF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2F5B7D">
        <w:rPr>
          <w:rFonts w:ascii="Times New Roman" w:hAnsi="Times New Roman" w:cs="Times New Roman"/>
          <w:sz w:val="24"/>
          <w:szCs w:val="24"/>
        </w:rPr>
        <w:t>123</w:t>
      </w:r>
      <w:r w:rsidR="006B3C18" w:rsidRPr="0070361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2F5B7D">
        <w:rPr>
          <w:rFonts w:ascii="Times New Roman" w:hAnsi="Times New Roman" w:cs="Times New Roman"/>
          <w:sz w:val="24"/>
          <w:szCs w:val="24"/>
        </w:rPr>
        <w:t>а</w:t>
      </w:r>
      <w:r w:rsidR="00382DD1" w:rsidRPr="00703618">
        <w:rPr>
          <w:rFonts w:ascii="Times New Roman" w:hAnsi="Times New Roman" w:cs="Times New Roman"/>
          <w:sz w:val="24"/>
          <w:szCs w:val="24"/>
        </w:rPr>
        <w:t>;</w:t>
      </w:r>
      <w:r w:rsidR="00832073" w:rsidRPr="007036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D1685" w14:textId="75A5ED23" w:rsidR="00832073" w:rsidRPr="00703618" w:rsidRDefault="008E6FAF" w:rsidP="008320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 xml:space="preserve">4) специалистами финансового управления подготовлено </w:t>
      </w:r>
      <w:r w:rsidR="002F5B7D">
        <w:rPr>
          <w:rFonts w:ascii="Times New Roman" w:hAnsi="Times New Roman" w:cs="Times New Roman"/>
          <w:sz w:val="24"/>
          <w:szCs w:val="24"/>
        </w:rPr>
        <w:t>844</w:t>
      </w:r>
      <w:r w:rsidR="00832073" w:rsidRPr="0070361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2F5B7D">
        <w:rPr>
          <w:rFonts w:ascii="Times New Roman" w:hAnsi="Times New Roman" w:cs="Times New Roman"/>
          <w:sz w:val="24"/>
          <w:szCs w:val="24"/>
        </w:rPr>
        <w:t>а</w:t>
      </w:r>
      <w:r w:rsidR="00832073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4E5A09" w:rsidRPr="00703618">
        <w:rPr>
          <w:rFonts w:ascii="Times New Roman" w:hAnsi="Times New Roman" w:cs="Times New Roman"/>
          <w:sz w:val="24"/>
          <w:szCs w:val="24"/>
        </w:rPr>
        <w:t>исходящей корреспонденции</w:t>
      </w:r>
      <w:r w:rsidR="00C9063A" w:rsidRPr="00703618">
        <w:rPr>
          <w:rFonts w:ascii="Times New Roman" w:hAnsi="Times New Roman" w:cs="Times New Roman"/>
          <w:sz w:val="24"/>
          <w:szCs w:val="24"/>
        </w:rPr>
        <w:t xml:space="preserve"> (письма от имени финансового управления, администрации и мэра муниципального образования)</w:t>
      </w:r>
      <w:r w:rsidR="00832073" w:rsidRPr="0070361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05A377" w14:textId="130F3906" w:rsidR="00382DD1" w:rsidRPr="00703618" w:rsidRDefault="00587DA9" w:rsidP="008E3F4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5</w:t>
      </w:r>
      <w:r w:rsidR="000E2A2D" w:rsidRPr="00703618">
        <w:rPr>
          <w:rFonts w:ascii="Times New Roman" w:hAnsi="Times New Roman" w:cs="Times New Roman"/>
          <w:sz w:val="24"/>
          <w:szCs w:val="24"/>
        </w:rPr>
        <w:t>) согласовано</w:t>
      </w:r>
      <w:r w:rsidR="00382DD1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2F5B7D">
        <w:rPr>
          <w:rFonts w:ascii="Times New Roman" w:hAnsi="Times New Roman" w:cs="Times New Roman"/>
          <w:sz w:val="24"/>
          <w:szCs w:val="24"/>
        </w:rPr>
        <w:t>249</w:t>
      </w:r>
      <w:r w:rsidR="000E2A2D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BB1F8E">
        <w:rPr>
          <w:rFonts w:ascii="Times New Roman" w:hAnsi="Times New Roman" w:cs="Times New Roman"/>
          <w:sz w:val="24"/>
          <w:szCs w:val="24"/>
        </w:rPr>
        <w:t>документ</w:t>
      </w:r>
      <w:r w:rsidR="002F5B7D">
        <w:rPr>
          <w:rFonts w:ascii="Times New Roman" w:hAnsi="Times New Roman" w:cs="Times New Roman"/>
          <w:sz w:val="24"/>
          <w:szCs w:val="24"/>
        </w:rPr>
        <w:t>ов</w:t>
      </w:r>
      <w:r w:rsidR="00BB1F8E">
        <w:rPr>
          <w:rFonts w:ascii="Times New Roman" w:hAnsi="Times New Roman" w:cs="Times New Roman"/>
          <w:sz w:val="24"/>
          <w:szCs w:val="24"/>
        </w:rPr>
        <w:t xml:space="preserve"> (</w:t>
      </w:r>
      <w:r w:rsidRPr="00703618">
        <w:rPr>
          <w:rFonts w:ascii="Times New Roman" w:hAnsi="Times New Roman" w:cs="Times New Roman"/>
          <w:sz w:val="24"/>
          <w:szCs w:val="24"/>
        </w:rPr>
        <w:t>проект</w:t>
      </w:r>
      <w:r w:rsidR="00BB1F8E">
        <w:rPr>
          <w:rFonts w:ascii="Times New Roman" w:hAnsi="Times New Roman" w:cs="Times New Roman"/>
          <w:sz w:val="24"/>
          <w:szCs w:val="24"/>
        </w:rPr>
        <w:t>ы</w:t>
      </w:r>
      <w:r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382DD1" w:rsidRPr="00703618">
        <w:rPr>
          <w:rFonts w:ascii="Times New Roman" w:hAnsi="Times New Roman" w:cs="Times New Roman"/>
          <w:sz w:val="24"/>
          <w:szCs w:val="24"/>
        </w:rPr>
        <w:t>нормативных правовых акт</w:t>
      </w:r>
      <w:r w:rsidR="004E5A09" w:rsidRPr="00703618">
        <w:rPr>
          <w:rFonts w:ascii="Times New Roman" w:hAnsi="Times New Roman" w:cs="Times New Roman"/>
          <w:sz w:val="24"/>
          <w:szCs w:val="24"/>
        </w:rPr>
        <w:t>ов</w:t>
      </w:r>
      <w:r w:rsidR="00BB1F8E">
        <w:rPr>
          <w:rFonts w:ascii="Times New Roman" w:hAnsi="Times New Roman" w:cs="Times New Roman"/>
          <w:sz w:val="24"/>
          <w:szCs w:val="24"/>
        </w:rPr>
        <w:t>,</w:t>
      </w:r>
      <w:r w:rsidR="00737AF6" w:rsidRPr="00703618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382DD1" w:rsidRPr="00703618">
        <w:rPr>
          <w:rFonts w:ascii="Times New Roman" w:hAnsi="Times New Roman" w:cs="Times New Roman"/>
          <w:sz w:val="24"/>
          <w:szCs w:val="24"/>
        </w:rPr>
        <w:t xml:space="preserve">, </w:t>
      </w:r>
      <w:r w:rsidR="000E2A2D" w:rsidRPr="00703618">
        <w:rPr>
          <w:rFonts w:ascii="Times New Roman" w:hAnsi="Times New Roman" w:cs="Times New Roman"/>
          <w:sz w:val="24"/>
          <w:szCs w:val="24"/>
        </w:rPr>
        <w:t>соглашений</w:t>
      </w:r>
      <w:r w:rsidR="00BB1F8E">
        <w:rPr>
          <w:rFonts w:ascii="Times New Roman" w:hAnsi="Times New Roman" w:cs="Times New Roman"/>
          <w:sz w:val="24"/>
          <w:szCs w:val="24"/>
        </w:rPr>
        <w:t>)</w:t>
      </w:r>
      <w:r w:rsidR="00382DD1" w:rsidRPr="00703618">
        <w:rPr>
          <w:rFonts w:ascii="Times New Roman" w:hAnsi="Times New Roman" w:cs="Times New Roman"/>
          <w:sz w:val="24"/>
          <w:szCs w:val="24"/>
        </w:rPr>
        <w:t>;</w:t>
      </w:r>
    </w:p>
    <w:p w14:paraId="605CDA15" w14:textId="122BABB0" w:rsidR="00382DD1" w:rsidRPr="00703618" w:rsidRDefault="00587DA9" w:rsidP="00BA598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6</w:t>
      </w:r>
      <w:r w:rsidR="00382DD1" w:rsidRPr="00703618">
        <w:rPr>
          <w:rFonts w:ascii="Times New Roman" w:hAnsi="Times New Roman" w:cs="Times New Roman"/>
          <w:sz w:val="24"/>
          <w:szCs w:val="24"/>
        </w:rPr>
        <w:t>) участие в подготовке и заполнении форм доклада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Сахалинской области</w:t>
      </w:r>
      <w:r w:rsidR="006B6D50">
        <w:rPr>
          <w:rFonts w:ascii="Times New Roman" w:hAnsi="Times New Roman" w:cs="Times New Roman"/>
          <w:sz w:val="24"/>
          <w:szCs w:val="24"/>
        </w:rPr>
        <w:t>»</w:t>
      </w:r>
      <w:r w:rsidR="00382DD1" w:rsidRPr="00703618">
        <w:rPr>
          <w:rFonts w:ascii="Times New Roman" w:hAnsi="Times New Roman" w:cs="Times New Roman"/>
          <w:sz w:val="24"/>
          <w:szCs w:val="24"/>
        </w:rPr>
        <w:t xml:space="preserve"> в информационно-аналитической системе </w:t>
      </w:r>
      <w:r w:rsidR="006B6D50">
        <w:rPr>
          <w:rFonts w:ascii="Times New Roman" w:hAnsi="Times New Roman" w:cs="Times New Roman"/>
          <w:sz w:val="24"/>
          <w:szCs w:val="24"/>
        </w:rPr>
        <w:t>«</w:t>
      </w:r>
      <w:r w:rsidR="00382DD1" w:rsidRPr="00703618">
        <w:rPr>
          <w:rFonts w:ascii="Times New Roman" w:hAnsi="Times New Roman" w:cs="Times New Roman"/>
          <w:sz w:val="24"/>
          <w:szCs w:val="24"/>
        </w:rPr>
        <w:t>Паспорт муниципальных образований Сахалинской области</w:t>
      </w:r>
      <w:r w:rsidR="006B6D50">
        <w:rPr>
          <w:rFonts w:ascii="Times New Roman" w:hAnsi="Times New Roman" w:cs="Times New Roman"/>
          <w:sz w:val="24"/>
          <w:szCs w:val="24"/>
        </w:rPr>
        <w:t>»</w:t>
      </w:r>
      <w:r w:rsidR="00382DD1" w:rsidRPr="00703618">
        <w:rPr>
          <w:rFonts w:ascii="Times New Roman" w:hAnsi="Times New Roman" w:cs="Times New Roman"/>
          <w:sz w:val="24"/>
          <w:szCs w:val="24"/>
        </w:rPr>
        <w:t>;</w:t>
      </w:r>
    </w:p>
    <w:p w14:paraId="6527325D" w14:textId="77777777" w:rsidR="006572B0" w:rsidRPr="00314AFF" w:rsidRDefault="00587DA9" w:rsidP="00BA5988">
      <w:pPr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314AFF">
        <w:rPr>
          <w:rFonts w:ascii="Times New Roman" w:hAnsi="Times New Roman" w:cs="Times New Roman"/>
          <w:sz w:val="24"/>
          <w:szCs w:val="24"/>
        </w:rPr>
        <w:t>7</w:t>
      </w:r>
      <w:r w:rsidR="006572B0" w:rsidRPr="00314AFF">
        <w:rPr>
          <w:rFonts w:ascii="Times New Roman" w:hAnsi="Times New Roman" w:cs="Times New Roman"/>
          <w:sz w:val="24"/>
          <w:szCs w:val="24"/>
        </w:rPr>
        <w:t xml:space="preserve">) подготовка информации об исполнении отдельных </w:t>
      </w:r>
      <w:r w:rsidR="00314AFF" w:rsidRPr="00314AFF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6572B0" w:rsidRPr="00314AFF">
        <w:rPr>
          <w:rFonts w:ascii="Times New Roman" w:hAnsi="Times New Roman" w:cs="Times New Roman"/>
          <w:sz w:val="24"/>
          <w:szCs w:val="24"/>
        </w:rPr>
        <w:t xml:space="preserve">о достижении планируемых </w:t>
      </w:r>
      <w:r w:rsidR="00314AFF" w:rsidRPr="00314AFF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="006572B0" w:rsidRPr="00314AFF">
        <w:rPr>
          <w:rFonts w:ascii="Times New Roman" w:hAnsi="Times New Roman" w:cs="Times New Roman"/>
          <w:sz w:val="24"/>
          <w:szCs w:val="24"/>
        </w:rPr>
        <w:t>показателей эффективности деятельности органов местного самоуправления;</w:t>
      </w:r>
      <w:r w:rsidR="00314AFF" w:rsidRPr="00314AFF">
        <w:t xml:space="preserve"> </w:t>
      </w:r>
    </w:p>
    <w:p w14:paraId="2BC418B7" w14:textId="77777777" w:rsidR="000C6EF4" w:rsidRDefault="00587DA9" w:rsidP="000C6EF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3232F">
        <w:rPr>
          <w:rFonts w:ascii="Times New Roman" w:hAnsi="Times New Roman" w:cs="Times New Roman"/>
          <w:sz w:val="24"/>
          <w:szCs w:val="24"/>
        </w:rPr>
        <w:t>8</w:t>
      </w:r>
      <w:r w:rsidR="000C6EF4" w:rsidRPr="0033232F">
        <w:rPr>
          <w:rFonts w:ascii="Times New Roman" w:hAnsi="Times New Roman" w:cs="Times New Roman"/>
          <w:sz w:val="24"/>
          <w:szCs w:val="24"/>
        </w:rPr>
        <w:t>)  приказами финансового управления:</w:t>
      </w:r>
    </w:p>
    <w:p w14:paraId="56D9ED95" w14:textId="06364E6A" w:rsidR="002F5B7D" w:rsidRPr="003F6416" w:rsidRDefault="002F5B7D" w:rsidP="000C6EF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24.03.2021 № 7 установлен порядок</w:t>
      </w:r>
      <w:r w:rsidRPr="002F5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F5B7D">
        <w:rPr>
          <w:rFonts w:ascii="Times New Roman" w:hAnsi="Times New Roman" w:cs="Times New Roman"/>
          <w:sz w:val="24"/>
          <w:szCs w:val="24"/>
        </w:rPr>
        <w:t>представлени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F6416">
        <w:rPr>
          <w:rFonts w:ascii="Times New Roman" w:hAnsi="Times New Roman" w:cs="Times New Roman"/>
          <w:sz w:val="24"/>
          <w:szCs w:val="24"/>
        </w:rPr>
        <w:t xml:space="preserve"> гражданами, претендующими на замещение должностей муниципальной службы в финансовом управлении, 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служащими финансового управления </w:t>
      </w:r>
      <w:r w:rsidRPr="002F5B7D">
        <w:rPr>
          <w:rFonts w:ascii="Times New Roman" w:hAnsi="Times New Roman" w:cs="Times New Roman"/>
          <w:sz w:val="24"/>
          <w:szCs w:val="24"/>
        </w:rPr>
        <w:t>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  <w:r w:rsidR="003F6416" w:rsidRPr="003F6416">
        <w:rPr>
          <w:rFonts w:ascii="Times New Roman" w:hAnsi="Times New Roman" w:cs="Times New Roman"/>
          <w:sz w:val="24"/>
          <w:szCs w:val="24"/>
        </w:rPr>
        <w:t>;</w:t>
      </w:r>
    </w:p>
    <w:p w14:paraId="74C51217" w14:textId="6E63D12E" w:rsidR="00EE4860" w:rsidRPr="00D153ED" w:rsidRDefault="00632CA4" w:rsidP="005645A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D153ED">
        <w:rPr>
          <w:rFonts w:ascii="Times New Roman" w:hAnsi="Times New Roman" w:cs="Times New Roman"/>
          <w:sz w:val="24"/>
          <w:szCs w:val="24"/>
        </w:rPr>
        <w:t xml:space="preserve">-  от </w:t>
      </w:r>
      <w:r w:rsidR="002F5B7D" w:rsidRPr="00D153ED">
        <w:rPr>
          <w:rFonts w:ascii="Times New Roman" w:hAnsi="Times New Roman" w:cs="Times New Roman"/>
          <w:sz w:val="24"/>
          <w:szCs w:val="24"/>
        </w:rPr>
        <w:t>20</w:t>
      </w:r>
      <w:r w:rsidRPr="00D153ED">
        <w:rPr>
          <w:rFonts w:ascii="Times New Roman" w:hAnsi="Times New Roman" w:cs="Times New Roman"/>
          <w:sz w:val="24"/>
          <w:szCs w:val="24"/>
        </w:rPr>
        <w:t>.0</w:t>
      </w:r>
      <w:r w:rsidR="002F5B7D" w:rsidRPr="00D153ED">
        <w:rPr>
          <w:rFonts w:ascii="Times New Roman" w:hAnsi="Times New Roman" w:cs="Times New Roman"/>
          <w:sz w:val="24"/>
          <w:szCs w:val="24"/>
        </w:rPr>
        <w:t>8</w:t>
      </w:r>
      <w:r w:rsidRPr="00D153ED">
        <w:rPr>
          <w:rFonts w:ascii="Times New Roman" w:hAnsi="Times New Roman" w:cs="Times New Roman"/>
          <w:sz w:val="24"/>
          <w:szCs w:val="24"/>
        </w:rPr>
        <w:t>.202</w:t>
      </w:r>
      <w:r w:rsidR="002F5B7D" w:rsidRPr="00D153ED">
        <w:rPr>
          <w:rFonts w:ascii="Times New Roman" w:hAnsi="Times New Roman" w:cs="Times New Roman"/>
          <w:sz w:val="24"/>
          <w:szCs w:val="24"/>
        </w:rPr>
        <w:t xml:space="preserve">1 № 13, от 24.11.2021 № 24 </w:t>
      </w:r>
      <w:r w:rsidRPr="00D153ED">
        <w:rPr>
          <w:rFonts w:ascii="Times New Roman" w:hAnsi="Times New Roman" w:cs="Times New Roman"/>
          <w:sz w:val="24"/>
          <w:szCs w:val="24"/>
        </w:rPr>
        <w:t xml:space="preserve">внесены изменения в Правила внутреннего трудового распорядка финансового управления муниципального образования </w:t>
      </w:r>
      <w:r w:rsidR="006B6D50">
        <w:rPr>
          <w:rFonts w:ascii="Times New Roman" w:hAnsi="Times New Roman" w:cs="Times New Roman"/>
          <w:sz w:val="24"/>
          <w:szCs w:val="24"/>
        </w:rPr>
        <w:t>«</w:t>
      </w:r>
      <w:r w:rsidRPr="00D153ED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proofErr w:type="spellStart"/>
      <w:r w:rsidRPr="00D153ED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6B6D50">
        <w:rPr>
          <w:rFonts w:ascii="Times New Roman" w:hAnsi="Times New Roman" w:cs="Times New Roman"/>
          <w:sz w:val="24"/>
          <w:szCs w:val="24"/>
        </w:rPr>
        <w:t>»</w:t>
      </w:r>
      <w:r w:rsidRPr="00D153ED">
        <w:rPr>
          <w:rFonts w:ascii="Times New Roman" w:hAnsi="Times New Roman" w:cs="Times New Roman"/>
          <w:sz w:val="24"/>
          <w:szCs w:val="24"/>
        </w:rPr>
        <w:t xml:space="preserve">, утвержденные приказом от 07.07.2017 № 19 </w:t>
      </w:r>
      <w:r w:rsidR="00AD7BC5" w:rsidRPr="00D153ED">
        <w:rPr>
          <w:rFonts w:ascii="Times New Roman" w:hAnsi="Times New Roman" w:cs="Times New Roman"/>
          <w:sz w:val="24"/>
          <w:szCs w:val="24"/>
        </w:rPr>
        <w:t>(приведени</w:t>
      </w:r>
      <w:r w:rsidR="00B6058A" w:rsidRPr="00D153ED">
        <w:rPr>
          <w:rFonts w:ascii="Times New Roman" w:hAnsi="Times New Roman" w:cs="Times New Roman"/>
          <w:sz w:val="24"/>
          <w:szCs w:val="24"/>
        </w:rPr>
        <w:t>е</w:t>
      </w:r>
      <w:r w:rsidR="00AD7BC5" w:rsidRPr="00D153ED">
        <w:rPr>
          <w:rFonts w:ascii="Times New Roman" w:hAnsi="Times New Roman" w:cs="Times New Roman"/>
          <w:sz w:val="24"/>
          <w:szCs w:val="24"/>
        </w:rPr>
        <w:t xml:space="preserve"> в соответствие федеральному законодательству</w:t>
      </w:r>
      <w:r w:rsidRPr="00D153ED">
        <w:rPr>
          <w:rFonts w:ascii="Times New Roman" w:hAnsi="Times New Roman" w:cs="Times New Roman"/>
          <w:sz w:val="24"/>
          <w:szCs w:val="24"/>
        </w:rPr>
        <w:t xml:space="preserve"> </w:t>
      </w:r>
      <w:r w:rsidR="00AD7BC5" w:rsidRPr="00D153ED">
        <w:rPr>
          <w:rFonts w:ascii="Times New Roman" w:hAnsi="Times New Roman" w:cs="Times New Roman"/>
          <w:sz w:val="24"/>
          <w:szCs w:val="24"/>
        </w:rPr>
        <w:t xml:space="preserve">о муниципальной службе и </w:t>
      </w:r>
      <w:r w:rsidR="00B6058A" w:rsidRPr="00D153ED">
        <w:rPr>
          <w:rFonts w:ascii="Times New Roman" w:hAnsi="Times New Roman" w:cs="Times New Roman"/>
          <w:sz w:val="24"/>
          <w:szCs w:val="24"/>
        </w:rPr>
        <w:t xml:space="preserve">дополнение </w:t>
      </w:r>
      <w:r w:rsidR="00D153ED" w:rsidRPr="00D153ED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B6058A" w:rsidRPr="00D153ED">
        <w:rPr>
          <w:rFonts w:ascii="Times New Roman" w:hAnsi="Times New Roman" w:cs="Times New Roman"/>
          <w:sz w:val="24"/>
          <w:szCs w:val="24"/>
        </w:rPr>
        <w:t>изменени</w:t>
      </w:r>
      <w:r w:rsidR="00D153ED" w:rsidRPr="00D153ED">
        <w:rPr>
          <w:rFonts w:ascii="Times New Roman" w:hAnsi="Times New Roman" w:cs="Times New Roman"/>
          <w:sz w:val="24"/>
          <w:szCs w:val="24"/>
        </w:rPr>
        <w:t>ями от</w:t>
      </w:r>
      <w:r w:rsidR="00B6058A" w:rsidRPr="00D153ED">
        <w:rPr>
          <w:rFonts w:ascii="Times New Roman" w:hAnsi="Times New Roman" w:cs="Times New Roman"/>
          <w:sz w:val="24"/>
          <w:szCs w:val="24"/>
        </w:rPr>
        <w:t xml:space="preserve"> </w:t>
      </w:r>
      <w:r w:rsidR="00D153ED" w:rsidRPr="00D153ED">
        <w:rPr>
          <w:rFonts w:ascii="Times New Roman" w:hAnsi="Times New Roman" w:cs="Times New Roman"/>
          <w:sz w:val="24"/>
          <w:szCs w:val="24"/>
        </w:rPr>
        <w:t>30.11.2021 № 66 в указ Губернатора Сахалинской области от</w:t>
      </w:r>
      <w:r w:rsidR="00D153ED">
        <w:rPr>
          <w:rFonts w:ascii="Times New Roman" w:hAnsi="Times New Roman" w:cs="Times New Roman"/>
          <w:sz w:val="24"/>
          <w:szCs w:val="24"/>
        </w:rPr>
        <w:t xml:space="preserve"> 18.03.2020 № 16 </w:t>
      </w:r>
      <w:r w:rsidR="006B6D50">
        <w:rPr>
          <w:rFonts w:ascii="Times New Roman" w:hAnsi="Times New Roman" w:cs="Times New Roman"/>
          <w:sz w:val="24"/>
          <w:szCs w:val="24"/>
        </w:rPr>
        <w:t>«</w:t>
      </w:r>
      <w:r w:rsidR="00D153ED">
        <w:rPr>
          <w:rFonts w:ascii="Times New Roman" w:hAnsi="Times New Roman" w:cs="Times New Roman"/>
          <w:sz w:val="24"/>
          <w:szCs w:val="24"/>
        </w:rPr>
        <w:t xml:space="preserve">О введении в Сахалинской области режима повышенной готовности для органов управления, сил и средств Сахалинской территориальной подсистемы единой государственной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="00D153E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153ED">
        <w:rPr>
          <w:rFonts w:ascii="Times New Roman" w:hAnsi="Times New Roman" w:cs="Times New Roman"/>
          <w:sz w:val="24"/>
          <w:szCs w:val="24"/>
        </w:rPr>
        <w:t xml:space="preserve"> инфекции (2019-nCoV) на территории Сахалинской области</w:t>
      </w:r>
      <w:r w:rsidR="006B6D50">
        <w:rPr>
          <w:rFonts w:ascii="Times New Roman" w:hAnsi="Times New Roman" w:cs="Times New Roman"/>
          <w:sz w:val="24"/>
          <w:szCs w:val="24"/>
        </w:rPr>
        <w:t>»</w:t>
      </w:r>
      <w:r w:rsidR="00D153ED">
        <w:rPr>
          <w:rFonts w:ascii="Times New Roman" w:hAnsi="Times New Roman" w:cs="Times New Roman"/>
          <w:sz w:val="24"/>
          <w:szCs w:val="24"/>
        </w:rPr>
        <w:t>)</w:t>
      </w:r>
      <w:r w:rsidR="00EE4860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D2C3EC3" w14:textId="4CAE9EEE" w:rsidR="00401277" w:rsidRPr="00B2208F" w:rsidRDefault="00401277" w:rsidP="00B2208F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 </w:t>
      </w:r>
      <w:r w:rsidR="005645A1" w:rsidRPr="005645A1">
        <w:rPr>
          <w:rFonts w:ascii="Times New Roman" w:hAnsi="Times New Roman" w:cs="Times New Roman"/>
          <w:color w:val="000000" w:themeColor="text1"/>
          <w:sz w:val="24"/>
          <w:szCs w:val="24"/>
        </w:rPr>
        <w:t>15.10</w:t>
      </w:r>
      <w:r w:rsidRPr="005645A1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5645A1" w:rsidRPr="005645A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6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</w:t>
      </w:r>
      <w:r w:rsidR="005645A1" w:rsidRPr="005645A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6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2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решением Собрания </w:t>
      </w:r>
      <w:r w:rsidR="00B2208F" w:rsidRPr="00B2208F">
        <w:rPr>
          <w:rFonts w:ascii="Times New Roman" w:hAnsi="Times New Roman" w:cs="Times New Roman"/>
          <w:color w:val="000000" w:themeColor="text1"/>
          <w:sz w:val="24"/>
          <w:szCs w:val="24"/>
        </w:rPr>
        <w:t>от 27.09.202</w:t>
      </w:r>
      <w:r w:rsidR="00B22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№ 168 </w:t>
      </w:r>
      <w:r w:rsidR="00996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 </w:t>
      </w:r>
      <w:r w:rsidR="007C110B">
        <w:rPr>
          <w:rFonts w:ascii="Times New Roman" w:hAnsi="Times New Roman" w:cs="Times New Roman"/>
          <w:color w:val="000000" w:themeColor="text1"/>
          <w:sz w:val="24"/>
          <w:szCs w:val="24"/>
        </w:rPr>
        <w:t>в новой редакции</w:t>
      </w:r>
      <w:r w:rsidR="00B22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вступающий в силу </w:t>
      </w:r>
      <w:r w:rsidR="007C110B">
        <w:rPr>
          <w:rFonts w:ascii="Times New Roman" w:hAnsi="Times New Roman" w:cs="Times New Roman"/>
          <w:color w:val="000000" w:themeColor="text1"/>
          <w:sz w:val="24"/>
          <w:szCs w:val="24"/>
        </w:rPr>
        <w:t>с 01.01.2022</w:t>
      </w:r>
      <w:r w:rsidR="00B220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1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45A1" w:rsidRPr="005645A1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должностей муниципальной службы в финансовом управлении</w:t>
      </w:r>
      <w:r w:rsidR="007C110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45A1" w:rsidRPr="0056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назначении на которые г</w:t>
      </w:r>
      <w:r w:rsidR="0056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раждане и при замещении которых </w:t>
      </w:r>
      <w:r w:rsidR="005645A1" w:rsidRPr="005645A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 служащие обязаны предста</w:t>
      </w:r>
      <w:r w:rsidR="0056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влять сведения о своих доходах, </w:t>
      </w:r>
      <w:r w:rsidR="005645A1" w:rsidRPr="005645A1">
        <w:rPr>
          <w:rFonts w:ascii="Times New Roman" w:hAnsi="Times New Roman" w:cs="Times New Roman"/>
          <w:color w:val="000000" w:themeColor="text1"/>
          <w:sz w:val="24"/>
          <w:szCs w:val="24"/>
        </w:rPr>
        <w:t>расходах, об имуществе и обязательствах им</w:t>
      </w:r>
      <w:r w:rsidR="0056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ущественного характера, а также </w:t>
      </w:r>
      <w:r w:rsidR="005645A1" w:rsidRPr="0056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доходах, расходах, об имуществе </w:t>
      </w:r>
      <w:r w:rsidR="0056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обязательствах имущественного </w:t>
      </w:r>
      <w:r w:rsidR="005645A1" w:rsidRPr="005645A1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характера своих супруги (супруга) и несовершеннолетних детей</w:t>
      </w:r>
      <w:r w:rsidR="00B2208F" w:rsidRPr="00B220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E13A0B5" w14:textId="05031164" w:rsidR="0063042E" w:rsidRDefault="00E22D67" w:rsidP="0073698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от 27.10</w:t>
      </w:r>
      <w:r w:rsidR="0063042E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3042E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17, </w:t>
      </w:r>
      <w:r w:rsidR="0063042E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12.11</w:t>
      </w:r>
      <w:r w:rsidR="0063042E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 № 23, от 08.12.2021 № 25</w:t>
      </w:r>
      <w:r w:rsidR="0063042E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5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финансовому управлению </w:t>
      </w:r>
      <w:r w:rsidR="0063042E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</w:t>
      </w:r>
      <w:r w:rsidR="00BB58FD">
        <w:rPr>
          <w:rFonts w:ascii="Times New Roman" w:hAnsi="Times New Roman" w:cs="Times New Roman"/>
          <w:color w:val="000000" w:themeColor="text1"/>
          <w:sz w:val="24"/>
          <w:szCs w:val="24"/>
        </w:rPr>
        <w:t>ы мероприятия</w:t>
      </w:r>
      <w:r w:rsidR="00996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исполнение </w:t>
      </w:r>
      <w:r w:rsidR="00736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документов, принятых в </w:t>
      </w:r>
      <w:r w:rsidR="007369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Сахалинской области по вопросам</w:t>
      </w:r>
      <w:r w:rsidR="00BB58FD">
        <w:rPr>
          <w:rFonts w:ascii="Times New Roman" w:hAnsi="Times New Roman" w:cs="Times New Roman"/>
          <w:color w:val="000000" w:themeColor="text1"/>
          <w:sz w:val="24"/>
          <w:szCs w:val="24"/>
        </w:rPr>
        <w:t>, касающи</w:t>
      </w:r>
      <w:r w:rsidR="0073698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BB5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организации </w:t>
      </w:r>
      <w:r w:rsidR="00736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</w:t>
      </w:r>
      <w:r w:rsidR="00736983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распространением новой </w:t>
      </w:r>
      <w:proofErr w:type="spellStart"/>
      <w:r w:rsidR="00736983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="00736983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 (COVID-19)</w:t>
      </w:r>
      <w:r w:rsidR="0063042E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0446EC21" w14:textId="5959F0DF" w:rsidR="00E51B78" w:rsidRPr="009451B4" w:rsidRDefault="00E51B78" w:rsidP="00E51B78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 </w:t>
      </w:r>
      <w:r w:rsidR="00171428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17142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440632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F36D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66DE5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</w:t>
      </w:r>
      <w:r w:rsidR="0017142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 план-график размещения заказов на поставки товаров, выполнения работ, оказания услуг для нужд финансового управления на 202</w:t>
      </w:r>
      <w:r w:rsidR="0017142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17142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17142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годов;</w:t>
      </w:r>
    </w:p>
    <w:p w14:paraId="2FDD5195" w14:textId="77777777" w:rsidR="000C6EF4" w:rsidRPr="009451B4" w:rsidRDefault="00B83055" w:rsidP="000C6EF4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C6EF4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</w:t>
      </w:r>
      <w:r w:rsidR="000C5A41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угие приказы</w:t>
      </w:r>
      <w:r w:rsidR="000C6EF4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4143D7D" w14:textId="152F7CD1" w:rsidR="00C45488" w:rsidRPr="009451B4" w:rsidRDefault="00937D1A" w:rsidP="00A27975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C6EF4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) участие в совещаниях, заседаниях комиссий, коллеги</w:t>
      </w:r>
      <w:r w:rsidR="008E6FAF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="002108AF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0C6EF4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87AFF0" w14:textId="77777777" w:rsidR="00382DD1" w:rsidRPr="009451B4" w:rsidRDefault="00834CA1" w:rsidP="00BA5988">
      <w:pPr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382DD1" w:rsidRPr="00171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Автоматизация бюджетного процесса</w:t>
      </w:r>
      <w:r w:rsidR="00A27975" w:rsidRPr="00171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B75679F" w14:textId="541D4281" w:rsidR="00775AFC" w:rsidRPr="00703618" w:rsidRDefault="00775AFC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Бюджетный процесс организован с применением программных комплексов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8044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Бюджет-СМАРТ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044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Бюджет-СМАРТ Про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Свод-Смарт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Хранилище-КС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СУФД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Системы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 Бизнес Онлайн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Бюджетный учет по смете учреждения ведется посредством комплексов: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1С: Заработная плата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1С: Бухгалтерия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Отчеты во внебюджетные фонды, налоговый орган, статистику предоставляются по системе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Контур-Экстерн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2152C02" w14:textId="77777777" w:rsidR="00382DD1" w:rsidRPr="00081867" w:rsidRDefault="00382DD1" w:rsidP="00A2797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Обеспечена бесперебойная работа системы </w:t>
      </w:r>
      <w:r w:rsidR="005353C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бюджета.</w:t>
      </w:r>
      <w:r w:rsidR="00902D3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 финансового управления оказывается 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консультативная </w:t>
      </w:r>
      <w:r w:rsidR="00ED7A4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практическая 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польз</w:t>
      </w:r>
      <w:r w:rsidR="000818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ователям программных комплексов</w:t>
      </w:r>
      <w:r w:rsidR="00081867" w:rsidRPr="00081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1461C1F" w14:textId="77777777" w:rsidR="00343D12" w:rsidRPr="00703618" w:rsidRDefault="00834CA1" w:rsidP="00AE536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43D12" w:rsidRPr="0017142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прозрачности деятельности</w:t>
      </w:r>
      <w:r w:rsidR="00005E22" w:rsidRPr="001714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B1B178" w14:textId="6B826DD9" w:rsidR="00343D12" w:rsidRDefault="00CE1029" w:rsidP="0054003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670A1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сайте муниципального образования </w:t>
      </w:r>
      <w:r w:rsidR="0065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53FC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разделах размещены </w:t>
      </w:r>
      <w:r w:rsidR="0054003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и 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</w:t>
      </w:r>
    </w:p>
    <w:p w14:paraId="70F22B1F" w14:textId="5E77E7AC" w:rsidR="000C5A41" w:rsidRPr="00703618" w:rsidRDefault="000C5A41" w:rsidP="000C5A4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решение Собрания от </w:t>
      </w:r>
      <w:r w:rsidR="0017142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714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14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71428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муниципального образования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14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14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714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6D3EFF" w14:textId="3FBD4CF9" w:rsidR="00E41A44" w:rsidRPr="00703618" w:rsidRDefault="000C5A41" w:rsidP="000C5A4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решение Собрания от 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14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142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14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71428">
        <w:rPr>
          <w:rFonts w:ascii="Times New Roman" w:eastAsia="Times New Roman" w:hAnsi="Times New Roman" w:cs="Times New Roman"/>
          <w:sz w:val="24"/>
          <w:szCs w:val="24"/>
          <w:lang w:eastAsia="ru-RU"/>
        </w:rPr>
        <w:t>190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муниципального образования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14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1714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714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E5B708" w14:textId="322500A5" w:rsidR="00540031" w:rsidRPr="00703618" w:rsidRDefault="00171428" w:rsidP="00B1304B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0031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343D12" w:rsidRPr="00703618">
        <w:rPr>
          <w:rFonts w:ascii="Times New Roman" w:eastAsia="Times New Roman" w:hAnsi="Times New Roman"/>
          <w:sz w:val="24"/>
          <w:szCs w:val="24"/>
          <w:lang w:eastAsia="ru-RU"/>
        </w:rPr>
        <w:t>ежемесячная отчетно</w:t>
      </w:r>
      <w:r w:rsidR="00E450F5" w:rsidRPr="00703618">
        <w:rPr>
          <w:rFonts w:ascii="Times New Roman" w:eastAsia="Times New Roman" w:hAnsi="Times New Roman"/>
          <w:sz w:val="24"/>
          <w:szCs w:val="24"/>
          <w:lang w:eastAsia="ru-RU"/>
        </w:rPr>
        <w:t>сть об исполнении бюджета в 20</w:t>
      </w:r>
      <w:r w:rsidR="0018044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43D1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году;</w:t>
      </w:r>
    </w:p>
    <w:p w14:paraId="0CAB7EE8" w14:textId="387A1651" w:rsidR="00343D12" w:rsidRPr="00703618" w:rsidRDefault="00171428" w:rsidP="00540031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003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ежеквартальная краткая информация об исполнении бюджета;</w:t>
      </w:r>
    </w:p>
    <w:p w14:paraId="2A304B52" w14:textId="0B28C485" w:rsidR="00343D12" w:rsidRPr="00703618" w:rsidRDefault="00171428" w:rsidP="00540031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40031" w:rsidRPr="0017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C3651" w:rsidRPr="00171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</w:t>
      </w:r>
      <w:r w:rsidR="00343D12" w:rsidRPr="0017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519" w:rsidRPr="001714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отчетов об исполнении бюджета</w:t>
      </w:r>
      <w:r w:rsidR="00343D12" w:rsidRPr="001714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9C655BE" w14:textId="0AEEAE7F" w:rsidR="00343D12" w:rsidRPr="00703618" w:rsidRDefault="006A2944" w:rsidP="00653FCD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- от </w:t>
      </w:r>
      <w:r w:rsidR="0018044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7142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C3651" w:rsidRPr="0070361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7142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8044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7142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43D1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E2328B" w:rsidRPr="0070361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71428">
        <w:rPr>
          <w:rFonts w:ascii="Times New Roman" w:eastAsia="Times New Roman" w:hAnsi="Times New Roman"/>
          <w:sz w:val="24"/>
          <w:szCs w:val="24"/>
          <w:lang w:eastAsia="ru-RU"/>
        </w:rPr>
        <w:t>79</w:t>
      </w:r>
      <w:r w:rsidR="00343D1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6D5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43D1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343D12" w:rsidRPr="00703618">
        <w:rPr>
          <w:rFonts w:ascii="Times New Roman" w:hAnsi="Times New Roman"/>
          <w:sz w:val="24"/>
          <w:szCs w:val="24"/>
        </w:rPr>
        <w:t xml:space="preserve">утверждении отчета об исполнении </w:t>
      </w:r>
      <w:r w:rsidR="00343D12" w:rsidRPr="00703618"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</w:t>
      </w:r>
      <w:r w:rsidR="006B6D50">
        <w:rPr>
          <w:rFonts w:ascii="Times New Roman" w:hAnsi="Times New Roman"/>
          <w:bCs/>
          <w:sz w:val="24"/>
          <w:szCs w:val="24"/>
        </w:rPr>
        <w:t>«</w:t>
      </w:r>
      <w:r w:rsidR="00343D12" w:rsidRPr="00703618">
        <w:rPr>
          <w:rFonts w:ascii="Times New Roman" w:hAnsi="Times New Roman"/>
          <w:bCs/>
          <w:sz w:val="24"/>
          <w:szCs w:val="24"/>
        </w:rPr>
        <w:t xml:space="preserve">Городской округ </w:t>
      </w:r>
      <w:proofErr w:type="spellStart"/>
      <w:r w:rsidR="00343D12" w:rsidRPr="00703618">
        <w:rPr>
          <w:rFonts w:ascii="Times New Roman" w:hAnsi="Times New Roman"/>
          <w:bCs/>
          <w:sz w:val="24"/>
          <w:szCs w:val="24"/>
        </w:rPr>
        <w:t>Ногликский</w:t>
      </w:r>
      <w:proofErr w:type="spellEnd"/>
      <w:r w:rsidR="006B6D50">
        <w:rPr>
          <w:rFonts w:ascii="Times New Roman" w:hAnsi="Times New Roman"/>
          <w:bCs/>
          <w:sz w:val="24"/>
          <w:szCs w:val="24"/>
        </w:rPr>
        <w:t>»</w:t>
      </w:r>
      <w:r w:rsidR="00343D12" w:rsidRPr="00703618">
        <w:rPr>
          <w:rFonts w:ascii="Times New Roman" w:hAnsi="Times New Roman"/>
          <w:bCs/>
          <w:sz w:val="24"/>
          <w:szCs w:val="24"/>
        </w:rPr>
        <w:t xml:space="preserve"> за </w:t>
      </w:r>
      <w:r w:rsidR="001D1DB1" w:rsidRPr="00703618">
        <w:rPr>
          <w:rFonts w:ascii="Times New Roman" w:hAnsi="Times New Roman"/>
          <w:sz w:val="24"/>
          <w:szCs w:val="24"/>
        </w:rPr>
        <w:t>первый квартал 20</w:t>
      </w:r>
      <w:r w:rsidR="00180442">
        <w:rPr>
          <w:rFonts w:ascii="Times New Roman" w:hAnsi="Times New Roman"/>
          <w:sz w:val="24"/>
          <w:szCs w:val="24"/>
        </w:rPr>
        <w:t>2</w:t>
      </w:r>
      <w:r w:rsidR="00171428">
        <w:rPr>
          <w:rFonts w:ascii="Times New Roman" w:hAnsi="Times New Roman"/>
          <w:sz w:val="24"/>
          <w:szCs w:val="24"/>
        </w:rPr>
        <w:t>1</w:t>
      </w:r>
      <w:r w:rsidR="00343D12" w:rsidRPr="00703618">
        <w:rPr>
          <w:rFonts w:ascii="Times New Roman" w:hAnsi="Times New Roman"/>
          <w:sz w:val="24"/>
          <w:szCs w:val="24"/>
        </w:rPr>
        <w:t xml:space="preserve"> года</w:t>
      </w:r>
      <w:r w:rsidR="006B6D50">
        <w:rPr>
          <w:rFonts w:ascii="Times New Roman" w:hAnsi="Times New Roman"/>
          <w:sz w:val="24"/>
          <w:szCs w:val="24"/>
        </w:rPr>
        <w:t>»</w:t>
      </w:r>
      <w:r w:rsidR="00343D12" w:rsidRPr="00703618">
        <w:rPr>
          <w:rFonts w:ascii="Times New Roman" w:hAnsi="Times New Roman"/>
          <w:sz w:val="24"/>
          <w:szCs w:val="24"/>
        </w:rPr>
        <w:t xml:space="preserve">; </w:t>
      </w:r>
    </w:p>
    <w:p w14:paraId="68D42267" w14:textId="6583A7E3" w:rsidR="00343D12" w:rsidRPr="00703618" w:rsidRDefault="006A2944" w:rsidP="00653FCD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- от </w:t>
      </w:r>
      <w:r w:rsidR="00171428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B1304B" w:rsidRPr="00703618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8044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7142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171428">
        <w:rPr>
          <w:rFonts w:ascii="Times New Roman" w:eastAsia="Times New Roman" w:hAnsi="Times New Roman"/>
          <w:sz w:val="24"/>
          <w:szCs w:val="24"/>
          <w:lang w:eastAsia="ru-RU"/>
        </w:rPr>
        <w:t>407</w:t>
      </w:r>
      <w:r w:rsidR="00343D1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6D5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43D1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343D12" w:rsidRPr="00703618">
        <w:rPr>
          <w:rFonts w:ascii="Times New Roman" w:hAnsi="Times New Roman"/>
          <w:sz w:val="24"/>
          <w:szCs w:val="24"/>
        </w:rPr>
        <w:t xml:space="preserve">утверждении отчета об исполнении </w:t>
      </w:r>
      <w:r w:rsidR="00343D12" w:rsidRPr="00703618"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</w:t>
      </w:r>
      <w:r w:rsidR="006B6D50">
        <w:rPr>
          <w:rFonts w:ascii="Times New Roman" w:hAnsi="Times New Roman"/>
          <w:bCs/>
          <w:sz w:val="24"/>
          <w:szCs w:val="24"/>
        </w:rPr>
        <w:t>«</w:t>
      </w:r>
      <w:r w:rsidR="00343D12" w:rsidRPr="00703618">
        <w:rPr>
          <w:rFonts w:ascii="Times New Roman" w:hAnsi="Times New Roman"/>
          <w:bCs/>
          <w:sz w:val="24"/>
          <w:szCs w:val="24"/>
        </w:rPr>
        <w:t xml:space="preserve">Городской округ </w:t>
      </w:r>
      <w:proofErr w:type="spellStart"/>
      <w:r w:rsidR="00343D12" w:rsidRPr="00703618">
        <w:rPr>
          <w:rFonts w:ascii="Times New Roman" w:hAnsi="Times New Roman"/>
          <w:bCs/>
          <w:sz w:val="24"/>
          <w:szCs w:val="24"/>
        </w:rPr>
        <w:t>Ногликский</w:t>
      </w:r>
      <w:proofErr w:type="spellEnd"/>
      <w:r w:rsidR="006B6D50">
        <w:rPr>
          <w:rFonts w:ascii="Times New Roman" w:hAnsi="Times New Roman"/>
          <w:bCs/>
          <w:sz w:val="24"/>
          <w:szCs w:val="24"/>
        </w:rPr>
        <w:t>»</w:t>
      </w:r>
      <w:r w:rsidR="00343D12" w:rsidRPr="00703618">
        <w:rPr>
          <w:rFonts w:ascii="Times New Roman" w:hAnsi="Times New Roman"/>
          <w:bCs/>
          <w:sz w:val="24"/>
          <w:szCs w:val="24"/>
        </w:rPr>
        <w:t xml:space="preserve"> за </w:t>
      </w:r>
      <w:r w:rsidR="00180442">
        <w:rPr>
          <w:rFonts w:ascii="Times New Roman" w:hAnsi="Times New Roman"/>
          <w:sz w:val="24"/>
          <w:szCs w:val="24"/>
        </w:rPr>
        <w:t>первое полугодие 202</w:t>
      </w:r>
      <w:r w:rsidR="00171428">
        <w:rPr>
          <w:rFonts w:ascii="Times New Roman" w:hAnsi="Times New Roman"/>
          <w:sz w:val="24"/>
          <w:szCs w:val="24"/>
        </w:rPr>
        <w:t>1</w:t>
      </w:r>
      <w:r w:rsidR="00343D12" w:rsidRPr="00703618">
        <w:rPr>
          <w:rFonts w:ascii="Times New Roman" w:hAnsi="Times New Roman"/>
          <w:sz w:val="24"/>
          <w:szCs w:val="24"/>
        </w:rPr>
        <w:t xml:space="preserve"> года</w:t>
      </w:r>
      <w:r w:rsidR="006B6D50">
        <w:rPr>
          <w:rFonts w:ascii="Times New Roman" w:hAnsi="Times New Roman"/>
          <w:sz w:val="24"/>
          <w:szCs w:val="24"/>
        </w:rPr>
        <w:t>»</w:t>
      </w:r>
      <w:r w:rsidR="00343D12" w:rsidRPr="00703618">
        <w:rPr>
          <w:rFonts w:ascii="Times New Roman" w:hAnsi="Times New Roman"/>
          <w:sz w:val="24"/>
          <w:szCs w:val="24"/>
        </w:rPr>
        <w:t>;</w:t>
      </w:r>
    </w:p>
    <w:p w14:paraId="2D38B517" w14:textId="1C5A48F5" w:rsidR="00343D12" w:rsidRPr="00703618" w:rsidRDefault="00B1304B" w:rsidP="00653FCD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- от 2</w:t>
      </w:r>
      <w:r w:rsidR="0017142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A2944" w:rsidRPr="00703618">
        <w:rPr>
          <w:rFonts w:ascii="Times New Roman" w:eastAsia="Times New Roman" w:hAnsi="Times New Roman"/>
          <w:sz w:val="24"/>
          <w:szCs w:val="24"/>
          <w:lang w:eastAsia="ru-RU"/>
        </w:rPr>
        <w:t>.10.20</w:t>
      </w:r>
      <w:r w:rsidR="0018044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7142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A2944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18044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71428"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 w:rsidR="00343D1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6D5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43D1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343D12" w:rsidRPr="00703618">
        <w:rPr>
          <w:rFonts w:ascii="Times New Roman" w:hAnsi="Times New Roman"/>
          <w:sz w:val="24"/>
          <w:szCs w:val="24"/>
        </w:rPr>
        <w:t xml:space="preserve">утверждении отчета об исполнении </w:t>
      </w:r>
      <w:r w:rsidR="00343D12" w:rsidRPr="00703618"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</w:t>
      </w:r>
      <w:r w:rsidR="006B6D50">
        <w:rPr>
          <w:rFonts w:ascii="Times New Roman" w:hAnsi="Times New Roman"/>
          <w:bCs/>
          <w:sz w:val="24"/>
          <w:szCs w:val="24"/>
        </w:rPr>
        <w:t>«</w:t>
      </w:r>
      <w:r w:rsidR="00343D12" w:rsidRPr="00703618">
        <w:rPr>
          <w:rFonts w:ascii="Times New Roman" w:hAnsi="Times New Roman"/>
          <w:bCs/>
          <w:sz w:val="24"/>
          <w:szCs w:val="24"/>
        </w:rPr>
        <w:t xml:space="preserve">Городской округ </w:t>
      </w:r>
      <w:proofErr w:type="spellStart"/>
      <w:r w:rsidR="00343D12" w:rsidRPr="00703618">
        <w:rPr>
          <w:rFonts w:ascii="Times New Roman" w:hAnsi="Times New Roman"/>
          <w:bCs/>
          <w:sz w:val="24"/>
          <w:szCs w:val="24"/>
        </w:rPr>
        <w:t>Ногликский</w:t>
      </w:r>
      <w:proofErr w:type="spellEnd"/>
      <w:r w:rsidR="006B6D50">
        <w:rPr>
          <w:rFonts w:ascii="Times New Roman" w:hAnsi="Times New Roman"/>
          <w:bCs/>
          <w:sz w:val="24"/>
          <w:szCs w:val="24"/>
        </w:rPr>
        <w:t>»</w:t>
      </w:r>
      <w:r w:rsidR="00343D12" w:rsidRPr="00703618">
        <w:rPr>
          <w:rFonts w:ascii="Times New Roman" w:hAnsi="Times New Roman"/>
          <w:bCs/>
          <w:sz w:val="24"/>
          <w:szCs w:val="24"/>
        </w:rPr>
        <w:t xml:space="preserve"> за </w:t>
      </w:r>
      <w:r w:rsidR="001D1DB1" w:rsidRPr="00703618">
        <w:rPr>
          <w:rFonts w:ascii="Times New Roman" w:hAnsi="Times New Roman"/>
          <w:sz w:val="24"/>
          <w:szCs w:val="24"/>
        </w:rPr>
        <w:t>9 месяцев 20</w:t>
      </w:r>
      <w:r w:rsidR="00180442">
        <w:rPr>
          <w:rFonts w:ascii="Times New Roman" w:hAnsi="Times New Roman"/>
          <w:sz w:val="24"/>
          <w:szCs w:val="24"/>
        </w:rPr>
        <w:t>2</w:t>
      </w:r>
      <w:r w:rsidR="00171428">
        <w:rPr>
          <w:rFonts w:ascii="Times New Roman" w:hAnsi="Times New Roman"/>
          <w:sz w:val="24"/>
          <w:szCs w:val="24"/>
        </w:rPr>
        <w:t>1</w:t>
      </w:r>
      <w:r w:rsidR="00343D12" w:rsidRPr="00703618">
        <w:rPr>
          <w:rFonts w:ascii="Times New Roman" w:hAnsi="Times New Roman"/>
          <w:sz w:val="24"/>
          <w:szCs w:val="24"/>
        </w:rPr>
        <w:t xml:space="preserve"> года</w:t>
      </w:r>
      <w:r w:rsidR="006B6D50">
        <w:rPr>
          <w:rFonts w:ascii="Times New Roman" w:hAnsi="Times New Roman"/>
          <w:sz w:val="24"/>
          <w:szCs w:val="24"/>
        </w:rPr>
        <w:t>»</w:t>
      </w:r>
      <w:r w:rsidR="00343D12" w:rsidRPr="00703618">
        <w:rPr>
          <w:rFonts w:ascii="Times New Roman" w:hAnsi="Times New Roman"/>
          <w:sz w:val="24"/>
          <w:szCs w:val="24"/>
        </w:rPr>
        <w:t>;</w:t>
      </w:r>
    </w:p>
    <w:p w14:paraId="73880DDE" w14:textId="43A3F4D4" w:rsidR="00EC3651" w:rsidRPr="00703618" w:rsidRDefault="00937D1A" w:rsidP="00EC365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06AF">
        <w:rPr>
          <w:rFonts w:ascii="Times New Roman" w:hAnsi="Times New Roman" w:cs="Times New Roman"/>
          <w:sz w:val="24"/>
          <w:szCs w:val="24"/>
        </w:rPr>
        <w:t>6</w:t>
      </w:r>
      <w:r w:rsidR="00EC3651" w:rsidRPr="002206AF">
        <w:rPr>
          <w:rFonts w:ascii="Times New Roman" w:hAnsi="Times New Roman" w:cs="Times New Roman"/>
          <w:sz w:val="24"/>
          <w:szCs w:val="24"/>
        </w:rPr>
        <w:t xml:space="preserve">) проект решения Собрания </w:t>
      </w:r>
      <w:r w:rsidR="006B6D50">
        <w:rPr>
          <w:rFonts w:ascii="Times New Roman" w:hAnsi="Times New Roman" w:cs="Times New Roman"/>
          <w:sz w:val="24"/>
          <w:szCs w:val="24"/>
        </w:rPr>
        <w:t>«</w:t>
      </w:r>
      <w:r w:rsidR="00EC3651" w:rsidRPr="002206AF"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бюджета</w:t>
      </w:r>
      <w:r w:rsidR="00EC3651" w:rsidRPr="0070361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B6D50">
        <w:rPr>
          <w:rFonts w:ascii="Times New Roman" w:hAnsi="Times New Roman" w:cs="Times New Roman"/>
          <w:sz w:val="24"/>
          <w:szCs w:val="24"/>
        </w:rPr>
        <w:t>«</w:t>
      </w:r>
      <w:r w:rsidR="00EC3651" w:rsidRPr="00703618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proofErr w:type="spellStart"/>
      <w:r w:rsidR="00EC3651" w:rsidRPr="00703618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6B6D50">
        <w:rPr>
          <w:rFonts w:ascii="Times New Roman" w:hAnsi="Times New Roman" w:cs="Times New Roman"/>
          <w:sz w:val="24"/>
          <w:szCs w:val="24"/>
        </w:rPr>
        <w:t>»</w:t>
      </w:r>
      <w:r w:rsidR="00EC3651" w:rsidRPr="00703618">
        <w:rPr>
          <w:rFonts w:ascii="Times New Roman" w:hAnsi="Times New Roman" w:cs="Times New Roman"/>
          <w:sz w:val="24"/>
          <w:szCs w:val="24"/>
        </w:rPr>
        <w:t xml:space="preserve"> за 20</w:t>
      </w:r>
      <w:r w:rsidR="00171428">
        <w:rPr>
          <w:rFonts w:ascii="Times New Roman" w:hAnsi="Times New Roman" w:cs="Times New Roman"/>
          <w:sz w:val="24"/>
          <w:szCs w:val="24"/>
        </w:rPr>
        <w:t>20</w:t>
      </w:r>
      <w:r w:rsidR="00EC3651" w:rsidRPr="00703618">
        <w:rPr>
          <w:rFonts w:ascii="Times New Roman" w:hAnsi="Times New Roman" w:cs="Times New Roman"/>
          <w:sz w:val="24"/>
          <w:szCs w:val="24"/>
        </w:rPr>
        <w:t xml:space="preserve"> год</w:t>
      </w:r>
      <w:r w:rsidR="006B6D50">
        <w:rPr>
          <w:rFonts w:ascii="Times New Roman" w:hAnsi="Times New Roman" w:cs="Times New Roman"/>
          <w:sz w:val="24"/>
          <w:szCs w:val="24"/>
        </w:rPr>
        <w:t>»</w:t>
      </w:r>
      <w:r w:rsidR="00EC3651" w:rsidRPr="00703618">
        <w:rPr>
          <w:rFonts w:ascii="Times New Roman" w:hAnsi="Times New Roman" w:cs="Times New Roman"/>
          <w:sz w:val="24"/>
          <w:szCs w:val="24"/>
        </w:rPr>
        <w:t xml:space="preserve"> (с дополнительным материалом к проекту решения);</w:t>
      </w:r>
    </w:p>
    <w:p w14:paraId="4588E7AC" w14:textId="1485269B" w:rsidR="007267C3" w:rsidRPr="00703618" w:rsidRDefault="00937D1A" w:rsidP="00EC365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328B" w:rsidRPr="007E5F4D">
        <w:rPr>
          <w:rFonts w:ascii="Times New Roman" w:hAnsi="Times New Roman" w:cs="Times New Roman"/>
          <w:sz w:val="24"/>
          <w:szCs w:val="24"/>
        </w:rPr>
        <w:t xml:space="preserve">) решение Собрания от </w:t>
      </w:r>
      <w:r w:rsidR="007E5F4D" w:rsidRPr="007E5F4D">
        <w:rPr>
          <w:rFonts w:ascii="Times New Roman" w:hAnsi="Times New Roman" w:cs="Times New Roman"/>
          <w:sz w:val="24"/>
          <w:szCs w:val="24"/>
        </w:rPr>
        <w:t>20</w:t>
      </w:r>
      <w:r w:rsidR="007267C3" w:rsidRPr="007E5F4D">
        <w:rPr>
          <w:rFonts w:ascii="Times New Roman" w:hAnsi="Times New Roman" w:cs="Times New Roman"/>
          <w:sz w:val="24"/>
          <w:szCs w:val="24"/>
        </w:rPr>
        <w:t>.0</w:t>
      </w:r>
      <w:r w:rsidR="007E5F4D" w:rsidRPr="007E5F4D">
        <w:rPr>
          <w:rFonts w:ascii="Times New Roman" w:hAnsi="Times New Roman" w:cs="Times New Roman"/>
          <w:sz w:val="24"/>
          <w:szCs w:val="24"/>
        </w:rPr>
        <w:t>5</w:t>
      </w:r>
      <w:r w:rsidR="007267C3" w:rsidRPr="007E5F4D">
        <w:rPr>
          <w:rFonts w:ascii="Times New Roman" w:hAnsi="Times New Roman" w:cs="Times New Roman"/>
          <w:sz w:val="24"/>
          <w:szCs w:val="24"/>
        </w:rPr>
        <w:t>.20</w:t>
      </w:r>
      <w:r w:rsidR="00180442" w:rsidRPr="007E5F4D">
        <w:rPr>
          <w:rFonts w:ascii="Times New Roman" w:hAnsi="Times New Roman" w:cs="Times New Roman"/>
          <w:sz w:val="24"/>
          <w:szCs w:val="24"/>
        </w:rPr>
        <w:t>2</w:t>
      </w:r>
      <w:r w:rsidR="007E5F4D" w:rsidRPr="007E5F4D">
        <w:rPr>
          <w:rFonts w:ascii="Times New Roman" w:hAnsi="Times New Roman" w:cs="Times New Roman"/>
          <w:sz w:val="24"/>
          <w:szCs w:val="24"/>
        </w:rPr>
        <w:t>1</w:t>
      </w:r>
      <w:r w:rsidR="007267C3" w:rsidRPr="007E5F4D">
        <w:rPr>
          <w:rFonts w:ascii="Times New Roman" w:hAnsi="Times New Roman" w:cs="Times New Roman"/>
          <w:sz w:val="24"/>
          <w:szCs w:val="24"/>
        </w:rPr>
        <w:t xml:space="preserve"> № </w:t>
      </w:r>
      <w:r w:rsidR="007E5F4D" w:rsidRPr="007E5F4D">
        <w:rPr>
          <w:rFonts w:ascii="Times New Roman" w:hAnsi="Times New Roman" w:cs="Times New Roman"/>
          <w:sz w:val="24"/>
          <w:szCs w:val="24"/>
        </w:rPr>
        <w:t>135</w:t>
      </w:r>
      <w:r w:rsidR="007267C3" w:rsidRPr="007E5F4D">
        <w:rPr>
          <w:rFonts w:ascii="Times New Roman" w:hAnsi="Times New Roman" w:cs="Times New Roman"/>
          <w:sz w:val="24"/>
          <w:szCs w:val="24"/>
        </w:rPr>
        <w:t xml:space="preserve"> </w:t>
      </w:r>
      <w:r w:rsidR="006B6D50">
        <w:rPr>
          <w:rFonts w:ascii="Times New Roman" w:hAnsi="Times New Roman" w:cs="Times New Roman"/>
          <w:sz w:val="24"/>
          <w:szCs w:val="24"/>
        </w:rPr>
        <w:t>«</w:t>
      </w:r>
      <w:r w:rsidR="007267C3" w:rsidRPr="007E5F4D">
        <w:rPr>
          <w:rFonts w:ascii="Times New Roman" w:hAnsi="Times New Roman" w:cs="Times New Roman"/>
          <w:sz w:val="24"/>
          <w:szCs w:val="24"/>
        </w:rPr>
        <w:t>О назначении публичных слушаний по</w:t>
      </w:r>
      <w:r w:rsidR="007267C3" w:rsidRPr="00703618">
        <w:rPr>
          <w:rFonts w:ascii="Times New Roman" w:hAnsi="Times New Roman" w:cs="Times New Roman"/>
          <w:sz w:val="24"/>
          <w:szCs w:val="24"/>
        </w:rPr>
        <w:t xml:space="preserve"> проекту решения </w:t>
      </w:r>
      <w:r w:rsidR="006B6D50">
        <w:rPr>
          <w:rFonts w:ascii="Times New Roman" w:hAnsi="Times New Roman" w:cs="Times New Roman"/>
          <w:sz w:val="24"/>
          <w:szCs w:val="24"/>
        </w:rPr>
        <w:t>«</w:t>
      </w:r>
      <w:r w:rsidR="007267C3" w:rsidRPr="00703618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муниципального образования </w:t>
      </w:r>
      <w:r w:rsidR="006B6D50">
        <w:rPr>
          <w:rFonts w:ascii="Times New Roman" w:hAnsi="Times New Roman" w:cs="Times New Roman"/>
          <w:sz w:val="24"/>
          <w:szCs w:val="24"/>
        </w:rPr>
        <w:t>«</w:t>
      </w:r>
      <w:r w:rsidR="007267C3" w:rsidRPr="00703618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proofErr w:type="spellStart"/>
      <w:r w:rsidR="007267C3" w:rsidRPr="00703618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6B6D50">
        <w:rPr>
          <w:rFonts w:ascii="Times New Roman" w:hAnsi="Times New Roman" w:cs="Times New Roman"/>
          <w:sz w:val="24"/>
          <w:szCs w:val="24"/>
        </w:rPr>
        <w:t>»</w:t>
      </w:r>
      <w:r w:rsidR="007267C3" w:rsidRPr="00703618">
        <w:rPr>
          <w:rFonts w:ascii="Times New Roman" w:hAnsi="Times New Roman" w:cs="Times New Roman"/>
          <w:sz w:val="24"/>
          <w:szCs w:val="24"/>
        </w:rPr>
        <w:t xml:space="preserve"> за 20</w:t>
      </w:r>
      <w:r w:rsidR="007E5F4D">
        <w:rPr>
          <w:rFonts w:ascii="Times New Roman" w:hAnsi="Times New Roman" w:cs="Times New Roman"/>
          <w:sz w:val="24"/>
          <w:szCs w:val="24"/>
        </w:rPr>
        <w:t>20</w:t>
      </w:r>
      <w:r w:rsidR="007267C3" w:rsidRPr="00703618">
        <w:rPr>
          <w:rFonts w:ascii="Times New Roman" w:hAnsi="Times New Roman" w:cs="Times New Roman"/>
          <w:sz w:val="24"/>
          <w:szCs w:val="24"/>
        </w:rPr>
        <w:t xml:space="preserve"> год</w:t>
      </w:r>
      <w:r w:rsidR="006B6D50">
        <w:rPr>
          <w:rFonts w:ascii="Times New Roman" w:hAnsi="Times New Roman" w:cs="Times New Roman"/>
          <w:sz w:val="24"/>
          <w:szCs w:val="24"/>
        </w:rPr>
        <w:t>»</w:t>
      </w:r>
      <w:r w:rsidR="00563190" w:rsidRPr="00703618">
        <w:rPr>
          <w:rFonts w:ascii="Times New Roman" w:hAnsi="Times New Roman" w:cs="Times New Roman"/>
          <w:sz w:val="24"/>
          <w:szCs w:val="24"/>
        </w:rPr>
        <w:t>;</w:t>
      </w:r>
    </w:p>
    <w:p w14:paraId="302C8C39" w14:textId="602D8F97" w:rsidR="00805894" w:rsidRPr="00703618" w:rsidRDefault="00937D1A" w:rsidP="0080589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05894" w:rsidRPr="00703618">
        <w:rPr>
          <w:rFonts w:ascii="Times New Roman" w:hAnsi="Times New Roman" w:cs="Times New Roman"/>
          <w:sz w:val="24"/>
          <w:szCs w:val="24"/>
        </w:rPr>
        <w:t xml:space="preserve">) информационное сообщение (объявление) о проведении публичных слушаний по проекту решения </w:t>
      </w:r>
      <w:r w:rsidR="006B6D50">
        <w:rPr>
          <w:rFonts w:ascii="Times New Roman" w:hAnsi="Times New Roman" w:cs="Times New Roman"/>
          <w:sz w:val="24"/>
          <w:szCs w:val="24"/>
        </w:rPr>
        <w:t>«</w:t>
      </w:r>
      <w:r w:rsidR="00805894" w:rsidRPr="00703618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муниципального образования </w:t>
      </w:r>
      <w:r w:rsidR="006B6D50">
        <w:rPr>
          <w:rFonts w:ascii="Times New Roman" w:hAnsi="Times New Roman" w:cs="Times New Roman"/>
          <w:sz w:val="24"/>
          <w:szCs w:val="24"/>
        </w:rPr>
        <w:t>«</w:t>
      </w:r>
      <w:r w:rsidR="00805894" w:rsidRPr="00703618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proofErr w:type="spellStart"/>
      <w:r w:rsidR="00805894" w:rsidRPr="00703618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6B6D50">
        <w:rPr>
          <w:rFonts w:ascii="Times New Roman" w:hAnsi="Times New Roman" w:cs="Times New Roman"/>
          <w:sz w:val="24"/>
          <w:szCs w:val="24"/>
        </w:rPr>
        <w:t>»</w:t>
      </w:r>
      <w:r w:rsidR="00805894" w:rsidRPr="00703618">
        <w:rPr>
          <w:rFonts w:ascii="Times New Roman" w:hAnsi="Times New Roman" w:cs="Times New Roman"/>
          <w:sz w:val="24"/>
          <w:szCs w:val="24"/>
        </w:rPr>
        <w:t xml:space="preserve"> за 20</w:t>
      </w:r>
      <w:r w:rsidR="007E5F4D">
        <w:rPr>
          <w:rFonts w:ascii="Times New Roman" w:hAnsi="Times New Roman" w:cs="Times New Roman"/>
          <w:sz w:val="24"/>
          <w:szCs w:val="24"/>
        </w:rPr>
        <w:t>20</w:t>
      </w:r>
      <w:r w:rsidR="00805894" w:rsidRPr="00703618">
        <w:rPr>
          <w:rFonts w:ascii="Times New Roman" w:hAnsi="Times New Roman" w:cs="Times New Roman"/>
          <w:sz w:val="24"/>
          <w:szCs w:val="24"/>
        </w:rPr>
        <w:t xml:space="preserve"> год</w:t>
      </w:r>
      <w:r w:rsidR="006B6D50">
        <w:rPr>
          <w:rFonts w:ascii="Times New Roman" w:hAnsi="Times New Roman" w:cs="Times New Roman"/>
          <w:sz w:val="24"/>
          <w:szCs w:val="24"/>
        </w:rPr>
        <w:t>»</w:t>
      </w:r>
      <w:r w:rsidR="00805894" w:rsidRPr="00703618">
        <w:rPr>
          <w:rFonts w:ascii="Times New Roman" w:hAnsi="Times New Roman" w:cs="Times New Roman"/>
          <w:sz w:val="24"/>
          <w:szCs w:val="24"/>
        </w:rPr>
        <w:t>;</w:t>
      </w:r>
    </w:p>
    <w:p w14:paraId="380C3F46" w14:textId="64CBCB02" w:rsidR="00B4616B" w:rsidRPr="007E5F4D" w:rsidRDefault="00937D1A" w:rsidP="00563190">
      <w:pPr>
        <w:pStyle w:val="a9"/>
        <w:spacing w:after="0"/>
        <w:ind w:firstLine="709"/>
      </w:pPr>
      <w:r>
        <w:t>9</w:t>
      </w:r>
      <w:r w:rsidR="00EC3651" w:rsidRPr="00703618">
        <w:t xml:space="preserve">) </w:t>
      </w:r>
      <w:r w:rsidR="00FD151B" w:rsidRPr="00703618">
        <w:t xml:space="preserve">протокол публичных слушаний по проекту решения </w:t>
      </w:r>
      <w:r w:rsidR="006B6D50">
        <w:t>«</w:t>
      </w:r>
      <w:r w:rsidR="00FD151B" w:rsidRPr="00703618">
        <w:t xml:space="preserve">Об утверждении отчета об исполнении бюджета муниципального образования </w:t>
      </w:r>
      <w:r w:rsidR="006B6D50">
        <w:t>«</w:t>
      </w:r>
      <w:r w:rsidR="00FD151B" w:rsidRPr="00703618">
        <w:t xml:space="preserve">Городской округ </w:t>
      </w:r>
      <w:proofErr w:type="spellStart"/>
      <w:r w:rsidR="00FD151B" w:rsidRPr="00703618">
        <w:t>Ногликский</w:t>
      </w:r>
      <w:proofErr w:type="spellEnd"/>
      <w:r w:rsidR="006B6D50">
        <w:t>»</w:t>
      </w:r>
      <w:r w:rsidR="00FD151B" w:rsidRPr="00703618">
        <w:t xml:space="preserve"> за 20</w:t>
      </w:r>
      <w:r w:rsidR="007E5F4D">
        <w:t>20</w:t>
      </w:r>
      <w:r w:rsidR="00FD151B" w:rsidRPr="00703618">
        <w:t xml:space="preserve"> год</w:t>
      </w:r>
      <w:r w:rsidR="006B6D50">
        <w:t>»</w:t>
      </w:r>
      <w:r w:rsidR="00FD151B" w:rsidRPr="00703618">
        <w:t xml:space="preserve"> </w:t>
      </w:r>
      <w:r w:rsidR="00563190" w:rsidRPr="00703618">
        <w:t xml:space="preserve">постоянной комиссии по вопросам экономики, бюджета и финансов Собрания </w:t>
      </w:r>
      <w:r w:rsidR="00563190" w:rsidRPr="007E5F4D">
        <w:t>муниципаль</w:t>
      </w:r>
      <w:r w:rsidR="00153493" w:rsidRPr="007E5F4D">
        <w:t xml:space="preserve">ного образования от </w:t>
      </w:r>
      <w:r w:rsidR="00FD2031" w:rsidRPr="007E5F4D">
        <w:t>02</w:t>
      </w:r>
      <w:r w:rsidR="00EF4053" w:rsidRPr="007E5F4D">
        <w:t>.0</w:t>
      </w:r>
      <w:r w:rsidR="00FD2031" w:rsidRPr="007E5F4D">
        <w:t>6</w:t>
      </w:r>
      <w:r w:rsidR="00EF4053" w:rsidRPr="007E5F4D">
        <w:t>.20</w:t>
      </w:r>
      <w:r w:rsidR="007E5F4D" w:rsidRPr="007E5F4D">
        <w:t>21</w:t>
      </w:r>
      <w:r w:rsidR="00563190" w:rsidRPr="007E5F4D">
        <w:t>;</w:t>
      </w:r>
    </w:p>
    <w:p w14:paraId="48E42EBB" w14:textId="5684325E" w:rsidR="00EF4053" w:rsidRPr="00703618" w:rsidRDefault="00EF4053" w:rsidP="00EF4053">
      <w:pPr>
        <w:pStyle w:val="a9"/>
        <w:spacing w:after="0"/>
        <w:ind w:firstLine="709"/>
      </w:pPr>
      <w:r w:rsidRPr="00703618">
        <w:t>1</w:t>
      </w:r>
      <w:r w:rsidR="00937D1A">
        <w:t>0</w:t>
      </w:r>
      <w:r w:rsidRPr="00703618">
        <w:t xml:space="preserve">) решение постоянной комиссии по вопросам экономики, бюджета и финансов Собрания муниципального образования </w:t>
      </w:r>
      <w:r w:rsidRPr="007E5F4D">
        <w:t xml:space="preserve">от </w:t>
      </w:r>
      <w:r w:rsidR="00FD2031" w:rsidRPr="007E5F4D">
        <w:t>02</w:t>
      </w:r>
      <w:r w:rsidRPr="007E5F4D">
        <w:t>.0</w:t>
      </w:r>
      <w:r w:rsidR="007E5F4D">
        <w:t>6.2021</w:t>
      </w:r>
      <w:r w:rsidRPr="007E5F4D">
        <w:t xml:space="preserve"> </w:t>
      </w:r>
      <w:r w:rsidR="00FD2031" w:rsidRPr="007E5F4D">
        <w:t xml:space="preserve">№ </w:t>
      </w:r>
      <w:r w:rsidR="007E5F4D" w:rsidRPr="007E5F4D">
        <w:t>1</w:t>
      </w:r>
      <w:r w:rsidR="00FD2031">
        <w:t xml:space="preserve"> </w:t>
      </w:r>
      <w:r w:rsidR="006B6D50">
        <w:t>«</w:t>
      </w:r>
      <w:r w:rsidRPr="00703618">
        <w:t xml:space="preserve">О результатах публичных </w:t>
      </w:r>
      <w:r w:rsidRPr="00703618">
        <w:lastRenderedPageBreak/>
        <w:t xml:space="preserve">слушаний по проекту решения </w:t>
      </w:r>
      <w:r w:rsidR="006B6D50">
        <w:t>«</w:t>
      </w:r>
      <w:r w:rsidRPr="00703618">
        <w:t xml:space="preserve">Об утверждении отчета об исполнении бюджета муниципального образования </w:t>
      </w:r>
      <w:r w:rsidR="006B6D50">
        <w:t>«</w:t>
      </w:r>
      <w:r w:rsidRPr="00703618">
        <w:t xml:space="preserve">Городской округ </w:t>
      </w:r>
      <w:proofErr w:type="spellStart"/>
      <w:r w:rsidRPr="00703618">
        <w:t>Ногликский</w:t>
      </w:r>
      <w:proofErr w:type="spellEnd"/>
      <w:r w:rsidR="006B6D50">
        <w:t>»</w:t>
      </w:r>
      <w:r w:rsidRPr="00703618">
        <w:t xml:space="preserve"> за 20</w:t>
      </w:r>
      <w:r w:rsidR="007E5F4D">
        <w:t>20</w:t>
      </w:r>
      <w:r w:rsidRPr="00703618">
        <w:t xml:space="preserve"> год</w:t>
      </w:r>
      <w:r w:rsidR="006B6D50">
        <w:t>»</w:t>
      </w:r>
      <w:r w:rsidRPr="00703618">
        <w:t>;</w:t>
      </w:r>
    </w:p>
    <w:p w14:paraId="74E18EA7" w14:textId="0890AA52" w:rsidR="0057654C" w:rsidRPr="00703618" w:rsidRDefault="004B7519" w:rsidP="000C6EF4">
      <w:pPr>
        <w:pStyle w:val="a9"/>
        <w:spacing w:after="0"/>
        <w:ind w:firstLine="709"/>
      </w:pPr>
      <w:r w:rsidRPr="00703618">
        <w:t>1</w:t>
      </w:r>
      <w:r w:rsidR="00937D1A">
        <w:t>1</w:t>
      </w:r>
      <w:r w:rsidR="00FD2031">
        <w:t xml:space="preserve">) решение Собрания от </w:t>
      </w:r>
      <w:r w:rsidR="007E5F4D">
        <w:t>25</w:t>
      </w:r>
      <w:r w:rsidR="007E5F4D" w:rsidRPr="00180442">
        <w:t>.0</w:t>
      </w:r>
      <w:r w:rsidR="007E5F4D">
        <w:t>6</w:t>
      </w:r>
      <w:r w:rsidR="007E5F4D" w:rsidRPr="00180442">
        <w:t>.202</w:t>
      </w:r>
      <w:r w:rsidR="007E5F4D">
        <w:t>1</w:t>
      </w:r>
      <w:r w:rsidR="007E5F4D" w:rsidRPr="00180442">
        <w:t xml:space="preserve"> № </w:t>
      </w:r>
      <w:r w:rsidR="007E5F4D">
        <w:t>149</w:t>
      </w:r>
      <w:r w:rsidR="007E5F4D" w:rsidRPr="00180442">
        <w:t xml:space="preserve"> </w:t>
      </w:r>
      <w:r w:rsidR="006B6D50">
        <w:t>«</w:t>
      </w:r>
      <w:r w:rsidR="00B4616B" w:rsidRPr="00703618">
        <w:t xml:space="preserve">Об утверждении отчета об исполнении бюджета муниципального образования </w:t>
      </w:r>
      <w:r w:rsidR="006B6D50">
        <w:t>«</w:t>
      </w:r>
      <w:r w:rsidR="00B4616B" w:rsidRPr="00703618">
        <w:t xml:space="preserve">Городской округ </w:t>
      </w:r>
      <w:proofErr w:type="spellStart"/>
      <w:r w:rsidR="00B4616B" w:rsidRPr="00703618">
        <w:t>Ногликский</w:t>
      </w:r>
      <w:proofErr w:type="spellEnd"/>
      <w:r w:rsidR="006B6D50">
        <w:t>»</w:t>
      </w:r>
      <w:r w:rsidR="00B4616B" w:rsidRPr="00703618">
        <w:t xml:space="preserve"> за 20</w:t>
      </w:r>
      <w:r w:rsidR="007E5F4D">
        <w:t xml:space="preserve">20 </w:t>
      </w:r>
      <w:r w:rsidR="00B4616B" w:rsidRPr="00703618">
        <w:t>год</w:t>
      </w:r>
      <w:r w:rsidR="006B6D50">
        <w:t>»</w:t>
      </w:r>
      <w:r w:rsidR="00B4616B" w:rsidRPr="00703618">
        <w:t>;</w:t>
      </w:r>
    </w:p>
    <w:p w14:paraId="0C2A8AE4" w14:textId="08A9B6E8" w:rsidR="005C6B7F" w:rsidRPr="00703618" w:rsidRDefault="00B4616B" w:rsidP="000C6EF4">
      <w:pPr>
        <w:pStyle w:val="a9"/>
        <w:spacing w:after="0"/>
        <w:ind w:firstLine="709"/>
      </w:pPr>
      <w:r w:rsidRPr="00703618">
        <w:t>1</w:t>
      </w:r>
      <w:r w:rsidR="00937D1A">
        <w:t>2</w:t>
      </w:r>
      <w:r w:rsidRPr="00703618">
        <w:t xml:space="preserve">) </w:t>
      </w:r>
      <w:r w:rsidR="005C6B7F" w:rsidRPr="00703618">
        <w:t xml:space="preserve">проект решения Собрания </w:t>
      </w:r>
      <w:r w:rsidR="006B6D50">
        <w:t>«</w:t>
      </w:r>
      <w:r w:rsidR="005C6B7F" w:rsidRPr="00703618">
        <w:t xml:space="preserve">О бюджете муниципального образования </w:t>
      </w:r>
      <w:r w:rsidR="006B6D50">
        <w:t>«</w:t>
      </w:r>
      <w:r w:rsidR="005C6B7F" w:rsidRPr="00703618">
        <w:t xml:space="preserve">Городской округ </w:t>
      </w:r>
      <w:proofErr w:type="spellStart"/>
      <w:r w:rsidR="005C6B7F" w:rsidRPr="00703618">
        <w:t>Ногликский</w:t>
      </w:r>
      <w:proofErr w:type="spellEnd"/>
      <w:r w:rsidR="006B6D50">
        <w:t>»</w:t>
      </w:r>
      <w:r w:rsidR="005C6B7F" w:rsidRPr="00703618">
        <w:t xml:space="preserve"> на 20</w:t>
      </w:r>
      <w:r w:rsidR="00EF4053" w:rsidRPr="00703618">
        <w:t>2</w:t>
      </w:r>
      <w:r w:rsidR="007E5F4D">
        <w:t>2</w:t>
      </w:r>
      <w:r w:rsidR="005C6B7F" w:rsidRPr="00703618">
        <w:t xml:space="preserve"> год </w:t>
      </w:r>
      <w:r w:rsidR="00FD151B" w:rsidRPr="00703618">
        <w:t>и на плановый период 202</w:t>
      </w:r>
      <w:r w:rsidR="007E5F4D">
        <w:t>3</w:t>
      </w:r>
      <w:r w:rsidR="00FD151B" w:rsidRPr="00703618">
        <w:t xml:space="preserve"> и </w:t>
      </w:r>
      <w:r w:rsidR="005C6B7F" w:rsidRPr="00703618">
        <w:t>202</w:t>
      </w:r>
      <w:r w:rsidR="007E5F4D">
        <w:t>4</w:t>
      </w:r>
      <w:r w:rsidR="005C6B7F" w:rsidRPr="00703618">
        <w:t xml:space="preserve"> годов</w:t>
      </w:r>
      <w:r w:rsidR="006B6D50">
        <w:t>»</w:t>
      </w:r>
      <w:r w:rsidR="00EF4053" w:rsidRPr="00703618">
        <w:t xml:space="preserve"> (с дополнительным материалом к проекту решения)</w:t>
      </w:r>
      <w:r w:rsidR="005C6B7F" w:rsidRPr="00703618">
        <w:t>;</w:t>
      </w:r>
    </w:p>
    <w:p w14:paraId="571F07CC" w14:textId="24181B6C" w:rsidR="0057654C" w:rsidRPr="00703618" w:rsidRDefault="004B7519" w:rsidP="0057654C">
      <w:pPr>
        <w:pStyle w:val="a9"/>
        <w:spacing w:after="0"/>
        <w:ind w:firstLine="709"/>
      </w:pPr>
      <w:r w:rsidRPr="00703618">
        <w:t>1</w:t>
      </w:r>
      <w:r w:rsidR="00937D1A">
        <w:t>3</w:t>
      </w:r>
      <w:r w:rsidR="005C6B7F" w:rsidRPr="00703618">
        <w:t xml:space="preserve">) решение Собрания от </w:t>
      </w:r>
      <w:r w:rsidR="007E5F4D">
        <w:t>17</w:t>
      </w:r>
      <w:r w:rsidR="005C6B7F" w:rsidRPr="00703618">
        <w:t>.11.20</w:t>
      </w:r>
      <w:r w:rsidR="00FD2031">
        <w:t>2</w:t>
      </w:r>
      <w:r w:rsidR="007E5F4D">
        <w:t>1</w:t>
      </w:r>
      <w:r w:rsidR="005C6B7F" w:rsidRPr="00703618">
        <w:t xml:space="preserve"> № </w:t>
      </w:r>
      <w:r w:rsidR="007E5F4D">
        <w:t>1</w:t>
      </w:r>
      <w:r w:rsidR="00FD2031">
        <w:t>8</w:t>
      </w:r>
      <w:r w:rsidR="007E5F4D">
        <w:t>5</w:t>
      </w:r>
      <w:r w:rsidR="005C6B7F" w:rsidRPr="00703618">
        <w:t xml:space="preserve"> </w:t>
      </w:r>
      <w:r w:rsidR="006B6D50">
        <w:t>«</w:t>
      </w:r>
      <w:r w:rsidR="005C6B7F" w:rsidRPr="00703618">
        <w:t xml:space="preserve">О назначении публичных слушаний по проекту решения </w:t>
      </w:r>
      <w:r w:rsidR="006B6D50">
        <w:t>«</w:t>
      </w:r>
      <w:r w:rsidR="005C6B7F" w:rsidRPr="00703618">
        <w:t xml:space="preserve">О бюджете муниципального образования </w:t>
      </w:r>
      <w:r w:rsidR="006B6D50">
        <w:t>«</w:t>
      </w:r>
      <w:r w:rsidR="005C6B7F" w:rsidRPr="00703618">
        <w:t xml:space="preserve">Городской округ </w:t>
      </w:r>
      <w:proofErr w:type="spellStart"/>
      <w:r w:rsidR="005C6B7F" w:rsidRPr="00703618">
        <w:t>Ногликский</w:t>
      </w:r>
      <w:proofErr w:type="spellEnd"/>
      <w:r w:rsidR="006B6D50">
        <w:t>»</w:t>
      </w:r>
      <w:r w:rsidR="005C6B7F" w:rsidRPr="00703618">
        <w:t xml:space="preserve"> на 20</w:t>
      </w:r>
      <w:r w:rsidR="005E1BE7" w:rsidRPr="00703618">
        <w:t>2</w:t>
      </w:r>
      <w:r w:rsidR="007E5F4D">
        <w:t>2</w:t>
      </w:r>
      <w:r w:rsidR="005C6B7F" w:rsidRPr="00703618">
        <w:t xml:space="preserve"> год и на плановый период 20</w:t>
      </w:r>
      <w:r w:rsidR="00FD151B" w:rsidRPr="00703618">
        <w:t>2</w:t>
      </w:r>
      <w:r w:rsidR="007E5F4D">
        <w:t>3</w:t>
      </w:r>
      <w:r w:rsidR="00FD2031">
        <w:t xml:space="preserve"> и </w:t>
      </w:r>
      <w:r w:rsidR="005C6B7F" w:rsidRPr="00703618">
        <w:t>202</w:t>
      </w:r>
      <w:r w:rsidR="007E5F4D">
        <w:t>4</w:t>
      </w:r>
      <w:r w:rsidR="005C6B7F" w:rsidRPr="00703618">
        <w:t xml:space="preserve"> годов</w:t>
      </w:r>
      <w:r w:rsidR="006B6D50">
        <w:t>»</w:t>
      </w:r>
      <w:r w:rsidR="005C6B7F" w:rsidRPr="00703618">
        <w:t>;</w:t>
      </w:r>
    </w:p>
    <w:p w14:paraId="5C7AF513" w14:textId="5B4B47A6" w:rsidR="0085551B" w:rsidRPr="00703618" w:rsidRDefault="0085551B" w:rsidP="0085551B">
      <w:pPr>
        <w:pStyle w:val="a9"/>
        <w:spacing w:after="0"/>
        <w:ind w:firstLine="709"/>
      </w:pPr>
      <w:r w:rsidRPr="00703618">
        <w:t>1</w:t>
      </w:r>
      <w:r w:rsidR="00937D1A">
        <w:t>4</w:t>
      </w:r>
      <w:r w:rsidRPr="00703618">
        <w:t xml:space="preserve">) информационное сообщение (объявление) о проведении публичных слушаний по проекту решения </w:t>
      </w:r>
      <w:r w:rsidR="006B6D50">
        <w:t>«</w:t>
      </w:r>
      <w:r w:rsidRPr="00703618">
        <w:t xml:space="preserve">О бюджете муниципального образования </w:t>
      </w:r>
      <w:r w:rsidR="006B6D50">
        <w:t>«</w:t>
      </w:r>
      <w:r w:rsidRPr="00703618">
        <w:t xml:space="preserve">Городской округ </w:t>
      </w:r>
      <w:proofErr w:type="spellStart"/>
      <w:r w:rsidRPr="00703618">
        <w:t>Ногликский</w:t>
      </w:r>
      <w:proofErr w:type="spellEnd"/>
      <w:r w:rsidR="006B6D50">
        <w:t>»</w:t>
      </w:r>
      <w:r w:rsidRPr="00703618">
        <w:t xml:space="preserve"> на 202</w:t>
      </w:r>
      <w:r w:rsidR="007E5F4D">
        <w:t xml:space="preserve">2 </w:t>
      </w:r>
      <w:r w:rsidRPr="00703618">
        <w:t>год и на плановый период 202</w:t>
      </w:r>
      <w:r w:rsidR="007E5F4D">
        <w:t>3</w:t>
      </w:r>
      <w:r w:rsidR="00FD2031">
        <w:t xml:space="preserve"> и </w:t>
      </w:r>
      <w:r w:rsidRPr="00703618">
        <w:t>202</w:t>
      </w:r>
      <w:r w:rsidR="007E5F4D">
        <w:t>4</w:t>
      </w:r>
      <w:r w:rsidRPr="00703618">
        <w:t xml:space="preserve"> годов</w:t>
      </w:r>
      <w:r w:rsidR="006B6D50">
        <w:t>»</w:t>
      </w:r>
      <w:r w:rsidRPr="00703618">
        <w:t>;</w:t>
      </w:r>
    </w:p>
    <w:p w14:paraId="7418BD2E" w14:textId="15F5D1FC" w:rsidR="005C6B7F" w:rsidRPr="00703618" w:rsidRDefault="004B7519" w:rsidP="0057654C">
      <w:pPr>
        <w:pStyle w:val="a9"/>
        <w:spacing w:after="0"/>
        <w:ind w:firstLine="709"/>
      </w:pPr>
      <w:r w:rsidRPr="00703618">
        <w:t>1</w:t>
      </w:r>
      <w:r w:rsidR="00937D1A">
        <w:t>5</w:t>
      </w:r>
      <w:r w:rsidR="005C6B7F" w:rsidRPr="00703618">
        <w:t xml:space="preserve">) </w:t>
      </w:r>
      <w:r w:rsidR="006A2944" w:rsidRPr="00703618">
        <w:t xml:space="preserve">протокол публичных слушаний по проекту </w:t>
      </w:r>
      <w:r w:rsidR="005C6B7F" w:rsidRPr="00703618">
        <w:t xml:space="preserve">решения </w:t>
      </w:r>
      <w:r w:rsidR="006B6D50">
        <w:t>«</w:t>
      </w:r>
      <w:r w:rsidR="005C6B7F" w:rsidRPr="00703618">
        <w:t xml:space="preserve">О бюджете муниципального образования </w:t>
      </w:r>
      <w:r w:rsidR="006B6D50">
        <w:t>«</w:t>
      </w:r>
      <w:r w:rsidR="005C6B7F" w:rsidRPr="00703618">
        <w:t xml:space="preserve">Городской округ </w:t>
      </w:r>
      <w:proofErr w:type="spellStart"/>
      <w:r w:rsidR="005C6B7F" w:rsidRPr="00703618">
        <w:t>Ногликский</w:t>
      </w:r>
      <w:proofErr w:type="spellEnd"/>
      <w:r w:rsidR="006B6D50">
        <w:t>»</w:t>
      </w:r>
      <w:r w:rsidR="005C6B7F" w:rsidRPr="00703618">
        <w:t xml:space="preserve"> на 20</w:t>
      </w:r>
      <w:r w:rsidR="005E1BE7" w:rsidRPr="00703618">
        <w:t>2</w:t>
      </w:r>
      <w:r w:rsidR="007E5F4D">
        <w:t>2</w:t>
      </w:r>
      <w:r w:rsidR="005C6B7F" w:rsidRPr="00703618">
        <w:t xml:space="preserve"> год и на плановый период 20</w:t>
      </w:r>
      <w:r w:rsidR="00FD151B" w:rsidRPr="00703618">
        <w:t>2</w:t>
      </w:r>
      <w:r w:rsidR="007E5F4D">
        <w:t>3</w:t>
      </w:r>
      <w:r w:rsidR="00FD2031">
        <w:t xml:space="preserve"> и </w:t>
      </w:r>
      <w:r w:rsidR="005C6B7F" w:rsidRPr="00703618">
        <w:t>202</w:t>
      </w:r>
      <w:r w:rsidR="007E5F4D">
        <w:t>4</w:t>
      </w:r>
      <w:r w:rsidR="005C6B7F" w:rsidRPr="00703618">
        <w:t xml:space="preserve"> годов</w:t>
      </w:r>
      <w:r w:rsidR="006B6D50">
        <w:t>»</w:t>
      </w:r>
      <w:r w:rsidR="005C6B7F" w:rsidRPr="00703618">
        <w:t xml:space="preserve"> </w:t>
      </w:r>
      <w:r w:rsidR="00FD151B" w:rsidRPr="00703618">
        <w:t xml:space="preserve">постоянной комиссии по вопросам экономики, бюджета и финансов Собрания муниципального образования </w:t>
      </w:r>
      <w:r w:rsidR="005C6B7F" w:rsidRPr="00703618">
        <w:t xml:space="preserve">от </w:t>
      </w:r>
      <w:r w:rsidR="00FD2031">
        <w:t>0</w:t>
      </w:r>
      <w:r w:rsidR="007E5F4D">
        <w:t>6</w:t>
      </w:r>
      <w:r w:rsidR="005C6B7F" w:rsidRPr="00703618">
        <w:t>.12.20</w:t>
      </w:r>
      <w:r w:rsidR="00FD2031">
        <w:t>2</w:t>
      </w:r>
      <w:r w:rsidR="007E5F4D">
        <w:t>1</w:t>
      </w:r>
      <w:r w:rsidR="005C6B7F" w:rsidRPr="00703618">
        <w:t>;</w:t>
      </w:r>
    </w:p>
    <w:p w14:paraId="741E8166" w14:textId="22CF66FC" w:rsidR="0059335B" w:rsidRPr="00703618" w:rsidRDefault="0059335B" w:rsidP="0057654C">
      <w:pPr>
        <w:pStyle w:val="a9"/>
        <w:spacing w:after="0"/>
        <w:ind w:firstLine="709"/>
      </w:pPr>
      <w:r w:rsidRPr="00703618">
        <w:t>1</w:t>
      </w:r>
      <w:r w:rsidR="00937D1A">
        <w:t>6</w:t>
      </w:r>
      <w:r w:rsidRPr="00703618">
        <w:t xml:space="preserve">) решение Собрания от </w:t>
      </w:r>
      <w:r w:rsidR="007E5F4D">
        <w:t>09</w:t>
      </w:r>
      <w:r w:rsidRPr="00703618">
        <w:t>.12.20</w:t>
      </w:r>
      <w:r w:rsidR="007E5F4D">
        <w:t>21</w:t>
      </w:r>
      <w:r w:rsidRPr="00703618">
        <w:t xml:space="preserve"> № </w:t>
      </w:r>
      <w:r w:rsidR="007E5F4D">
        <w:t>186</w:t>
      </w:r>
      <w:r w:rsidRPr="00703618">
        <w:t xml:space="preserve"> </w:t>
      </w:r>
      <w:r w:rsidR="006B6D50">
        <w:t>«</w:t>
      </w:r>
      <w:r w:rsidRPr="00703618">
        <w:t xml:space="preserve">О бюджете муниципального образования </w:t>
      </w:r>
      <w:r w:rsidR="006B6D50">
        <w:t>«</w:t>
      </w:r>
      <w:r w:rsidRPr="00703618">
        <w:t xml:space="preserve">Городской округ </w:t>
      </w:r>
      <w:proofErr w:type="spellStart"/>
      <w:r w:rsidRPr="00703618">
        <w:t>Ногликский</w:t>
      </w:r>
      <w:proofErr w:type="spellEnd"/>
      <w:r w:rsidR="006B6D50">
        <w:t>»</w:t>
      </w:r>
      <w:r w:rsidRPr="00703618">
        <w:t xml:space="preserve"> на 20</w:t>
      </w:r>
      <w:r w:rsidR="005E1BE7" w:rsidRPr="00703618">
        <w:t>2</w:t>
      </w:r>
      <w:r w:rsidR="007E5F4D">
        <w:t>2</w:t>
      </w:r>
      <w:r w:rsidRPr="00703618">
        <w:t xml:space="preserve"> год и на плановый период 202</w:t>
      </w:r>
      <w:r w:rsidR="007E5F4D">
        <w:t>3</w:t>
      </w:r>
      <w:r w:rsidRPr="00703618">
        <w:t xml:space="preserve"> и 202</w:t>
      </w:r>
      <w:r w:rsidR="007E5F4D">
        <w:t>4</w:t>
      </w:r>
      <w:r w:rsidRPr="00703618">
        <w:t xml:space="preserve"> годов</w:t>
      </w:r>
      <w:r w:rsidR="006B6D50">
        <w:t>»</w:t>
      </w:r>
      <w:r w:rsidRPr="00703618">
        <w:t>;</w:t>
      </w:r>
    </w:p>
    <w:p w14:paraId="51571147" w14:textId="6A03FE43" w:rsidR="00386566" w:rsidRPr="00703618" w:rsidRDefault="00937D1A" w:rsidP="00386566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4B7519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35C43" w:rsidRPr="0070361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386566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еестр расходных обязательств муниципального образования </w:t>
      </w:r>
      <w:r w:rsidR="006B6D5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86566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="00386566" w:rsidRPr="00703618">
        <w:rPr>
          <w:rFonts w:ascii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86566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на 01.0</w:t>
      </w:r>
      <w:r w:rsidR="00FD151B" w:rsidRPr="0070361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FD2031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7E5F4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B7519" w:rsidRPr="007036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43EA7F0" w14:textId="13CF4DB4" w:rsidR="004B7519" w:rsidRPr="00703618" w:rsidRDefault="00937D1A" w:rsidP="004B7519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4B7519" w:rsidRPr="00703618">
        <w:rPr>
          <w:rFonts w:ascii="Times New Roman" w:eastAsia="Times New Roman" w:hAnsi="Times New Roman"/>
          <w:sz w:val="24"/>
          <w:szCs w:val="24"/>
          <w:lang w:eastAsia="ru-RU"/>
        </w:rPr>
        <w:t>) ежемесячная информация о муниципальном долге;</w:t>
      </w:r>
    </w:p>
    <w:p w14:paraId="42BD5F2E" w14:textId="695A2035" w:rsidR="00386566" w:rsidRDefault="00937D1A" w:rsidP="0038656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86566" w:rsidRPr="00703618">
        <w:rPr>
          <w:rFonts w:ascii="Times New Roman" w:hAnsi="Times New Roman" w:cs="Times New Roman"/>
          <w:sz w:val="24"/>
          <w:szCs w:val="24"/>
        </w:rPr>
        <w:t>) ежеквартальные сведения о дебиторской задолженности в местный бюджет;</w:t>
      </w:r>
    </w:p>
    <w:p w14:paraId="75F93C01" w14:textId="719DAD9D" w:rsidR="006961E1" w:rsidRPr="006961E1" w:rsidRDefault="006961E1" w:rsidP="0038656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37D1A">
        <w:rPr>
          <w:rFonts w:ascii="Times New Roman" w:hAnsi="Times New Roman" w:cs="Times New Roman"/>
          <w:sz w:val="24"/>
          <w:szCs w:val="24"/>
        </w:rPr>
        <w:t>2</w:t>
      </w:r>
      <w:r w:rsidR="00937D1A">
        <w:rPr>
          <w:rFonts w:ascii="Times New Roman" w:hAnsi="Times New Roman" w:cs="Times New Roman"/>
          <w:sz w:val="24"/>
          <w:szCs w:val="24"/>
        </w:rPr>
        <w:t>0</w:t>
      </w:r>
      <w:r w:rsidRPr="00937D1A">
        <w:rPr>
          <w:rFonts w:ascii="Times New Roman" w:hAnsi="Times New Roman" w:cs="Times New Roman"/>
          <w:sz w:val="24"/>
          <w:szCs w:val="24"/>
        </w:rPr>
        <w:t>) перечень</w:t>
      </w:r>
      <w:r>
        <w:rPr>
          <w:rFonts w:ascii="Times New Roman" w:hAnsi="Times New Roman" w:cs="Times New Roman"/>
          <w:sz w:val="24"/>
          <w:szCs w:val="24"/>
        </w:rPr>
        <w:t xml:space="preserve"> налоговых расходов муниципального образования </w:t>
      </w:r>
      <w:r w:rsidR="006B6D5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6B6D5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2021 год и на плановый период 2022 и 2023 годов</w:t>
      </w:r>
      <w:r w:rsidRPr="006961E1">
        <w:rPr>
          <w:rFonts w:ascii="Times New Roman" w:hAnsi="Times New Roman" w:cs="Times New Roman"/>
          <w:sz w:val="24"/>
          <w:szCs w:val="24"/>
        </w:rPr>
        <w:t>;</w:t>
      </w:r>
    </w:p>
    <w:p w14:paraId="757FD976" w14:textId="0CE268EF" w:rsidR="004E59DE" w:rsidRPr="006961E1" w:rsidRDefault="00FD2031" w:rsidP="006961E1">
      <w:pPr>
        <w:shd w:val="clear" w:color="auto" w:fill="FFFFFF"/>
        <w:spacing w:line="265" w:lineRule="exact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961E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37D1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B7519" w:rsidRPr="006961E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961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отчет </w:t>
      </w:r>
      <w:r w:rsidR="006961E1" w:rsidRPr="006961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 результатах </w:t>
      </w:r>
      <w:r w:rsidR="006961E1" w:rsidRPr="006961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оценки эффективности налоговых расходов муниципального образования </w:t>
      </w:r>
      <w:r w:rsidR="006B6D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6961E1" w:rsidRPr="006961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6961E1" w:rsidRPr="006961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ородской округ </w:t>
      </w:r>
      <w:proofErr w:type="spellStart"/>
      <w:r w:rsidR="006961E1" w:rsidRPr="006961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="006961E1" w:rsidRPr="006961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961E1" w:rsidRPr="006961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 20</w:t>
      </w:r>
      <w:r w:rsidR="005334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20</w:t>
      </w:r>
      <w:r w:rsidR="006961E1" w:rsidRPr="006961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год</w:t>
      </w:r>
      <w:r w:rsidR="004B7519" w:rsidRPr="006961E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4C681AC" w14:textId="2588D296" w:rsidR="004E59DE" w:rsidRPr="00703618" w:rsidRDefault="00FD2031" w:rsidP="004E59DE">
      <w:pPr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37D1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E59DE" w:rsidRPr="00703618">
        <w:rPr>
          <w:rFonts w:ascii="Times New Roman" w:hAnsi="Times New Roman" w:cs="Times New Roman"/>
          <w:sz w:val="24"/>
          <w:szCs w:val="24"/>
          <w:lang w:eastAsia="ru-RU"/>
        </w:rPr>
        <w:t>) отчеты об исполнении Плана мероприятий по росту доходов и оптимизации расходов бюджета;</w:t>
      </w:r>
    </w:p>
    <w:p w14:paraId="0E697C6D" w14:textId="4514CA51" w:rsidR="004B7519" w:rsidRPr="00703618" w:rsidRDefault="00FD2031" w:rsidP="004B751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37D1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B7519" w:rsidRPr="00703618">
        <w:rPr>
          <w:rFonts w:ascii="Times New Roman" w:hAnsi="Times New Roman" w:cs="Times New Roman"/>
          <w:sz w:val="24"/>
          <w:szCs w:val="24"/>
          <w:lang w:eastAsia="ru-RU"/>
        </w:rPr>
        <w:t>) планы контрольных меропр</w:t>
      </w:r>
      <w:r w:rsidR="006961E1">
        <w:rPr>
          <w:rFonts w:ascii="Times New Roman" w:hAnsi="Times New Roman" w:cs="Times New Roman"/>
          <w:sz w:val="24"/>
          <w:szCs w:val="24"/>
          <w:lang w:eastAsia="ru-RU"/>
        </w:rPr>
        <w:t>иятий финансового управления</w:t>
      </w:r>
      <w:r w:rsidR="004B7519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D47747" w:rsidRPr="0070361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334F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B7519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год;</w:t>
      </w:r>
    </w:p>
    <w:p w14:paraId="7FD72C5F" w14:textId="73789908" w:rsidR="004F1421" w:rsidRPr="00703618" w:rsidRDefault="00FD2031" w:rsidP="004F1421">
      <w:pPr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37D1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F1421" w:rsidRPr="00703618">
        <w:rPr>
          <w:rFonts w:ascii="Times New Roman" w:hAnsi="Times New Roman" w:cs="Times New Roman"/>
          <w:sz w:val="24"/>
          <w:szCs w:val="24"/>
          <w:lang w:eastAsia="ru-RU"/>
        </w:rPr>
        <w:t>) отчет о результатах осуществления финансовым управлением полномочий по внутреннему муниципальному финансовому контролю за 20</w:t>
      </w:r>
      <w:r w:rsidR="005334F7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4F1421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год;</w:t>
      </w:r>
    </w:p>
    <w:p w14:paraId="7CCE435A" w14:textId="7E514803" w:rsidR="00C678AF" w:rsidRPr="00703618" w:rsidRDefault="00FD2031" w:rsidP="00BF1A1D">
      <w:pPr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37D1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678AF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961E1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размещение </w:t>
      </w:r>
      <w:r w:rsidR="006961E1">
        <w:rPr>
          <w:rFonts w:ascii="Times New Roman" w:hAnsi="Times New Roman" w:cs="Times New Roman"/>
          <w:sz w:val="24"/>
          <w:szCs w:val="24"/>
          <w:lang w:eastAsia="ru-RU"/>
        </w:rPr>
        <w:t xml:space="preserve">в подразделе </w:t>
      </w:r>
      <w:r w:rsidR="006B6D5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961E1" w:rsidRPr="00703618">
        <w:rPr>
          <w:rFonts w:ascii="Times New Roman" w:hAnsi="Times New Roman" w:cs="Times New Roman"/>
          <w:sz w:val="24"/>
          <w:szCs w:val="24"/>
          <w:lang w:eastAsia="ru-RU"/>
        </w:rPr>
        <w:t>Инициативное бюджетирование</w:t>
      </w:r>
      <w:r w:rsidR="006B6D5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961E1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документов, </w:t>
      </w:r>
      <w:r w:rsidR="006961E1" w:rsidRPr="00703618">
        <w:rPr>
          <w:rFonts w:ascii="Times New Roman" w:hAnsi="Times New Roman" w:cs="Times New Roman"/>
          <w:sz w:val="24"/>
          <w:szCs w:val="24"/>
          <w:lang w:eastAsia="ru-RU"/>
        </w:rPr>
        <w:t>сведений</w:t>
      </w:r>
      <w:r w:rsidR="006961E1">
        <w:rPr>
          <w:rFonts w:ascii="Times New Roman" w:hAnsi="Times New Roman" w:cs="Times New Roman"/>
          <w:sz w:val="24"/>
          <w:szCs w:val="24"/>
          <w:lang w:eastAsia="ru-RU"/>
        </w:rPr>
        <w:t xml:space="preserve"> и иной информации</w:t>
      </w:r>
      <w:r w:rsidR="006961E1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о мероприятиях и общественно-значимых проектах муниципального образования, проводимых и реализуемых с участием населения</w:t>
      </w:r>
      <w:r w:rsidR="00C678AF" w:rsidRPr="007036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FFAC3DE" w14:textId="577CEB86" w:rsidR="00012C6E" w:rsidRPr="00703618" w:rsidRDefault="00012C6E" w:rsidP="00012C6E">
      <w:pPr>
        <w:pStyle w:val="3"/>
        <w:contextualSpacing/>
        <w:rPr>
          <w:rFonts w:ascii="Times New Roman" w:eastAsia="Times New Roman" w:hAnsi="Times New Roman" w:cs="Times New Roman"/>
          <w:color w:val="auto"/>
          <w:lang w:eastAsia="ru-RU"/>
        </w:rPr>
      </w:pPr>
      <w:r w:rsidRPr="00703618">
        <w:rPr>
          <w:rFonts w:ascii="Times New Roman" w:eastAsia="Calibri" w:hAnsi="Times New Roman" w:cs="Times New Roman"/>
          <w:color w:val="auto"/>
        </w:rPr>
        <w:t xml:space="preserve">            2</w:t>
      </w:r>
      <w:r w:rsidR="00937D1A">
        <w:rPr>
          <w:rFonts w:ascii="Times New Roman" w:eastAsia="Calibri" w:hAnsi="Times New Roman" w:cs="Times New Roman"/>
          <w:color w:val="auto"/>
        </w:rPr>
        <w:t>6</w:t>
      </w:r>
      <w:r w:rsidRPr="00703618">
        <w:rPr>
          <w:rFonts w:ascii="Times New Roman" w:eastAsia="Calibri" w:hAnsi="Times New Roman" w:cs="Times New Roman"/>
          <w:color w:val="auto"/>
        </w:rPr>
        <w:t>) п</w:t>
      </w:r>
      <w:r w:rsidRPr="00703618">
        <w:rPr>
          <w:rFonts w:ascii="Times New Roman" w:eastAsia="Times New Roman" w:hAnsi="Times New Roman" w:cs="Times New Roman"/>
          <w:color w:val="auto"/>
          <w:lang w:eastAsia="ru-RU"/>
        </w:rPr>
        <w:t xml:space="preserve">риглашение к обсуждению в целях общественного контроля приказа финансового управления муниципального образования </w:t>
      </w:r>
      <w:r w:rsidR="006B6D50"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Pr="00703618">
        <w:rPr>
          <w:rFonts w:ascii="Times New Roman" w:eastAsia="Times New Roman" w:hAnsi="Times New Roman" w:cs="Times New Roman"/>
          <w:color w:val="auto"/>
          <w:lang w:eastAsia="ru-RU"/>
        </w:rPr>
        <w:t xml:space="preserve">Городской округ </w:t>
      </w:r>
      <w:proofErr w:type="spellStart"/>
      <w:r w:rsidRPr="00703618">
        <w:rPr>
          <w:rFonts w:ascii="Times New Roman" w:eastAsia="Times New Roman" w:hAnsi="Times New Roman" w:cs="Times New Roman"/>
          <w:color w:val="auto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color w:val="auto"/>
          <w:lang w:eastAsia="ru-RU"/>
        </w:rPr>
        <w:t>»</w:t>
      </w:r>
      <w:r w:rsidRPr="00703618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6B6D50"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Pr="00703618">
        <w:rPr>
          <w:rFonts w:ascii="Times New Roman" w:eastAsia="Times New Roman" w:hAnsi="Times New Roman" w:cs="Times New Roman"/>
          <w:color w:val="auto"/>
          <w:lang w:eastAsia="ru-RU"/>
        </w:rPr>
        <w:t xml:space="preserve">Об утверждении нормативных затрат на обеспечение функций финансового управления муниципального образования </w:t>
      </w:r>
      <w:r w:rsidR="006B6D50"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Pr="00703618">
        <w:rPr>
          <w:rFonts w:ascii="Times New Roman" w:eastAsia="Times New Roman" w:hAnsi="Times New Roman" w:cs="Times New Roman"/>
          <w:color w:val="auto"/>
          <w:lang w:eastAsia="ru-RU"/>
        </w:rPr>
        <w:t xml:space="preserve">Городской округ </w:t>
      </w:r>
      <w:proofErr w:type="spellStart"/>
      <w:r w:rsidRPr="00703618">
        <w:rPr>
          <w:rFonts w:ascii="Times New Roman" w:eastAsia="Times New Roman" w:hAnsi="Times New Roman" w:cs="Times New Roman"/>
          <w:color w:val="auto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color w:val="auto"/>
          <w:lang w:eastAsia="ru-RU"/>
        </w:rPr>
        <w:t>»</w:t>
      </w:r>
      <w:r w:rsidRPr="00703618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14:paraId="2238CBFB" w14:textId="1F4587F9" w:rsidR="00535C43" w:rsidRPr="00703618" w:rsidRDefault="00805894" w:rsidP="00535C43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37D1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35C43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) ведение </w:t>
      </w:r>
      <w:r w:rsidR="006961E1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="00BF1A1D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раздела </w:t>
      </w:r>
      <w:r w:rsidR="006B6D5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F1A1D" w:rsidRPr="00703618">
        <w:rPr>
          <w:rFonts w:ascii="Times New Roman" w:hAnsi="Times New Roman" w:cs="Times New Roman"/>
          <w:sz w:val="24"/>
          <w:szCs w:val="24"/>
          <w:lang w:eastAsia="ru-RU"/>
        </w:rPr>
        <w:t>Бюджет для граждан</w:t>
      </w:r>
      <w:r w:rsidR="006B6D5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961E1">
        <w:rPr>
          <w:rFonts w:ascii="Times New Roman" w:hAnsi="Times New Roman" w:cs="Times New Roman"/>
          <w:sz w:val="24"/>
          <w:szCs w:val="24"/>
          <w:lang w:eastAsia="ru-RU"/>
        </w:rPr>
        <w:t>, где</w:t>
      </w:r>
      <w:r w:rsidR="00BF1A1D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5C43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размещены </w:t>
      </w:r>
      <w:r w:rsidR="0098156D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в доступной для граждан форме </w:t>
      </w:r>
      <w:r w:rsidR="00535C43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презентации по </w:t>
      </w:r>
      <w:r w:rsidRPr="00703618">
        <w:rPr>
          <w:rFonts w:ascii="Times New Roman" w:hAnsi="Times New Roman" w:cs="Times New Roman"/>
          <w:sz w:val="24"/>
          <w:szCs w:val="24"/>
          <w:lang w:eastAsia="ru-RU"/>
        </w:rPr>
        <w:t>проек</w:t>
      </w:r>
      <w:r w:rsidR="00BF1A1D" w:rsidRPr="00703618">
        <w:rPr>
          <w:rFonts w:ascii="Times New Roman" w:hAnsi="Times New Roman" w:cs="Times New Roman"/>
          <w:sz w:val="24"/>
          <w:szCs w:val="24"/>
          <w:lang w:eastAsia="ru-RU"/>
        </w:rPr>
        <w:t>там решения и решениям Собрания</w:t>
      </w:r>
      <w:r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об утверждении отчета об исполнении бюджета за 20</w:t>
      </w:r>
      <w:r w:rsidR="005334F7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BF1A1D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о бюджете </w:t>
      </w:r>
      <w:r w:rsidR="00535C43" w:rsidRPr="00703618">
        <w:rPr>
          <w:rFonts w:ascii="Times New Roman" w:hAnsi="Times New Roman" w:cs="Times New Roman"/>
          <w:sz w:val="24"/>
          <w:szCs w:val="24"/>
          <w:lang w:eastAsia="ru-RU"/>
        </w:rPr>
        <w:t>на 20</w:t>
      </w:r>
      <w:r w:rsidRPr="0070361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961E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35C43" w:rsidRPr="00703618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5334F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  <w:r w:rsidR="00535C43" w:rsidRPr="007036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7F615BA" w14:textId="32DCD3C1" w:rsidR="00343D12" w:rsidRDefault="00937D1A" w:rsidP="00422BD9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9AD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343D12" w:rsidRPr="00857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D75E0" w:rsidRPr="008579AD">
        <w:rPr>
          <w:rFonts w:ascii="Times New Roman" w:hAnsi="Times New Roman" w:cs="Times New Roman"/>
          <w:color w:val="000000" w:themeColor="text1"/>
          <w:sz w:val="24"/>
          <w:szCs w:val="24"/>
        </w:rPr>
        <w:t>приказы</w:t>
      </w:r>
      <w:r w:rsidR="00343D12" w:rsidRPr="00857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75E0" w:rsidRPr="008579A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="00343D12" w:rsidRPr="008579A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260AEC4" w14:textId="121D7617" w:rsidR="002206AF" w:rsidRDefault="002206AF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доходам:</w:t>
      </w:r>
    </w:p>
    <w:p w14:paraId="0FF51ECA" w14:textId="316B5B8B" w:rsidR="00422BD9" w:rsidRDefault="00F020D8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18.01.2021 № 1, от 17.02.2021 № 5, от 27.10.2021 № 19, от 10.11.2021 № 21, от 16.12.2021 № 29</w:t>
      </w:r>
      <w:r w:rsidR="0042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020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состав кодов классификации доходов местного бюджета, закрепленных за главными администраторами доходов местного бюджета в перечне главных администраторов доходов местного бюджета на 2021 год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22BD9" w:rsidRP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C950D5" w14:textId="6693A061" w:rsidR="00F020D8" w:rsidRDefault="00F020D8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19.01.2021 № 2, от 18.02.2021 № 6, от 27.10.2021 № 18, от 10.11.2021 № 20, от 16.12.2021 № 28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020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приложение к приказу финансового управления от 29.12.2018 № 61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20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D26A3A" w14:textId="2967F299" w:rsidR="00F020D8" w:rsidRDefault="00F020D8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17.06.2021 № 13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020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иказ финансового управления МО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0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Pr="00F02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28.04.2020 № 13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20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F5C15B" w14:textId="18079FF8" w:rsidR="002206AF" w:rsidRDefault="002206AF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расходам:</w:t>
      </w:r>
    </w:p>
    <w:p w14:paraId="2438907E" w14:textId="29FB3BFC" w:rsidR="00F020D8" w:rsidRDefault="00F020D8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09.02.2021 № 3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020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приказ от 28.04.2020 № 14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20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93DCCB" w14:textId="59B6E903" w:rsidR="002206AF" w:rsidRPr="002206AF" w:rsidRDefault="002206AF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30.03.2021 № 8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Порядок санкционирования расходов бюджетных и автономных учреждений муниципального образования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Pr="00220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утвержденный приказом финансового управления муниципального образования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Pr="00220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22.12.2020 № 37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06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2C4673" w14:textId="50E06549" w:rsidR="00F020D8" w:rsidRDefault="00F020D8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14.12.2021 № 27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020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Типовую форму соглашения о предоставлении субсидии на иные цели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20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557199" w14:textId="571231C8" w:rsidR="00F020D8" w:rsidRDefault="002206AF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29.12.2021 № 32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06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перечень и коды целевых статей расходов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06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90B3C0" w14:textId="6A464DAA" w:rsidR="002206AF" w:rsidRDefault="002206AF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отчетности, мониторингам:</w:t>
      </w:r>
    </w:p>
    <w:p w14:paraId="739831F8" w14:textId="2E961E30" w:rsidR="002206AF" w:rsidRDefault="002206AF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16.04.2021 № 9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Порядок проведения мониторинга качества финансового менеджмента, осуществляемого главными распорядителями средств бюджета муниципального образования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Pr="00220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06A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приказом финансового управления от 05.04.2016 № 4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06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7A08589" w14:textId="50EE02F8" w:rsidR="002206AF" w:rsidRDefault="002206AF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16.12.2021 № 30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сроках представления годовой отчетности об исполнении бюджета МО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Pr="00220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сводной бухгалтерской отчетности муниципальных бюджетных и автономных учреждений за 2021 год, месячной и квартальной отчетности в 2022 году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06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585CE1" w14:textId="47CF2BBE" w:rsidR="002206AF" w:rsidRDefault="002206AF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финансовому контролю:</w:t>
      </w:r>
    </w:p>
    <w:p w14:paraId="0DEFE920" w14:textId="7A2C3C40" w:rsidR="002206AF" w:rsidRPr="002206AF" w:rsidRDefault="002206AF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14.12.2021 № 26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06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план контрольных мероприятий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06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4D3C55" w14:textId="4FC9EF1F" w:rsidR="002206AF" w:rsidRDefault="000B5171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в сфере противодействия коррупции:</w:t>
      </w:r>
    </w:p>
    <w:p w14:paraId="057E0D1E" w14:textId="12E7D3EC" w:rsidR="000B5171" w:rsidRPr="000B5171" w:rsidRDefault="000B5171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24.03.2021 № 7</w:t>
      </w:r>
      <w:r w:rsidRPr="000B5171">
        <w:t xml:space="preserve"> </w:t>
      </w:r>
      <w:r w:rsidR="006B6D50">
        <w:t>«</w:t>
      </w:r>
      <w:r w:rsidRPr="000B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представлений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51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84E9C9" w14:textId="2AC0F5AF" w:rsidR="000B5171" w:rsidRPr="000B5171" w:rsidRDefault="000B5171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20.08.2021 № 13</w:t>
      </w:r>
      <w:r w:rsidRPr="000B5171">
        <w:t xml:space="preserve"> </w:t>
      </w:r>
      <w:r w:rsidR="006B6D50">
        <w:t>«</w:t>
      </w:r>
      <w:r w:rsidRPr="000B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Правила внутреннего трудового распорядка финансового 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муниципального образования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B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Pr="000B5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517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утвержденные приказом от 07.07.2017 № 19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51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5E6E35" w14:textId="1F01146B" w:rsidR="000B5171" w:rsidRPr="000B5171" w:rsidRDefault="000B5171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15.10.2021 № 16</w:t>
      </w:r>
      <w:r w:rsidRPr="000B5171">
        <w:t xml:space="preserve"> </w:t>
      </w:r>
      <w:r w:rsidR="006B6D50">
        <w:t>«</w:t>
      </w:r>
      <w:r w:rsidRPr="000B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должностей муниципальной службы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51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B8C3FA" w14:textId="24D9D59C" w:rsidR="000B5171" w:rsidRDefault="000B5171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24.11.2021 №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B5171">
        <w:t xml:space="preserve"> </w:t>
      </w:r>
      <w:r w:rsidRPr="000B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Правила внутреннего трудового распорядка финансового управления муниципального образования 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B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proofErr w:type="spellStart"/>
      <w:r w:rsidRPr="000B5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517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утвержденные приказом от 07.07.2017 № 19</w:t>
      </w:r>
      <w:r w:rsidR="006B6D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51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4B3BC8" w14:textId="1AE905D8" w:rsidR="000B5171" w:rsidRPr="000B5171" w:rsidRDefault="000B5171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(по смете финансового управления):</w:t>
      </w:r>
    </w:p>
    <w:p w14:paraId="7024A85E" w14:textId="5A44737F" w:rsidR="008579AD" w:rsidRPr="008579AD" w:rsidRDefault="000B5171" w:rsidP="000B5171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02.09.2021 № 14 </w:t>
      </w:r>
      <w:r w:rsidR="006B6D5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579AD" w:rsidRPr="008579AD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нормативных затрат на обеспечение функций финансового управления муниципального образования </w:t>
      </w:r>
      <w:r w:rsidR="006B6D5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579AD" w:rsidRPr="008579AD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округ </w:t>
      </w:r>
      <w:proofErr w:type="spellStart"/>
      <w:r w:rsidR="008579AD" w:rsidRPr="008579AD">
        <w:rPr>
          <w:rFonts w:ascii="Times New Roman" w:eastAsia="Times New Roman" w:hAnsi="Times New Roman"/>
          <w:sz w:val="24"/>
          <w:szCs w:val="24"/>
          <w:lang w:eastAsia="ru-RU"/>
        </w:rPr>
        <w:t>Ногликский</w:t>
      </w:r>
      <w:proofErr w:type="spellEnd"/>
      <w:r w:rsidR="006B6D5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579AD" w:rsidRPr="008579A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83D46C9" w14:textId="5E6AAE89" w:rsidR="004D1B11" w:rsidRPr="004C17A6" w:rsidRDefault="00937D1A" w:rsidP="00422BD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D1B11" w:rsidRPr="004C17A6">
        <w:rPr>
          <w:rFonts w:ascii="Times New Roman" w:hAnsi="Times New Roman" w:cs="Times New Roman"/>
          <w:sz w:val="24"/>
          <w:szCs w:val="24"/>
        </w:rPr>
        <w:t xml:space="preserve">) информационный материал </w:t>
      </w:r>
      <w:r w:rsidR="00834CA1" w:rsidRPr="004C17A6">
        <w:rPr>
          <w:rFonts w:ascii="Times New Roman" w:hAnsi="Times New Roman" w:cs="Times New Roman"/>
          <w:sz w:val="24"/>
          <w:szCs w:val="24"/>
        </w:rPr>
        <w:t>об</w:t>
      </w:r>
      <w:r w:rsidR="004D1B11" w:rsidRPr="004C17A6">
        <w:rPr>
          <w:rFonts w:ascii="Times New Roman" w:hAnsi="Times New Roman" w:cs="Times New Roman"/>
          <w:sz w:val="24"/>
          <w:szCs w:val="24"/>
        </w:rPr>
        <w:t xml:space="preserve"> уплат</w:t>
      </w:r>
      <w:r w:rsidR="00834CA1" w:rsidRPr="004C17A6">
        <w:rPr>
          <w:rFonts w:ascii="Times New Roman" w:hAnsi="Times New Roman" w:cs="Times New Roman"/>
          <w:sz w:val="24"/>
          <w:szCs w:val="24"/>
        </w:rPr>
        <w:t>е</w:t>
      </w:r>
      <w:r w:rsidR="004D1B11" w:rsidRPr="004C17A6">
        <w:rPr>
          <w:rFonts w:ascii="Times New Roman" w:hAnsi="Times New Roman" w:cs="Times New Roman"/>
          <w:sz w:val="24"/>
          <w:szCs w:val="24"/>
        </w:rPr>
        <w:t xml:space="preserve"> имущественных налогов</w:t>
      </w:r>
      <w:r w:rsidR="0075554E" w:rsidRPr="004C17A6">
        <w:rPr>
          <w:rFonts w:ascii="Times New Roman" w:hAnsi="Times New Roman" w:cs="Times New Roman"/>
          <w:sz w:val="24"/>
          <w:szCs w:val="24"/>
        </w:rPr>
        <w:t>;</w:t>
      </w:r>
      <w:r w:rsidR="004D1B11" w:rsidRPr="004C1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1868D" w14:textId="250D7D5E" w:rsidR="002220AF" w:rsidRPr="004C17A6" w:rsidRDefault="00422BD9" w:rsidP="00422BD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37D1A">
        <w:rPr>
          <w:rFonts w:ascii="Times New Roman" w:hAnsi="Times New Roman" w:cs="Times New Roman"/>
          <w:sz w:val="24"/>
          <w:szCs w:val="24"/>
        </w:rPr>
        <w:t>0</w:t>
      </w:r>
      <w:r w:rsidR="002220AF" w:rsidRPr="004C17A6">
        <w:rPr>
          <w:rFonts w:ascii="Times New Roman" w:hAnsi="Times New Roman" w:cs="Times New Roman"/>
          <w:sz w:val="24"/>
          <w:szCs w:val="24"/>
        </w:rPr>
        <w:t>) оценка выполнения муниципальных заданий бюджетными и автономными учреждениями за 20</w:t>
      </w:r>
      <w:r w:rsidR="005334F7">
        <w:rPr>
          <w:rFonts w:ascii="Times New Roman" w:hAnsi="Times New Roman" w:cs="Times New Roman"/>
          <w:sz w:val="24"/>
          <w:szCs w:val="24"/>
        </w:rPr>
        <w:t>20</w:t>
      </w:r>
      <w:r w:rsidR="002220AF" w:rsidRPr="004C17A6">
        <w:rPr>
          <w:rFonts w:ascii="Times New Roman" w:hAnsi="Times New Roman" w:cs="Times New Roman"/>
          <w:sz w:val="24"/>
          <w:szCs w:val="24"/>
        </w:rPr>
        <w:t xml:space="preserve"> год;</w:t>
      </w:r>
    </w:p>
    <w:p w14:paraId="3E23C10A" w14:textId="3E5C4CE0" w:rsidR="002220AF" w:rsidRPr="004C17A6" w:rsidRDefault="00422BD9" w:rsidP="0053618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37D1A">
        <w:rPr>
          <w:rFonts w:ascii="Times New Roman" w:hAnsi="Times New Roman" w:cs="Times New Roman"/>
          <w:sz w:val="24"/>
          <w:szCs w:val="24"/>
        </w:rPr>
        <w:t>1</w:t>
      </w:r>
      <w:r w:rsidR="002220AF" w:rsidRPr="004C17A6">
        <w:rPr>
          <w:rFonts w:ascii="Times New Roman" w:hAnsi="Times New Roman" w:cs="Times New Roman"/>
          <w:sz w:val="24"/>
          <w:szCs w:val="24"/>
        </w:rPr>
        <w:t>) результаты мониторинга качества финансового менеджмента ГРБС за 20</w:t>
      </w:r>
      <w:r w:rsidR="005334F7">
        <w:rPr>
          <w:rFonts w:ascii="Times New Roman" w:hAnsi="Times New Roman" w:cs="Times New Roman"/>
          <w:sz w:val="24"/>
          <w:szCs w:val="24"/>
        </w:rPr>
        <w:t xml:space="preserve">20 </w:t>
      </w:r>
      <w:r w:rsidR="002220AF" w:rsidRPr="004C17A6">
        <w:rPr>
          <w:rFonts w:ascii="Times New Roman" w:hAnsi="Times New Roman" w:cs="Times New Roman"/>
          <w:sz w:val="24"/>
          <w:szCs w:val="24"/>
        </w:rPr>
        <w:t>год;</w:t>
      </w:r>
    </w:p>
    <w:p w14:paraId="7CB17319" w14:textId="2AF7D6B8" w:rsidR="00343D12" w:rsidRPr="004C17A6" w:rsidRDefault="0098156D" w:rsidP="005361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17A6">
        <w:rPr>
          <w:rFonts w:ascii="Times New Roman" w:hAnsi="Times New Roman" w:cs="Times New Roman"/>
          <w:sz w:val="24"/>
          <w:szCs w:val="24"/>
        </w:rPr>
        <w:t>3</w:t>
      </w:r>
      <w:r w:rsidR="00937D1A">
        <w:rPr>
          <w:rFonts w:ascii="Times New Roman" w:hAnsi="Times New Roman" w:cs="Times New Roman"/>
          <w:sz w:val="24"/>
          <w:szCs w:val="24"/>
        </w:rPr>
        <w:t>2</w:t>
      </w:r>
      <w:r w:rsidR="00343D12" w:rsidRPr="004C17A6">
        <w:rPr>
          <w:rFonts w:ascii="Times New Roman" w:hAnsi="Times New Roman" w:cs="Times New Roman"/>
          <w:sz w:val="24"/>
          <w:szCs w:val="24"/>
        </w:rPr>
        <w:t xml:space="preserve">) </w:t>
      </w:r>
      <w:r w:rsidR="007B4E95" w:rsidRPr="004C17A6">
        <w:rPr>
          <w:rFonts w:ascii="Times New Roman" w:hAnsi="Times New Roman" w:cs="Times New Roman"/>
          <w:sz w:val="24"/>
          <w:szCs w:val="24"/>
        </w:rPr>
        <w:t>сведения</w:t>
      </w:r>
      <w:r w:rsidR="00343D12" w:rsidRPr="004C17A6">
        <w:rPr>
          <w:rFonts w:ascii="Times New Roman" w:hAnsi="Times New Roman" w:cs="Times New Roman"/>
          <w:sz w:val="24"/>
          <w:szCs w:val="24"/>
        </w:rPr>
        <w:t xml:space="preserve"> о доходах</w:t>
      </w:r>
      <w:r w:rsidR="007B4E95" w:rsidRPr="004C17A6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</w:t>
      </w:r>
      <w:r w:rsidR="00343D12" w:rsidRPr="004C17A6">
        <w:rPr>
          <w:rFonts w:ascii="Times New Roman" w:hAnsi="Times New Roman" w:cs="Times New Roman"/>
          <w:sz w:val="24"/>
          <w:szCs w:val="24"/>
        </w:rPr>
        <w:t xml:space="preserve"> муниципальных служа</w:t>
      </w:r>
      <w:r w:rsidR="00BD5996" w:rsidRPr="004C17A6">
        <w:rPr>
          <w:rFonts w:ascii="Times New Roman" w:hAnsi="Times New Roman" w:cs="Times New Roman"/>
          <w:sz w:val="24"/>
          <w:szCs w:val="24"/>
        </w:rPr>
        <w:t>щих за</w:t>
      </w:r>
      <w:r w:rsidR="00A647FF" w:rsidRPr="004C17A6">
        <w:rPr>
          <w:rFonts w:ascii="Times New Roman" w:hAnsi="Times New Roman" w:cs="Times New Roman"/>
          <w:sz w:val="24"/>
          <w:szCs w:val="24"/>
        </w:rPr>
        <w:t xml:space="preserve"> 20</w:t>
      </w:r>
      <w:r w:rsidR="005334F7">
        <w:rPr>
          <w:rFonts w:ascii="Times New Roman" w:hAnsi="Times New Roman" w:cs="Times New Roman"/>
          <w:sz w:val="24"/>
          <w:szCs w:val="24"/>
        </w:rPr>
        <w:t>20</w:t>
      </w:r>
      <w:r w:rsidR="00A647FF" w:rsidRPr="004C17A6">
        <w:rPr>
          <w:rFonts w:ascii="Times New Roman" w:hAnsi="Times New Roman" w:cs="Times New Roman"/>
          <w:sz w:val="24"/>
          <w:szCs w:val="24"/>
        </w:rPr>
        <w:t xml:space="preserve"> год;</w:t>
      </w:r>
    </w:p>
    <w:p w14:paraId="3E997773" w14:textId="546E3B8B" w:rsidR="008E6FAF" w:rsidRPr="00E26E34" w:rsidRDefault="0098156D" w:rsidP="00BF1A1D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E3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37D1A" w:rsidRPr="00E26E3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647FF" w:rsidRPr="00E26E34">
        <w:rPr>
          <w:rFonts w:ascii="Times New Roman" w:hAnsi="Times New Roman" w:cs="Times New Roman"/>
          <w:color w:val="000000" w:themeColor="text1"/>
          <w:sz w:val="24"/>
          <w:szCs w:val="24"/>
        </w:rPr>
        <w:t>) отчет о результатах деятельности финансового управления за 20</w:t>
      </w:r>
      <w:r w:rsidR="005334F7" w:rsidRPr="00E26E3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D75E0" w:rsidRPr="00E26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CE1029" w:rsidRPr="00E26E3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A80CC1E" w14:textId="77777777" w:rsidR="00670A18" w:rsidRDefault="000E2A2D" w:rsidP="00BF1A1D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 </w:t>
      </w:r>
      <w:r w:rsidR="00670A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308D8" w:rsidRPr="00E26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6E34" w:rsidRPr="00E26E3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интегрированной информационной системе управления общественными финансами</w:t>
      </w:r>
      <w:r w:rsidR="008308D8" w:rsidRPr="00E26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6D5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308D8" w:rsidRPr="00E26E3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Электронный бюджет</w:t>
      </w:r>
      <w:r w:rsidR="006B6D5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308D8" w:rsidRPr="00E26E3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AE4240F" w14:textId="77777777" w:rsidR="00670A18" w:rsidRPr="00670A18" w:rsidRDefault="008308D8" w:rsidP="00BF1A1D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подсистеме </w:t>
      </w:r>
      <w:r w:rsidR="006B6D5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26E34">
        <w:rPr>
          <w:rFonts w:ascii="Times New Roman" w:hAnsi="Times New Roman" w:cs="Times New Roman"/>
          <w:color w:val="000000" w:themeColor="text1"/>
          <w:sz w:val="24"/>
          <w:szCs w:val="24"/>
        </w:rPr>
        <w:t>Единый портал бюджетной системы</w:t>
      </w:r>
      <w:r w:rsidR="006B6D5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26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сформирована (актуализирована)</w:t>
      </w:r>
      <w:r w:rsidR="00E26E34" w:rsidRPr="00E26E34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утверждена</w:t>
      </w:r>
      <w:r w:rsidRPr="00E26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опубликована информация </w:t>
      </w:r>
      <w:r w:rsidR="00670A18">
        <w:rPr>
          <w:rFonts w:ascii="Times New Roman" w:hAnsi="Times New Roman" w:cs="Times New Roman"/>
          <w:color w:val="000000" w:themeColor="text1"/>
          <w:sz w:val="24"/>
          <w:szCs w:val="24"/>
        </w:rPr>
        <w:t>по 9 документам</w:t>
      </w:r>
      <w:r w:rsidR="00670A18" w:rsidRPr="00670A1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08849E0" w14:textId="023E013E" w:rsidR="00CE1029" w:rsidRPr="00E26E34" w:rsidRDefault="00E26E34" w:rsidP="00BF1A1D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E26E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подсистеме </w:t>
      </w:r>
      <w:r w:rsidR="006B6D5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26E34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Бюджетное планирование</w:t>
      </w:r>
      <w:r w:rsidR="006B6D5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26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 сформирована по 19 документам, 15 из которых утверждены и опубликованы. </w:t>
      </w:r>
    </w:p>
    <w:p w14:paraId="2786DAB6" w14:textId="77777777" w:rsidR="00E355BD" w:rsidRPr="004C17A6" w:rsidRDefault="008E6FAF" w:rsidP="00E35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6E34">
        <w:rPr>
          <w:rFonts w:ascii="Times New Roman" w:hAnsi="Times New Roman" w:cs="Times New Roman"/>
          <w:sz w:val="24"/>
          <w:szCs w:val="24"/>
        </w:rPr>
        <w:t xml:space="preserve">7. </w:t>
      </w:r>
      <w:r w:rsidR="00E355BD" w:rsidRPr="00E26E34">
        <w:rPr>
          <w:rFonts w:ascii="Times New Roman" w:hAnsi="Times New Roman" w:cs="Times New Roman"/>
          <w:sz w:val="24"/>
          <w:szCs w:val="24"/>
        </w:rPr>
        <w:t>Результаты Мониторингов (рейтингов) по качеству управления муниципальными</w:t>
      </w:r>
      <w:r w:rsidR="00E355BD" w:rsidRPr="005334F7">
        <w:rPr>
          <w:rFonts w:ascii="Times New Roman" w:hAnsi="Times New Roman" w:cs="Times New Roman"/>
          <w:sz w:val="24"/>
          <w:szCs w:val="24"/>
        </w:rPr>
        <w:t xml:space="preserve"> финансами и открытости бюджетных данных:</w:t>
      </w:r>
    </w:p>
    <w:p w14:paraId="7B8144C4" w14:textId="6181835D" w:rsidR="008E6FAF" w:rsidRPr="00A167F8" w:rsidRDefault="008E6FAF" w:rsidP="00015FF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17A6">
        <w:rPr>
          <w:rFonts w:ascii="Times New Roman" w:hAnsi="Times New Roman" w:cs="Times New Roman"/>
          <w:sz w:val="24"/>
          <w:szCs w:val="24"/>
        </w:rPr>
        <w:t>1)</w:t>
      </w:r>
      <w:r w:rsidRPr="004C17A6">
        <w:rPr>
          <w:sz w:val="24"/>
          <w:szCs w:val="24"/>
        </w:rPr>
        <w:t xml:space="preserve"> </w:t>
      </w:r>
      <w:r w:rsidR="0033795D" w:rsidRPr="004C17A6">
        <w:rPr>
          <w:rFonts w:ascii="Times New Roman" w:hAnsi="Times New Roman" w:cs="Times New Roman"/>
          <w:sz w:val="24"/>
          <w:szCs w:val="24"/>
        </w:rPr>
        <w:t>п</w:t>
      </w:r>
      <w:r w:rsidRPr="004C17A6">
        <w:rPr>
          <w:rFonts w:ascii="Times New Roman" w:hAnsi="Times New Roman" w:cs="Times New Roman"/>
          <w:sz w:val="24"/>
          <w:szCs w:val="24"/>
        </w:rPr>
        <w:t>о итогам Мониторинг</w:t>
      </w:r>
      <w:r w:rsidR="00015FF6" w:rsidRPr="004C17A6">
        <w:rPr>
          <w:rFonts w:ascii="Times New Roman" w:hAnsi="Times New Roman" w:cs="Times New Roman"/>
          <w:sz w:val="24"/>
          <w:szCs w:val="24"/>
        </w:rPr>
        <w:t>а</w:t>
      </w:r>
      <w:r w:rsidRPr="004C17A6">
        <w:rPr>
          <w:rFonts w:ascii="Times New Roman" w:hAnsi="Times New Roman" w:cs="Times New Roman"/>
          <w:sz w:val="24"/>
          <w:szCs w:val="24"/>
        </w:rPr>
        <w:t xml:space="preserve"> и оценк</w:t>
      </w:r>
      <w:r w:rsidR="00015FF6" w:rsidRPr="004C17A6">
        <w:rPr>
          <w:rFonts w:ascii="Times New Roman" w:hAnsi="Times New Roman" w:cs="Times New Roman"/>
          <w:sz w:val="24"/>
          <w:szCs w:val="24"/>
        </w:rPr>
        <w:t>и</w:t>
      </w:r>
      <w:r w:rsidRPr="004C17A6">
        <w:rPr>
          <w:rFonts w:ascii="Times New Roman" w:hAnsi="Times New Roman" w:cs="Times New Roman"/>
          <w:sz w:val="24"/>
          <w:szCs w:val="24"/>
        </w:rPr>
        <w:t xml:space="preserve"> качества управления муниципальными </w:t>
      </w:r>
      <w:r w:rsidRPr="00A167F8">
        <w:rPr>
          <w:rFonts w:ascii="Times New Roman" w:hAnsi="Times New Roman" w:cs="Times New Roman"/>
          <w:sz w:val="24"/>
          <w:szCs w:val="24"/>
        </w:rPr>
        <w:t xml:space="preserve">финансами </w:t>
      </w:r>
      <w:r w:rsidR="00015FF6" w:rsidRPr="00A167F8">
        <w:rPr>
          <w:rFonts w:ascii="Times New Roman" w:hAnsi="Times New Roman" w:cs="Times New Roman"/>
          <w:sz w:val="24"/>
          <w:szCs w:val="24"/>
        </w:rPr>
        <w:t>(</w:t>
      </w:r>
      <w:r w:rsidRPr="00A167F8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Pr="00A167F8">
        <w:rPr>
          <w:rFonts w:ascii="Times New Roman" w:hAnsi="Times New Roman" w:cs="Times New Roman"/>
          <w:sz w:val="24"/>
          <w:szCs w:val="24"/>
        </w:rPr>
        <w:t>Сахминфина</w:t>
      </w:r>
      <w:proofErr w:type="spellEnd"/>
      <w:r w:rsidR="00015FF6" w:rsidRPr="00A167F8">
        <w:rPr>
          <w:rFonts w:ascii="Times New Roman" w:hAnsi="Times New Roman" w:cs="Times New Roman"/>
          <w:sz w:val="24"/>
          <w:szCs w:val="24"/>
        </w:rPr>
        <w:t xml:space="preserve"> </w:t>
      </w:r>
      <w:r w:rsidRPr="00A167F8">
        <w:rPr>
          <w:rFonts w:ascii="Times New Roman" w:hAnsi="Times New Roman" w:cs="Times New Roman"/>
          <w:sz w:val="24"/>
          <w:szCs w:val="24"/>
        </w:rPr>
        <w:t>от 01.02.2012 № 6</w:t>
      </w:r>
      <w:r w:rsidR="00015FF6" w:rsidRPr="00A167F8">
        <w:rPr>
          <w:rFonts w:ascii="Times New Roman" w:hAnsi="Times New Roman" w:cs="Times New Roman"/>
          <w:sz w:val="24"/>
          <w:szCs w:val="24"/>
        </w:rPr>
        <w:t>) за 20</w:t>
      </w:r>
      <w:r w:rsidR="005334F7">
        <w:rPr>
          <w:rFonts w:ascii="Times New Roman" w:hAnsi="Times New Roman" w:cs="Times New Roman"/>
          <w:sz w:val="24"/>
          <w:szCs w:val="24"/>
        </w:rPr>
        <w:t>20</w:t>
      </w:r>
      <w:r w:rsidR="00015FF6" w:rsidRPr="00A167F8">
        <w:rPr>
          <w:rFonts w:ascii="Times New Roman" w:hAnsi="Times New Roman" w:cs="Times New Roman"/>
          <w:sz w:val="24"/>
          <w:szCs w:val="24"/>
        </w:rPr>
        <w:t xml:space="preserve"> год, муниципальному образованию</w:t>
      </w:r>
      <w:r w:rsidRPr="00A167F8">
        <w:rPr>
          <w:rFonts w:ascii="Times New Roman" w:hAnsi="Times New Roman" w:cs="Times New Roman"/>
          <w:sz w:val="24"/>
          <w:szCs w:val="24"/>
        </w:rPr>
        <w:t xml:space="preserve"> </w:t>
      </w:r>
      <w:r w:rsidR="00E355BD" w:rsidRPr="00A167F8">
        <w:rPr>
          <w:rFonts w:ascii="Times New Roman" w:hAnsi="Times New Roman" w:cs="Times New Roman"/>
          <w:sz w:val="24"/>
          <w:szCs w:val="24"/>
        </w:rPr>
        <w:t>в 20</w:t>
      </w:r>
      <w:r w:rsidR="009036DC" w:rsidRPr="00A167F8">
        <w:rPr>
          <w:rFonts w:ascii="Times New Roman" w:hAnsi="Times New Roman" w:cs="Times New Roman"/>
          <w:sz w:val="24"/>
          <w:szCs w:val="24"/>
        </w:rPr>
        <w:t>2</w:t>
      </w:r>
      <w:r w:rsidR="00E26E34">
        <w:rPr>
          <w:rFonts w:ascii="Times New Roman" w:hAnsi="Times New Roman" w:cs="Times New Roman"/>
          <w:sz w:val="24"/>
          <w:szCs w:val="24"/>
        </w:rPr>
        <w:t>1</w:t>
      </w:r>
      <w:r w:rsidR="00E355BD" w:rsidRPr="00A167F8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A167F8">
        <w:rPr>
          <w:rFonts w:ascii="Times New Roman" w:hAnsi="Times New Roman" w:cs="Times New Roman"/>
          <w:sz w:val="24"/>
          <w:szCs w:val="24"/>
        </w:rPr>
        <w:t xml:space="preserve">присвоена </w:t>
      </w:r>
      <w:r w:rsidR="00015FF6" w:rsidRPr="00A167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5FF6" w:rsidRPr="00A167F8">
        <w:rPr>
          <w:rFonts w:ascii="Times New Roman" w:hAnsi="Times New Roman" w:cs="Times New Roman"/>
          <w:sz w:val="24"/>
          <w:szCs w:val="24"/>
        </w:rPr>
        <w:t xml:space="preserve"> </w:t>
      </w:r>
      <w:r w:rsidRPr="00A167F8">
        <w:rPr>
          <w:rFonts w:ascii="Times New Roman" w:hAnsi="Times New Roman" w:cs="Times New Roman"/>
          <w:sz w:val="24"/>
          <w:szCs w:val="24"/>
        </w:rPr>
        <w:t>степень качества управления муниципальными финансами;</w:t>
      </w:r>
    </w:p>
    <w:p w14:paraId="29380C70" w14:textId="688CF79A" w:rsidR="00E355BD" w:rsidRPr="00A167F8" w:rsidRDefault="00015FF6" w:rsidP="00BF1A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167F8">
        <w:rPr>
          <w:rFonts w:ascii="Times New Roman" w:hAnsi="Times New Roman" w:cs="Times New Roman"/>
          <w:sz w:val="24"/>
          <w:szCs w:val="24"/>
        </w:rPr>
        <w:t xml:space="preserve">2) </w:t>
      </w:r>
      <w:r w:rsidR="0033795D" w:rsidRPr="00A167F8">
        <w:rPr>
          <w:rFonts w:ascii="Times New Roman" w:hAnsi="Times New Roman" w:cs="Times New Roman"/>
          <w:sz w:val="24"/>
          <w:szCs w:val="24"/>
        </w:rPr>
        <w:t>п</w:t>
      </w:r>
      <w:r w:rsidRPr="00A167F8">
        <w:rPr>
          <w:rFonts w:ascii="Times New Roman" w:hAnsi="Times New Roman" w:cs="Times New Roman"/>
          <w:sz w:val="24"/>
          <w:szCs w:val="24"/>
        </w:rPr>
        <w:t xml:space="preserve">о итогам Мониторинга </w:t>
      </w:r>
      <w:r w:rsidR="00A167F8" w:rsidRPr="00A167F8">
        <w:rPr>
          <w:rFonts w:ascii="Times New Roman" w:hAnsi="Times New Roman" w:cs="Times New Roman"/>
          <w:sz w:val="24"/>
          <w:szCs w:val="24"/>
        </w:rPr>
        <w:t xml:space="preserve">и составления рейтинга муниципальных образований по уровню </w:t>
      </w:r>
      <w:r w:rsidRPr="00A167F8">
        <w:rPr>
          <w:rFonts w:ascii="Times New Roman" w:hAnsi="Times New Roman" w:cs="Times New Roman"/>
          <w:sz w:val="24"/>
          <w:szCs w:val="24"/>
        </w:rPr>
        <w:t xml:space="preserve">открытости бюджетных данных </w:t>
      </w:r>
      <w:r w:rsidR="00A167F8" w:rsidRPr="00A167F8">
        <w:rPr>
          <w:rFonts w:ascii="Times New Roman" w:hAnsi="Times New Roman" w:cs="Times New Roman"/>
          <w:sz w:val="24"/>
          <w:szCs w:val="24"/>
        </w:rPr>
        <w:t>в 202</w:t>
      </w:r>
      <w:r w:rsidR="005334F7">
        <w:rPr>
          <w:rFonts w:ascii="Times New Roman" w:hAnsi="Times New Roman" w:cs="Times New Roman"/>
          <w:sz w:val="24"/>
          <w:szCs w:val="24"/>
        </w:rPr>
        <w:t>1</w:t>
      </w:r>
      <w:r w:rsidR="00A167F8" w:rsidRPr="00A167F8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A167F8">
        <w:rPr>
          <w:rFonts w:ascii="Times New Roman" w:hAnsi="Times New Roman" w:cs="Times New Roman"/>
          <w:sz w:val="24"/>
          <w:szCs w:val="24"/>
        </w:rPr>
        <w:t xml:space="preserve">(в соответствии с приказом </w:t>
      </w:r>
      <w:proofErr w:type="spellStart"/>
      <w:r w:rsidRPr="00A167F8">
        <w:rPr>
          <w:rFonts w:ascii="Times New Roman" w:hAnsi="Times New Roman" w:cs="Times New Roman"/>
          <w:sz w:val="24"/>
          <w:szCs w:val="24"/>
        </w:rPr>
        <w:t>Сахминфина</w:t>
      </w:r>
      <w:proofErr w:type="spellEnd"/>
      <w:r w:rsidRPr="00A167F8">
        <w:rPr>
          <w:rFonts w:ascii="Times New Roman" w:hAnsi="Times New Roman" w:cs="Times New Roman"/>
          <w:sz w:val="24"/>
          <w:szCs w:val="24"/>
        </w:rPr>
        <w:t xml:space="preserve"> от 11.07.2016 № 24) муниципальному образованию присвоена I степень открытости бюджетных данных (</w:t>
      </w:r>
      <w:r w:rsidR="00A167F8" w:rsidRPr="00A167F8">
        <w:rPr>
          <w:rFonts w:ascii="Times New Roman" w:hAnsi="Times New Roman" w:cs="Times New Roman"/>
          <w:sz w:val="24"/>
          <w:szCs w:val="24"/>
        </w:rPr>
        <w:t>1</w:t>
      </w:r>
      <w:r w:rsidRPr="00A167F8">
        <w:rPr>
          <w:rFonts w:ascii="Times New Roman" w:hAnsi="Times New Roman" w:cs="Times New Roman"/>
          <w:sz w:val="24"/>
          <w:szCs w:val="24"/>
        </w:rPr>
        <w:t xml:space="preserve">-ое место в рейтинге по Сахалинской области); </w:t>
      </w:r>
    </w:p>
    <w:p w14:paraId="6641FAA1" w14:textId="3EA44EB8" w:rsidR="00E355BD" w:rsidRPr="004C17A6" w:rsidRDefault="00E355BD" w:rsidP="00E35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B6D50">
        <w:rPr>
          <w:rFonts w:ascii="Times New Roman" w:hAnsi="Times New Roman" w:cs="Times New Roman"/>
          <w:sz w:val="24"/>
          <w:szCs w:val="24"/>
        </w:rPr>
        <w:t>8. Участие в конкурсах в сфере управления муниципальными финансами</w:t>
      </w:r>
      <w:r w:rsidR="001E126E" w:rsidRPr="006B6D50">
        <w:rPr>
          <w:rFonts w:ascii="Times New Roman" w:hAnsi="Times New Roman" w:cs="Times New Roman"/>
          <w:sz w:val="24"/>
          <w:szCs w:val="24"/>
        </w:rPr>
        <w:t xml:space="preserve"> в 20</w:t>
      </w:r>
      <w:r w:rsidR="004C17A6" w:rsidRPr="006B6D50">
        <w:rPr>
          <w:rFonts w:ascii="Times New Roman" w:hAnsi="Times New Roman" w:cs="Times New Roman"/>
          <w:sz w:val="24"/>
          <w:szCs w:val="24"/>
        </w:rPr>
        <w:t>2</w:t>
      </w:r>
      <w:r w:rsidR="00925B16" w:rsidRPr="006B6D50">
        <w:rPr>
          <w:rFonts w:ascii="Times New Roman" w:hAnsi="Times New Roman" w:cs="Times New Roman"/>
          <w:sz w:val="24"/>
          <w:szCs w:val="24"/>
        </w:rPr>
        <w:t>1</w:t>
      </w:r>
      <w:r w:rsidR="004C17A6" w:rsidRPr="006B6D50">
        <w:rPr>
          <w:rFonts w:ascii="Times New Roman" w:hAnsi="Times New Roman" w:cs="Times New Roman"/>
          <w:sz w:val="24"/>
          <w:szCs w:val="24"/>
        </w:rPr>
        <w:t xml:space="preserve"> </w:t>
      </w:r>
      <w:r w:rsidR="001E126E" w:rsidRPr="006B6D50">
        <w:rPr>
          <w:rFonts w:ascii="Times New Roman" w:hAnsi="Times New Roman" w:cs="Times New Roman"/>
          <w:sz w:val="24"/>
          <w:szCs w:val="24"/>
        </w:rPr>
        <w:t>году</w:t>
      </w:r>
      <w:r w:rsidRPr="006B6D50">
        <w:rPr>
          <w:rFonts w:ascii="Times New Roman" w:hAnsi="Times New Roman" w:cs="Times New Roman"/>
          <w:sz w:val="24"/>
          <w:szCs w:val="24"/>
        </w:rPr>
        <w:t>:</w:t>
      </w:r>
      <w:r w:rsidRPr="004C1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8D971" w14:textId="5DD7D8B7" w:rsidR="0033795D" w:rsidRPr="00653082" w:rsidRDefault="0033795D" w:rsidP="0084790A">
      <w:pPr>
        <w:pStyle w:val="Default"/>
        <w:ind w:firstLine="709"/>
        <w:jc w:val="both"/>
        <w:rPr>
          <w:color w:val="auto"/>
        </w:rPr>
      </w:pPr>
      <w:r w:rsidRPr="00653082">
        <w:rPr>
          <w:color w:val="auto"/>
        </w:rPr>
        <w:t xml:space="preserve">1) </w:t>
      </w:r>
      <w:r w:rsidR="0084790A" w:rsidRPr="00653082">
        <w:rPr>
          <w:color w:val="auto"/>
        </w:rPr>
        <w:t xml:space="preserve">на </w:t>
      </w:r>
      <w:r w:rsidRPr="00653082">
        <w:rPr>
          <w:color w:val="auto"/>
        </w:rPr>
        <w:t>участи</w:t>
      </w:r>
      <w:r w:rsidR="0084790A" w:rsidRPr="00653082">
        <w:rPr>
          <w:color w:val="auto"/>
        </w:rPr>
        <w:t>е</w:t>
      </w:r>
      <w:r w:rsidRPr="00653082">
        <w:rPr>
          <w:color w:val="auto"/>
        </w:rPr>
        <w:t xml:space="preserve"> в областном конкурсе проектов по представлению бюджетов и открытых финансовых данных для граждан</w:t>
      </w:r>
      <w:r w:rsidR="0084790A" w:rsidRPr="00653082">
        <w:rPr>
          <w:color w:val="auto"/>
        </w:rPr>
        <w:t>, в номинации</w:t>
      </w:r>
      <w:r w:rsidR="00EF11FE" w:rsidRPr="00653082">
        <w:rPr>
          <w:color w:val="auto"/>
        </w:rPr>
        <w:t xml:space="preserve"> </w:t>
      </w:r>
      <w:r w:rsidR="006B6D50">
        <w:rPr>
          <w:color w:val="auto"/>
        </w:rPr>
        <w:t>«</w:t>
      </w:r>
      <w:r w:rsidR="0084790A" w:rsidRPr="00653082">
        <w:rPr>
          <w:color w:val="auto"/>
        </w:rPr>
        <w:t>Лучший проект местного бюджета для граждан</w:t>
      </w:r>
      <w:r w:rsidR="006B6D50">
        <w:rPr>
          <w:color w:val="auto"/>
        </w:rPr>
        <w:t>»</w:t>
      </w:r>
      <w:r w:rsidR="0084790A" w:rsidRPr="00653082">
        <w:rPr>
          <w:color w:val="auto"/>
        </w:rPr>
        <w:t xml:space="preserve"> финансовым управлением </w:t>
      </w:r>
      <w:r w:rsidR="00EF11FE" w:rsidRPr="00653082">
        <w:rPr>
          <w:color w:val="auto"/>
        </w:rPr>
        <w:t xml:space="preserve">была представлена </w:t>
      </w:r>
      <w:r w:rsidR="0084790A" w:rsidRPr="00653082">
        <w:rPr>
          <w:color w:val="auto"/>
        </w:rPr>
        <w:t>презентаци</w:t>
      </w:r>
      <w:r w:rsidR="00832098" w:rsidRPr="00653082">
        <w:rPr>
          <w:color w:val="auto"/>
        </w:rPr>
        <w:t xml:space="preserve">я </w:t>
      </w:r>
      <w:r w:rsidR="0084790A" w:rsidRPr="00653082">
        <w:rPr>
          <w:color w:val="auto"/>
        </w:rPr>
        <w:t xml:space="preserve">(брошюра </w:t>
      </w:r>
      <w:r w:rsidR="006B6D50">
        <w:rPr>
          <w:color w:val="auto"/>
        </w:rPr>
        <w:t>«</w:t>
      </w:r>
      <w:r w:rsidR="0084790A" w:rsidRPr="00653082">
        <w:rPr>
          <w:color w:val="auto"/>
        </w:rPr>
        <w:t>Бюджет для граждан</w:t>
      </w:r>
      <w:r w:rsidR="006B6D50">
        <w:rPr>
          <w:color w:val="auto"/>
        </w:rPr>
        <w:t>»</w:t>
      </w:r>
      <w:r w:rsidR="0084790A" w:rsidRPr="00653082">
        <w:rPr>
          <w:color w:val="auto"/>
        </w:rPr>
        <w:t>) по местно</w:t>
      </w:r>
      <w:r w:rsidR="00925B16">
        <w:rPr>
          <w:color w:val="auto"/>
        </w:rPr>
        <w:t>му</w:t>
      </w:r>
      <w:r w:rsidR="0084790A" w:rsidRPr="00653082">
        <w:rPr>
          <w:color w:val="auto"/>
        </w:rPr>
        <w:t xml:space="preserve"> бюджет</w:t>
      </w:r>
      <w:r w:rsidR="00925B16">
        <w:rPr>
          <w:color w:val="auto"/>
        </w:rPr>
        <w:t>у</w:t>
      </w:r>
      <w:r w:rsidR="0084790A" w:rsidRPr="00653082">
        <w:rPr>
          <w:color w:val="auto"/>
        </w:rPr>
        <w:t xml:space="preserve"> на 202</w:t>
      </w:r>
      <w:r w:rsidR="00925B16">
        <w:rPr>
          <w:color w:val="auto"/>
        </w:rPr>
        <w:t>1</w:t>
      </w:r>
      <w:r w:rsidR="0084790A" w:rsidRPr="00653082">
        <w:rPr>
          <w:color w:val="auto"/>
        </w:rPr>
        <w:t xml:space="preserve"> год и на плановый период 202</w:t>
      </w:r>
      <w:r w:rsidR="00925B16">
        <w:rPr>
          <w:color w:val="auto"/>
        </w:rPr>
        <w:t>2</w:t>
      </w:r>
      <w:r w:rsidR="0084790A" w:rsidRPr="00653082">
        <w:rPr>
          <w:color w:val="auto"/>
        </w:rPr>
        <w:t xml:space="preserve"> и 202</w:t>
      </w:r>
      <w:r w:rsidR="00925B16">
        <w:rPr>
          <w:color w:val="auto"/>
        </w:rPr>
        <w:t>3</w:t>
      </w:r>
      <w:r w:rsidR="0084790A" w:rsidRPr="00653082">
        <w:rPr>
          <w:color w:val="auto"/>
        </w:rPr>
        <w:t xml:space="preserve"> годов, </w:t>
      </w:r>
      <w:r w:rsidRPr="00653082">
        <w:rPr>
          <w:color w:val="auto"/>
        </w:rPr>
        <w:t>котор</w:t>
      </w:r>
      <w:r w:rsidR="00832098" w:rsidRPr="00653082">
        <w:rPr>
          <w:color w:val="auto"/>
        </w:rPr>
        <w:t>ая по итогам конкурса</w:t>
      </w:r>
      <w:r w:rsidRPr="00653082">
        <w:rPr>
          <w:color w:val="auto"/>
        </w:rPr>
        <w:t xml:space="preserve"> </w:t>
      </w:r>
      <w:r w:rsidR="00832098" w:rsidRPr="00653082">
        <w:rPr>
          <w:color w:val="auto"/>
        </w:rPr>
        <w:t xml:space="preserve">заняла </w:t>
      </w:r>
      <w:r w:rsidR="00925B16">
        <w:rPr>
          <w:color w:val="auto"/>
        </w:rPr>
        <w:t>1</w:t>
      </w:r>
      <w:r w:rsidR="00832098" w:rsidRPr="00653082">
        <w:rPr>
          <w:color w:val="auto"/>
        </w:rPr>
        <w:t xml:space="preserve">-ое место в данной номинации, а </w:t>
      </w:r>
      <w:r w:rsidRPr="00653082">
        <w:rPr>
          <w:color w:val="auto"/>
        </w:rPr>
        <w:t>финансовое управление награждено Дипломом I степени Министерст</w:t>
      </w:r>
      <w:r w:rsidR="0084790A" w:rsidRPr="00653082">
        <w:rPr>
          <w:color w:val="auto"/>
        </w:rPr>
        <w:t>ва финансов Сахалинской области;</w:t>
      </w:r>
      <w:r w:rsidR="00653082" w:rsidRPr="00653082">
        <w:rPr>
          <w:color w:val="auto"/>
        </w:rPr>
        <w:t xml:space="preserve"> </w:t>
      </w:r>
    </w:p>
    <w:p w14:paraId="7BFA8D8D" w14:textId="03456D7D" w:rsidR="00832098" w:rsidRPr="00850005" w:rsidRDefault="00832098" w:rsidP="00653082">
      <w:pPr>
        <w:pStyle w:val="Default"/>
        <w:ind w:firstLine="709"/>
        <w:jc w:val="both"/>
        <w:rPr>
          <w:color w:val="auto"/>
        </w:rPr>
      </w:pPr>
      <w:r w:rsidRPr="00850005">
        <w:rPr>
          <w:color w:val="auto"/>
        </w:rPr>
        <w:t xml:space="preserve">2) </w:t>
      </w:r>
      <w:r w:rsidR="00653082">
        <w:rPr>
          <w:color w:val="auto"/>
        </w:rPr>
        <w:t>вышеназванная конкурсная работа была представлена для участия во втором этапе Всероссийского конкурса проектов по представлению бюджета для граждан в 202</w:t>
      </w:r>
      <w:r w:rsidR="00925B16">
        <w:rPr>
          <w:color w:val="auto"/>
        </w:rPr>
        <w:t>1</w:t>
      </w:r>
      <w:r w:rsidR="00653082">
        <w:rPr>
          <w:color w:val="auto"/>
        </w:rPr>
        <w:t xml:space="preserve"> году</w:t>
      </w:r>
      <w:r w:rsidR="00925B16">
        <w:rPr>
          <w:color w:val="auto"/>
        </w:rPr>
        <w:t>.</w:t>
      </w:r>
    </w:p>
    <w:p w14:paraId="115C24DA" w14:textId="77777777" w:rsidR="004C17A6" w:rsidRDefault="004C17A6" w:rsidP="006961E1">
      <w:pPr>
        <w:pStyle w:val="Default"/>
        <w:ind w:firstLine="709"/>
        <w:jc w:val="both"/>
        <w:rPr>
          <w:color w:val="C00000"/>
        </w:rPr>
      </w:pPr>
    </w:p>
    <w:p w14:paraId="16FE8B66" w14:textId="77777777" w:rsidR="00850005" w:rsidRDefault="00850005" w:rsidP="006961E1">
      <w:pPr>
        <w:pStyle w:val="Default"/>
        <w:ind w:firstLine="709"/>
        <w:jc w:val="both"/>
        <w:rPr>
          <w:color w:val="C00000"/>
        </w:rPr>
      </w:pPr>
    </w:p>
    <w:p w14:paraId="3E36977B" w14:textId="057B6BBA" w:rsidR="00850005" w:rsidRDefault="000214CC" w:rsidP="006961E1">
      <w:pPr>
        <w:pStyle w:val="Default"/>
        <w:ind w:firstLine="709"/>
        <w:jc w:val="both"/>
        <w:rPr>
          <w:color w:val="C00000"/>
        </w:rPr>
      </w:pPr>
      <w:r>
        <w:rPr>
          <w:color w:val="C00000"/>
        </w:rPr>
        <w:t xml:space="preserve"> </w:t>
      </w:r>
    </w:p>
    <w:p w14:paraId="4F5E11D7" w14:textId="77777777" w:rsidR="00850005" w:rsidRPr="006961E1" w:rsidRDefault="00850005" w:rsidP="006961E1">
      <w:pPr>
        <w:pStyle w:val="Default"/>
        <w:ind w:firstLine="709"/>
        <w:jc w:val="both"/>
        <w:rPr>
          <w:color w:val="C00000"/>
        </w:rPr>
      </w:pPr>
    </w:p>
    <w:p w14:paraId="6A5D68F4" w14:textId="77777777" w:rsidR="006B6D50" w:rsidRDefault="006B6D50" w:rsidP="00AE53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14:paraId="66DF3BDF" w14:textId="750F0360" w:rsidR="00343D12" w:rsidRPr="00703618" w:rsidRDefault="006B6D50" w:rsidP="00AE53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5203F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финансового</w:t>
      </w:r>
      <w:r w:rsidR="0035203F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Е.А. Лапкова</w:t>
      </w:r>
      <w:r w:rsidR="0035203F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2220AF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6314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220AF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1D08C0E4" w14:textId="77777777" w:rsidR="00703618" w:rsidRPr="00703618" w:rsidRDefault="007036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3618" w:rsidRPr="00703618" w:rsidSect="00811F65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5514E" w14:textId="77777777" w:rsidR="002206AF" w:rsidRDefault="002206AF" w:rsidP="008F3F2F">
      <w:r>
        <w:separator/>
      </w:r>
    </w:p>
  </w:endnote>
  <w:endnote w:type="continuationSeparator" w:id="0">
    <w:p w14:paraId="50BBE47B" w14:textId="77777777" w:rsidR="002206AF" w:rsidRDefault="002206AF" w:rsidP="008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CAD5D" w14:textId="77777777" w:rsidR="002206AF" w:rsidRDefault="002206AF" w:rsidP="008F3F2F">
      <w:r>
        <w:separator/>
      </w:r>
    </w:p>
  </w:footnote>
  <w:footnote w:type="continuationSeparator" w:id="0">
    <w:p w14:paraId="66679236" w14:textId="77777777" w:rsidR="002206AF" w:rsidRDefault="002206AF" w:rsidP="008F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15220"/>
      <w:docPartObj>
        <w:docPartGallery w:val="Page Numbers (Top of Page)"/>
        <w:docPartUnique/>
      </w:docPartObj>
    </w:sdtPr>
    <w:sdtEndPr/>
    <w:sdtContent>
      <w:p w14:paraId="50E593E7" w14:textId="77777777" w:rsidR="002206AF" w:rsidRDefault="002206A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A18">
          <w:rPr>
            <w:noProof/>
          </w:rPr>
          <w:t>14</w:t>
        </w:r>
        <w:r>
          <w:fldChar w:fldCharType="end"/>
        </w:r>
      </w:p>
    </w:sdtContent>
  </w:sdt>
  <w:p w14:paraId="1267E966" w14:textId="77777777" w:rsidR="002206AF" w:rsidRDefault="002206A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6F2A"/>
    <w:multiLevelType w:val="hybridMultilevel"/>
    <w:tmpl w:val="F9A8482E"/>
    <w:lvl w:ilvl="0" w:tplc="E320E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335C10"/>
    <w:multiLevelType w:val="hybridMultilevel"/>
    <w:tmpl w:val="A31E3544"/>
    <w:lvl w:ilvl="0" w:tplc="D2C68BB2">
      <w:start w:val="2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5164797"/>
    <w:multiLevelType w:val="hybridMultilevel"/>
    <w:tmpl w:val="FC224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136"/>
    <w:multiLevelType w:val="hybridMultilevel"/>
    <w:tmpl w:val="D3866C6E"/>
    <w:lvl w:ilvl="0" w:tplc="94C86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003787"/>
    <w:multiLevelType w:val="hybridMultilevel"/>
    <w:tmpl w:val="BA3627BC"/>
    <w:lvl w:ilvl="0" w:tplc="D75A37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DD1"/>
    <w:rsid w:val="00003F97"/>
    <w:rsid w:val="00005E22"/>
    <w:rsid w:val="000114F0"/>
    <w:rsid w:val="00012C6E"/>
    <w:rsid w:val="00015FF6"/>
    <w:rsid w:val="0001787B"/>
    <w:rsid w:val="000214CC"/>
    <w:rsid w:val="000218D8"/>
    <w:rsid w:val="00022298"/>
    <w:rsid w:val="00023FA2"/>
    <w:rsid w:val="00036D0F"/>
    <w:rsid w:val="00045471"/>
    <w:rsid w:val="00053AFC"/>
    <w:rsid w:val="00064AB5"/>
    <w:rsid w:val="00073163"/>
    <w:rsid w:val="000778EC"/>
    <w:rsid w:val="00081867"/>
    <w:rsid w:val="00093D16"/>
    <w:rsid w:val="000A5211"/>
    <w:rsid w:val="000B1C42"/>
    <w:rsid w:val="000B5171"/>
    <w:rsid w:val="000C0FE4"/>
    <w:rsid w:val="000C5A41"/>
    <w:rsid w:val="000C6EF4"/>
    <w:rsid w:val="000D27CE"/>
    <w:rsid w:val="000D3ED4"/>
    <w:rsid w:val="000D5649"/>
    <w:rsid w:val="000D6021"/>
    <w:rsid w:val="000D75E0"/>
    <w:rsid w:val="000E0010"/>
    <w:rsid w:val="000E2A2D"/>
    <w:rsid w:val="000E4E78"/>
    <w:rsid w:val="00104A6D"/>
    <w:rsid w:val="001144C8"/>
    <w:rsid w:val="00114CFB"/>
    <w:rsid w:val="001252CE"/>
    <w:rsid w:val="0012681E"/>
    <w:rsid w:val="001454CC"/>
    <w:rsid w:val="00153493"/>
    <w:rsid w:val="00166E48"/>
    <w:rsid w:val="00171428"/>
    <w:rsid w:val="00171803"/>
    <w:rsid w:val="0017566C"/>
    <w:rsid w:val="00180442"/>
    <w:rsid w:val="001857EB"/>
    <w:rsid w:val="00195AEB"/>
    <w:rsid w:val="001A10DD"/>
    <w:rsid w:val="001A6D96"/>
    <w:rsid w:val="001C13D2"/>
    <w:rsid w:val="001D0F55"/>
    <w:rsid w:val="001D1DB1"/>
    <w:rsid w:val="001E126E"/>
    <w:rsid w:val="001E3885"/>
    <w:rsid w:val="001F3390"/>
    <w:rsid w:val="001F58D8"/>
    <w:rsid w:val="001F6004"/>
    <w:rsid w:val="00202010"/>
    <w:rsid w:val="002108AF"/>
    <w:rsid w:val="00215BFD"/>
    <w:rsid w:val="002206AF"/>
    <w:rsid w:val="002220AF"/>
    <w:rsid w:val="00231DF1"/>
    <w:rsid w:val="00233673"/>
    <w:rsid w:val="002355D6"/>
    <w:rsid w:val="00251312"/>
    <w:rsid w:val="0025660E"/>
    <w:rsid w:val="002578A7"/>
    <w:rsid w:val="00266158"/>
    <w:rsid w:val="00271C7A"/>
    <w:rsid w:val="0027265F"/>
    <w:rsid w:val="0027435C"/>
    <w:rsid w:val="00291DAF"/>
    <w:rsid w:val="00294C3E"/>
    <w:rsid w:val="00297018"/>
    <w:rsid w:val="002A35FA"/>
    <w:rsid w:val="002A616D"/>
    <w:rsid w:val="002B33DC"/>
    <w:rsid w:val="002C2845"/>
    <w:rsid w:val="002C3D25"/>
    <w:rsid w:val="002D40D0"/>
    <w:rsid w:val="002D56C1"/>
    <w:rsid w:val="002E2A47"/>
    <w:rsid w:val="002E319E"/>
    <w:rsid w:val="002F4C42"/>
    <w:rsid w:val="002F5B7D"/>
    <w:rsid w:val="002F6F27"/>
    <w:rsid w:val="002F7FF7"/>
    <w:rsid w:val="00303299"/>
    <w:rsid w:val="00306789"/>
    <w:rsid w:val="00314AFF"/>
    <w:rsid w:val="00317B36"/>
    <w:rsid w:val="003221E9"/>
    <w:rsid w:val="0032577D"/>
    <w:rsid w:val="0033232F"/>
    <w:rsid w:val="003323A4"/>
    <w:rsid w:val="003327D1"/>
    <w:rsid w:val="0033795D"/>
    <w:rsid w:val="00340529"/>
    <w:rsid w:val="00343D12"/>
    <w:rsid w:val="00347280"/>
    <w:rsid w:val="00350242"/>
    <w:rsid w:val="0035203F"/>
    <w:rsid w:val="003561DC"/>
    <w:rsid w:val="0036001B"/>
    <w:rsid w:val="00360C98"/>
    <w:rsid w:val="00372056"/>
    <w:rsid w:val="00374357"/>
    <w:rsid w:val="00376E9D"/>
    <w:rsid w:val="00382DD1"/>
    <w:rsid w:val="00386566"/>
    <w:rsid w:val="00396E06"/>
    <w:rsid w:val="003A2B38"/>
    <w:rsid w:val="003A4798"/>
    <w:rsid w:val="003B37C1"/>
    <w:rsid w:val="003B57BA"/>
    <w:rsid w:val="003D2EF2"/>
    <w:rsid w:val="003E44BA"/>
    <w:rsid w:val="003F6416"/>
    <w:rsid w:val="00401277"/>
    <w:rsid w:val="00403ECF"/>
    <w:rsid w:val="00413CC4"/>
    <w:rsid w:val="00415802"/>
    <w:rsid w:val="00417D1F"/>
    <w:rsid w:val="00422BD9"/>
    <w:rsid w:val="0042315C"/>
    <w:rsid w:val="004337B4"/>
    <w:rsid w:val="00440632"/>
    <w:rsid w:val="004503D4"/>
    <w:rsid w:val="0045704C"/>
    <w:rsid w:val="004664DB"/>
    <w:rsid w:val="004665BB"/>
    <w:rsid w:val="0047681C"/>
    <w:rsid w:val="0047716D"/>
    <w:rsid w:val="00482D06"/>
    <w:rsid w:val="004845CB"/>
    <w:rsid w:val="004A2DEF"/>
    <w:rsid w:val="004B1D91"/>
    <w:rsid w:val="004B2261"/>
    <w:rsid w:val="004B7519"/>
    <w:rsid w:val="004C17A6"/>
    <w:rsid w:val="004C7934"/>
    <w:rsid w:val="004D1B11"/>
    <w:rsid w:val="004E1642"/>
    <w:rsid w:val="004E4C43"/>
    <w:rsid w:val="004E59DE"/>
    <w:rsid w:val="004E5A09"/>
    <w:rsid w:val="004E6167"/>
    <w:rsid w:val="004F1421"/>
    <w:rsid w:val="004F2BC8"/>
    <w:rsid w:val="005008E4"/>
    <w:rsid w:val="0050450E"/>
    <w:rsid w:val="005078CF"/>
    <w:rsid w:val="00520FFD"/>
    <w:rsid w:val="005334F7"/>
    <w:rsid w:val="005353CB"/>
    <w:rsid w:val="00535C43"/>
    <w:rsid w:val="0053618C"/>
    <w:rsid w:val="00540031"/>
    <w:rsid w:val="0056314E"/>
    <w:rsid w:val="00563190"/>
    <w:rsid w:val="00564361"/>
    <w:rsid w:val="005645A1"/>
    <w:rsid w:val="00567FA8"/>
    <w:rsid w:val="0057654C"/>
    <w:rsid w:val="00586283"/>
    <w:rsid w:val="0058669B"/>
    <w:rsid w:val="00587DA9"/>
    <w:rsid w:val="0059335B"/>
    <w:rsid w:val="00593E38"/>
    <w:rsid w:val="005A7CFA"/>
    <w:rsid w:val="005C093B"/>
    <w:rsid w:val="005C6B7F"/>
    <w:rsid w:val="005D426E"/>
    <w:rsid w:val="005D7DED"/>
    <w:rsid w:val="005E1BE7"/>
    <w:rsid w:val="005E25AD"/>
    <w:rsid w:val="005E381C"/>
    <w:rsid w:val="005E5087"/>
    <w:rsid w:val="005E7BEC"/>
    <w:rsid w:val="005F0551"/>
    <w:rsid w:val="0060145C"/>
    <w:rsid w:val="0060440B"/>
    <w:rsid w:val="00610062"/>
    <w:rsid w:val="00611BDE"/>
    <w:rsid w:val="00620CCA"/>
    <w:rsid w:val="0063042E"/>
    <w:rsid w:val="00631D95"/>
    <w:rsid w:val="00632CA4"/>
    <w:rsid w:val="006412A4"/>
    <w:rsid w:val="00641F62"/>
    <w:rsid w:val="00650C0E"/>
    <w:rsid w:val="00651D37"/>
    <w:rsid w:val="00653082"/>
    <w:rsid w:val="00653FCD"/>
    <w:rsid w:val="00655AC9"/>
    <w:rsid w:val="006572B0"/>
    <w:rsid w:val="006577C6"/>
    <w:rsid w:val="00670A18"/>
    <w:rsid w:val="006961E1"/>
    <w:rsid w:val="00696A11"/>
    <w:rsid w:val="006A0A79"/>
    <w:rsid w:val="006A2944"/>
    <w:rsid w:val="006A46FB"/>
    <w:rsid w:val="006B3C18"/>
    <w:rsid w:val="006B6099"/>
    <w:rsid w:val="006B6D50"/>
    <w:rsid w:val="006D1103"/>
    <w:rsid w:val="006D5D20"/>
    <w:rsid w:val="006D78A6"/>
    <w:rsid w:val="006E59EE"/>
    <w:rsid w:val="006F0800"/>
    <w:rsid w:val="006F5C92"/>
    <w:rsid w:val="00703618"/>
    <w:rsid w:val="007042FB"/>
    <w:rsid w:val="007060DD"/>
    <w:rsid w:val="00710060"/>
    <w:rsid w:val="00714650"/>
    <w:rsid w:val="00722C4F"/>
    <w:rsid w:val="007267C3"/>
    <w:rsid w:val="00735F27"/>
    <w:rsid w:val="00736983"/>
    <w:rsid w:val="00737AF6"/>
    <w:rsid w:val="007432DC"/>
    <w:rsid w:val="007441D1"/>
    <w:rsid w:val="007448E3"/>
    <w:rsid w:val="00755320"/>
    <w:rsid w:val="0075554E"/>
    <w:rsid w:val="00756D59"/>
    <w:rsid w:val="00775AFC"/>
    <w:rsid w:val="0077604B"/>
    <w:rsid w:val="007767F4"/>
    <w:rsid w:val="00781FAE"/>
    <w:rsid w:val="00785417"/>
    <w:rsid w:val="00787772"/>
    <w:rsid w:val="007965C1"/>
    <w:rsid w:val="00796D7F"/>
    <w:rsid w:val="007A3F16"/>
    <w:rsid w:val="007B2B78"/>
    <w:rsid w:val="007B4E95"/>
    <w:rsid w:val="007B6C23"/>
    <w:rsid w:val="007C0AB7"/>
    <w:rsid w:val="007C110B"/>
    <w:rsid w:val="007C2E88"/>
    <w:rsid w:val="007C39C6"/>
    <w:rsid w:val="007C5AB6"/>
    <w:rsid w:val="007C64E3"/>
    <w:rsid w:val="007D1F89"/>
    <w:rsid w:val="007D38A2"/>
    <w:rsid w:val="007E1B9E"/>
    <w:rsid w:val="007E48F1"/>
    <w:rsid w:val="007E5F4D"/>
    <w:rsid w:val="007F77BC"/>
    <w:rsid w:val="00802A4C"/>
    <w:rsid w:val="00805894"/>
    <w:rsid w:val="00811F65"/>
    <w:rsid w:val="00813875"/>
    <w:rsid w:val="00813BF6"/>
    <w:rsid w:val="008308D8"/>
    <w:rsid w:val="0083197B"/>
    <w:rsid w:val="00832073"/>
    <w:rsid w:val="00832098"/>
    <w:rsid w:val="00834CA1"/>
    <w:rsid w:val="00836D61"/>
    <w:rsid w:val="0083745E"/>
    <w:rsid w:val="00841176"/>
    <w:rsid w:val="0084790A"/>
    <w:rsid w:val="00850005"/>
    <w:rsid w:val="00853E89"/>
    <w:rsid w:val="0085551B"/>
    <w:rsid w:val="008579AD"/>
    <w:rsid w:val="00871B4C"/>
    <w:rsid w:val="008A06AE"/>
    <w:rsid w:val="008B136E"/>
    <w:rsid w:val="008B297A"/>
    <w:rsid w:val="008C10D0"/>
    <w:rsid w:val="008C3E0B"/>
    <w:rsid w:val="008C5109"/>
    <w:rsid w:val="008D0542"/>
    <w:rsid w:val="008E3F49"/>
    <w:rsid w:val="008E40B5"/>
    <w:rsid w:val="008E5A32"/>
    <w:rsid w:val="008E6FAF"/>
    <w:rsid w:val="008F18E0"/>
    <w:rsid w:val="008F36D4"/>
    <w:rsid w:val="008F3F2F"/>
    <w:rsid w:val="008F518E"/>
    <w:rsid w:val="00902D39"/>
    <w:rsid w:val="009036DC"/>
    <w:rsid w:val="009102AB"/>
    <w:rsid w:val="00914255"/>
    <w:rsid w:val="009164FF"/>
    <w:rsid w:val="00917C70"/>
    <w:rsid w:val="00925B16"/>
    <w:rsid w:val="0092734C"/>
    <w:rsid w:val="00927D41"/>
    <w:rsid w:val="00936035"/>
    <w:rsid w:val="00937D1A"/>
    <w:rsid w:val="009451B4"/>
    <w:rsid w:val="0096190A"/>
    <w:rsid w:val="00962BF3"/>
    <w:rsid w:val="009656D1"/>
    <w:rsid w:val="0096572C"/>
    <w:rsid w:val="00966DE5"/>
    <w:rsid w:val="00970D84"/>
    <w:rsid w:val="009735DB"/>
    <w:rsid w:val="009741EA"/>
    <w:rsid w:val="0097542E"/>
    <w:rsid w:val="00980F02"/>
    <w:rsid w:val="0098156D"/>
    <w:rsid w:val="00987802"/>
    <w:rsid w:val="00990F0C"/>
    <w:rsid w:val="00996EFF"/>
    <w:rsid w:val="009B0E6A"/>
    <w:rsid w:val="009B369E"/>
    <w:rsid w:val="009C2664"/>
    <w:rsid w:val="009C3E93"/>
    <w:rsid w:val="009C5209"/>
    <w:rsid w:val="009D1BE6"/>
    <w:rsid w:val="009D2B78"/>
    <w:rsid w:val="009E6BD7"/>
    <w:rsid w:val="009F0A08"/>
    <w:rsid w:val="009F2F72"/>
    <w:rsid w:val="009F5F68"/>
    <w:rsid w:val="009F6908"/>
    <w:rsid w:val="00A0447A"/>
    <w:rsid w:val="00A113DC"/>
    <w:rsid w:val="00A12454"/>
    <w:rsid w:val="00A13266"/>
    <w:rsid w:val="00A167F8"/>
    <w:rsid w:val="00A179B0"/>
    <w:rsid w:val="00A27975"/>
    <w:rsid w:val="00A27D14"/>
    <w:rsid w:val="00A350DB"/>
    <w:rsid w:val="00A50F5C"/>
    <w:rsid w:val="00A568F9"/>
    <w:rsid w:val="00A63958"/>
    <w:rsid w:val="00A647FF"/>
    <w:rsid w:val="00A74083"/>
    <w:rsid w:val="00A80B32"/>
    <w:rsid w:val="00A85800"/>
    <w:rsid w:val="00A86CFA"/>
    <w:rsid w:val="00A903C9"/>
    <w:rsid w:val="00A96BE1"/>
    <w:rsid w:val="00AA10C0"/>
    <w:rsid w:val="00AB61A8"/>
    <w:rsid w:val="00AC2122"/>
    <w:rsid w:val="00AC2D18"/>
    <w:rsid w:val="00AC7373"/>
    <w:rsid w:val="00AD7BC5"/>
    <w:rsid w:val="00AE22DD"/>
    <w:rsid w:val="00AE2D42"/>
    <w:rsid w:val="00AE5369"/>
    <w:rsid w:val="00AF2F7E"/>
    <w:rsid w:val="00AF3ED3"/>
    <w:rsid w:val="00AF463A"/>
    <w:rsid w:val="00B03885"/>
    <w:rsid w:val="00B04FAD"/>
    <w:rsid w:val="00B06D1C"/>
    <w:rsid w:val="00B0755A"/>
    <w:rsid w:val="00B07915"/>
    <w:rsid w:val="00B07E56"/>
    <w:rsid w:val="00B1304B"/>
    <w:rsid w:val="00B159CF"/>
    <w:rsid w:val="00B17C21"/>
    <w:rsid w:val="00B2208F"/>
    <w:rsid w:val="00B23118"/>
    <w:rsid w:val="00B248EE"/>
    <w:rsid w:val="00B34008"/>
    <w:rsid w:val="00B349A5"/>
    <w:rsid w:val="00B4616B"/>
    <w:rsid w:val="00B5559E"/>
    <w:rsid w:val="00B6058A"/>
    <w:rsid w:val="00B60807"/>
    <w:rsid w:val="00B65CA3"/>
    <w:rsid w:val="00B73AE1"/>
    <w:rsid w:val="00B779EA"/>
    <w:rsid w:val="00B83055"/>
    <w:rsid w:val="00B859E0"/>
    <w:rsid w:val="00B96520"/>
    <w:rsid w:val="00BA21C8"/>
    <w:rsid w:val="00BA25CF"/>
    <w:rsid w:val="00BA56D9"/>
    <w:rsid w:val="00BA5988"/>
    <w:rsid w:val="00BA7CEF"/>
    <w:rsid w:val="00BB1F8E"/>
    <w:rsid w:val="00BB5600"/>
    <w:rsid w:val="00BB58FD"/>
    <w:rsid w:val="00BC260B"/>
    <w:rsid w:val="00BC56AE"/>
    <w:rsid w:val="00BD2592"/>
    <w:rsid w:val="00BD32A6"/>
    <w:rsid w:val="00BD425F"/>
    <w:rsid w:val="00BD5996"/>
    <w:rsid w:val="00BE520E"/>
    <w:rsid w:val="00BF1A1D"/>
    <w:rsid w:val="00BF6305"/>
    <w:rsid w:val="00C104AB"/>
    <w:rsid w:val="00C13AAB"/>
    <w:rsid w:val="00C17908"/>
    <w:rsid w:val="00C212CA"/>
    <w:rsid w:val="00C26BAC"/>
    <w:rsid w:val="00C311AD"/>
    <w:rsid w:val="00C31EC6"/>
    <w:rsid w:val="00C33FCF"/>
    <w:rsid w:val="00C34744"/>
    <w:rsid w:val="00C44BF1"/>
    <w:rsid w:val="00C45488"/>
    <w:rsid w:val="00C46F08"/>
    <w:rsid w:val="00C51C06"/>
    <w:rsid w:val="00C52932"/>
    <w:rsid w:val="00C54197"/>
    <w:rsid w:val="00C603C5"/>
    <w:rsid w:val="00C63955"/>
    <w:rsid w:val="00C63F44"/>
    <w:rsid w:val="00C652D5"/>
    <w:rsid w:val="00C66334"/>
    <w:rsid w:val="00C663ED"/>
    <w:rsid w:val="00C6748C"/>
    <w:rsid w:val="00C678AF"/>
    <w:rsid w:val="00C8234B"/>
    <w:rsid w:val="00C86B09"/>
    <w:rsid w:val="00C9063A"/>
    <w:rsid w:val="00C9499C"/>
    <w:rsid w:val="00CA2461"/>
    <w:rsid w:val="00CA4FB8"/>
    <w:rsid w:val="00CA55E9"/>
    <w:rsid w:val="00CA7741"/>
    <w:rsid w:val="00CA7E93"/>
    <w:rsid w:val="00CB1E41"/>
    <w:rsid w:val="00CB2630"/>
    <w:rsid w:val="00CB3447"/>
    <w:rsid w:val="00CB4931"/>
    <w:rsid w:val="00CC4EA3"/>
    <w:rsid w:val="00CC5A89"/>
    <w:rsid w:val="00CD2D84"/>
    <w:rsid w:val="00CD7644"/>
    <w:rsid w:val="00CE1029"/>
    <w:rsid w:val="00CE2099"/>
    <w:rsid w:val="00D01F6A"/>
    <w:rsid w:val="00D02C1E"/>
    <w:rsid w:val="00D119A5"/>
    <w:rsid w:val="00D12DB5"/>
    <w:rsid w:val="00D153ED"/>
    <w:rsid w:val="00D2582F"/>
    <w:rsid w:val="00D31973"/>
    <w:rsid w:val="00D3246B"/>
    <w:rsid w:val="00D33AE1"/>
    <w:rsid w:val="00D424C3"/>
    <w:rsid w:val="00D46CF1"/>
    <w:rsid w:val="00D47747"/>
    <w:rsid w:val="00D551DA"/>
    <w:rsid w:val="00D60024"/>
    <w:rsid w:val="00D63443"/>
    <w:rsid w:val="00D657A4"/>
    <w:rsid w:val="00D723E8"/>
    <w:rsid w:val="00D747D1"/>
    <w:rsid w:val="00D80619"/>
    <w:rsid w:val="00D80AD9"/>
    <w:rsid w:val="00D82B73"/>
    <w:rsid w:val="00D85FD8"/>
    <w:rsid w:val="00D9105D"/>
    <w:rsid w:val="00DA0BA7"/>
    <w:rsid w:val="00DB144B"/>
    <w:rsid w:val="00DB323B"/>
    <w:rsid w:val="00DB3B44"/>
    <w:rsid w:val="00DB426F"/>
    <w:rsid w:val="00DB4F10"/>
    <w:rsid w:val="00DC0D0E"/>
    <w:rsid w:val="00DC31A0"/>
    <w:rsid w:val="00DD1B9E"/>
    <w:rsid w:val="00DE06F0"/>
    <w:rsid w:val="00DE5682"/>
    <w:rsid w:val="00DF2053"/>
    <w:rsid w:val="00DF3F21"/>
    <w:rsid w:val="00E00B74"/>
    <w:rsid w:val="00E022A5"/>
    <w:rsid w:val="00E1109A"/>
    <w:rsid w:val="00E16C29"/>
    <w:rsid w:val="00E211C2"/>
    <w:rsid w:val="00E22A1A"/>
    <w:rsid w:val="00E22D67"/>
    <w:rsid w:val="00E2328B"/>
    <w:rsid w:val="00E26E34"/>
    <w:rsid w:val="00E26E42"/>
    <w:rsid w:val="00E355BD"/>
    <w:rsid w:val="00E3715A"/>
    <w:rsid w:val="00E403CD"/>
    <w:rsid w:val="00E41A44"/>
    <w:rsid w:val="00E4213F"/>
    <w:rsid w:val="00E450F5"/>
    <w:rsid w:val="00E51B78"/>
    <w:rsid w:val="00E538DD"/>
    <w:rsid w:val="00E57460"/>
    <w:rsid w:val="00E80636"/>
    <w:rsid w:val="00E83FD3"/>
    <w:rsid w:val="00E94358"/>
    <w:rsid w:val="00E96201"/>
    <w:rsid w:val="00E96B46"/>
    <w:rsid w:val="00E97DD9"/>
    <w:rsid w:val="00EA2AD1"/>
    <w:rsid w:val="00EA4A46"/>
    <w:rsid w:val="00EA7D9F"/>
    <w:rsid w:val="00EB21F8"/>
    <w:rsid w:val="00EB40D7"/>
    <w:rsid w:val="00EB713B"/>
    <w:rsid w:val="00EC198A"/>
    <w:rsid w:val="00EC1F53"/>
    <w:rsid w:val="00EC3651"/>
    <w:rsid w:val="00EC7275"/>
    <w:rsid w:val="00ED22B7"/>
    <w:rsid w:val="00ED7A4A"/>
    <w:rsid w:val="00EE2257"/>
    <w:rsid w:val="00EE4860"/>
    <w:rsid w:val="00EF03F0"/>
    <w:rsid w:val="00EF11FE"/>
    <w:rsid w:val="00EF4053"/>
    <w:rsid w:val="00EF44F7"/>
    <w:rsid w:val="00F020D8"/>
    <w:rsid w:val="00F05503"/>
    <w:rsid w:val="00F123A7"/>
    <w:rsid w:val="00F17384"/>
    <w:rsid w:val="00F24FFD"/>
    <w:rsid w:val="00F26822"/>
    <w:rsid w:val="00F30B99"/>
    <w:rsid w:val="00F32E1C"/>
    <w:rsid w:val="00F46FB5"/>
    <w:rsid w:val="00F473E1"/>
    <w:rsid w:val="00F5109B"/>
    <w:rsid w:val="00F67822"/>
    <w:rsid w:val="00F70390"/>
    <w:rsid w:val="00F926DD"/>
    <w:rsid w:val="00F95295"/>
    <w:rsid w:val="00FB2592"/>
    <w:rsid w:val="00FB3273"/>
    <w:rsid w:val="00FB3C53"/>
    <w:rsid w:val="00FB5780"/>
    <w:rsid w:val="00FB599A"/>
    <w:rsid w:val="00FC2E3A"/>
    <w:rsid w:val="00FC2EB9"/>
    <w:rsid w:val="00FC3C30"/>
    <w:rsid w:val="00FC490E"/>
    <w:rsid w:val="00FC65C8"/>
    <w:rsid w:val="00FC715A"/>
    <w:rsid w:val="00FC785B"/>
    <w:rsid w:val="00FD151B"/>
    <w:rsid w:val="00FD1C5D"/>
    <w:rsid w:val="00FD2031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AF7B"/>
  <w15:docId w15:val="{2B3415A9-8AFF-4626-A70F-601AC761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D1"/>
  </w:style>
  <w:style w:type="paragraph" w:styleId="2">
    <w:name w:val="heading 2"/>
    <w:basedOn w:val="a"/>
    <w:next w:val="a"/>
    <w:link w:val="20"/>
    <w:uiPriority w:val="9"/>
    <w:unhideWhenUsed/>
    <w:qFormat/>
    <w:rsid w:val="005C6B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7C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DD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DD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382D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382DD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82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82DD1"/>
    <w:pPr>
      <w:spacing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82D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343D12"/>
    <w:pPr>
      <w:spacing w:after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5E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E2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A2944"/>
    <w:rPr>
      <w:color w:val="0000FF"/>
      <w:u w:val="single"/>
    </w:rPr>
  </w:style>
  <w:style w:type="paragraph" w:customStyle="1" w:styleId="ConsNonformat">
    <w:name w:val="ConsNonformat"/>
    <w:rsid w:val="00413CC4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F3F2F"/>
  </w:style>
  <w:style w:type="paragraph" w:styleId="af">
    <w:name w:val="footer"/>
    <w:basedOn w:val="a"/>
    <w:link w:val="af0"/>
    <w:uiPriority w:val="99"/>
    <w:unhideWhenUsed/>
    <w:rsid w:val="008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3F2F"/>
  </w:style>
  <w:style w:type="character" w:customStyle="1" w:styleId="20">
    <w:name w:val="Заголовок 2 Знак"/>
    <w:basedOn w:val="a0"/>
    <w:link w:val="2"/>
    <w:uiPriority w:val="9"/>
    <w:rsid w:val="005C6B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7C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E355B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3A47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E806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98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44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8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97CC-FDDA-4C1C-95C7-C2307AD9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9647</TotalTime>
  <Pages>14</Pages>
  <Words>5788</Words>
  <Characters>32994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petrushenko</dc:creator>
  <cp:lastModifiedBy>Елена А. Лапкова</cp:lastModifiedBy>
  <cp:revision>101</cp:revision>
  <cp:lastPrinted>2022-03-05T01:56:00Z</cp:lastPrinted>
  <dcterms:created xsi:type="dcterms:W3CDTF">2016-04-07T03:16:00Z</dcterms:created>
  <dcterms:modified xsi:type="dcterms:W3CDTF">2022-03-05T01:56:00Z</dcterms:modified>
</cp:coreProperties>
</file>