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EC" w:rsidRPr="004A2AEC" w:rsidRDefault="004A2AEC" w:rsidP="004A2AEC">
      <w:pPr>
        <w:spacing w:line="360" w:lineRule="auto"/>
        <w:jc w:val="right"/>
        <w:rPr>
          <w:caps/>
          <w:sz w:val="22"/>
          <w:szCs w:val="22"/>
        </w:rPr>
        <w:sectPr w:rsidR="004A2AEC" w:rsidRPr="004A2AEC" w:rsidSect="004A2AEC">
          <w:pgSz w:w="16838" w:h="11906" w:orient="landscape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4A2AEC">
        <w:rPr>
          <w:sz w:val="22"/>
          <w:szCs w:val="22"/>
        </w:rPr>
        <w:t>Приложение</w:t>
      </w:r>
      <w:r w:rsidRPr="004A2AEC">
        <w:rPr>
          <w:caps/>
          <w:sz w:val="22"/>
          <w:szCs w:val="22"/>
        </w:rPr>
        <w:t xml:space="preserve"> № 2</w:t>
      </w:r>
    </w:p>
    <w:p w:rsidR="004A2AEC" w:rsidRPr="004A2AEC" w:rsidRDefault="004A2AEC" w:rsidP="004A2AEC">
      <w:pPr>
        <w:pStyle w:val="ConsPlusNormal"/>
        <w:jc w:val="right"/>
        <w:rPr>
          <w:sz w:val="22"/>
          <w:szCs w:val="22"/>
        </w:rPr>
      </w:pPr>
      <w:bookmarkStart w:id="0" w:name="type_doc"/>
      <w:bookmarkStart w:id="1" w:name="_GoBack"/>
      <w:r w:rsidRPr="004A2AEC">
        <w:rPr>
          <w:sz w:val="22"/>
          <w:szCs w:val="22"/>
        </w:rPr>
        <w:lastRenderedPageBreak/>
        <w:t xml:space="preserve"> </w:t>
      </w:r>
      <w:bookmarkEnd w:id="0"/>
      <w:r w:rsidRPr="004A2AEC">
        <w:rPr>
          <w:sz w:val="22"/>
          <w:szCs w:val="22"/>
        </w:rPr>
        <w:t>к Положению о сообщении</w:t>
      </w:r>
    </w:p>
    <w:p w:rsidR="006436E3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                                                                     </w:t>
      </w:r>
      <w:r>
        <w:rPr>
          <w:bCs/>
          <w:sz w:val="22"/>
          <w:szCs w:val="22"/>
        </w:rPr>
        <w:t xml:space="preserve">                                                              </w:t>
      </w:r>
      <w:r w:rsidR="006436E3">
        <w:rPr>
          <w:bCs/>
          <w:sz w:val="22"/>
          <w:szCs w:val="22"/>
        </w:rPr>
        <w:t>лиц</w:t>
      </w:r>
      <w:r w:rsidR="00EE2C30">
        <w:rPr>
          <w:bCs/>
          <w:sz w:val="22"/>
          <w:szCs w:val="22"/>
        </w:rPr>
        <w:t xml:space="preserve">ами, замещающими </w:t>
      </w:r>
    </w:p>
    <w:p w:rsidR="006436E3" w:rsidRDefault="00EE2C30" w:rsidP="004A2AEC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должности муниципальной службы</w:t>
      </w:r>
      <w:r w:rsidR="006436E3">
        <w:rPr>
          <w:bCs/>
          <w:sz w:val="22"/>
          <w:szCs w:val="22"/>
        </w:rPr>
        <w:t xml:space="preserve"> </w:t>
      </w:r>
      <w:proofErr w:type="gramStart"/>
      <w:r w:rsidR="006436E3">
        <w:rPr>
          <w:bCs/>
          <w:sz w:val="22"/>
          <w:szCs w:val="22"/>
        </w:rPr>
        <w:t>в</w:t>
      </w:r>
      <w:proofErr w:type="gramEnd"/>
      <w:r w:rsidR="006436E3">
        <w:rPr>
          <w:bCs/>
          <w:sz w:val="22"/>
          <w:szCs w:val="22"/>
        </w:rPr>
        <w:t xml:space="preserve">                                                                             </w:t>
      </w:r>
    </w:p>
    <w:p w:rsidR="00EE2C30" w:rsidRDefault="006436E3" w:rsidP="004A2AEC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контрольно-сч</w:t>
      </w:r>
      <w:r w:rsidR="00EE2C30">
        <w:rPr>
          <w:bCs/>
          <w:sz w:val="22"/>
          <w:szCs w:val="22"/>
        </w:rPr>
        <w:t xml:space="preserve">етной палате  </w:t>
      </w:r>
    </w:p>
    <w:p w:rsidR="00EE2C30" w:rsidRDefault="00EE2C30" w:rsidP="004A2AEC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</w:t>
      </w:r>
    </w:p>
    <w:p w:rsidR="006436E3" w:rsidRDefault="00EE2C30" w:rsidP="004A2AEC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«Городской округ Ногликский»</w:t>
      </w:r>
      <w:r w:rsidR="006436E3">
        <w:rPr>
          <w:bCs/>
          <w:sz w:val="22"/>
          <w:szCs w:val="22"/>
        </w:rPr>
        <w:t xml:space="preserve">, </w:t>
      </w:r>
    </w:p>
    <w:p w:rsidR="001D7BB9" w:rsidRDefault="001D7BB9" w:rsidP="00EE2C30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л</w:t>
      </w:r>
      <w:r w:rsidR="00EE2C30">
        <w:rPr>
          <w:bCs/>
          <w:sz w:val="22"/>
          <w:szCs w:val="22"/>
        </w:rPr>
        <w:t>ица</w:t>
      </w:r>
      <w:r>
        <w:rPr>
          <w:bCs/>
          <w:sz w:val="22"/>
          <w:szCs w:val="22"/>
        </w:rPr>
        <w:t>, не замещающие должности</w:t>
      </w:r>
    </w:p>
    <w:p w:rsidR="001D7BB9" w:rsidRDefault="001D7BB9" w:rsidP="00EE2C30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муниципальной службы</w:t>
      </w:r>
    </w:p>
    <w:p w:rsidR="004A2AEC" w:rsidRPr="004A2AEC" w:rsidRDefault="004A2AEC" w:rsidP="00EE2C30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контрольно-счетной </w:t>
      </w:r>
      <w:r>
        <w:rPr>
          <w:bCs/>
          <w:sz w:val="22"/>
          <w:szCs w:val="22"/>
        </w:rPr>
        <w:t xml:space="preserve"> п</w:t>
      </w:r>
      <w:r w:rsidRPr="004A2AEC">
        <w:rPr>
          <w:bCs/>
          <w:sz w:val="22"/>
          <w:szCs w:val="22"/>
        </w:rPr>
        <w:t xml:space="preserve">алаты </w:t>
      </w:r>
    </w:p>
    <w:p w:rsidR="001B1256" w:rsidRDefault="001B1256" w:rsidP="004A2AEC">
      <w:pPr>
        <w:pStyle w:val="ConsPlusNormal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</w:t>
      </w:r>
    </w:p>
    <w:p w:rsidR="00821516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 </w:t>
      </w:r>
      <w:r w:rsidR="00821516">
        <w:rPr>
          <w:bCs/>
          <w:sz w:val="22"/>
          <w:szCs w:val="22"/>
        </w:rPr>
        <w:t>«Городской округ Ногликский»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о получении 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подарка в связи с </w:t>
      </w:r>
      <w:proofErr w:type="gramStart"/>
      <w:r w:rsidRPr="004A2AEC">
        <w:rPr>
          <w:bCs/>
          <w:sz w:val="22"/>
          <w:szCs w:val="22"/>
        </w:rPr>
        <w:t>протокольными</w:t>
      </w:r>
      <w:proofErr w:type="gramEnd"/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 мероприятиями, служебными 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командировками и другими 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официальными мероприятиями, 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proofErr w:type="gramStart"/>
      <w:r w:rsidRPr="004A2AEC">
        <w:rPr>
          <w:bCs/>
          <w:sz w:val="22"/>
          <w:szCs w:val="22"/>
        </w:rPr>
        <w:t>участие</w:t>
      </w:r>
      <w:proofErr w:type="gramEnd"/>
      <w:r w:rsidRPr="004A2AEC">
        <w:rPr>
          <w:bCs/>
          <w:sz w:val="22"/>
          <w:szCs w:val="22"/>
        </w:rPr>
        <w:t xml:space="preserve"> в которых связано 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с исполнением ими </w:t>
      </w:r>
      <w:proofErr w:type="gramStart"/>
      <w:r w:rsidRPr="004A2AEC">
        <w:rPr>
          <w:bCs/>
          <w:sz w:val="22"/>
          <w:szCs w:val="22"/>
        </w:rPr>
        <w:t>служебных</w:t>
      </w:r>
      <w:proofErr w:type="gramEnd"/>
      <w:r w:rsidRPr="004A2AEC">
        <w:rPr>
          <w:bCs/>
          <w:sz w:val="22"/>
          <w:szCs w:val="22"/>
        </w:rPr>
        <w:t xml:space="preserve"> 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(должностных) обязанностей, сдаче 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>и оценке подарка, реализации (выкупе)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 и </w:t>
      </w:r>
      <w:proofErr w:type="gramStart"/>
      <w:r w:rsidRPr="004A2AEC">
        <w:rPr>
          <w:bCs/>
          <w:sz w:val="22"/>
          <w:szCs w:val="22"/>
        </w:rPr>
        <w:t>зачислении</w:t>
      </w:r>
      <w:proofErr w:type="gramEnd"/>
      <w:r w:rsidRPr="004A2AEC">
        <w:rPr>
          <w:bCs/>
          <w:sz w:val="22"/>
          <w:szCs w:val="22"/>
        </w:rPr>
        <w:t xml:space="preserve"> средств, вырученных </w:t>
      </w:r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 xml:space="preserve">от его реализации, </w:t>
      </w:r>
      <w:proofErr w:type="gramStart"/>
      <w:r w:rsidRPr="004A2AEC">
        <w:rPr>
          <w:bCs/>
          <w:sz w:val="22"/>
          <w:szCs w:val="22"/>
        </w:rPr>
        <w:t>утвержденному</w:t>
      </w:r>
      <w:proofErr w:type="gramEnd"/>
    </w:p>
    <w:p w:rsidR="004A2AEC" w:rsidRPr="004A2AEC" w:rsidRDefault="004A2AEC" w:rsidP="004A2AEC">
      <w:pPr>
        <w:pStyle w:val="ConsPlusNormal"/>
        <w:jc w:val="right"/>
        <w:rPr>
          <w:bCs/>
          <w:sz w:val="22"/>
          <w:szCs w:val="22"/>
        </w:rPr>
      </w:pPr>
      <w:r w:rsidRPr="004A2AEC">
        <w:rPr>
          <w:bCs/>
          <w:sz w:val="22"/>
          <w:szCs w:val="22"/>
        </w:rPr>
        <w:t>приказо</w:t>
      </w:r>
      <w:r w:rsidR="00821516">
        <w:rPr>
          <w:bCs/>
          <w:sz w:val="22"/>
          <w:szCs w:val="22"/>
        </w:rPr>
        <w:t xml:space="preserve">м от ___ ________2016 г. № </w:t>
      </w:r>
      <w:r w:rsidRPr="004A2AEC">
        <w:rPr>
          <w:bCs/>
          <w:sz w:val="22"/>
          <w:szCs w:val="22"/>
        </w:rPr>
        <w:t>/___</w:t>
      </w:r>
    </w:p>
    <w:p w:rsidR="004A2AEC" w:rsidRDefault="004A2AEC" w:rsidP="004A2AEC">
      <w:pPr>
        <w:autoSpaceDE w:val="0"/>
        <w:autoSpaceDN w:val="0"/>
        <w:adjustRightInd w:val="0"/>
        <w:jc w:val="center"/>
        <w:rPr>
          <w:b/>
          <w:bCs/>
          <w:caps/>
        </w:rPr>
      </w:pPr>
      <w:bookmarkStart w:id="2" w:name="ТекстовоеПоле1"/>
      <w:bookmarkEnd w:id="1"/>
    </w:p>
    <w:p w:rsidR="004A2AEC" w:rsidRDefault="004A2AEC" w:rsidP="004A2AEC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4A2AEC" w:rsidRPr="0043741E" w:rsidRDefault="004A2AEC" w:rsidP="004A2AEC">
      <w:pPr>
        <w:autoSpaceDE w:val="0"/>
        <w:autoSpaceDN w:val="0"/>
        <w:adjustRightInd w:val="0"/>
        <w:jc w:val="center"/>
        <w:rPr>
          <w:b/>
          <w:bCs/>
        </w:rPr>
      </w:pPr>
      <w:r w:rsidRPr="0043741E">
        <w:rPr>
          <w:b/>
          <w:bCs/>
          <w:caps/>
        </w:rPr>
        <w:t xml:space="preserve"> </w:t>
      </w:r>
      <w:bookmarkEnd w:id="2"/>
      <w:r w:rsidRPr="0043741E">
        <w:rPr>
          <w:b/>
          <w:bCs/>
        </w:rPr>
        <w:t xml:space="preserve">ЖУРНАЛ </w:t>
      </w:r>
    </w:p>
    <w:p w:rsidR="004A2AEC" w:rsidRPr="0043741E" w:rsidRDefault="004A2AEC" w:rsidP="004A2AEC">
      <w:pPr>
        <w:autoSpaceDE w:val="0"/>
        <w:autoSpaceDN w:val="0"/>
        <w:adjustRightInd w:val="0"/>
        <w:jc w:val="center"/>
        <w:rPr>
          <w:b/>
          <w:bCs/>
        </w:rPr>
      </w:pPr>
      <w:bookmarkStart w:id="3" w:name="ТекстовоеПоле2"/>
      <w:r w:rsidRPr="0043741E">
        <w:rPr>
          <w:b/>
          <w:bCs/>
        </w:rPr>
        <w:t xml:space="preserve"> </w:t>
      </w:r>
      <w:bookmarkEnd w:id="3"/>
      <w:r w:rsidRPr="0043741E">
        <w:rPr>
          <w:b/>
          <w:bCs/>
        </w:rPr>
        <w:t xml:space="preserve">регистрации уведомлений о получении подарка в связи </w:t>
      </w:r>
    </w:p>
    <w:p w:rsidR="004A2AEC" w:rsidRPr="0043741E" w:rsidRDefault="004A2AEC" w:rsidP="004A2AEC">
      <w:pPr>
        <w:autoSpaceDE w:val="0"/>
        <w:autoSpaceDN w:val="0"/>
        <w:adjustRightInd w:val="0"/>
        <w:jc w:val="center"/>
        <w:rPr>
          <w:b/>
          <w:bCs/>
        </w:rPr>
      </w:pPr>
      <w:r w:rsidRPr="0043741E">
        <w:rPr>
          <w:b/>
          <w:bCs/>
        </w:rPr>
        <w:t xml:space="preserve">с протокольными мероприятиями, служебными командировками </w:t>
      </w:r>
    </w:p>
    <w:p w:rsidR="004A2AEC" w:rsidRDefault="004A2AEC" w:rsidP="004A2AEC">
      <w:pPr>
        <w:autoSpaceDE w:val="0"/>
        <w:autoSpaceDN w:val="0"/>
        <w:adjustRightInd w:val="0"/>
        <w:jc w:val="center"/>
        <w:rPr>
          <w:b/>
          <w:bCs/>
        </w:rPr>
      </w:pPr>
      <w:r w:rsidRPr="0043741E">
        <w:rPr>
          <w:b/>
          <w:bCs/>
        </w:rPr>
        <w:t xml:space="preserve">и другими официальными мероприятиями </w:t>
      </w:r>
    </w:p>
    <w:p w:rsidR="004A2AEC" w:rsidRPr="0043741E" w:rsidRDefault="004A2AEC" w:rsidP="004A2AEC">
      <w:pPr>
        <w:autoSpaceDE w:val="0"/>
        <w:autoSpaceDN w:val="0"/>
        <w:adjustRightInd w:val="0"/>
        <w:jc w:val="center"/>
        <w:rPr>
          <w:b/>
          <w:bCs/>
        </w:rPr>
      </w:pPr>
    </w:p>
    <w:p w:rsidR="004A2AEC" w:rsidRPr="0043741E" w:rsidRDefault="004A2AEC" w:rsidP="004A2AEC">
      <w:pPr>
        <w:spacing w:after="120"/>
        <w:ind w:left="1134" w:right="1134"/>
        <w:jc w:val="center"/>
        <w:rPr>
          <w:b/>
          <w:bCs/>
        </w:rPr>
        <w:sectPr w:rsidR="004A2AEC" w:rsidRPr="0043741E" w:rsidSect="0043741E">
          <w:type w:val="continuous"/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5"/>
        <w:gridCol w:w="2298"/>
        <w:gridCol w:w="2430"/>
        <w:gridCol w:w="2364"/>
        <w:gridCol w:w="4071"/>
        <w:gridCol w:w="2824"/>
      </w:tblGrid>
      <w:tr w:rsidR="004A2AEC" w:rsidRPr="0043741E" w:rsidTr="00C53DFC">
        <w:trPr>
          <w:trHeight w:val="1204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lastRenderedPageBreak/>
              <w:t xml:space="preserve">N </w:t>
            </w:r>
            <w:proofErr w:type="spellStart"/>
            <w:r w:rsidRPr="0043741E">
              <w:t>пп</w:t>
            </w:r>
            <w:proofErr w:type="spellEnd"/>
            <w:r w:rsidRPr="0043741E">
              <w:t xml:space="preserve">.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t xml:space="preserve">Дата регистрации уведомления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t xml:space="preserve">Ф.И.О. </w:t>
            </w:r>
            <w:r>
              <w:t xml:space="preserve">лица, замещающего государственную должность, </w:t>
            </w:r>
            <w:r w:rsidRPr="0043741E">
              <w:t xml:space="preserve">гражданского </w:t>
            </w:r>
            <w:r w:rsidRPr="0043741E">
              <w:lastRenderedPageBreak/>
              <w:t xml:space="preserve">служащего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4A2A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Наименование государственной должности, д</w:t>
            </w:r>
            <w:r w:rsidRPr="0043741E">
              <w:t xml:space="preserve">олжность гражданского </w:t>
            </w:r>
            <w:r w:rsidRPr="0043741E">
              <w:lastRenderedPageBreak/>
              <w:t xml:space="preserve">служащего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lastRenderedPageBreak/>
              <w:t xml:space="preserve">Ф.И.О., должность лица, зарегистрировавшего уведомление, и его подпись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t>Подпись</w:t>
            </w:r>
            <w:r>
              <w:t xml:space="preserve"> лица, замещающего государственную должность,</w:t>
            </w:r>
            <w:r w:rsidRPr="0043741E">
              <w:t xml:space="preserve"> гражданского служащего о получении </w:t>
            </w:r>
            <w:r w:rsidRPr="0043741E">
              <w:lastRenderedPageBreak/>
              <w:t xml:space="preserve">копий уведомления </w:t>
            </w:r>
          </w:p>
        </w:tc>
      </w:tr>
      <w:tr w:rsidR="004A2AEC" w:rsidRPr="0043741E" w:rsidTr="00C53DFC">
        <w:trPr>
          <w:trHeight w:val="297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lastRenderedPageBreak/>
              <w:t xml:space="preserve">1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t xml:space="preserve">2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t xml:space="preserve">3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t xml:space="preserve">4 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t xml:space="preserve">5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  <w:r w:rsidRPr="0043741E">
              <w:t xml:space="preserve">6 </w:t>
            </w:r>
          </w:p>
        </w:tc>
      </w:tr>
      <w:tr w:rsidR="004A2AEC" w:rsidRPr="0043741E" w:rsidTr="00C53DFC">
        <w:trPr>
          <w:trHeight w:val="297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</w:tr>
      <w:tr w:rsidR="004A2AEC" w:rsidRPr="0043741E" w:rsidTr="00C53DFC">
        <w:trPr>
          <w:trHeight w:val="313"/>
          <w:tblCellSpacing w:w="5" w:type="nil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EC" w:rsidRPr="0043741E" w:rsidRDefault="004A2AEC" w:rsidP="00C53DF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A2AEC" w:rsidRPr="0043741E" w:rsidRDefault="004A2AEC" w:rsidP="004A2AEC">
      <w:pPr>
        <w:jc w:val="both"/>
        <w:rPr>
          <w:b/>
          <w:bCs/>
        </w:rPr>
        <w:sectPr w:rsidR="004A2AEC" w:rsidRPr="0043741E" w:rsidSect="0043741E">
          <w:type w:val="continuous"/>
          <w:pgSz w:w="16838" w:h="11906" w:orient="landscape"/>
          <w:pgMar w:top="1134" w:right="850" w:bottom="1134" w:left="1134" w:header="708" w:footer="708" w:gutter="0"/>
          <w:cols w:space="708"/>
          <w:formProt w:val="0"/>
          <w:docGrid w:linePitch="360"/>
        </w:sectPr>
      </w:pPr>
    </w:p>
    <w:p w:rsidR="004A2AEC" w:rsidRPr="0043741E" w:rsidRDefault="004A2AEC" w:rsidP="004A2AEC">
      <w:pPr>
        <w:jc w:val="both"/>
      </w:pPr>
    </w:p>
    <w:p w:rsidR="00E4412A" w:rsidRDefault="00E4412A"/>
    <w:sectPr w:rsidR="00E4412A" w:rsidSect="0043741E">
      <w:type w:val="continuous"/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AEC"/>
    <w:rsid w:val="001B1256"/>
    <w:rsid w:val="001D7BB9"/>
    <w:rsid w:val="004A2AEC"/>
    <w:rsid w:val="006436E3"/>
    <w:rsid w:val="00653530"/>
    <w:rsid w:val="00821516"/>
    <w:rsid w:val="00A118E1"/>
    <w:rsid w:val="00C16EF2"/>
    <w:rsid w:val="00E4412A"/>
    <w:rsid w:val="00EE2C30"/>
    <w:rsid w:val="00FC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2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Гвак Елена Михайловна</dc:creator>
  <cp:lastModifiedBy>ksp2</cp:lastModifiedBy>
  <cp:revision>2</cp:revision>
  <dcterms:created xsi:type="dcterms:W3CDTF">2016-08-05T02:02:00Z</dcterms:created>
  <dcterms:modified xsi:type="dcterms:W3CDTF">2016-08-05T02:02:00Z</dcterms:modified>
</cp:coreProperties>
</file>