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23" w:rsidRDefault="009A3F23" w:rsidP="009A3F23">
      <w:pPr>
        <w:pStyle w:val="a3"/>
        <w:widowControl w:val="0"/>
        <w:rPr>
          <w:b/>
          <w:bCs/>
          <w:sz w:val="28"/>
        </w:rPr>
      </w:pPr>
      <w:r>
        <w:rPr>
          <w:noProof/>
        </w:rPr>
        <w:drawing>
          <wp:inline distT="0" distB="0" distL="0" distR="0">
            <wp:extent cx="803275" cy="1019175"/>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03275" cy="1019175"/>
                    </a:xfrm>
                    <a:prstGeom prst="rect">
                      <a:avLst/>
                    </a:prstGeom>
                    <a:noFill/>
                    <a:ln w="9525">
                      <a:noFill/>
                      <a:miter lim="800000"/>
                      <a:headEnd/>
                      <a:tailEnd/>
                    </a:ln>
                  </pic:spPr>
                </pic:pic>
              </a:graphicData>
            </a:graphic>
          </wp:inline>
        </w:drawing>
      </w:r>
    </w:p>
    <w:p w:rsidR="009A3F23" w:rsidRDefault="009A3F23" w:rsidP="009A3F23">
      <w:pPr>
        <w:pStyle w:val="a3"/>
        <w:widowControl w:val="0"/>
        <w:rPr>
          <w:b/>
          <w:bCs/>
          <w:sz w:val="28"/>
        </w:rPr>
      </w:pPr>
    </w:p>
    <w:p w:rsidR="009A3F23" w:rsidRDefault="009A3F23" w:rsidP="009A3F23">
      <w:pPr>
        <w:pStyle w:val="a3"/>
        <w:widowControl w:val="0"/>
        <w:rPr>
          <w:b/>
          <w:bCs/>
          <w:sz w:val="28"/>
        </w:rPr>
      </w:pPr>
      <w:r>
        <w:rPr>
          <w:b/>
          <w:bCs/>
          <w:sz w:val="28"/>
        </w:rPr>
        <w:t>САХАЛИНСКАЯ ОБЛАСТЬ</w:t>
      </w:r>
    </w:p>
    <w:p w:rsidR="009A3F23" w:rsidRPr="0014254E" w:rsidRDefault="009A3F23" w:rsidP="009A3F23">
      <w:pPr>
        <w:pStyle w:val="a3"/>
        <w:widowControl w:val="0"/>
        <w:rPr>
          <w:b/>
          <w:bCs/>
          <w:sz w:val="20"/>
          <w:szCs w:val="20"/>
        </w:rPr>
      </w:pPr>
    </w:p>
    <w:p w:rsidR="003A35A9" w:rsidRDefault="003A35A9" w:rsidP="009A3F23">
      <w:pPr>
        <w:pStyle w:val="a5"/>
        <w:widowControl w:val="0"/>
        <w:rPr>
          <w:sz w:val="28"/>
          <w:szCs w:val="28"/>
        </w:rPr>
      </w:pPr>
      <w:r>
        <w:rPr>
          <w:sz w:val="28"/>
          <w:szCs w:val="28"/>
        </w:rPr>
        <w:t>КОНТРОЛЬНО-СЧЕТНАЯ ПАЛАТА</w:t>
      </w:r>
    </w:p>
    <w:p w:rsidR="009A3F23" w:rsidRPr="00590DF5" w:rsidRDefault="009A3F23" w:rsidP="009A3F23">
      <w:pPr>
        <w:pStyle w:val="a5"/>
        <w:widowControl w:val="0"/>
        <w:rPr>
          <w:sz w:val="28"/>
          <w:szCs w:val="28"/>
        </w:rPr>
      </w:pPr>
      <w:r w:rsidRPr="00590DF5">
        <w:rPr>
          <w:sz w:val="28"/>
          <w:szCs w:val="28"/>
        </w:rPr>
        <w:t xml:space="preserve"> МУНИЦИПАЛЬНОГО ОБРАЗОВАНИЯ</w:t>
      </w:r>
    </w:p>
    <w:p w:rsidR="009A3F23" w:rsidRPr="00590DF5" w:rsidRDefault="009A3F23" w:rsidP="003A35A9">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9A3F23" w:rsidRPr="0014254E" w:rsidRDefault="009A3F23" w:rsidP="009A3F23">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9A3F23" w:rsidRPr="003A35A9" w:rsidTr="00D73AC3">
        <w:tc>
          <w:tcPr>
            <w:tcW w:w="9570" w:type="dxa"/>
            <w:tcBorders>
              <w:left w:val="nil"/>
              <w:right w:val="nil"/>
            </w:tcBorders>
          </w:tcPr>
          <w:p w:rsidR="009A3F23" w:rsidRDefault="009A3F23" w:rsidP="00D73AC3">
            <w:pPr>
              <w:pStyle w:val="a5"/>
              <w:widowControl w:val="0"/>
              <w:rPr>
                <w:b w:val="0"/>
                <w:bCs w:val="0"/>
                <w:sz w:val="24"/>
              </w:rPr>
            </w:pPr>
            <w:r>
              <w:rPr>
                <w:b w:val="0"/>
                <w:bCs w:val="0"/>
                <w:sz w:val="24"/>
              </w:rPr>
              <w:t xml:space="preserve">694450, </w:t>
            </w:r>
            <w:proofErr w:type="gramStart"/>
            <w:r>
              <w:rPr>
                <w:b w:val="0"/>
                <w:bCs w:val="0"/>
                <w:sz w:val="24"/>
              </w:rPr>
              <w:t>Сахалинская</w:t>
            </w:r>
            <w:proofErr w:type="gramEnd"/>
            <w:r>
              <w:rPr>
                <w:b w:val="0"/>
                <w:bCs w:val="0"/>
                <w:sz w:val="24"/>
              </w:rPr>
              <w:t xml:space="preserve"> обл.,</w:t>
            </w:r>
            <w:r w:rsidR="00317137">
              <w:rPr>
                <w:b w:val="0"/>
                <w:bCs w:val="0"/>
                <w:sz w:val="24"/>
              </w:rPr>
              <w:t xml:space="preserve"> пгт. Ноглики, ул. Советская, 19</w:t>
            </w:r>
            <w:r w:rsidR="003A35A9">
              <w:rPr>
                <w:b w:val="0"/>
                <w:bCs w:val="0"/>
                <w:sz w:val="24"/>
              </w:rPr>
              <w:t>, тел./факс (42444) 9-</w:t>
            </w:r>
            <w:r w:rsidR="00040D95">
              <w:rPr>
                <w:b w:val="0"/>
                <w:bCs w:val="0"/>
                <w:sz w:val="24"/>
              </w:rPr>
              <w:t>64</w:t>
            </w:r>
            <w:r w:rsidR="003A35A9">
              <w:rPr>
                <w:b w:val="0"/>
                <w:bCs w:val="0"/>
                <w:sz w:val="24"/>
              </w:rPr>
              <w:t>-</w:t>
            </w:r>
            <w:r w:rsidR="00040D95">
              <w:rPr>
                <w:b w:val="0"/>
                <w:bCs w:val="0"/>
                <w:sz w:val="24"/>
              </w:rPr>
              <w:t>79</w:t>
            </w:r>
            <w:r>
              <w:rPr>
                <w:b w:val="0"/>
                <w:bCs w:val="0"/>
                <w:sz w:val="24"/>
              </w:rPr>
              <w:t xml:space="preserve">, </w:t>
            </w:r>
          </w:p>
          <w:p w:rsidR="009A3F23" w:rsidRPr="003A35A9" w:rsidRDefault="009A3F23" w:rsidP="00D73AC3">
            <w:pPr>
              <w:pStyle w:val="a5"/>
              <w:widowControl w:val="0"/>
              <w:rPr>
                <w:b w:val="0"/>
                <w:bCs w:val="0"/>
                <w:sz w:val="24"/>
              </w:rPr>
            </w:pPr>
            <w:r w:rsidRPr="0014254E">
              <w:rPr>
                <w:b w:val="0"/>
                <w:bCs w:val="0"/>
                <w:sz w:val="24"/>
                <w:lang w:val="en-US"/>
              </w:rPr>
              <w:t>E</w:t>
            </w:r>
            <w:r w:rsidRPr="003A35A9">
              <w:rPr>
                <w:b w:val="0"/>
                <w:bCs w:val="0"/>
                <w:sz w:val="24"/>
              </w:rPr>
              <w:t>-</w:t>
            </w:r>
            <w:r w:rsidRPr="0014254E">
              <w:rPr>
                <w:b w:val="0"/>
                <w:bCs w:val="0"/>
                <w:sz w:val="24"/>
                <w:lang w:val="en-US"/>
              </w:rPr>
              <w:t>mail</w:t>
            </w:r>
            <w:r w:rsidRPr="003A35A9">
              <w:rPr>
                <w:b w:val="0"/>
                <w:bCs w:val="0"/>
                <w:sz w:val="24"/>
              </w:rPr>
              <w:t xml:space="preserve">: </w:t>
            </w:r>
            <w:proofErr w:type="spellStart"/>
            <w:r w:rsidR="003A35A9">
              <w:rPr>
                <w:b w:val="0"/>
                <w:bCs w:val="0"/>
                <w:sz w:val="24"/>
                <w:lang w:val="en-US"/>
              </w:rPr>
              <w:t>ksp</w:t>
            </w:r>
            <w:proofErr w:type="spellEnd"/>
            <w:r w:rsidRPr="003A35A9">
              <w:rPr>
                <w:b w:val="0"/>
                <w:bCs w:val="0"/>
                <w:sz w:val="24"/>
              </w:rPr>
              <w:t>@</w:t>
            </w:r>
            <w:r w:rsidRPr="0014254E">
              <w:rPr>
                <w:b w:val="0"/>
                <w:bCs w:val="0"/>
                <w:sz w:val="24"/>
                <w:lang w:val="en-US"/>
              </w:rPr>
              <w:t>nogliki</w:t>
            </w:r>
            <w:r w:rsidRPr="003A35A9">
              <w:rPr>
                <w:b w:val="0"/>
                <w:bCs w:val="0"/>
                <w:sz w:val="24"/>
              </w:rPr>
              <w:t>-</w:t>
            </w:r>
            <w:r w:rsidRPr="0014254E">
              <w:rPr>
                <w:b w:val="0"/>
                <w:bCs w:val="0"/>
                <w:sz w:val="24"/>
                <w:lang w:val="en-US"/>
              </w:rPr>
              <w:t>adm</w:t>
            </w:r>
            <w:r w:rsidRPr="003A35A9">
              <w:rPr>
                <w:b w:val="0"/>
                <w:bCs w:val="0"/>
                <w:sz w:val="24"/>
              </w:rPr>
              <w:t>.</w:t>
            </w:r>
            <w:r w:rsidRPr="0014254E">
              <w:rPr>
                <w:b w:val="0"/>
                <w:bCs w:val="0"/>
                <w:sz w:val="24"/>
                <w:lang w:val="en-US"/>
              </w:rPr>
              <w:t>ru</w:t>
            </w:r>
          </w:p>
        </w:tc>
      </w:tr>
    </w:tbl>
    <w:p w:rsidR="00155748" w:rsidRDefault="00155748" w:rsidP="00155748">
      <w:r>
        <w:t xml:space="preserve">От 28.12.2018 № 65/12-420 </w:t>
      </w:r>
    </w:p>
    <w:p w:rsidR="00155748" w:rsidRDefault="00155748" w:rsidP="00155748">
      <w:pPr>
        <w:ind w:left="-567" w:right="-142" w:firstLine="567"/>
        <w:jc w:val="center"/>
      </w:pPr>
    </w:p>
    <w:p w:rsidR="00155748" w:rsidRPr="004B43BD" w:rsidRDefault="00155748" w:rsidP="00155748">
      <w:pPr>
        <w:ind w:left="-567" w:right="-142" w:firstLine="567"/>
        <w:jc w:val="center"/>
      </w:pPr>
      <w:r w:rsidRPr="004B43BD">
        <w:t>ИНФОРМАЦИЯ</w:t>
      </w:r>
    </w:p>
    <w:p w:rsidR="00155748" w:rsidRDefault="00155748" w:rsidP="00155748">
      <w:pPr>
        <w:ind w:left="-567" w:right="-142" w:firstLine="567"/>
        <w:jc w:val="center"/>
      </w:pPr>
      <w:r w:rsidRPr="004B43BD">
        <w:t>ОБ ОСНОВНЫХ ИТОГАХ КОНТРОЛЬНОГО МЕРОПРИЯТИЯ</w:t>
      </w:r>
    </w:p>
    <w:p w:rsidR="00155748" w:rsidRPr="004B43BD" w:rsidRDefault="00155748" w:rsidP="00155748">
      <w:pPr>
        <w:ind w:left="-567" w:right="-142" w:firstLine="567"/>
        <w:jc w:val="both"/>
      </w:pPr>
    </w:p>
    <w:p w:rsidR="00155748" w:rsidRDefault="00155748" w:rsidP="00155748">
      <w:pPr>
        <w:pStyle w:val="ab"/>
        <w:ind w:left="-567" w:right="-142" w:firstLine="567"/>
        <w:jc w:val="both"/>
        <w:rPr>
          <w:rFonts w:ascii="Times New Roman" w:hAnsi="Times New Roman" w:cs="Times New Roman"/>
          <w:sz w:val="24"/>
          <w:szCs w:val="24"/>
        </w:rPr>
      </w:pPr>
      <w:r>
        <w:rPr>
          <w:rFonts w:ascii="Times New Roman" w:hAnsi="Times New Roman" w:cs="Times New Roman"/>
          <w:b/>
          <w:sz w:val="24"/>
          <w:szCs w:val="24"/>
        </w:rPr>
        <w:t xml:space="preserve">Контрольно-счетная палата муниципального образования «Городской округ Ногликский» в соответствии с </w:t>
      </w:r>
      <w:r w:rsidRPr="00A254CC">
        <w:rPr>
          <w:rFonts w:ascii="Times New Roman" w:hAnsi="Times New Roman" w:cs="Times New Roman"/>
          <w:sz w:val="24"/>
          <w:szCs w:val="24"/>
        </w:rPr>
        <w:t>пункт</w:t>
      </w:r>
      <w:r>
        <w:rPr>
          <w:rFonts w:ascii="Times New Roman" w:hAnsi="Times New Roman" w:cs="Times New Roman"/>
          <w:sz w:val="24"/>
          <w:szCs w:val="24"/>
        </w:rPr>
        <w:t>ом</w:t>
      </w:r>
      <w:r w:rsidRPr="00A254CC">
        <w:rPr>
          <w:rFonts w:ascii="Times New Roman" w:hAnsi="Times New Roman" w:cs="Times New Roman"/>
          <w:sz w:val="24"/>
          <w:szCs w:val="24"/>
        </w:rPr>
        <w:t xml:space="preserve"> 11 раздела 3  Плана работы на 2018 год Контрольно-счетной палаты муниципального образования «Городской округ Ногликский», утвержденного приказом председателя КСП от 21.12.2017 года № 36 (редакция от 06.04.2018 № 8), на основании требования Прокуратуры Ногликского района от 09.11.2018 № 7-42-2018 </w:t>
      </w:r>
    </w:p>
    <w:p w:rsidR="00155748" w:rsidRDefault="00155748" w:rsidP="00155748">
      <w:pPr>
        <w:pStyle w:val="ab"/>
        <w:ind w:left="-567" w:right="-142" w:firstLine="567"/>
        <w:jc w:val="both"/>
        <w:rPr>
          <w:rFonts w:ascii="Times New Roman" w:hAnsi="Times New Roman" w:cs="Times New Roman"/>
          <w:sz w:val="24"/>
          <w:szCs w:val="24"/>
        </w:rPr>
      </w:pPr>
      <w:r>
        <w:rPr>
          <w:rFonts w:ascii="Times New Roman" w:hAnsi="Times New Roman" w:cs="Times New Roman"/>
          <w:b/>
          <w:sz w:val="24"/>
          <w:szCs w:val="24"/>
        </w:rPr>
        <w:t xml:space="preserve">провела контрольное мероприятие </w:t>
      </w:r>
      <w:r w:rsidRPr="00A254CC">
        <w:rPr>
          <w:rFonts w:ascii="Times New Roman" w:hAnsi="Times New Roman" w:cs="Times New Roman"/>
          <w:sz w:val="24"/>
          <w:szCs w:val="24"/>
        </w:rPr>
        <w:t xml:space="preserve">«Проверка использования бюджетных ассигнований, выделенных на реализацию мероприятий по содержанию, ремонту, реконструкции и строительству автомобильных дорог за счет областного бюджета, местного бюджета, в том числе направленных на реализацию мероприятий «Капитальный ремонт и ремонт дворовых территорий многоквартирных домов, проездов к дворовым территориям в муниципальном образовании «Городской округ Ногликский».  </w:t>
      </w:r>
      <w:r>
        <w:rPr>
          <w:rFonts w:ascii="Times New Roman" w:hAnsi="Times New Roman" w:cs="Times New Roman"/>
          <w:sz w:val="24"/>
          <w:szCs w:val="24"/>
        </w:rPr>
        <w:t xml:space="preserve"> </w:t>
      </w:r>
      <w:r w:rsidRPr="00A254CC">
        <w:rPr>
          <w:rFonts w:ascii="Times New Roman" w:hAnsi="Times New Roman" w:cs="Times New Roman"/>
          <w:sz w:val="24"/>
          <w:szCs w:val="24"/>
        </w:rPr>
        <w:t>Формирование и расходование средств муниципального дорожного фонда администрации муниципального образования «Городской округ Ногликский» за период истекшего2018 года».</w:t>
      </w:r>
    </w:p>
    <w:p w:rsidR="00155748" w:rsidRDefault="00155748" w:rsidP="00155748">
      <w:pPr>
        <w:pStyle w:val="ab"/>
        <w:ind w:left="-567" w:right="-142"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Цели контрольного мероприятия:</w:t>
      </w:r>
    </w:p>
    <w:p w:rsidR="00155748" w:rsidRPr="0067710F" w:rsidRDefault="00155748" w:rsidP="00155748">
      <w:pPr>
        <w:pStyle w:val="ab"/>
        <w:ind w:left="-567" w:right="-142" w:firstLine="567"/>
        <w:jc w:val="both"/>
        <w:rPr>
          <w:rFonts w:ascii="Times New Roman" w:hAnsi="Times New Roman" w:cs="Times New Roman"/>
          <w:sz w:val="24"/>
          <w:szCs w:val="24"/>
        </w:rPr>
      </w:pPr>
      <w:r w:rsidRPr="0067710F">
        <w:rPr>
          <w:rFonts w:ascii="Times New Roman" w:hAnsi="Times New Roman" w:cs="Times New Roman"/>
          <w:sz w:val="24"/>
          <w:szCs w:val="24"/>
        </w:rPr>
        <w:t>проверка целевого и эффективного использования средств бюджета, в том числе:</w:t>
      </w:r>
    </w:p>
    <w:p w:rsidR="00155748" w:rsidRPr="0067710F" w:rsidRDefault="00155748" w:rsidP="00155748">
      <w:pPr>
        <w:pStyle w:val="ab"/>
        <w:ind w:left="-567" w:right="-142" w:firstLine="567"/>
        <w:jc w:val="both"/>
        <w:rPr>
          <w:rFonts w:ascii="Times New Roman" w:hAnsi="Times New Roman" w:cs="Times New Roman"/>
          <w:sz w:val="24"/>
          <w:szCs w:val="24"/>
        </w:rPr>
      </w:pPr>
      <w:r w:rsidRPr="0067710F">
        <w:rPr>
          <w:rFonts w:ascii="Times New Roman" w:hAnsi="Times New Roman" w:cs="Times New Roman"/>
          <w:sz w:val="24"/>
          <w:szCs w:val="24"/>
        </w:rPr>
        <w:t>законность, полнота и своевременность выделения, распределения, использования бюджетных ассигнований,  выделенных на реализацию мероприятий по содержанию, ремонту, реконструкции и строительству автомобильных дорог за счет областного и местного бюджета в муниципальном образовании «Городской округ Ногликский»;</w:t>
      </w:r>
    </w:p>
    <w:p w:rsidR="00155748" w:rsidRDefault="00155748" w:rsidP="00155748">
      <w:pPr>
        <w:pStyle w:val="ab"/>
        <w:ind w:left="-567" w:right="-142" w:firstLine="567"/>
        <w:jc w:val="both"/>
        <w:rPr>
          <w:rFonts w:ascii="Times New Roman" w:hAnsi="Times New Roman" w:cs="Times New Roman"/>
          <w:sz w:val="24"/>
          <w:szCs w:val="24"/>
        </w:rPr>
      </w:pPr>
      <w:r w:rsidRPr="0067710F">
        <w:rPr>
          <w:rFonts w:ascii="Times New Roman" w:hAnsi="Times New Roman" w:cs="Times New Roman"/>
          <w:sz w:val="24"/>
          <w:szCs w:val="24"/>
        </w:rPr>
        <w:t xml:space="preserve"> формирование, расходование муниципального дорожного фонда муниципального образования «Городской округ Ногликский». Использование средств областного, местного бюджета на реализацию мероприятий «Капитальный ремонт и ремонт дворовых территорий много квартирных домов, проездов к дворовым территориям» в муниципальном образовании «Городской округ Ногликский».</w:t>
      </w:r>
    </w:p>
    <w:p w:rsidR="00155748" w:rsidRPr="004B43BD" w:rsidRDefault="00155748" w:rsidP="00155748">
      <w:pPr>
        <w:pStyle w:val="ab"/>
        <w:ind w:left="-567" w:right="-142" w:firstLine="567"/>
        <w:jc w:val="both"/>
        <w:rPr>
          <w:rFonts w:ascii="Times New Roman" w:hAnsi="Times New Roman" w:cs="Times New Roman"/>
          <w:sz w:val="24"/>
          <w:szCs w:val="24"/>
        </w:rPr>
      </w:pPr>
      <w:r>
        <w:rPr>
          <w:rFonts w:ascii="Times New Roman" w:hAnsi="Times New Roman" w:cs="Times New Roman"/>
          <w:b/>
          <w:sz w:val="24"/>
          <w:szCs w:val="24"/>
        </w:rPr>
        <w:t>Объект контрольного мероприятия:</w:t>
      </w:r>
      <w:r w:rsidRPr="00C86495">
        <w:rPr>
          <w:rFonts w:ascii="Times New Roman" w:hAnsi="Times New Roman" w:cs="Times New Roman"/>
          <w:b/>
          <w:sz w:val="24"/>
          <w:szCs w:val="24"/>
        </w:rPr>
        <w:t xml:space="preserve"> </w:t>
      </w:r>
      <w:r>
        <w:rPr>
          <w:rFonts w:ascii="Times New Roman" w:hAnsi="Times New Roman" w:cs="Times New Roman"/>
          <w:sz w:val="24"/>
          <w:szCs w:val="24"/>
          <w:u w:val="single"/>
        </w:rPr>
        <w:t>а</w:t>
      </w:r>
      <w:r w:rsidRPr="00C86495">
        <w:rPr>
          <w:rFonts w:ascii="Times New Roman" w:hAnsi="Times New Roman" w:cs="Times New Roman"/>
          <w:sz w:val="24"/>
          <w:szCs w:val="24"/>
          <w:u w:val="single"/>
        </w:rPr>
        <w:t>дминистрации муниципального образования «Городской округ Ногликский»</w:t>
      </w:r>
      <w:r>
        <w:rPr>
          <w:rFonts w:ascii="Times New Roman" w:hAnsi="Times New Roman" w:cs="Times New Roman"/>
          <w:sz w:val="24"/>
          <w:szCs w:val="24"/>
          <w:u w:val="single"/>
        </w:rPr>
        <w:t xml:space="preserve">, </w:t>
      </w:r>
    </w:p>
    <w:p w:rsidR="00155748" w:rsidRDefault="00155748" w:rsidP="00155748">
      <w:pPr>
        <w:pStyle w:val="ab"/>
        <w:ind w:left="-567" w:right="-142" w:firstLine="567"/>
        <w:jc w:val="both"/>
        <w:rPr>
          <w:rFonts w:ascii="Times New Roman" w:hAnsi="Times New Roman" w:cs="Times New Roman"/>
          <w:sz w:val="24"/>
          <w:szCs w:val="24"/>
        </w:rPr>
      </w:pPr>
      <w:r>
        <w:rPr>
          <w:rFonts w:ascii="Times New Roman" w:hAnsi="Times New Roman" w:cs="Times New Roman"/>
          <w:sz w:val="24"/>
          <w:szCs w:val="24"/>
          <w:u w:val="single"/>
        </w:rPr>
        <w:t xml:space="preserve">получение информации: </w:t>
      </w:r>
      <w:r>
        <w:rPr>
          <w:rFonts w:ascii="Times New Roman" w:hAnsi="Times New Roman" w:cs="Times New Roman"/>
          <w:sz w:val="24"/>
          <w:szCs w:val="24"/>
        </w:rPr>
        <w:t>ф</w:t>
      </w:r>
      <w:r w:rsidRPr="00A254CC">
        <w:rPr>
          <w:rFonts w:ascii="Times New Roman" w:hAnsi="Times New Roman" w:cs="Times New Roman"/>
          <w:sz w:val="24"/>
          <w:szCs w:val="24"/>
        </w:rPr>
        <w:t xml:space="preserve">инансовое управление муниципального образования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«Городской округ Ногликский»</w:t>
      </w:r>
      <w:r>
        <w:rPr>
          <w:rFonts w:ascii="Times New Roman" w:hAnsi="Times New Roman" w:cs="Times New Roman"/>
          <w:sz w:val="24"/>
          <w:szCs w:val="24"/>
        </w:rPr>
        <w:t>.</w:t>
      </w:r>
    </w:p>
    <w:p w:rsidR="00155748" w:rsidRDefault="00155748" w:rsidP="00155748">
      <w:pPr>
        <w:pStyle w:val="ab"/>
        <w:ind w:left="-567" w:right="-142" w:firstLine="567"/>
        <w:jc w:val="both"/>
        <w:rPr>
          <w:rFonts w:ascii="Times New Roman" w:hAnsi="Times New Roman" w:cs="Times New Roman"/>
          <w:b/>
          <w:sz w:val="24"/>
          <w:szCs w:val="24"/>
          <w:u w:val="single"/>
        </w:rPr>
      </w:pPr>
      <w:r w:rsidRPr="00176BE6">
        <w:rPr>
          <w:rFonts w:ascii="Times New Roman" w:hAnsi="Times New Roman" w:cs="Times New Roman"/>
          <w:b/>
          <w:sz w:val="24"/>
          <w:szCs w:val="24"/>
          <w:u w:val="single"/>
        </w:rPr>
        <w:t>По результатам контрольного мероприятия установлено следующее:</w:t>
      </w:r>
    </w:p>
    <w:p w:rsidR="00155748" w:rsidRPr="004B43BD" w:rsidRDefault="00155748" w:rsidP="00155748">
      <w:pPr>
        <w:pStyle w:val="ab"/>
        <w:ind w:left="-567" w:right="-142" w:firstLine="567"/>
        <w:jc w:val="both"/>
        <w:rPr>
          <w:rFonts w:ascii="Times New Roman" w:hAnsi="Times New Roman" w:cs="Times New Roman"/>
          <w:b/>
          <w:sz w:val="24"/>
          <w:szCs w:val="24"/>
          <w:u w:val="single"/>
        </w:rPr>
      </w:pPr>
      <w:proofErr w:type="gramStart"/>
      <w:r>
        <w:rPr>
          <w:rFonts w:ascii="Times New Roman" w:hAnsi="Times New Roman" w:cs="Times New Roman"/>
          <w:sz w:val="24"/>
          <w:szCs w:val="24"/>
        </w:rPr>
        <w:t>1.</w:t>
      </w:r>
      <w:r w:rsidRPr="00A254CC">
        <w:rPr>
          <w:rFonts w:ascii="Times New Roman" w:eastAsia="Times New Roman" w:hAnsi="Times New Roman" w:cs="Times New Roman"/>
          <w:sz w:val="24"/>
          <w:szCs w:val="24"/>
        </w:rPr>
        <w:t xml:space="preserve">В соответствии с пунктом 5 статьи 179.4 Бюджетного кодекса Российской Федерации, Федеральным законом от 06.10.2003 № 131 «Об общих принципах организации местного самоуправления в Российской Федерации, Уставом муниципального образования «Городской округ Ногликский», </w:t>
      </w:r>
      <w:r>
        <w:rPr>
          <w:rFonts w:ascii="Times New Roman" w:eastAsia="Times New Roman" w:hAnsi="Times New Roman" w:cs="Times New Roman"/>
          <w:sz w:val="24"/>
          <w:szCs w:val="24"/>
        </w:rPr>
        <w:t xml:space="preserve">в соответствии с </w:t>
      </w:r>
      <w:r w:rsidRPr="00A254CC">
        <w:rPr>
          <w:rFonts w:ascii="Times New Roman" w:eastAsia="Times New Roman" w:hAnsi="Times New Roman" w:cs="Times New Roman"/>
          <w:sz w:val="24"/>
          <w:szCs w:val="24"/>
        </w:rPr>
        <w:t xml:space="preserve">решением Собрания муниципального образования «Городской округ </w:t>
      </w:r>
      <w:r w:rsidRPr="00A254CC">
        <w:rPr>
          <w:rFonts w:ascii="Times New Roman" w:eastAsia="Times New Roman" w:hAnsi="Times New Roman" w:cs="Times New Roman"/>
          <w:sz w:val="24"/>
          <w:szCs w:val="24"/>
        </w:rPr>
        <w:lastRenderedPageBreak/>
        <w:t>Ногликский» от 28.11.2013 № 270 «О создании муниципального дорожного фонда муниципального образования «Городской округ Ногликский» с 01 января 2014 года</w:t>
      </w:r>
      <w:proofErr w:type="gramEnd"/>
      <w:r w:rsidRPr="00A254CC">
        <w:rPr>
          <w:rFonts w:ascii="Times New Roman" w:eastAsia="Times New Roman" w:hAnsi="Times New Roman" w:cs="Times New Roman"/>
          <w:sz w:val="24"/>
          <w:szCs w:val="24"/>
        </w:rPr>
        <w:t xml:space="preserve"> создан муниципальный дорожный фонд муниципального образования «Городской округ Ногликский» (далее - Фонд). </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 xml:space="preserve">Пунктом 2 решения Собрания муниципального образования «Городской округ Ногликский» от 28.11.2013 № 270 «О создании муниципального дорожного фонда муниципального образования «Городской округ Ногликский» утвержден «Порядок формирования и использования бюджетных ассигнований муниципального дорожного фонда «Городской округ Ногликский», который вступил в силу с 01.01.2014  (далее - Порядок). </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 xml:space="preserve">Настоящим  Порядком определены источники формирования Фонда, направления использования бюджетных ассигнований Фонда, в соответствии с требованиями части 5 статьи 179.4 Бюджетного кодекса Российской Федерации. Замечаний не установлено. </w:t>
      </w:r>
    </w:p>
    <w:p w:rsidR="00155748" w:rsidRPr="00A254CC"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imes New Roman" w:hAnsi="Times New Roman" w:cs="Times New Roman"/>
          <w:sz w:val="24"/>
          <w:szCs w:val="24"/>
        </w:rPr>
        <w:t xml:space="preserve">Ответственность за целевое использование средств Фонда возложена на главного распорядителя, </w:t>
      </w:r>
      <w:r w:rsidRPr="00A254CC">
        <w:rPr>
          <w:rFonts w:ascii="Times New Roman" w:eastAsiaTheme="minorHAnsi" w:hAnsi="Times New Roman" w:cs="Times New Roman"/>
          <w:sz w:val="24"/>
          <w:szCs w:val="24"/>
          <w:lang w:eastAsia="en-US"/>
        </w:rPr>
        <w:t>в соответствии с действующим законодательством Российской Федерации и правовыми актами муниципального образования "Городской округ Ногликский".</w:t>
      </w:r>
    </w:p>
    <w:p w:rsidR="00155748" w:rsidRPr="00A254CC"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heme="minorHAnsi" w:hAnsi="Times New Roman" w:cs="Times New Roman"/>
          <w:sz w:val="24"/>
          <w:szCs w:val="24"/>
          <w:lang w:eastAsia="en-US"/>
        </w:rPr>
        <w:t>Отчет об использовании бюджетных ассигнований дорожного фонда ежегодно предоставляется в Собрание муниципального образования "Городской округ Ногликский" одновременно с годовым отчетом об исполнении местного бюджета. Замечаний не установлено.</w:t>
      </w:r>
    </w:p>
    <w:p w:rsidR="00155748" w:rsidRPr="00A254CC"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heme="minorHAnsi" w:hAnsi="Times New Roman" w:cs="Times New Roman"/>
          <w:sz w:val="24"/>
          <w:szCs w:val="24"/>
          <w:lang w:eastAsia="en-US"/>
        </w:rPr>
        <w:t xml:space="preserve">Содержание, ремонт, реконструкция и строительство автомобильных дорог муниципального образования «городской округ Ногликский» в текущем 2018 году осуществляется в рамках муниципальной программы «Развитие инфраструктуры и благоустройство населенных пунктов муниципального образования «Городской округ Ногликский» на 2015-2020 годы, утвержденной постановлением администрации муниципального образования «Городской округ Ногликский» от 10.08.2015 № 565. </w:t>
      </w:r>
    </w:p>
    <w:p w:rsidR="00155748" w:rsidRPr="00A254CC"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heme="minorHAnsi" w:hAnsi="Times New Roman" w:cs="Times New Roman"/>
          <w:sz w:val="24"/>
          <w:szCs w:val="24"/>
          <w:lang w:eastAsia="en-US"/>
        </w:rPr>
        <w:t xml:space="preserve">Главным распорядителем бюджетных средств по исполнению объемов бюджетных ассигнований на дорожное хозяйство является администрация муниципального образования «Городской округ Ногликский». </w:t>
      </w:r>
      <w:r>
        <w:rPr>
          <w:rFonts w:ascii="Times New Roman" w:eastAsiaTheme="minorHAnsi" w:hAnsi="Times New Roman" w:cs="Times New Roman"/>
          <w:sz w:val="24"/>
          <w:szCs w:val="24"/>
          <w:lang w:eastAsia="en-US"/>
        </w:rPr>
        <w:t xml:space="preserve"> </w:t>
      </w:r>
      <w:r w:rsidRPr="00A254CC">
        <w:rPr>
          <w:rFonts w:ascii="Times New Roman" w:eastAsiaTheme="minorHAnsi" w:hAnsi="Times New Roman" w:cs="Times New Roman"/>
          <w:sz w:val="24"/>
          <w:szCs w:val="24"/>
          <w:lang w:eastAsia="en-US"/>
        </w:rPr>
        <w:t xml:space="preserve">В соответствии с требованиями Бюджетного кодекса Российской Федерации  доведение объемов бюджетных ассигнований, лимитов бюджетных обязательств, производит финансовое управление муниципального образования «городской округ Ногликский». </w:t>
      </w:r>
    </w:p>
    <w:p w:rsidR="00155748" w:rsidRPr="00A254CC"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heme="minorHAnsi" w:hAnsi="Times New Roman" w:cs="Times New Roman"/>
          <w:sz w:val="24"/>
          <w:szCs w:val="24"/>
          <w:lang w:eastAsia="en-US"/>
        </w:rPr>
        <w:t>На 2018 год объемы бюджетных ассигнований, лимитов бюджетных обязательств доведены до главного распорядителя бюджетных средств администрации муниципального образования</w:t>
      </w:r>
      <w:r>
        <w:rPr>
          <w:rFonts w:ascii="Times New Roman" w:eastAsiaTheme="minorHAnsi" w:hAnsi="Times New Roman" w:cs="Times New Roman"/>
          <w:sz w:val="24"/>
          <w:szCs w:val="24"/>
          <w:lang w:eastAsia="en-US"/>
        </w:rPr>
        <w:t xml:space="preserve"> «Городской округ Ногликский» 15</w:t>
      </w:r>
      <w:r w:rsidRPr="00A254CC">
        <w:rPr>
          <w:rFonts w:ascii="Times New Roman" w:eastAsiaTheme="minorHAnsi" w:hAnsi="Times New Roman" w:cs="Times New Roman"/>
          <w:sz w:val="24"/>
          <w:szCs w:val="24"/>
          <w:lang w:eastAsia="en-US"/>
        </w:rPr>
        <w:t xml:space="preserve">.12.2017 года, с правом использования с 01.01.2018 года. Замечаний не установлено. </w:t>
      </w:r>
    </w:p>
    <w:p w:rsidR="00155748" w:rsidRPr="00A254CC"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heme="minorHAnsi" w:hAnsi="Times New Roman" w:cs="Times New Roman"/>
          <w:sz w:val="24"/>
          <w:szCs w:val="24"/>
          <w:lang w:eastAsia="en-US"/>
        </w:rPr>
        <w:t>В соответствии с требованиями бюджетного законодательства дорожная деятельность учитывается на разделе/подразделе 0409, иные виды осуществления деятельности в области благоустройства, учитываются на разделе/подразделе 0503, что соответствует приказу Минфина России от 01.07.2</w:t>
      </w:r>
      <w:r>
        <w:rPr>
          <w:rFonts w:ascii="Times New Roman" w:eastAsiaTheme="minorHAnsi" w:hAnsi="Times New Roman" w:cs="Times New Roman"/>
          <w:sz w:val="24"/>
          <w:szCs w:val="24"/>
          <w:lang w:eastAsia="en-US"/>
        </w:rPr>
        <w:t>013 N 65н (ред. от 20.09.2018) «</w:t>
      </w:r>
      <w:r w:rsidRPr="00A254CC">
        <w:rPr>
          <w:rFonts w:ascii="Times New Roman" w:eastAsiaTheme="minorHAnsi" w:hAnsi="Times New Roman" w:cs="Times New Roman"/>
          <w:sz w:val="24"/>
          <w:szCs w:val="24"/>
          <w:lang w:eastAsia="en-US"/>
        </w:rPr>
        <w:t>Об утверждении Указаний о порядке применения бюджетной кла</w:t>
      </w:r>
      <w:r>
        <w:rPr>
          <w:rFonts w:ascii="Times New Roman" w:eastAsiaTheme="minorHAnsi" w:hAnsi="Times New Roman" w:cs="Times New Roman"/>
          <w:sz w:val="24"/>
          <w:szCs w:val="24"/>
          <w:lang w:eastAsia="en-US"/>
        </w:rPr>
        <w:t>ссификации Российской Федерации»</w:t>
      </w:r>
      <w:r w:rsidRPr="00A254CC">
        <w:rPr>
          <w:rFonts w:ascii="Times New Roman" w:eastAsiaTheme="minorHAnsi" w:hAnsi="Times New Roman" w:cs="Times New Roman"/>
          <w:sz w:val="24"/>
          <w:szCs w:val="24"/>
          <w:lang w:eastAsia="en-US"/>
        </w:rPr>
        <w:t>.</w:t>
      </w:r>
    </w:p>
    <w:p w:rsidR="00155748" w:rsidRDefault="00155748" w:rsidP="00155748">
      <w:pPr>
        <w:pStyle w:val="ab"/>
        <w:ind w:left="-567" w:right="-142"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2018 году до  администрации</w:t>
      </w:r>
      <w:r w:rsidRPr="00A254CC">
        <w:rPr>
          <w:rFonts w:ascii="Times New Roman" w:eastAsiaTheme="minorHAnsi" w:hAnsi="Times New Roman" w:cs="Times New Roman"/>
          <w:sz w:val="24"/>
          <w:szCs w:val="24"/>
          <w:lang w:eastAsia="en-US"/>
        </w:rPr>
        <w:t xml:space="preserve"> муниципального образования «Городской округ Ногликский» плановые назначения объема бюджетных ассигнований по подразделу 0409 на дорожное хозяйство (дорожные фонды) доведены в сумме 141847,7 тыс.</w:t>
      </w:r>
      <w:r>
        <w:rPr>
          <w:rFonts w:ascii="Times New Roman" w:eastAsiaTheme="minorHAnsi" w:hAnsi="Times New Roman" w:cs="Times New Roman"/>
          <w:sz w:val="24"/>
          <w:szCs w:val="24"/>
          <w:lang w:eastAsia="en-US"/>
        </w:rPr>
        <w:t xml:space="preserve"> рублей. </w:t>
      </w:r>
    </w:p>
    <w:p w:rsidR="00155748" w:rsidRPr="00A254CC" w:rsidRDefault="00155748" w:rsidP="00155748">
      <w:pPr>
        <w:pStyle w:val="ab"/>
        <w:ind w:left="-567" w:right="-142"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w:t>
      </w:r>
      <w:r w:rsidRPr="00A254CC">
        <w:rPr>
          <w:rFonts w:ascii="Times New Roman" w:eastAsiaTheme="minorHAnsi" w:hAnsi="Times New Roman" w:cs="Times New Roman"/>
          <w:sz w:val="24"/>
          <w:szCs w:val="24"/>
          <w:lang w:eastAsia="en-US"/>
        </w:rPr>
        <w:t xml:space="preserve">о подразделу 0503 на благоустройство в сумме 47104,7 тыс. рублей, что подтверждено отчетом об исполнении бюджета муниципального образования «Городской округ Ногликский» за 9 месяцев 2018 года, утвержденного постановлением администрации муниципального образования «Городской округ Ногликский» от 22.10.2018 № 1030. </w:t>
      </w:r>
    </w:p>
    <w:p w:rsidR="00155748"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heme="minorHAnsi" w:hAnsi="Times New Roman" w:cs="Times New Roman"/>
          <w:sz w:val="24"/>
          <w:szCs w:val="24"/>
          <w:lang w:eastAsia="en-US"/>
        </w:rPr>
        <w:t xml:space="preserve">В рамках </w:t>
      </w:r>
      <w:proofErr w:type="spellStart"/>
      <w:r w:rsidRPr="00A254CC">
        <w:rPr>
          <w:rFonts w:ascii="Times New Roman" w:eastAsiaTheme="minorHAnsi" w:hAnsi="Times New Roman" w:cs="Times New Roman"/>
          <w:sz w:val="24"/>
          <w:szCs w:val="24"/>
          <w:lang w:eastAsia="en-US"/>
        </w:rPr>
        <w:t>софинансирования</w:t>
      </w:r>
      <w:proofErr w:type="spellEnd"/>
      <w:r w:rsidRPr="00A254CC">
        <w:rPr>
          <w:rFonts w:ascii="Times New Roman" w:eastAsiaTheme="minorHAnsi" w:hAnsi="Times New Roman" w:cs="Times New Roman"/>
          <w:sz w:val="24"/>
          <w:szCs w:val="24"/>
          <w:lang w:eastAsia="en-US"/>
        </w:rPr>
        <w:t xml:space="preserve"> расходов муниципальных образований в сфере транспорта и дорожного хозяйства в составе бюджетных ассигнований на дорожное хозяйство учтена сумма 20599,7 тыс. рублей. Соглашение о предоставлен</w:t>
      </w:r>
      <w:r>
        <w:rPr>
          <w:rFonts w:ascii="Times New Roman" w:eastAsiaTheme="minorHAnsi" w:hAnsi="Times New Roman" w:cs="Times New Roman"/>
          <w:sz w:val="24"/>
          <w:szCs w:val="24"/>
          <w:lang w:eastAsia="en-US"/>
        </w:rPr>
        <w:t xml:space="preserve">ии субсидии от 28.02.2018 №28/2, заключенного с Министерством транспорта и дорожного хозяйства Сахалинской области. </w:t>
      </w:r>
      <w:r w:rsidRPr="00A254C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Предметом данного соглашения является предоставление  из областного бюджета в 2018 году бюджету муниципального образования «Городской округ Ногликский» </w:t>
      </w:r>
      <w:proofErr w:type="spellStart"/>
      <w:r>
        <w:rPr>
          <w:rFonts w:ascii="Times New Roman" w:eastAsiaTheme="minorHAnsi" w:hAnsi="Times New Roman" w:cs="Times New Roman"/>
          <w:sz w:val="24"/>
          <w:szCs w:val="24"/>
          <w:lang w:eastAsia="en-US"/>
        </w:rPr>
        <w:t>софинансирования</w:t>
      </w:r>
      <w:proofErr w:type="spellEnd"/>
      <w:r>
        <w:rPr>
          <w:rFonts w:ascii="Times New Roman" w:eastAsiaTheme="minorHAnsi" w:hAnsi="Times New Roman" w:cs="Times New Roman"/>
          <w:sz w:val="24"/>
          <w:szCs w:val="24"/>
          <w:lang w:eastAsia="en-US"/>
        </w:rPr>
        <w:t xml:space="preserve"> расходов муниципальных образований в сфере транспорта и дорожного хозяйства.</w:t>
      </w:r>
    </w:p>
    <w:p w:rsidR="00155748" w:rsidRPr="00A254CC"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heme="minorHAnsi" w:hAnsi="Times New Roman" w:cs="Times New Roman"/>
          <w:sz w:val="24"/>
          <w:szCs w:val="24"/>
          <w:lang w:eastAsia="en-US"/>
        </w:rPr>
        <w:t xml:space="preserve">На формирование современной городской среды в муниципальном образовании «Городской округ Ногликский» на 2018-2023 годы на капитальный ремонт дворовых территорий </w:t>
      </w:r>
      <w:r w:rsidRPr="00A254CC">
        <w:rPr>
          <w:rFonts w:ascii="Times New Roman" w:eastAsiaTheme="minorHAnsi" w:hAnsi="Times New Roman" w:cs="Times New Roman"/>
          <w:sz w:val="24"/>
          <w:szCs w:val="24"/>
          <w:lang w:eastAsia="en-US"/>
        </w:rPr>
        <w:lastRenderedPageBreak/>
        <w:t>многоквартирных домов учтена сумма 12423,0 тыс. рублей.  Соглашение о предоставлении субсидии от</w:t>
      </w:r>
      <w:r>
        <w:rPr>
          <w:rFonts w:ascii="Times New Roman" w:eastAsiaTheme="minorHAnsi" w:hAnsi="Times New Roman" w:cs="Times New Roman"/>
          <w:sz w:val="24"/>
          <w:szCs w:val="24"/>
          <w:lang w:eastAsia="en-US"/>
        </w:rPr>
        <w:t xml:space="preserve"> 09.08.2018 № 258, заключенного с Министерством жилищно-коммунального хозяйства Сахалинской области. Предметом данного соглашения является предоставление субсидии из областного бюджета в 2018 году бюджету муниципального образования на поддержку муниципальных программ поддержка муниципальных программ формирования современной городской среды.</w:t>
      </w:r>
    </w:p>
    <w:p w:rsidR="00155748"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heme="minorHAnsi" w:hAnsi="Times New Roman" w:cs="Times New Roman"/>
          <w:sz w:val="24"/>
          <w:szCs w:val="24"/>
          <w:lang w:eastAsia="en-US"/>
        </w:rPr>
        <w:t xml:space="preserve">Согласно представленной информации объем бюджетных ассигнований, объем лимитов бюджетных обязательств по состоянию на 01.10.2018 года не использовался, кассовый расход по этим направлениям не осуществлялся. В дальнейшем планируется отказаться от межбюджетных трансфертов в виде субсидии по причине изменения действующего законодательства в области проведения работ, связанных с дорожной деятельностью, необходимостью проведения </w:t>
      </w:r>
      <w:r>
        <w:rPr>
          <w:rFonts w:ascii="Times New Roman" w:eastAsiaTheme="minorHAnsi" w:hAnsi="Times New Roman" w:cs="Times New Roman"/>
          <w:sz w:val="24"/>
          <w:szCs w:val="24"/>
          <w:lang w:eastAsia="en-US"/>
        </w:rPr>
        <w:t xml:space="preserve">государственных экспертиз, наступлением неблагоприятных условий по осуществлению ремонту автомобильных дорог, капитальному ремонту дворовых территорий. </w:t>
      </w:r>
      <w:r w:rsidRPr="00A254CC">
        <w:rPr>
          <w:rFonts w:ascii="Times New Roman" w:eastAsiaTheme="minorHAnsi" w:hAnsi="Times New Roman" w:cs="Times New Roman"/>
          <w:sz w:val="24"/>
          <w:szCs w:val="24"/>
          <w:lang w:eastAsia="en-US"/>
        </w:rPr>
        <w:t xml:space="preserve"> </w:t>
      </w:r>
    </w:p>
    <w:p w:rsidR="00155748" w:rsidRPr="004B43BD" w:rsidRDefault="00155748" w:rsidP="00155748">
      <w:pPr>
        <w:pStyle w:val="ab"/>
        <w:ind w:left="-567" w:right="-142" w:firstLine="567"/>
        <w:jc w:val="both"/>
        <w:rPr>
          <w:rFonts w:ascii="Times New Roman" w:eastAsiaTheme="minorHAnsi" w:hAnsi="Times New Roman" w:cs="Times New Roman"/>
          <w:b/>
          <w:sz w:val="24"/>
          <w:szCs w:val="24"/>
          <w:lang w:eastAsia="en-US"/>
        </w:rPr>
      </w:pPr>
      <w:r w:rsidRPr="004B43BD">
        <w:rPr>
          <w:rFonts w:ascii="Times New Roman" w:eastAsiaTheme="minorHAnsi" w:hAnsi="Times New Roman" w:cs="Times New Roman"/>
          <w:b/>
          <w:sz w:val="24"/>
          <w:szCs w:val="24"/>
          <w:lang w:eastAsia="en-US"/>
        </w:rPr>
        <w:t xml:space="preserve">Отвлечение средств бюджета является нарушением статьи 34 Бюджетного кодекса Российской Федерации, принципа эффективности использования бюджетных средств, достижения заданных результатов. </w:t>
      </w:r>
    </w:p>
    <w:p w:rsidR="00155748" w:rsidRPr="004B43BD" w:rsidRDefault="00155748" w:rsidP="00155748">
      <w:pPr>
        <w:pStyle w:val="ab"/>
        <w:ind w:left="-567" w:right="-142" w:firstLine="567"/>
        <w:jc w:val="both"/>
        <w:rPr>
          <w:rFonts w:ascii="Times New Roman" w:eastAsiaTheme="minorHAnsi" w:hAnsi="Times New Roman" w:cs="Times New Roman"/>
          <w:b/>
          <w:i/>
          <w:sz w:val="24"/>
          <w:szCs w:val="24"/>
          <w:lang w:eastAsia="en-US"/>
        </w:rPr>
      </w:pPr>
      <w:r w:rsidRPr="004B43BD">
        <w:rPr>
          <w:rFonts w:ascii="Times New Roman" w:eastAsiaTheme="minorHAnsi" w:hAnsi="Times New Roman" w:cs="Times New Roman"/>
          <w:b/>
          <w:i/>
          <w:sz w:val="24"/>
          <w:szCs w:val="24"/>
          <w:lang w:eastAsia="en-US"/>
        </w:rPr>
        <w:t>Сумма нарушения принципа эффективного использования средств бюджета,  по состоянию на 01.10.2018 составляет 33022,7 тыс. рублей.</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 xml:space="preserve">Решением Собрания муниципального образования «Городской округ Ногликский» от 07.12.2017 № 174 «О бюджете муниципального образования «Городской округ Ногликский» на 2018 год и на плановый период 2019-2020 годов»  утвержден общий объем бюджетных ассигнований Фонда на 2018 год в сумме 91797,7 тыс. рублей. </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 xml:space="preserve">По состоянию на 01.10.2018 года общий объем бюджетных ассигнований Фонда составляет 141847,7 тыс. рублей. Уточнения приняты решением Собрания муниципального образования «Городской округ Ногликский» от 17.05.2018 № 195 «О внесении изменений в решение Собрания муниципального образования «Городской округ Ногликский» «О бюджете муниципального образования «Городской округ Ногликский» на 2018 год и на плановый период 2019-2020 годов». </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 xml:space="preserve">Во исполнение части 7 пункта 2.1. Порядка решением Собрания муниципального образования «Городской округ Ногликский» от 07.12.2017 № 174 часть общих доходов местного бюджета в сумме 42300,0 тыс. рублей направлена на формирование Фонда на 2018 год. Уточнения в сумме 42762,0 тыс. рублей утверждены решением Собрания муниципального образования «Городской округ Ногликский» от 25.10.2015 № 215. </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 xml:space="preserve">В соответствии с информацией об исполнении сметы доходов и расходов муниципального дорожного фонда муниципального образования «Городской округ Ногликский» по состоянию на 01.01.2018 года  доходы учтены в сумме 141847,7 тыс. рублей, в том числе: </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акцизы на автомобильный бензин, прямогонный бензин, дизельное топливо, моторные масла для дизельных и (или) карбюраторных (</w:t>
      </w:r>
      <w:proofErr w:type="spellStart"/>
      <w:r w:rsidRPr="00A254CC">
        <w:rPr>
          <w:rFonts w:ascii="Times New Roman" w:eastAsia="Times New Roman" w:hAnsi="Times New Roman" w:cs="Times New Roman"/>
          <w:sz w:val="24"/>
          <w:szCs w:val="24"/>
        </w:rPr>
        <w:t>инжекторных</w:t>
      </w:r>
      <w:proofErr w:type="spellEnd"/>
      <w:r w:rsidRPr="00A254CC">
        <w:rPr>
          <w:rFonts w:ascii="Times New Roman" w:eastAsia="Times New Roman" w:hAnsi="Times New Roman" w:cs="Times New Roman"/>
          <w:sz w:val="24"/>
          <w:szCs w:val="24"/>
        </w:rPr>
        <w:t>) двигателей, производимые на территории Российской Федерации, подлежащих зачислению в местный бюджет по установленным дифференцированным нормативам отчислений – 5326,0 тыс. рублей;</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транспортный налог – 23110,0 тыс. рублей;</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 xml:space="preserve">поступления в виде субсидий и иных межбюджетных трансфертов из бюджетов бюджетной системы Российской Федерации в целях </w:t>
      </w:r>
      <w:proofErr w:type="spellStart"/>
      <w:r w:rsidRPr="00A254CC">
        <w:rPr>
          <w:rFonts w:ascii="Times New Roman" w:eastAsia="Times New Roman" w:hAnsi="Times New Roman" w:cs="Times New Roman"/>
          <w:sz w:val="24"/>
          <w:szCs w:val="24"/>
        </w:rPr>
        <w:t>софинарсирования</w:t>
      </w:r>
      <w:proofErr w:type="spellEnd"/>
      <w:r w:rsidRPr="00A254CC">
        <w:rPr>
          <w:rFonts w:ascii="Times New Roman" w:eastAsia="Times New Roman" w:hAnsi="Times New Roman" w:cs="Times New Roman"/>
          <w:sz w:val="24"/>
          <w:szCs w:val="24"/>
        </w:rPr>
        <w:t xml:space="preserve"> расходов на осуществление дорожной деятельности в отношении автомобильных дорог общего пользования местного значения муниципального образования – 33022,7 тыс. рублей;</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часть общих доходов местного бюджета в размере, устанавливаемом решением о бюджете – 42762,0 тыс. рублей, из них: налог, взимаемый в связи с применением упрощенной системы налогообложения – 42300,0 тыс. рублей; НДФЛ – 462,0 тыс. рублей; остаток средств Фонда по состоянию на 01.01.2018 – 37627,0 тыс. рублей.</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Расходы Фонда по состоянию на 01.10.2018 составили 141847,7 тыс. рублей, в том числе:</w:t>
      </w:r>
    </w:p>
    <w:p w:rsidR="00155748" w:rsidRPr="00A254CC"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eastAsia="Times New Roman" w:hAnsi="Times New Roman" w:cs="Times New Roman"/>
          <w:sz w:val="24"/>
          <w:szCs w:val="24"/>
        </w:rPr>
        <w:t>Обеспечение, реконструкция капитального ремонта, содержание и ремонт автомобильных дорог местного значения – 76916,2 тыс. рублей, из них: содержание и ремонт автомобильных дорог местного значения - 50410,3 тыс. рублей; капитальный ремонт и ремонт автомобильных дорог общего пользования населенных пунктов 26505,9 тыс. рублей;</w:t>
      </w:r>
    </w:p>
    <w:p w:rsidR="00155748" w:rsidRPr="00A254CC"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imes New Roman" w:hAnsi="Times New Roman" w:cs="Times New Roman"/>
          <w:sz w:val="24"/>
          <w:szCs w:val="24"/>
        </w:rPr>
        <w:lastRenderedPageBreak/>
        <w:t xml:space="preserve">Капитальный ремонт дворовых территорий многоквартирных домов – 64931,5 тыс. рублей, из них: в рамках </w:t>
      </w:r>
      <w:r w:rsidRPr="00A254CC">
        <w:rPr>
          <w:rFonts w:ascii="Times New Roman" w:eastAsiaTheme="minorHAnsi" w:hAnsi="Times New Roman" w:cs="Times New Roman"/>
          <w:sz w:val="24"/>
          <w:szCs w:val="24"/>
          <w:lang w:eastAsia="en-US"/>
        </w:rPr>
        <w:t>муниципальной программы «Развитие инфраструктуры и благоустройство населенных пунктов муниципального образования «Городской округ Ногликский» на 2015-2020 годы – 44979,1 тыс. рублей;</w:t>
      </w:r>
    </w:p>
    <w:p w:rsidR="00155748" w:rsidRDefault="00155748" w:rsidP="00155748">
      <w:pPr>
        <w:pStyle w:val="ab"/>
        <w:ind w:left="-567" w:right="-142" w:firstLine="567"/>
        <w:jc w:val="both"/>
        <w:rPr>
          <w:rFonts w:ascii="Times New Roman" w:eastAsiaTheme="minorHAnsi" w:hAnsi="Times New Roman" w:cs="Times New Roman"/>
          <w:sz w:val="24"/>
          <w:szCs w:val="24"/>
          <w:lang w:eastAsia="en-US"/>
        </w:rPr>
      </w:pPr>
      <w:r w:rsidRPr="00A254CC">
        <w:rPr>
          <w:rFonts w:ascii="Times New Roman" w:eastAsiaTheme="minorHAnsi" w:hAnsi="Times New Roman" w:cs="Times New Roman"/>
          <w:sz w:val="24"/>
          <w:szCs w:val="24"/>
          <w:lang w:eastAsia="en-US"/>
        </w:rPr>
        <w:t>В рамках муниципальной программы «Формирование современной городской среды в муниципальном образовании «Городской округ Ногликский» 19952,4 тыс. рублей. Объем утвержденных доходов Фонда соответствует объему произведенных расходов Фонда, замечаний не установлено.</w:t>
      </w:r>
    </w:p>
    <w:p w:rsidR="00155748" w:rsidRDefault="00155748" w:rsidP="00155748">
      <w:pPr>
        <w:pStyle w:val="ab"/>
        <w:ind w:left="-567" w:right="-142" w:firstLine="567"/>
        <w:jc w:val="both"/>
        <w:rPr>
          <w:rFonts w:ascii="Times New Roman" w:eastAsia="Times New Roman" w:hAnsi="Times New Roman" w:cs="Times New Roman"/>
          <w:sz w:val="24"/>
          <w:szCs w:val="24"/>
        </w:rPr>
      </w:pPr>
      <w:r w:rsidRPr="00A254CC">
        <w:rPr>
          <w:rFonts w:ascii="Times New Roman" w:hAnsi="Times New Roman" w:cs="Times New Roman"/>
          <w:sz w:val="24"/>
          <w:szCs w:val="24"/>
        </w:rPr>
        <w:t xml:space="preserve">Формирование доходов, исполнение расходов муниципального дорожного фонда муниципального образования «Городской округ Ногликский» осуществляется в соответствии требованиями статьи 179.4 Бюджетного кодекса Российской Федерации, положениями Порядка </w:t>
      </w:r>
      <w:r w:rsidRPr="00A254CC">
        <w:rPr>
          <w:rFonts w:ascii="Times New Roman" w:eastAsia="Times New Roman" w:hAnsi="Times New Roman" w:cs="Times New Roman"/>
          <w:sz w:val="24"/>
          <w:szCs w:val="24"/>
        </w:rPr>
        <w:t>формирования и использования бюджетных ассигнований муниципального дорожного фонда «Городской округ Ногликский» от 28.11.2013 № 270.</w:t>
      </w:r>
      <w:r>
        <w:rPr>
          <w:rFonts w:ascii="Times New Roman" w:eastAsia="Times New Roman" w:hAnsi="Times New Roman" w:cs="Times New Roman"/>
          <w:sz w:val="24"/>
          <w:szCs w:val="24"/>
        </w:rPr>
        <w:t xml:space="preserve"> </w:t>
      </w:r>
      <w:r w:rsidRPr="00A254CC">
        <w:rPr>
          <w:rFonts w:ascii="Times New Roman" w:eastAsia="Times New Roman" w:hAnsi="Times New Roman" w:cs="Times New Roman"/>
          <w:sz w:val="24"/>
          <w:szCs w:val="24"/>
        </w:rPr>
        <w:t>Замечаний не установлено.</w:t>
      </w:r>
    </w:p>
    <w:p w:rsidR="00155748" w:rsidRPr="00A254CC" w:rsidRDefault="00155748" w:rsidP="00155748">
      <w:pPr>
        <w:pStyle w:val="ab"/>
        <w:ind w:left="-567" w:right="-142" w:firstLine="567"/>
        <w:jc w:val="both"/>
        <w:rPr>
          <w:rFonts w:ascii="Times New Roman" w:hAnsi="Times New Roman" w:cs="Times New Roman"/>
          <w:sz w:val="24"/>
          <w:szCs w:val="24"/>
        </w:rPr>
      </w:pPr>
      <w:proofErr w:type="gramStart"/>
      <w:r w:rsidRPr="00A254CC">
        <w:rPr>
          <w:rFonts w:ascii="Times New Roman" w:eastAsia="Times New Roman" w:hAnsi="Times New Roman" w:cs="Times New Roman"/>
          <w:sz w:val="24"/>
          <w:szCs w:val="24"/>
        </w:rPr>
        <w:t>На содержание и ремонт дорог  местного значения и содержания улично-дорожной сети в муниципальном образовании «Городской округ Ногликский»</w:t>
      </w:r>
      <w:r>
        <w:rPr>
          <w:rFonts w:ascii="Times New Roman" w:eastAsia="Times New Roman" w:hAnsi="Times New Roman" w:cs="Times New Roman"/>
          <w:sz w:val="24"/>
          <w:szCs w:val="24"/>
        </w:rPr>
        <w:t>,</w:t>
      </w:r>
      <w:r w:rsidRPr="00A254CC">
        <w:rPr>
          <w:rFonts w:ascii="Times New Roman" w:eastAsia="Times New Roman" w:hAnsi="Times New Roman" w:cs="Times New Roman"/>
          <w:sz w:val="24"/>
          <w:szCs w:val="24"/>
        </w:rPr>
        <w:t xml:space="preserve"> в соответствии </w:t>
      </w:r>
      <w:r>
        <w:rPr>
          <w:rFonts w:ascii="Times New Roman" w:eastAsia="Times New Roman" w:hAnsi="Times New Roman" w:cs="Times New Roman"/>
          <w:sz w:val="24"/>
          <w:szCs w:val="24"/>
        </w:rPr>
        <w:t xml:space="preserve"> с </w:t>
      </w:r>
      <w:r w:rsidRPr="00A254CC">
        <w:rPr>
          <w:rFonts w:ascii="Times New Roman" w:eastAsia="Times New Roman" w:hAnsi="Times New Roman" w:cs="Times New Roman"/>
          <w:sz w:val="24"/>
          <w:szCs w:val="24"/>
        </w:rPr>
        <w:t>требованиями Федерального закона от 05.04.2013 N 44-ФЗ (ред. от 30.10.2018)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w:t>
      </w:r>
      <w:r w:rsidRPr="00A254CC">
        <w:rPr>
          <w:rFonts w:ascii="Times New Roman" w:eastAsia="Times New Roman" w:hAnsi="Times New Roman" w:cs="Times New Roman"/>
          <w:sz w:val="24"/>
          <w:szCs w:val="24"/>
        </w:rPr>
        <w:t xml:space="preserve">  </w:t>
      </w:r>
      <w:r w:rsidRPr="00A254CC">
        <w:rPr>
          <w:rFonts w:ascii="Times New Roman" w:hAnsi="Times New Roman" w:cs="Times New Roman"/>
          <w:sz w:val="24"/>
          <w:szCs w:val="24"/>
        </w:rPr>
        <w:t>договора заключались по суммам при цене менее 100000 рублей (ч. 4 ст. 93).</w:t>
      </w:r>
      <w:proofErr w:type="gramEnd"/>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Муниципальные контракты заключались по результатам проведенных электронных аукционов на основании протоколов подведения итогов электронного аукциона.</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Выборочно проверен муниципальный контракт от 02.04.2018 № СН-18 на сумму 3404722,18 рублей на выполнение услуг по содержанию и ремонт автомобильной дороги общего пользования местного значения ж/</w:t>
      </w:r>
      <w:proofErr w:type="spellStart"/>
      <w:r w:rsidRPr="00A254CC">
        <w:rPr>
          <w:rFonts w:ascii="Times New Roman" w:hAnsi="Times New Roman" w:cs="Times New Roman"/>
          <w:sz w:val="24"/>
          <w:szCs w:val="24"/>
        </w:rPr>
        <w:t>д</w:t>
      </w:r>
      <w:proofErr w:type="spellEnd"/>
      <w:r w:rsidRPr="00A254CC">
        <w:rPr>
          <w:rFonts w:ascii="Times New Roman" w:hAnsi="Times New Roman" w:cs="Times New Roman"/>
          <w:sz w:val="24"/>
          <w:szCs w:val="24"/>
        </w:rPr>
        <w:t xml:space="preserve"> ст. Ныш – с. Ныш и улично-дорожной сети села Ныш муниципального образования «Городской округ Ногликский», заключенный с ООО «Лесное».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Срок исполнения муниципального контракта 31.12.2018 года.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Согласно Федеральному закону от 05.04.2013 № 44-ФЗ </w:t>
      </w:r>
      <w:r w:rsidRPr="00A254CC">
        <w:rPr>
          <w:rFonts w:ascii="Times New Roman" w:eastAsiaTheme="minorHAnsi" w:hAnsi="Times New Roman" w:cs="Times New Roman"/>
          <w:sz w:val="24"/>
          <w:szCs w:val="24"/>
        </w:rPr>
        <w:t>«О контрактной системе в сфере закупок товаров, работ, услуг для обеспечения госуд</w:t>
      </w:r>
      <w:r>
        <w:rPr>
          <w:rFonts w:ascii="Times New Roman" w:eastAsiaTheme="minorHAnsi" w:hAnsi="Times New Roman" w:cs="Times New Roman"/>
          <w:sz w:val="24"/>
          <w:szCs w:val="24"/>
        </w:rPr>
        <w:t>арственных и муниципальных нужд»</w:t>
      </w:r>
      <w:r w:rsidRPr="00A254CC">
        <w:rPr>
          <w:rFonts w:ascii="Times New Roman" w:hAnsi="Times New Roman" w:cs="Times New Roman"/>
          <w:sz w:val="24"/>
          <w:szCs w:val="24"/>
        </w:rPr>
        <w:t xml:space="preserve"> контракт размещен в единой информационной системе в сфере закупок, с присвоенным номером </w:t>
      </w:r>
      <w:r>
        <w:rPr>
          <w:rFonts w:ascii="Times New Roman" w:hAnsi="Times New Roman" w:cs="Times New Roman"/>
          <w:sz w:val="24"/>
          <w:szCs w:val="24"/>
        </w:rPr>
        <w:t>и</w:t>
      </w:r>
      <w:r w:rsidRPr="00A254CC">
        <w:rPr>
          <w:rFonts w:ascii="Times New Roman" w:hAnsi="Times New Roman" w:cs="Times New Roman"/>
          <w:sz w:val="24"/>
          <w:szCs w:val="24"/>
        </w:rPr>
        <w:t xml:space="preserve">дентификационной закупки  183651300141065130100100140044211243. </w:t>
      </w:r>
    </w:p>
    <w:p w:rsidR="00155748"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Обеспечение по муниципальному контракту 170236,11 рублей. В соответствии с условиями муниципального контракта оплата произведенных услуг производится на основании форм </w:t>
      </w:r>
    </w:p>
    <w:p w:rsidR="00155748" w:rsidRPr="00A254CC" w:rsidRDefault="00155748" w:rsidP="00155748">
      <w:pPr>
        <w:pStyle w:val="ab"/>
        <w:ind w:left="-567" w:right="-14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КС-2, </w:t>
      </w:r>
      <w:r>
        <w:rPr>
          <w:rFonts w:ascii="Times New Roman" w:hAnsi="Times New Roman" w:cs="Times New Roman"/>
          <w:sz w:val="24"/>
          <w:szCs w:val="24"/>
        </w:rPr>
        <w:t xml:space="preserve">№ </w:t>
      </w:r>
      <w:r w:rsidRPr="00A254CC">
        <w:rPr>
          <w:rFonts w:ascii="Times New Roman" w:hAnsi="Times New Roman" w:cs="Times New Roman"/>
          <w:sz w:val="24"/>
          <w:szCs w:val="24"/>
        </w:rPr>
        <w:t>КС-3. Выборочно проверены формы: форма</w:t>
      </w:r>
      <w:r>
        <w:rPr>
          <w:rFonts w:ascii="Times New Roman" w:hAnsi="Times New Roman" w:cs="Times New Roman"/>
          <w:sz w:val="24"/>
          <w:szCs w:val="24"/>
        </w:rPr>
        <w:t xml:space="preserve"> № КС-2 </w:t>
      </w:r>
      <w:r w:rsidRPr="00A254CC">
        <w:rPr>
          <w:rFonts w:ascii="Times New Roman" w:hAnsi="Times New Roman" w:cs="Times New Roman"/>
          <w:sz w:val="24"/>
          <w:szCs w:val="24"/>
        </w:rPr>
        <w:t xml:space="preserve"> от 31.08.2018 </w:t>
      </w:r>
      <w:r>
        <w:rPr>
          <w:rFonts w:ascii="Times New Roman" w:hAnsi="Times New Roman" w:cs="Times New Roman"/>
          <w:sz w:val="24"/>
          <w:szCs w:val="24"/>
        </w:rPr>
        <w:t xml:space="preserve">№ 10 </w:t>
      </w:r>
      <w:r w:rsidRPr="00A254CC">
        <w:rPr>
          <w:rFonts w:ascii="Times New Roman" w:hAnsi="Times New Roman" w:cs="Times New Roman"/>
          <w:sz w:val="24"/>
          <w:szCs w:val="24"/>
        </w:rPr>
        <w:t xml:space="preserve">за период выполнения работ с 01.08.2018 по 31.08.2018 года в сумме 104383,76 рублей (летнее содержание улично-дорожной сети с. Ныш), форма </w:t>
      </w:r>
      <w:r>
        <w:rPr>
          <w:rFonts w:ascii="Times New Roman" w:hAnsi="Times New Roman" w:cs="Times New Roman"/>
          <w:sz w:val="24"/>
          <w:szCs w:val="24"/>
        </w:rPr>
        <w:t xml:space="preserve">№ КС-2 </w:t>
      </w:r>
      <w:r w:rsidRPr="00A254CC">
        <w:rPr>
          <w:rFonts w:ascii="Times New Roman" w:hAnsi="Times New Roman" w:cs="Times New Roman"/>
          <w:sz w:val="24"/>
          <w:szCs w:val="24"/>
        </w:rPr>
        <w:t xml:space="preserve"> от 31.08.2018 </w:t>
      </w:r>
      <w:r>
        <w:rPr>
          <w:rFonts w:ascii="Times New Roman" w:hAnsi="Times New Roman" w:cs="Times New Roman"/>
          <w:sz w:val="24"/>
          <w:szCs w:val="24"/>
        </w:rPr>
        <w:t xml:space="preserve">№ 9 </w:t>
      </w:r>
      <w:r w:rsidRPr="00A254CC">
        <w:rPr>
          <w:rFonts w:ascii="Times New Roman" w:hAnsi="Times New Roman" w:cs="Times New Roman"/>
          <w:sz w:val="24"/>
          <w:szCs w:val="24"/>
        </w:rPr>
        <w:t>за период с 01.08.2018 по 31.08.2018 в сумме 733075,27 рублей (летнее содержание проезжей части а/</w:t>
      </w:r>
      <w:proofErr w:type="spellStart"/>
      <w:r w:rsidRPr="00A254CC">
        <w:rPr>
          <w:rFonts w:ascii="Times New Roman" w:hAnsi="Times New Roman" w:cs="Times New Roman"/>
          <w:sz w:val="24"/>
          <w:szCs w:val="24"/>
        </w:rPr>
        <w:t>д</w:t>
      </w:r>
      <w:proofErr w:type="spellEnd"/>
      <w:r w:rsidRPr="00A254CC">
        <w:rPr>
          <w:rFonts w:ascii="Times New Roman" w:hAnsi="Times New Roman" w:cs="Times New Roman"/>
          <w:sz w:val="24"/>
          <w:szCs w:val="24"/>
        </w:rPr>
        <w:t xml:space="preserve"> ж/</w:t>
      </w:r>
      <w:proofErr w:type="spellStart"/>
      <w:r w:rsidRPr="00A254CC">
        <w:rPr>
          <w:rFonts w:ascii="Times New Roman" w:hAnsi="Times New Roman" w:cs="Times New Roman"/>
          <w:sz w:val="24"/>
          <w:szCs w:val="24"/>
        </w:rPr>
        <w:t>д</w:t>
      </w:r>
      <w:proofErr w:type="spellEnd"/>
      <w:r w:rsidRPr="00A254CC">
        <w:rPr>
          <w:rFonts w:ascii="Times New Roman" w:hAnsi="Times New Roman" w:cs="Times New Roman"/>
          <w:sz w:val="24"/>
          <w:szCs w:val="24"/>
        </w:rPr>
        <w:t xml:space="preserve"> ст. </w:t>
      </w:r>
      <w:proofErr w:type="spellStart"/>
      <w:r w:rsidRPr="00A254CC">
        <w:rPr>
          <w:rFonts w:ascii="Times New Roman" w:hAnsi="Times New Roman" w:cs="Times New Roman"/>
          <w:sz w:val="24"/>
          <w:szCs w:val="24"/>
        </w:rPr>
        <w:t>Ныш-с</w:t>
      </w:r>
      <w:proofErr w:type="gramStart"/>
      <w:r w:rsidRPr="00A254CC">
        <w:rPr>
          <w:rFonts w:ascii="Times New Roman" w:hAnsi="Times New Roman" w:cs="Times New Roman"/>
          <w:sz w:val="24"/>
          <w:szCs w:val="24"/>
        </w:rPr>
        <w:t>.Н</w:t>
      </w:r>
      <w:proofErr w:type="gramEnd"/>
      <w:r w:rsidRPr="00A254CC">
        <w:rPr>
          <w:rFonts w:ascii="Times New Roman" w:hAnsi="Times New Roman" w:cs="Times New Roman"/>
          <w:sz w:val="24"/>
          <w:szCs w:val="24"/>
        </w:rPr>
        <w:t>ыш</w:t>
      </w:r>
      <w:proofErr w:type="spellEnd"/>
      <w:r w:rsidRPr="00A254CC">
        <w:rPr>
          <w:rFonts w:ascii="Times New Roman" w:hAnsi="Times New Roman" w:cs="Times New Roman"/>
          <w:sz w:val="24"/>
          <w:szCs w:val="24"/>
        </w:rPr>
        <w:t xml:space="preserve">); форма </w:t>
      </w:r>
      <w:r>
        <w:rPr>
          <w:rFonts w:ascii="Times New Roman" w:hAnsi="Times New Roman" w:cs="Times New Roman"/>
          <w:sz w:val="24"/>
          <w:szCs w:val="24"/>
        </w:rPr>
        <w:t xml:space="preserve">№ КС-3 </w:t>
      </w:r>
      <w:r w:rsidRPr="00A254CC">
        <w:rPr>
          <w:rFonts w:ascii="Times New Roman" w:hAnsi="Times New Roman" w:cs="Times New Roman"/>
          <w:sz w:val="24"/>
          <w:szCs w:val="24"/>
        </w:rPr>
        <w:t xml:space="preserve">от 31.08.2018 </w:t>
      </w:r>
      <w:r>
        <w:rPr>
          <w:rFonts w:ascii="Times New Roman" w:hAnsi="Times New Roman" w:cs="Times New Roman"/>
          <w:sz w:val="24"/>
          <w:szCs w:val="24"/>
        </w:rPr>
        <w:t xml:space="preserve">№ 5 </w:t>
      </w:r>
      <w:r w:rsidRPr="00A254CC">
        <w:rPr>
          <w:rFonts w:ascii="Times New Roman" w:hAnsi="Times New Roman" w:cs="Times New Roman"/>
          <w:sz w:val="24"/>
          <w:szCs w:val="24"/>
        </w:rPr>
        <w:t>за период с 01.08.2018 по 31.08.2018 в сумме с начала года 1778586,10 рублей, в том числе за отчетный период 837459,03 рублей. Замечаний не установлено.</w:t>
      </w:r>
    </w:p>
    <w:p w:rsidR="00155748"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В рамках выполнения мероприятий по осуществлению дорожной деятельности заключены договора с ООО  «Компания </w:t>
      </w:r>
      <w:proofErr w:type="spellStart"/>
      <w:r w:rsidRPr="00A254CC">
        <w:rPr>
          <w:rFonts w:ascii="Times New Roman" w:hAnsi="Times New Roman" w:cs="Times New Roman"/>
          <w:sz w:val="24"/>
          <w:szCs w:val="24"/>
        </w:rPr>
        <w:t>Технолит</w:t>
      </w:r>
      <w:proofErr w:type="spellEnd"/>
      <w:r w:rsidRPr="00A254CC">
        <w:rPr>
          <w:rFonts w:ascii="Times New Roman" w:hAnsi="Times New Roman" w:cs="Times New Roman"/>
          <w:sz w:val="24"/>
          <w:szCs w:val="24"/>
        </w:rPr>
        <w:t xml:space="preserve">» на обустройство автобусных павильонов, в том числе: договор от 12.08.2018 № оп-ит-л-1/18 в сумме 87176,0 рублей, договор от 12.08.2018 № оп-ит-л-2/18 в сумме 87096,0 рублей, договор от 12.08.2018 № оп-ит-л-3/18 в сумме 69741,0 рублей.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Срок выполнения работ с 13.08.2018 по 30.09.2018 года.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Выполненные работы оплачены в соответствии с формами </w:t>
      </w:r>
      <w:r>
        <w:rPr>
          <w:rFonts w:ascii="Times New Roman" w:hAnsi="Times New Roman" w:cs="Times New Roman"/>
          <w:sz w:val="24"/>
          <w:szCs w:val="24"/>
        </w:rPr>
        <w:t>№ КС-2</w:t>
      </w:r>
      <w:r w:rsidRPr="00A254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4CC">
        <w:rPr>
          <w:rFonts w:ascii="Times New Roman" w:hAnsi="Times New Roman" w:cs="Times New Roman"/>
          <w:sz w:val="24"/>
          <w:szCs w:val="24"/>
        </w:rPr>
        <w:t>КС-3 от 21.08.2018</w:t>
      </w:r>
      <w:r>
        <w:rPr>
          <w:rFonts w:ascii="Times New Roman" w:hAnsi="Times New Roman" w:cs="Times New Roman"/>
          <w:sz w:val="24"/>
          <w:szCs w:val="24"/>
        </w:rPr>
        <w:t xml:space="preserve"> № 1</w:t>
      </w:r>
      <w:r w:rsidRPr="00A254CC">
        <w:rPr>
          <w:rFonts w:ascii="Times New Roman" w:hAnsi="Times New Roman" w:cs="Times New Roman"/>
          <w:sz w:val="24"/>
          <w:szCs w:val="24"/>
        </w:rPr>
        <w:t xml:space="preserve"> в сумме 57326,48 рублей, счет фактура № 000000003 от 21.08.2018</w:t>
      </w:r>
      <w:r>
        <w:rPr>
          <w:rFonts w:ascii="Times New Roman" w:hAnsi="Times New Roman" w:cs="Times New Roman"/>
          <w:sz w:val="24"/>
          <w:szCs w:val="24"/>
        </w:rPr>
        <w:t>, платежное</w:t>
      </w:r>
      <w:r w:rsidRPr="00A254CC">
        <w:rPr>
          <w:rFonts w:ascii="Times New Roman" w:hAnsi="Times New Roman" w:cs="Times New Roman"/>
          <w:sz w:val="24"/>
          <w:szCs w:val="24"/>
        </w:rPr>
        <w:t xml:space="preserve"> поручение № 1345 от 24.08.2018.</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Выполненные работы оплачены в соответствии с формами </w:t>
      </w:r>
      <w:r>
        <w:rPr>
          <w:rFonts w:ascii="Times New Roman" w:hAnsi="Times New Roman" w:cs="Times New Roman"/>
          <w:sz w:val="24"/>
          <w:szCs w:val="24"/>
        </w:rPr>
        <w:t>№ КС-2</w:t>
      </w:r>
      <w:r w:rsidRPr="00A254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КС-3 от 21.08.2018 </w:t>
      </w:r>
      <w:r>
        <w:rPr>
          <w:rFonts w:ascii="Times New Roman" w:hAnsi="Times New Roman" w:cs="Times New Roman"/>
          <w:sz w:val="24"/>
          <w:szCs w:val="24"/>
        </w:rPr>
        <w:t xml:space="preserve">№ 1 </w:t>
      </w:r>
      <w:r w:rsidRPr="00A254CC">
        <w:rPr>
          <w:rFonts w:ascii="Times New Roman" w:hAnsi="Times New Roman" w:cs="Times New Roman"/>
          <w:sz w:val="24"/>
          <w:szCs w:val="24"/>
        </w:rPr>
        <w:t>в сумме 57322,48 рублей, счет фактур</w:t>
      </w:r>
      <w:r>
        <w:rPr>
          <w:rFonts w:ascii="Times New Roman" w:hAnsi="Times New Roman" w:cs="Times New Roman"/>
          <w:sz w:val="24"/>
          <w:szCs w:val="24"/>
        </w:rPr>
        <w:t>а № 000000004 от 21.08.2018, платежное</w:t>
      </w:r>
      <w:r w:rsidRPr="00A254CC">
        <w:rPr>
          <w:rFonts w:ascii="Times New Roman" w:hAnsi="Times New Roman" w:cs="Times New Roman"/>
          <w:sz w:val="24"/>
          <w:szCs w:val="24"/>
        </w:rPr>
        <w:t xml:space="preserve"> поручение № 1346 от 24.08.2018.</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Выполненные работы оплачены в соответствии с формами </w:t>
      </w:r>
      <w:r>
        <w:rPr>
          <w:rFonts w:ascii="Times New Roman" w:hAnsi="Times New Roman" w:cs="Times New Roman"/>
          <w:sz w:val="24"/>
          <w:szCs w:val="24"/>
        </w:rPr>
        <w:t>№ КС-2</w:t>
      </w:r>
      <w:r w:rsidRPr="00A254CC">
        <w:rPr>
          <w:rFonts w:ascii="Times New Roman" w:hAnsi="Times New Roman" w:cs="Times New Roman"/>
          <w:sz w:val="24"/>
          <w:szCs w:val="24"/>
        </w:rPr>
        <w:t>,</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 КС-3 от 21.08.2018</w:t>
      </w:r>
      <w:r>
        <w:rPr>
          <w:rFonts w:ascii="Times New Roman" w:hAnsi="Times New Roman" w:cs="Times New Roman"/>
          <w:sz w:val="24"/>
          <w:szCs w:val="24"/>
        </w:rPr>
        <w:t xml:space="preserve"> № 1</w:t>
      </w:r>
      <w:r w:rsidRPr="00A254CC">
        <w:rPr>
          <w:rFonts w:ascii="Times New Roman" w:hAnsi="Times New Roman" w:cs="Times New Roman"/>
          <w:sz w:val="24"/>
          <w:szCs w:val="24"/>
        </w:rPr>
        <w:t xml:space="preserve"> в сумме 45861,93 рублей, счет фактура</w:t>
      </w:r>
      <w:r>
        <w:rPr>
          <w:rFonts w:ascii="Times New Roman" w:hAnsi="Times New Roman" w:cs="Times New Roman"/>
          <w:sz w:val="24"/>
          <w:szCs w:val="24"/>
        </w:rPr>
        <w:t xml:space="preserve"> № 000000005 от 21.08.2018, платежное </w:t>
      </w:r>
      <w:r w:rsidRPr="00A254CC">
        <w:rPr>
          <w:rFonts w:ascii="Times New Roman" w:hAnsi="Times New Roman" w:cs="Times New Roman"/>
          <w:sz w:val="24"/>
          <w:szCs w:val="24"/>
        </w:rPr>
        <w:t>поручение № 1347 от 24.08.2018.</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В отношении невыполненных работ на сумму 83502,11 рублей по договорам № оп-ит-л-1/18, № оп-ит-л-2/18; № оп-ит-л-3/18 </w:t>
      </w:r>
      <w:r>
        <w:rPr>
          <w:rFonts w:ascii="Times New Roman" w:hAnsi="Times New Roman" w:cs="Times New Roman"/>
          <w:sz w:val="24"/>
          <w:szCs w:val="24"/>
        </w:rPr>
        <w:t xml:space="preserve">от 12.08.2018 </w:t>
      </w:r>
      <w:r w:rsidRPr="00A254CC">
        <w:rPr>
          <w:rFonts w:ascii="Times New Roman" w:hAnsi="Times New Roman" w:cs="Times New Roman"/>
          <w:sz w:val="24"/>
          <w:szCs w:val="24"/>
        </w:rPr>
        <w:t xml:space="preserve">проводятся мероприятия по расторжению договоров. </w:t>
      </w:r>
    </w:p>
    <w:p w:rsidR="00155748" w:rsidRDefault="00155748" w:rsidP="00155748">
      <w:pPr>
        <w:pStyle w:val="ab"/>
        <w:ind w:left="-567" w:right="-142" w:firstLine="567"/>
        <w:jc w:val="both"/>
        <w:rPr>
          <w:rFonts w:ascii="Times New Roman" w:hAnsi="Times New Roman" w:cs="Times New Roman"/>
          <w:sz w:val="24"/>
          <w:szCs w:val="24"/>
        </w:rPr>
      </w:pPr>
      <w:proofErr w:type="gramStart"/>
      <w:r w:rsidRPr="00A254CC">
        <w:rPr>
          <w:rFonts w:ascii="Times New Roman" w:hAnsi="Times New Roman" w:cs="Times New Roman"/>
          <w:sz w:val="24"/>
          <w:szCs w:val="24"/>
        </w:rPr>
        <w:lastRenderedPageBreak/>
        <w:t>Согласно представленной информации</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 администрацией муниципального образования «Городской округ Ногликский» (письмо без номера, дата отсутствует, подписано и.о. мэра муниципального образования «Городской округ Ногликский» П.С. Кочергиным) проводится процедура одностороннего отказа от исполнения договоров,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которая находится в стадии разработки и согласования. </w:t>
      </w:r>
      <w:proofErr w:type="gramEnd"/>
    </w:p>
    <w:p w:rsidR="00155748" w:rsidRDefault="00155748" w:rsidP="00155748">
      <w:pPr>
        <w:pStyle w:val="ab"/>
        <w:ind w:left="-567" w:right="-142" w:firstLine="567"/>
        <w:jc w:val="both"/>
        <w:rPr>
          <w:rFonts w:ascii="Times New Roman" w:hAnsi="Times New Roman" w:cs="Times New Roman"/>
          <w:sz w:val="24"/>
          <w:szCs w:val="24"/>
        </w:rPr>
      </w:pPr>
      <w:r>
        <w:rPr>
          <w:rFonts w:ascii="Times New Roman" w:hAnsi="Times New Roman" w:cs="Times New Roman"/>
          <w:sz w:val="24"/>
          <w:szCs w:val="24"/>
        </w:rPr>
        <w:t>Суммы по заключенным договорам,</w:t>
      </w:r>
      <w:r w:rsidRPr="00A254CC">
        <w:rPr>
          <w:rFonts w:ascii="Times New Roman" w:hAnsi="Times New Roman" w:cs="Times New Roman"/>
          <w:sz w:val="24"/>
          <w:szCs w:val="24"/>
        </w:rPr>
        <w:t xml:space="preserve"> в соответствии с бюджетным законодательством</w:t>
      </w:r>
      <w:r>
        <w:rPr>
          <w:rFonts w:ascii="Times New Roman" w:hAnsi="Times New Roman" w:cs="Times New Roman"/>
          <w:sz w:val="24"/>
          <w:szCs w:val="24"/>
        </w:rPr>
        <w:t>,</w:t>
      </w:r>
      <w:r w:rsidRPr="00A254CC">
        <w:rPr>
          <w:rFonts w:ascii="Times New Roman" w:hAnsi="Times New Roman" w:cs="Times New Roman"/>
          <w:sz w:val="24"/>
          <w:szCs w:val="24"/>
        </w:rPr>
        <w:t xml:space="preserve"> поставлены на учет бюджетных обязательств. </w:t>
      </w:r>
    </w:p>
    <w:p w:rsidR="00155748" w:rsidRPr="004B43BD" w:rsidRDefault="00155748" w:rsidP="00155748">
      <w:pPr>
        <w:pStyle w:val="ab"/>
        <w:ind w:left="-567" w:right="-142" w:firstLine="567"/>
        <w:jc w:val="both"/>
        <w:rPr>
          <w:rFonts w:ascii="Times New Roman" w:hAnsi="Times New Roman" w:cs="Times New Roman"/>
          <w:b/>
          <w:sz w:val="24"/>
          <w:szCs w:val="24"/>
        </w:rPr>
      </w:pPr>
      <w:r w:rsidRPr="004B43BD">
        <w:rPr>
          <w:rFonts w:ascii="Times New Roman" w:hAnsi="Times New Roman" w:cs="Times New Roman"/>
          <w:b/>
          <w:sz w:val="24"/>
          <w:szCs w:val="24"/>
        </w:rPr>
        <w:t>Оплата принятых обязательств не в полном объеме влечет неэффективное использование средств местного бюджета, снижение показателей результативности деятельности муниципального образования «Городской округ Ногликский», что является нарушением принципа эффективности использования средств бюджета, статья 34 Бюджетного кодекса Российской Федерации.</w:t>
      </w:r>
    </w:p>
    <w:p w:rsidR="00155748" w:rsidRPr="004B43BD" w:rsidRDefault="00155748" w:rsidP="00155748">
      <w:pPr>
        <w:pStyle w:val="ab"/>
        <w:ind w:left="-567" w:right="-142" w:firstLine="567"/>
        <w:jc w:val="both"/>
        <w:rPr>
          <w:rFonts w:ascii="Times New Roman" w:eastAsiaTheme="minorHAnsi" w:hAnsi="Times New Roman" w:cs="Times New Roman"/>
          <w:b/>
          <w:i/>
          <w:sz w:val="24"/>
          <w:szCs w:val="24"/>
          <w:lang w:eastAsia="en-US"/>
        </w:rPr>
      </w:pPr>
      <w:r w:rsidRPr="004B43BD">
        <w:rPr>
          <w:rFonts w:ascii="Times New Roman" w:eastAsiaTheme="minorHAnsi" w:hAnsi="Times New Roman" w:cs="Times New Roman"/>
          <w:b/>
          <w:i/>
          <w:sz w:val="24"/>
          <w:szCs w:val="24"/>
          <w:lang w:eastAsia="en-US"/>
        </w:rPr>
        <w:t>Сумма нарушения принципа эффективного использования средств бюджета,  по состоянию на 01.10.2018 составляет 83,5 тыс. рублей.</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Проверен муниципальный контракт от 15.09.2017 № СВ-18 на сумму 1198689,59 рублей на выполнение работ содержание улично-дорожной сети с.</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Вал муниципального образования «Городской округ Ногликский» с НГУП «Дорожник».  Период выполнения работ 2018 год. Срок окончания действия контракта 31.01.2019 года. Обеспечение по муниципальному контракту 60235,65 рублей. </w:t>
      </w:r>
    </w:p>
    <w:p w:rsidR="00155748"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В соответствии с условиями муниципального контракта оплата произведенных услуг производится на основании форм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КС-2,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КС-3. </w:t>
      </w:r>
    </w:p>
    <w:p w:rsidR="00155748"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Выборочно проверено оформление выполненных работ формами</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 КС-2 №7 от 01.08.2018, </w:t>
      </w:r>
    </w:p>
    <w:p w:rsidR="00155748" w:rsidRPr="00A254CC" w:rsidRDefault="00155748" w:rsidP="00155748">
      <w:pPr>
        <w:pStyle w:val="ab"/>
        <w:ind w:left="-567" w:right="-14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КС-3 №7 от 01.08.2018 за отчетный период в сумме 17 120.58 рублей. </w:t>
      </w:r>
    </w:p>
    <w:p w:rsidR="00155748"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Замечаний не установлено. Проверенные формы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КС-2,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КС-3 соответствуют установленным формам по ОКУД, все необходимые реквизиты заполнены. Подписи ответственных лиц имеются, печатью заверены.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Выборочной проверкой соблюдения порядка закупок Федеральному закону № 44-ФЗ в части соблюдения заключения муниципальных контрактов, размещения информации о заключенных муниципальных контрактах, об их изменении и исполнении, нарушений не установлено.</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 Отчетность об использовании муниципального дорожного фонда муниципального образования «Городской округ Ногликский» формируется посредством интегрированного информационного комплекса «</w:t>
      </w:r>
      <w:proofErr w:type="spellStart"/>
      <w:r w:rsidRPr="00A254CC">
        <w:rPr>
          <w:rFonts w:ascii="Times New Roman" w:hAnsi="Times New Roman" w:cs="Times New Roman"/>
          <w:sz w:val="24"/>
          <w:szCs w:val="24"/>
        </w:rPr>
        <w:t>Свод-Смарт</w:t>
      </w:r>
      <w:proofErr w:type="spellEnd"/>
      <w:r w:rsidRPr="00A254CC">
        <w:rPr>
          <w:rFonts w:ascii="Times New Roman" w:hAnsi="Times New Roman" w:cs="Times New Roman"/>
          <w:sz w:val="24"/>
          <w:szCs w:val="24"/>
        </w:rPr>
        <w:t>», предоставляется на утверждение Собран</w:t>
      </w:r>
      <w:r>
        <w:rPr>
          <w:rFonts w:ascii="Times New Roman" w:hAnsi="Times New Roman" w:cs="Times New Roman"/>
          <w:sz w:val="24"/>
          <w:szCs w:val="24"/>
        </w:rPr>
        <w:t>ия муниципального образования «Г</w:t>
      </w:r>
      <w:r w:rsidRPr="00A254CC">
        <w:rPr>
          <w:rFonts w:ascii="Times New Roman" w:hAnsi="Times New Roman" w:cs="Times New Roman"/>
          <w:sz w:val="24"/>
          <w:szCs w:val="24"/>
        </w:rPr>
        <w:t>ородской округ Ногликский» в составе годовой отчетности муниципального образования.</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В рамках использования бюджетных ассигнований бюджета муниципального образования «Городской округ Ногликский» на реализацию мероприятий «Капитальный ремонт и ремонт дворовых территорий многоквартирных домов, проездов к дворовым территориям» заключен муниципальный контракт от 17 января 2018 года № КРМ1-2018 с ООО «Импульс».</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 Предметом настоящего контракта является «Капитальный ремонт и ремонт дворовых территорий и проездов к ним».</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Идентификационный код закупки:</w:t>
      </w:r>
      <w:r w:rsidRPr="00A254CC">
        <w:rPr>
          <w:rFonts w:ascii="Times New Roman" w:hAnsi="Times New Roman" w:cs="Times New Roman"/>
          <w:b/>
          <w:sz w:val="24"/>
          <w:szCs w:val="24"/>
        </w:rPr>
        <w:t xml:space="preserve"> </w:t>
      </w:r>
      <w:r w:rsidRPr="000F0045">
        <w:rPr>
          <w:rFonts w:ascii="Times New Roman" w:hAnsi="Times New Roman" w:cs="Times New Roman"/>
          <w:sz w:val="24"/>
          <w:szCs w:val="24"/>
        </w:rPr>
        <w:t>173651300141065130100100470444211243.</w:t>
      </w:r>
      <w:r w:rsidRPr="00A254CC">
        <w:rPr>
          <w:rFonts w:ascii="Times New Roman" w:hAnsi="Times New Roman" w:cs="Times New Roman"/>
          <w:b/>
          <w:sz w:val="24"/>
          <w:szCs w:val="24"/>
        </w:rPr>
        <w:t xml:space="preserve"> </w:t>
      </w:r>
      <w:r w:rsidRPr="00A254CC">
        <w:rPr>
          <w:rFonts w:ascii="Times New Roman" w:hAnsi="Times New Roman" w:cs="Times New Roman"/>
          <w:sz w:val="24"/>
          <w:szCs w:val="24"/>
        </w:rPr>
        <w:t xml:space="preserve">По условиям настоящего муниципального контракта Подрядчик обязуется выполнить полный комплекс работ и ввод в эксплуатацию Объекта в соответствии с действующими строительными нормами и правилами, техническим заданием  и Локальным сметным расчетом, и проектной документации.  Срок выполнения работ 31 марта 2020 года.  Место выполнения работ: </w:t>
      </w:r>
      <w:proofErr w:type="gramStart"/>
      <w:r w:rsidRPr="00A254CC">
        <w:rPr>
          <w:rFonts w:ascii="Times New Roman" w:hAnsi="Times New Roman" w:cs="Times New Roman"/>
          <w:sz w:val="24"/>
          <w:szCs w:val="24"/>
        </w:rPr>
        <w:t>Сахалинская область, пгт. Ноглики, ул. Депутатская, д. 4,</w:t>
      </w:r>
      <w:r>
        <w:rPr>
          <w:rFonts w:ascii="Times New Roman" w:hAnsi="Times New Roman" w:cs="Times New Roman"/>
          <w:sz w:val="24"/>
          <w:szCs w:val="24"/>
        </w:rPr>
        <w:t xml:space="preserve"> </w:t>
      </w:r>
      <w:r w:rsidRPr="00A254CC">
        <w:rPr>
          <w:rFonts w:ascii="Times New Roman" w:hAnsi="Times New Roman" w:cs="Times New Roman"/>
          <w:sz w:val="24"/>
          <w:szCs w:val="24"/>
        </w:rPr>
        <w:t>6, ул. 15 Мая, д.</w:t>
      </w:r>
      <w:r>
        <w:rPr>
          <w:rFonts w:ascii="Times New Roman" w:hAnsi="Times New Roman" w:cs="Times New Roman"/>
          <w:sz w:val="24"/>
          <w:szCs w:val="24"/>
        </w:rPr>
        <w:t xml:space="preserve"> </w:t>
      </w:r>
      <w:r w:rsidRPr="00A254CC">
        <w:rPr>
          <w:rFonts w:ascii="Times New Roman" w:hAnsi="Times New Roman" w:cs="Times New Roman"/>
          <w:sz w:val="24"/>
          <w:szCs w:val="24"/>
        </w:rPr>
        <w:t>2.</w:t>
      </w:r>
      <w:proofErr w:type="gramEnd"/>
      <w:r w:rsidRPr="00A254CC">
        <w:rPr>
          <w:rFonts w:ascii="Times New Roman" w:hAnsi="Times New Roman" w:cs="Times New Roman"/>
          <w:sz w:val="24"/>
          <w:szCs w:val="24"/>
        </w:rPr>
        <w:t xml:space="preserve"> </w:t>
      </w:r>
      <w:r w:rsidRPr="00A254CC">
        <w:rPr>
          <w:rFonts w:ascii="Times New Roman" w:hAnsi="Times New Roman" w:cs="Times New Roman"/>
          <w:spacing w:val="4"/>
          <w:sz w:val="24"/>
          <w:szCs w:val="24"/>
        </w:rPr>
        <w:t xml:space="preserve">Цена контракта составляет 52 781 315 (пятьдесят два миллиона семьсот восемьдесят одна тысяча триста пятнадцать) рублей 81 копейка, с учетом всех налогов, сборов, других обязательных платежей в соответствии с действующим законодательством РФ, в том числе иных расходов, связанных с выполнением работ. </w:t>
      </w:r>
      <w:r w:rsidRPr="00A254CC">
        <w:rPr>
          <w:rFonts w:ascii="Times New Roman" w:hAnsi="Times New Roman" w:cs="Times New Roman"/>
          <w:sz w:val="24"/>
          <w:szCs w:val="24"/>
        </w:rPr>
        <w:t>В рамках обеспечения контракта привлечена банковская гарантия № БГ 10102511-2018 от 15.01.2018 года в сумме 5675410,30 рублей, вы</w:t>
      </w:r>
      <w:r>
        <w:rPr>
          <w:rFonts w:ascii="Times New Roman" w:hAnsi="Times New Roman" w:cs="Times New Roman"/>
          <w:sz w:val="24"/>
          <w:szCs w:val="24"/>
        </w:rPr>
        <w:t>данная Акционерным обществом К</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Банк (местонахождение: Карачаево-Черкесская республика, </w:t>
      </w:r>
      <w:proofErr w:type="gramStart"/>
      <w:r w:rsidRPr="00A254CC">
        <w:rPr>
          <w:rFonts w:ascii="Times New Roman" w:hAnsi="Times New Roman" w:cs="Times New Roman"/>
          <w:sz w:val="24"/>
          <w:szCs w:val="24"/>
        </w:rPr>
        <w:t>г</w:t>
      </w:r>
      <w:proofErr w:type="gramEnd"/>
      <w:r w:rsidRPr="00A254CC">
        <w:rPr>
          <w:rFonts w:ascii="Times New Roman" w:hAnsi="Times New Roman" w:cs="Times New Roman"/>
          <w:sz w:val="24"/>
          <w:szCs w:val="24"/>
        </w:rPr>
        <w:t>. Чер</w:t>
      </w:r>
      <w:r>
        <w:rPr>
          <w:rFonts w:ascii="Times New Roman" w:hAnsi="Times New Roman" w:cs="Times New Roman"/>
          <w:sz w:val="24"/>
          <w:szCs w:val="24"/>
        </w:rPr>
        <w:t>к</w:t>
      </w:r>
      <w:r w:rsidRPr="00A254CC">
        <w:rPr>
          <w:rFonts w:ascii="Times New Roman" w:hAnsi="Times New Roman" w:cs="Times New Roman"/>
          <w:sz w:val="24"/>
          <w:szCs w:val="24"/>
        </w:rPr>
        <w:t>ес</w:t>
      </w:r>
      <w:r>
        <w:rPr>
          <w:rFonts w:ascii="Times New Roman" w:hAnsi="Times New Roman" w:cs="Times New Roman"/>
          <w:sz w:val="24"/>
          <w:szCs w:val="24"/>
        </w:rPr>
        <w:t xml:space="preserve">ск, ул. </w:t>
      </w:r>
      <w:proofErr w:type="spellStart"/>
      <w:r>
        <w:rPr>
          <w:rFonts w:ascii="Times New Roman" w:hAnsi="Times New Roman" w:cs="Times New Roman"/>
          <w:sz w:val="24"/>
          <w:szCs w:val="24"/>
        </w:rPr>
        <w:t>Калантаевского</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кор</w:t>
      </w:r>
      <w:proofErr w:type="spellEnd"/>
      <w:r>
        <w:rPr>
          <w:rFonts w:ascii="Times New Roman" w:hAnsi="Times New Roman" w:cs="Times New Roman"/>
          <w:sz w:val="24"/>
          <w:szCs w:val="24"/>
        </w:rPr>
        <w:t>. А</w:t>
      </w:r>
      <w:r w:rsidRPr="00A254CC">
        <w:rPr>
          <w:rFonts w:ascii="Times New Roman" w:hAnsi="Times New Roman" w:cs="Times New Roman"/>
          <w:sz w:val="24"/>
          <w:szCs w:val="24"/>
        </w:rPr>
        <w:t>).</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lastRenderedPageBreak/>
        <w:t>Проверка сметной стоимости объекта капитальный ремонт дворовых территорий Сахалинской области пгт. Ноглики проведен</w:t>
      </w:r>
      <w:proofErr w:type="gramStart"/>
      <w:r w:rsidRPr="00A254CC">
        <w:rPr>
          <w:rFonts w:ascii="Times New Roman" w:hAnsi="Times New Roman" w:cs="Times New Roman"/>
          <w:sz w:val="24"/>
          <w:szCs w:val="24"/>
        </w:rPr>
        <w:t>а ООО</w:t>
      </w:r>
      <w:proofErr w:type="gramEnd"/>
      <w:r w:rsidRPr="00A254CC">
        <w:rPr>
          <w:rFonts w:ascii="Times New Roman" w:hAnsi="Times New Roman" w:cs="Times New Roman"/>
          <w:sz w:val="24"/>
          <w:szCs w:val="24"/>
        </w:rPr>
        <w:t xml:space="preserve"> РЦЦ «Сахалин» по договору от 26/14 от 05.03.2014, положительное заключение 28.03.2014 № 110.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В рамках выполнения работ по муниципальному контракту КРМ1-2018 выборочно проверена форма </w:t>
      </w:r>
      <w:r>
        <w:rPr>
          <w:rFonts w:ascii="Times New Roman" w:hAnsi="Times New Roman" w:cs="Times New Roman"/>
          <w:sz w:val="24"/>
          <w:szCs w:val="24"/>
        </w:rPr>
        <w:t xml:space="preserve">№ КС-2 </w:t>
      </w:r>
      <w:r w:rsidRPr="00A254CC">
        <w:rPr>
          <w:rFonts w:ascii="Times New Roman" w:hAnsi="Times New Roman" w:cs="Times New Roman"/>
          <w:sz w:val="24"/>
          <w:szCs w:val="24"/>
        </w:rPr>
        <w:t>28.08.2018</w:t>
      </w:r>
      <w:r>
        <w:rPr>
          <w:rFonts w:ascii="Times New Roman" w:hAnsi="Times New Roman" w:cs="Times New Roman"/>
          <w:sz w:val="24"/>
          <w:szCs w:val="24"/>
        </w:rPr>
        <w:t xml:space="preserve"> № 2</w:t>
      </w:r>
      <w:r w:rsidRPr="00A254CC">
        <w:rPr>
          <w:rFonts w:ascii="Times New Roman" w:hAnsi="Times New Roman" w:cs="Times New Roman"/>
          <w:sz w:val="24"/>
          <w:szCs w:val="24"/>
        </w:rPr>
        <w:t xml:space="preserve">, </w:t>
      </w:r>
      <w:r>
        <w:rPr>
          <w:rFonts w:ascii="Times New Roman" w:hAnsi="Times New Roman" w:cs="Times New Roman"/>
          <w:sz w:val="24"/>
          <w:szCs w:val="24"/>
        </w:rPr>
        <w:t xml:space="preserve">форма № </w:t>
      </w:r>
      <w:r w:rsidRPr="00A254CC">
        <w:rPr>
          <w:rFonts w:ascii="Times New Roman" w:hAnsi="Times New Roman" w:cs="Times New Roman"/>
          <w:sz w:val="24"/>
          <w:szCs w:val="24"/>
        </w:rPr>
        <w:t>КС-3 от 28.08.2018</w:t>
      </w:r>
      <w:r>
        <w:rPr>
          <w:rFonts w:ascii="Times New Roman" w:hAnsi="Times New Roman" w:cs="Times New Roman"/>
          <w:sz w:val="24"/>
          <w:szCs w:val="24"/>
        </w:rPr>
        <w:t xml:space="preserve"> № 2</w:t>
      </w:r>
      <w:r w:rsidRPr="00A254CC">
        <w:rPr>
          <w:rFonts w:ascii="Times New Roman" w:hAnsi="Times New Roman" w:cs="Times New Roman"/>
          <w:sz w:val="24"/>
          <w:szCs w:val="24"/>
        </w:rPr>
        <w:t xml:space="preserve"> на сумму 5991 927</w:t>
      </w:r>
      <w:r>
        <w:rPr>
          <w:rFonts w:ascii="Times New Roman" w:hAnsi="Times New Roman" w:cs="Times New Roman"/>
          <w:sz w:val="24"/>
          <w:szCs w:val="24"/>
        </w:rPr>
        <w:t>,00</w:t>
      </w:r>
      <w:r w:rsidRPr="00A254CC">
        <w:rPr>
          <w:rFonts w:ascii="Times New Roman" w:hAnsi="Times New Roman" w:cs="Times New Roman"/>
          <w:sz w:val="24"/>
          <w:szCs w:val="24"/>
        </w:rPr>
        <w:t xml:space="preserve"> рублей.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Формы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КС-2,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КС-3 оформлены, заверены подписями ответственных лиц, печатями.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Счет фактура от 28.08.2018 № 5 на сумму 5991927</w:t>
      </w:r>
      <w:r>
        <w:rPr>
          <w:rFonts w:ascii="Times New Roman" w:hAnsi="Times New Roman" w:cs="Times New Roman"/>
          <w:sz w:val="24"/>
          <w:szCs w:val="24"/>
        </w:rPr>
        <w:t>,00</w:t>
      </w:r>
      <w:r w:rsidRPr="00A254CC">
        <w:rPr>
          <w:rFonts w:ascii="Times New Roman" w:hAnsi="Times New Roman" w:cs="Times New Roman"/>
          <w:sz w:val="24"/>
          <w:szCs w:val="24"/>
        </w:rPr>
        <w:t xml:space="preserve"> рублей по капитальному ремонту дворовых территорий и проездов к ним по муниципальному </w:t>
      </w:r>
      <w:r>
        <w:rPr>
          <w:rFonts w:ascii="Times New Roman" w:hAnsi="Times New Roman" w:cs="Times New Roman"/>
          <w:sz w:val="24"/>
          <w:szCs w:val="24"/>
        </w:rPr>
        <w:t>контракту КРМ1-2018 оплачена платежным</w:t>
      </w:r>
      <w:r w:rsidRPr="00A254CC">
        <w:rPr>
          <w:rFonts w:ascii="Times New Roman" w:hAnsi="Times New Roman" w:cs="Times New Roman"/>
          <w:sz w:val="24"/>
          <w:szCs w:val="24"/>
        </w:rPr>
        <w:t xml:space="preserve"> поручением от  21.09.2018 № 1508. Замечаний не установлено. </w:t>
      </w:r>
    </w:p>
    <w:p w:rsidR="00155748"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Муниципальным контрактом от 13.12.2016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КРМ2-2016, заключенным с ООО «Южно-Курильское строительно-монтажное управление» на выполнение работ по капитальному ремонту и ремонту дворовых территорий многоквартирных домов» </w:t>
      </w:r>
      <w:proofErr w:type="gramStart"/>
      <w:r w:rsidRPr="00A254CC">
        <w:rPr>
          <w:rFonts w:ascii="Times New Roman" w:hAnsi="Times New Roman" w:cs="Times New Roman"/>
          <w:sz w:val="24"/>
          <w:szCs w:val="24"/>
        </w:rPr>
        <w:t>в</w:t>
      </w:r>
      <w:proofErr w:type="gramEnd"/>
      <w:r w:rsidRPr="00A254CC">
        <w:rPr>
          <w:rFonts w:ascii="Times New Roman" w:hAnsi="Times New Roman" w:cs="Times New Roman"/>
          <w:sz w:val="24"/>
          <w:szCs w:val="24"/>
        </w:rPr>
        <w:t xml:space="preserve"> с. Вал. Ул. Трассовая, 3, 4, 5, 6 в сумме 34337760,00 рублей</w:t>
      </w:r>
      <w:r>
        <w:rPr>
          <w:rFonts w:ascii="Times New Roman" w:hAnsi="Times New Roman" w:cs="Times New Roman"/>
          <w:sz w:val="24"/>
          <w:szCs w:val="24"/>
        </w:rPr>
        <w:t xml:space="preserve"> предусмотрена оплата в разрезе годов выполнения работ. </w:t>
      </w:r>
      <w:r w:rsidRPr="00A254CC">
        <w:rPr>
          <w:rFonts w:ascii="Times New Roman" w:hAnsi="Times New Roman" w:cs="Times New Roman"/>
          <w:sz w:val="24"/>
          <w:szCs w:val="24"/>
        </w:rPr>
        <w:t xml:space="preserve"> </w:t>
      </w:r>
    </w:p>
    <w:p w:rsidR="00155748"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В</w:t>
      </w:r>
      <w:r>
        <w:rPr>
          <w:rFonts w:ascii="Times New Roman" w:hAnsi="Times New Roman" w:cs="Times New Roman"/>
          <w:sz w:val="24"/>
          <w:szCs w:val="24"/>
        </w:rPr>
        <w:t xml:space="preserve"> соответствии с пунктом 3.4.1 муниципального контракта №</w:t>
      </w:r>
      <w:r w:rsidRPr="00A254CC">
        <w:rPr>
          <w:rFonts w:ascii="Times New Roman" w:hAnsi="Times New Roman" w:cs="Times New Roman"/>
          <w:sz w:val="24"/>
          <w:szCs w:val="24"/>
        </w:rPr>
        <w:t xml:space="preserve"> КРМ2-2016 оставшаяся сумма оплачивается заказчиком в срок до 01.06.2018 год</w:t>
      </w:r>
      <w:r>
        <w:rPr>
          <w:rFonts w:ascii="Times New Roman" w:hAnsi="Times New Roman" w:cs="Times New Roman"/>
          <w:sz w:val="24"/>
          <w:szCs w:val="24"/>
        </w:rPr>
        <w:t>а. Платежными поручениями от 26.</w:t>
      </w:r>
      <w:r w:rsidRPr="00A254CC">
        <w:rPr>
          <w:rFonts w:ascii="Times New Roman" w:hAnsi="Times New Roman" w:cs="Times New Roman"/>
          <w:sz w:val="24"/>
          <w:szCs w:val="24"/>
        </w:rPr>
        <w:t xml:space="preserve">02.2018 </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211, от 26.02.2018 № 212 произведена оплата</w:t>
      </w:r>
      <w:r>
        <w:rPr>
          <w:rFonts w:ascii="Times New Roman" w:hAnsi="Times New Roman" w:cs="Times New Roman"/>
          <w:sz w:val="24"/>
          <w:szCs w:val="24"/>
        </w:rPr>
        <w:t xml:space="preserve"> выполненных работ по счету от 27.10.2017 № 9</w:t>
      </w:r>
      <w:r w:rsidRPr="00A254CC">
        <w:rPr>
          <w:rFonts w:ascii="Times New Roman" w:hAnsi="Times New Roman" w:cs="Times New Roman"/>
          <w:sz w:val="24"/>
          <w:szCs w:val="24"/>
        </w:rPr>
        <w:t xml:space="preserve"> соответственно 527161,30 рублей,</w:t>
      </w:r>
      <w:r>
        <w:rPr>
          <w:rFonts w:ascii="Times New Roman" w:hAnsi="Times New Roman" w:cs="Times New Roman"/>
          <w:sz w:val="24"/>
          <w:szCs w:val="24"/>
        </w:rPr>
        <w:t xml:space="preserve"> по счету 11 от 04.12.2017 соответственно</w:t>
      </w:r>
      <w:r w:rsidRPr="00A254CC">
        <w:rPr>
          <w:rFonts w:ascii="Times New Roman" w:hAnsi="Times New Roman" w:cs="Times New Roman"/>
          <w:sz w:val="24"/>
          <w:szCs w:val="24"/>
        </w:rPr>
        <w:t xml:space="preserve"> 2283633,00 рублей.</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Выборочно проведена сверка состава и размера затрат в актах приемки выполненных работ формы </w:t>
      </w:r>
      <w:r>
        <w:rPr>
          <w:rFonts w:ascii="Times New Roman" w:hAnsi="Times New Roman" w:cs="Times New Roman"/>
          <w:sz w:val="24"/>
          <w:szCs w:val="24"/>
        </w:rPr>
        <w:t xml:space="preserve">№ </w:t>
      </w:r>
      <w:r w:rsidRPr="00A254CC">
        <w:rPr>
          <w:rFonts w:ascii="Times New Roman" w:hAnsi="Times New Roman" w:cs="Times New Roman"/>
          <w:sz w:val="24"/>
          <w:szCs w:val="24"/>
        </w:rPr>
        <w:t>КС-2, справках выполненных работ и затрат формы</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 КС-3 по муниципальному контракту от 20.08.2018 № УДС-18, заключенный с МУП «УОН» по предмету «содержание улично-дорожной сети пгт. Ноглики». Формы </w:t>
      </w:r>
      <w:r>
        <w:rPr>
          <w:rFonts w:ascii="Times New Roman" w:hAnsi="Times New Roman" w:cs="Times New Roman"/>
          <w:sz w:val="24"/>
          <w:szCs w:val="24"/>
        </w:rPr>
        <w:t xml:space="preserve">№ КС-2 </w:t>
      </w:r>
      <w:r w:rsidRPr="00A254CC">
        <w:rPr>
          <w:rFonts w:ascii="Times New Roman" w:hAnsi="Times New Roman" w:cs="Times New Roman"/>
          <w:sz w:val="24"/>
          <w:szCs w:val="24"/>
        </w:rPr>
        <w:t xml:space="preserve">от 31.08.2018 года </w:t>
      </w:r>
      <w:r>
        <w:rPr>
          <w:rFonts w:ascii="Times New Roman" w:hAnsi="Times New Roman" w:cs="Times New Roman"/>
          <w:sz w:val="24"/>
          <w:szCs w:val="24"/>
        </w:rPr>
        <w:t xml:space="preserve">№ 1 </w:t>
      </w:r>
      <w:r w:rsidRPr="00A254CC">
        <w:rPr>
          <w:rFonts w:ascii="Times New Roman" w:hAnsi="Times New Roman" w:cs="Times New Roman"/>
          <w:sz w:val="24"/>
          <w:szCs w:val="24"/>
        </w:rPr>
        <w:t xml:space="preserve">в сумме выполненных работ 3243590,76 рублей соответствует информации в форме </w:t>
      </w:r>
      <w:r>
        <w:rPr>
          <w:rFonts w:ascii="Times New Roman" w:hAnsi="Times New Roman" w:cs="Times New Roman"/>
          <w:sz w:val="24"/>
          <w:szCs w:val="24"/>
        </w:rPr>
        <w:t xml:space="preserve">№ КС-3 </w:t>
      </w:r>
      <w:r w:rsidRPr="00A254CC">
        <w:rPr>
          <w:rFonts w:ascii="Times New Roman" w:hAnsi="Times New Roman" w:cs="Times New Roman"/>
          <w:sz w:val="24"/>
          <w:szCs w:val="24"/>
        </w:rPr>
        <w:t>от 31.08.2018 года</w:t>
      </w:r>
      <w:r>
        <w:rPr>
          <w:rFonts w:ascii="Times New Roman" w:hAnsi="Times New Roman" w:cs="Times New Roman"/>
          <w:sz w:val="24"/>
          <w:szCs w:val="24"/>
        </w:rPr>
        <w:t xml:space="preserve"> № 1</w:t>
      </w:r>
      <w:r w:rsidRPr="00A254CC">
        <w:rPr>
          <w:rFonts w:ascii="Times New Roman" w:hAnsi="Times New Roman" w:cs="Times New Roman"/>
          <w:sz w:val="24"/>
          <w:szCs w:val="24"/>
        </w:rPr>
        <w:t xml:space="preserve">. </w:t>
      </w:r>
    </w:p>
    <w:p w:rsidR="00155748"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 xml:space="preserve">Проверена сверка состава и размера затрат в актах приемки работ формы </w:t>
      </w:r>
      <w:r>
        <w:rPr>
          <w:rFonts w:ascii="Times New Roman" w:hAnsi="Times New Roman" w:cs="Times New Roman"/>
          <w:sz w:val="24"/>
          <w:szCs w:val="24"/>
        </w:rPr>
        <w:t xml:space="preserve">№ </w:t>
      </w:r>
      <w:r w:rsidRPr="00A254CC">
        <w:rPr>
          <w:rFonts w:ascii="Times New Roman" w:hAnsi="Times New Roman" w:cs="Times New Roman"/>
          <w:sz w:val="24"/>
          <w:szCs w:val="24"/>
        </w:rPr>
        <w:t>КС-2, справках выполненных работ и затрат</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 формы № КС-3 по договору от 31.01.2018 </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ПСК-18, заключенному с  ООО «Антей» по предмету «погрузка снега после циклона </w:t>
      </w:r>
      <w:proofErr w:type="gramStart"/>
      <w:r w:rsidRPr="00A254CC">
        <w:rPr>
          <w:rFonts w:ascii="Times New Roman" w:hAnsi="Times New Roman" w:cs="Times New Roman"/>
          <w:sz w:val="24"/>
          <w:szCs w:val="24"/>
        </w:rPr>
        <w:t>в</w:t>
      </w:r>
      <w:proofErr w:type="gramEnd"/>
      <w:r w:rsidRPr="00A254CC">
        <w:rPr>
          <w:rFonts w:ascii="Times New Roman" w:hAnsi="Times New Roman" w:cs="Times New Roman"/>
          <w:sz w:val="24"/>
          <w:szCs w:val="24"/>
        </w:rPr>
        <w:t xml:space="preserve"> с. </w:t>
      </w:r>
      <w:proofErr w:type="spellStart"/>
      <w:r w:rsidRPr="00A254CC">
        <w:rPr>
          <w:rFonts w:ascii="Times New Roman" w:hAnsi="Times New Roman" w:cs="Times New Roman"/>
          <w:sz w:val="24"/>
          <w:szCs w:val="24"/>
        </w:rPr>
        <w:t>Катангли</w:t>
      </w:r>
      <w:proofErr w:type="spellEnd"/>
      <w:r w:rsidRPr="00A254CC">
        <w:rPr>
          <w:rFonts w:ascii="Times New Roman" w:hAnsi="Times New Roman" w:cs="Times New Roman"/>
          <w:sz w:val="24"/>
          <w:szCs w:val="24"/>
        </w:rPr>
        <w:t>». Формы №</w:t>
      </w:r>
      <w:r>
        <w:rPr>
          <w:rFonts w:ascii="Times New Roman" w:hAnsi="Times New Roman" w:cs="Times New Roman"/>
          <w:sz w:val="24"/>
          <w:szCs w:val="24"/>
        </w:rPr>
        <w:t xml:space="preserve"> </w:t>
      </w:r>
      <w:r w:rsidRPr="00A254CC">
        <w:rPr>
          <w:rFonts w:ascii="Times New Roman" w:hAnsi="Times New Roman" w:cs="Times New Roman"/>
          <w:sz w:val="24"/>
          <w:szCs w:val="24"/>
        </w:rPr>
        <w:t>КС-2 от 28.02.2018 № 1, №</w:t>
      </w:r>
      <w:r>
        <w:rPr>
          <w:rFonts w:ascii="Times New Roman" w:hAnsi="Times New Roman" w:cs="Times New Roman"/>
          <w:sz w:val="24"/>
          <w:szCs w:val="24"/>
        </w:rPr>
        <w:t xml:space="preserve"> </w:t>
      </w:r>
      <w:r w:rsidRPr="00A254CC">
        <w:rPr>
          <w:rFonts w:ascii="Times New Roman" w:hAnsi="Times New Roman" w:cs="Times New Roman"/>
          <w:sz w:val="24"/>
          <w:szCs w:val="24"/>
        </w:rPr>
        <w:t>КС-3 от 28.02.2018 № 2</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 в сумме выполненных работ 90092,59 рублей</w:t>
      </w:r>
      <w:r>
        <w:rPr>
          <w:rFonts w:ascii="Times New Roman" w:hAnsi="Times New Roman" w:cs="Times New Roman"/>
          <w:sz w:val="24"/>
          <w:szCs w:val="24"/>
        </w:rPr>
        <w:t xml:space="preserve"> соответствуют сумме</w:t>
      </w:r>
      <w:r w:rsidRPr="00A254CC">
        <w:rPr>
          <w:rFonts w:ascii="Times New Roman" w:hAnsi="Times New Roman" w:cs="Times New Roman"/>
          <w:sz w:val="24"/>
          <w:szCs w:val="24"/>
        </w:rPr>
        <w:t>, установленной договором. Счет-фактура от  28.02.2018 № 4 в сумме 92092,59 рублей</w:t>
      </w:r>
      <w:r>
        <w:rPr>
          <w:rFonts w:ascii="Times New Roman" w:hAnsi="Times New Roman" w:cs="Times New Roman"/>
          <w:sz w:val="24"/>
          <w:szCs w:val="24"/>
        </w:rPr>
        <w:t>,</w:t>
      </w:r>
      <w:r w:rsidRPr="00A254CC">
        <w:rPr>
          <w:rFonts w:ascii="Times New Roman" w:hAnsi="Times New Roman" w:cs="Times New Roman"/>
          <w:sz w:val="24"/>
          <w:szCs w:val="24"/>
        </w:rPr>
        <w:t xml:space="preserve"> оплаче</w:t>
      </w:r>
      <w:r>
        <w:rPr>
          <w:rFonts w:ascii="Times New Roman" w:hAnsi="Times New Roman" w:cs="Times New Roman"/>
          <w:sz w:val="24"/>
          <w:szCs w:val="24"/>
        </w:rPr>
        <w:t>но</w:t>
      </w:r>
      <w:r w:rsidRPr="00A254CC">
        <w:rPr>
          <w:rFonts w:ascii="Times New Roman" w:hAnsi="Times New Roman" w:cs="Times New Roman"/>
          <w:sz w:val="24"/>
          <w:szCs w:val="24"/>
        </w:rPr>
        <w:t xml:space="preserve"> платежным поручением</w:t>
      </w:r>
      <w:r>
        <w:rPr>
          <w:rFonts w:ascii="Times New Roman" w:hAnsi="Times New Roman" w:cs="Times New Roman"/>
          <w:sz w:val="24"/>
          <w:szCs w:val="24"/>
        </w:rPr>
        <w:t xml:space="preserve"> от 14.03.2018 № 334</w:t>
      </w:r>
      <w:r w:rsidRPr="00A254CC">
        <w:rPr>
          <w:rFonts w:ascii="Times New Roman" w:hAnsi="Times New Roman" w:cs="Times New Roman"/>
          <w:sz w:val="24"/>
          <w:szCs w:val="24"/>
        </w:rPr>
        <w:t>. Замечаний не установлено.</w:t>
      </w:r>
    </w:p>
    <w:p w:rsidR="00155748" w:rsidRPr="00A254CC"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Организация ведения бухгалтерского учета при исполнении мероприятий по дорожной деятельности осуществляется администрацией муниципального образования «Городской округ Ногликский» - главным распорядителем бюджетных средств.</w:t>
      </w:r>
    </w:p>
    <w:p w:rsidR="00155748" w:rsidRPr="000F0045" w:rsidRDefault="00155748" w:rsidP="00155748">
      <w:pPr>
        <w:pStyle w:val="ab"/>
        <w:ind w:left="-567" w:right="-142" w:firstLine="567"/>
        <w:jc w:val="both"/>
        <w:rPr>
          <w:rFonts w:ascii="Times New Roman" w:hAnsi="Times New Roman" w:cs="Times New Roman"/>
          <w:sz w:val="24"/>
          <w:szCs w:val="24"/>
        </w:rPr>
      </w:pPr>
      <w:r w:rsidRPr="00A254CC">
        <w:rPr>
          <w:rFonts w:ascii="Times New Roman" w:hAnsi="Times New Roman" w:cs="Times New Roman"/>
          <w:sz w:val="24"/>
          <w:szCs w:val="24"/>
        </w:rPr>
        <w:t>Ведение бухгалтерского учета осуществляется в соответствии с федеральным законодательством. Бюджетный учет ведется раздельно в разрезе глав, разделов, подразделов, целевых статей, видов расходов, кодов операций сектора государственного управления бюджетного финансирования. С применением регистров учета, с использованием рабочего Плана счетов, разработанного в соответствии с Инструкцией к Единому плану счетов № 157н, Инструкцией № 162н.</w:t>
      </w:r>
    </w:p>
    <w:p w:rsidR="00155748" w:rsidRDefault="00155748" w:rsidP="00155748">
      <w:pPr>
        <w:pStyle w:val="ab"/>
        <w:ind w:left="-567" w:right="-142" w:firstLine="567"/>
        <w:jc w:val="both"/>
        <w:rPr>
          <w:rFonts w:ascii="Times New Roman" w:hAnsi="Times New Roman" w:cs="Times New Roman"/>
          <w:sz w:val="24"/>
          <w:szCs w:val="24"/>
        </w:rPr>
      </w:pPr>
      <w:proofErr w:type="gramStart"/>
      <w:r w:rsidRPr="00A254CC">
        <w:rPr>
          <w:rFonts w:ascii="Times New Roman" w:hAnsi="Times New Roman" w:cs="Times New Roman"/>
          <w:sz w:val="24"/>
          <w:szCs w:val="24"/>
        </w:rPr>
        <w:t>Просроченная дебиторская, кредиторская задолженность</w:t>
      </w:r>
      <w:r>
        <w:rPr>
          <w:rFonts w:ascii="Times New Roman" w:hAnsi="Times New Roman" w:cs="Times New Roman"/>
          <w:sz w:val="24"/>
          <w:szCs w:val="24"/>
        </w:rPr>
        <w:t>,</w:t>
      </w:r>
      <w:r w:rsidRPr="00A254CC">
        <w:rPr>
          <w:rFonts w:ascii="Times New Roman" w:hAnsi="Times New Roman" w:cs="Times New Roman"/>
          <w:sz w:val="24"/>
          <w:szCs w:val="24"/>
        </w:rPr>
        <w:t xml:space="preserve"> на начало и конец</w:t>
      </w:r>
      <w:r>
        <w:rPr>
          <w:rFonts w:ascii="Times New Roman" w:hAnsi="Times New Roman" w:cs="Times New Roman"/>
          <w:sz w:val="24"/>
          <w:szCs w:val="24"/>
        </w:rPr>
        <w:t xml:space="preserve"> проверяемого периода отсутствую</w:t>
      </w:r>
      <w:r w:rsidRPr="00A254CC">
        <w:rPr>
          <w:rFonts w:ascii="Times New Roman" w:hAnsi="Times New Roman" w:cs="Times New Roman"/>
          <w:sz w:val="24"/>
          <w:szCs w:val="24"/>
        </w:rPr>
        <w:t xml:space="preserve">т, </w:t>
      </w:r>
      <w:r>
        <w:rPr>
          <w:rFonts w:ascii="Times New Roman" w:hAnsi="Times New Roman" w:cs="Times New Roman"/>
          <w:sz w:val="24"/>
          <w:szCs w:val="24"/>
        </w:rPr>
        <w:t xml:space="preserve"> </w:t>
      </w:r>
      <w:r w:rsidRPr="00A254CC">
        <w:rPr>
          <w:rFonts w:ascii="Times New Roman" w:hAnsi="Times New Roman" w:cs="Times New Roman"/>
          <w:sz w:val="24"/>
          <w:szCs w:val="24"/>
        </w:rPr>
        <w:t>что подтверждено отчетной формой</w:t>
      </w:r>
      <w:r>
        <w:rPr>
          <w:rFonts w:ascii="Times New Roman" w:hAnsi="Times New Roman" w:cs="Times New Roman"/>
          <w:sz w:val="24"/>
          <w:szCs w:val="24"/>
        </w:rPr>
        <w:t xml:space="preserve"> №</w:t>
      </w:r>
      <w:r w:rsidRPr="00A254CC">
        <w:rPr>
          <w:rFonts w:ascii="Times New Roman" w:hAnsi="Times New Roman" w:cs="Times New Roman"/>
          <w:sz w:val="24"/>
          <w:szCs w:val="24"/>
        </w:rPr>
        <w:t xml:space="preserve"> 0503169 в соответствии в пунктом 152 приказа Минфина России от 28.12.20</w:t>
      </w:r>
      <w:r>
        <w:rPr>
          <w:rFonts w:ascii="Times New Roman" w:hAnsi="Times New Roman" w:cs="Times New Roman"/>
          <w:sz w:val="24"/>
          <w:szCs w:val="24"/>
        </w:rPr>
        <w:t>10 N 191н (ред. от 07.03.2018) «</w:t>
      </w:r>
      <w:r w:rsidRPr="00A254CC">
        <w:rPr>
          <w:rFonts w:ascii="Times New Roman"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w:t>
      </w:r>
      <w:r>
        <w:rPr>
          <w:rFonts w:ascii="Times New Roman" w:hAnsi="Times New Roman" w:cs="Times New Roman"/>
          <w:sz w:val="24"/>
          <w:szCs w:val="24"/>
        </w:rPr>
        <w:t>ой системы Российской Федерации»</w:t>
      </w:r>
      <w:r w:rsidRPr="00A254CC">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254CC">
        <w:rPr>
          <w:rFonts w:ascii="Times New Roman" w:hAnsi="Times New Roman" w:cs="Times New Roman"/>
          <w:sz w:val="24"/>
          <w:szCs w:val="24"/>
        </w:rPr>
        <w:t>Замечаний не установлено.</w:t>
      </w:r>
    </w:p>
    <w:p w:rsidR="00155748" w:rsidRPr="00176BE6" w:rsidRDefault="00155748" w:rsidP="00155748">
      <w:pPr>
        <w:pStyle w:val="ab"/>
        <w:ind w:left="-567" w:right="-142"/>
        <w:jc w:val="both"/>
        <w:rPr>
          <w:rFonts w:ascii="Times New Roman" w:hAnsi="Times New Roman" w:cs="Times New Roman"/>
          <w:b/>
          <w:sz w:val="24"/>
          <w:szCs w:val="24"/>
          <w:u w:val="single"/>
        </w:rPr>
      </w:pPr>
      <w:r w:rsidRPr="00176BE6">
        <w:rPr>
          <w:rFonts w:ascii="Times New Roman" w:hAnsi="Times New Roman" w:cs="Times New Roman"/>
          <w:b/>
          <w:sz w:val="24"/>
          <w:szCs w:val="24"/>
          <w:u w:val="single"/>
        </w:rPr>
        <w:t xml:space="preserve">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p>
    <w:p w:rsidR="00155748" w:rsidRDefault="00155748" w:rsidP="00155748">
      <w:pPr>
        <w:pStyle w:val="ab"/>
        <w:ind w:left="-567" w:right="-142"/>
        <w:jc w:val="both"/>
        <w:rPr>
          <w:rFonts w:ascii="Times New Roman" w:hAnsi="Times New Roman" w:cs="Times New Roman"/>
          <w:sz w:val="24"/>
          <w:szCs w:val="24"/>
        </w:rPr>
      </w:pPr>
      <w:r w:rsidRPr="00176BE6">
        <w:rPr>
          <w:rFonts w:ascii="Times New Roman" w:hAnsi="Times New Roman" w:cs="Times New Roman"/>
          <w:sz w:val="24"/>
          <w:szCs w:val="24"/>
        </w:rPr>
        <w:t>Акт контрольно мероприятия подписан без отметки на возражения, пояснения</w:t>
      </w:r>
      <w:r>
        <w:rPr>
          <w:rFonts w:ascii="Times New Roman" w:hAnsi="Times New Roman" w:cs="Times New Roman"/>
          <w:b/>
          <w:sz w:val="24"/>
          <w:szCs w:val="24"/>
        </w:rPr>
        <w:t xml:space="preserve">. </w:t>
      </w:r>
      <w:r w:rsidRPr="00176BE6">
        <w:rPr>
          <w:rFonts w:ascii="Times New Roman" w:hAnsi="Times New Roman" w:cs="Times New Roman"/>
          <w:sz w:val="24"/>
          <w:szCs w:val="24"/>
        </w:rPr>
        <w:t>Возражения</w:t>
      </w:r>
      <w:r>
        <w:rPr>
          <w:rFonts w:ascii="Times New Roman" w:hAnsi="Times New Roman" w:cs="Times New Roman"/>
          <w:sz w:val="24"/>
          <w:szCs w:val="24"/>
        </w:rPr>
        <w:t xml:space="preserve">, </w:t>
      </w:r>
      <w:r w:rsidRPr="00176BE6">
        <w:rPr>
          <w:rFonts w:ascii="Times New Roman" w:hAnsi="Times New Roman" w:cs="Times New Roman"/>
          <w:sz w:val="24"/>
          <w:szCs w:val="24"/>
        </w:rPr>
        <w:t>пояснения</w:t>
      </w:r>
      <w:r>
        <w:rPr>
          <w:rFonts w:ascii="Times New Roman" w:hAnsi="Times New Roman" w:cs="Times New Roman"/>
          <w:b/>
          <w:sz w:val="24"/>
          <w:szCs w:val="24"/>
        </w:rPr>
        <w:t xml:space="preserve"> </w:t>
      </w:r>
      <w:r w:rsidRPr="008339F5">
        <w:rPr>
          <w:rFonts w:ascii="Times New Roman" w:hAnsi="Times New Roman" w:cs="Times New Roman"/>
          <w:sz w:val="24"/>
          <w:szCs w:val="24"/>
        </w:rPr>
        <w:t>не поступали.</w:t>
      </w:r>
    </w:p>
    <w:p w:rsidR="00155748" w:rsidRPr="008339F5" w:rsidRDefault="00155748" w:rsidP="00155748">
      <w:pPr>
        <w:pStyle w:val="ab"/>
        <w:ind w:left="-567" w:right="-142"/>
        <w:jc w:val="both"/>
        <w:rPr>
          <w:rFonts w:ascii="Times New Roman" w:hAnsi="Times New Roman" w:cs="Times New Roman"/>
          <w:sz w:val="24"/>
          <w:szCs w:val="24"/>
        </w:rPr>
      </w:pPr>
      <w:r>
        <w:rPr>
          <w:rFonts w:ascii="Times New Roman" w:hAnsi="Times New Roman" w:cs="Times New Roman"/>
          <w:sz w:val="24"/>
          <w:szCs w:val="24"/>
        </w:rPr>
        <w:t>Отчет о результатах контрольного мероприятия утвержден решением председателя контрольно-счетной палаты муниципального образования «Городской округ Ногликский» от 28.11.2018 № 52.</w:t>
      </w:r>
    </w:p>
    <w:p w:rsidR="00155748" w:rsidRDefault="00155748" w:rsidP="00155748">
      <w:pPr>
        <w:pStyle w:val="ab"/>
        <w:ind w:left="-567"/>
        <w:rPr>
          <w:rFonts w:ascii="Times New Roman" w:hAnsi="Times New Roman" w:cs="Times New Roman"/>
          <w:b/>
          <w:sz w:val="24"/>
          <w:szCs w:val="24"/>
          <w:u w:val="single"/>
        </w:rPr>
      </w:pPr>
    </w:p>
    <w:p w:rsidR="00155748" w:rsidRDefault="00155748" w:rsidP="00155748">
      <w:pPr>
        <w:pStyle w:val="ab"/>
        <w:ind w:left="-567"/>
        <w:rPr>
          <w:rFonts w:ascii="Times New Roman" w:hAnsi="Times New Roman" w:cs="Times New Roman"/>
          <w:b/>
          <w:sz w:val="24"/>
          <w:szCs w:val="24"/>
          <w:u w:val="single"/>
        </w:rPr>
      </w:pPr>
    </w:p>
    <w:p w:rsidR="00155748" w:rsidRPr="000F67E3" w:rsidRDefault="00155748" w:rsidP="00155748">
      <w:pPr>
        <w:ind w:left="-567" w:right="-433"/>
        <w:jc w:val="both"/>
        <w:rPr>
          <w:bCs/>
        </w:rPr>
      </w:pPr>
    </w:p>
    <w:p w:rsidR="00155748" w:rsidRPr="000F67E3" w:rsidRDefault="00155748" w:rsidP="00155748">
      <w:pPr>
        <w:ind w:left="-567" w:right="-433"/>
        <w:jc w:val="both"/>
      </w:pPr>
      <w:r w:rsidRPr="000F67E3">
        <w:t>Председатель контрольно-счетной палаты        _____________________                           Т.А. Гычина</w:t>
      </w:r>
    </w:p>
    <w:p w:rsidR="00417BE6" w:rsidRPr="00F8371C" w:rsidRDefault="00417BE6" w:rsidP="002A7DC3">
      <w:pPr>
        <w:ind w:left="-567" w:right="-142"/>
        <w:jc w:val="both"/>
      </w:pPr>
    </w:p>
    <w:sectPr w:rsidR="00417BE6" w:rsidRPr="00F8371C" w:rsidSect="00347680">
      <w:pgSz w:w="11906" w:h="16838"/>
      <w:pgMar w:top="993"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13D8E"/>
    <w:multiLevelType w:val="hybridMultilevel"/>
    <w:tmpl w:val="EEB8C88E"/>
    <w:lvl w:ilvl="0" w:tplc="7F405E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F23"/>
    <w:rsid w:val="00021CE5"/>
    <w:rsid w:val="00040D95"/>
    <w:rsid w:val="0004405A"/>
    <w:rsid w:val="000727DE"/>
    <w:rsid w:val="00085756"/>
    <w:rsid w:val="00094378"/>
    <w:rsid w:val="000A533B"/>
    <w:rsid w:val="000B3FE3"/>
    <w:rsid w:val="000C4268"/>
    <w:rsid w:val="000F74D3"/>
    <w:rsid w:val="00104D1D"/>
    <w:rsid w:val="001055F9"/>
    <w:rsid w:val="00155748"/>
    <w:rsid w:val="00161D98"/>
    <w:rsid w:val="00184CEA"/>
    <w:rsid w:val="001C064D"/>
    <w:rsid w:val="00213F36"/>
    <w:rsid w:val="00272BFF"/>
    <w:rsid w:val="002A42CB"/>
    <w:rsid w:val="002A7DC3"/>
    <w:rsid w:val="002B3106"/>
    <w:rsid w:val="002D4D2A"/>
    <w:rsid w:val="002E1B6F"/>
    <w:rsid w:val="00317137"/>
    <w:rsid w:val="00327E15"/>
    <w:rsid w:val="0034266E"/>
    <w:rsid w:val="00347680"/>
    <w:rsid w:val="0035174D"/>
    <w:rsid w:val="003778F7"/>
    <w:rsid w:val="003A35A9"/>
    <w:rsid w:val="003C7F9E"/>
    <w:rsid w:val="003D1A49"/>
    <w:rsid w:val="003E064A"/>
    <w:rsid w:val="00417BE6"/>
    <w:rsid w:val="0042714F"/>
    <w:rsid w:val="00432E40"/>
    <w:rsid w:val="00457957"/>
    <w:rsid w:val="004711D6"/>
    <w:rsid w:val="00474E8A"/>
    <w:rsid w:val="0048588F"/>
    <w:rsid w:val="004A1A34"/>
    <w:rsid w:val="004A52D6"/>
    <w:rsid w:val="004B5918"/>
    <w:rsid w:val="004C58BA"/>
    <w:rsid w:val="004D291C"/>
    <w:rsid w:val="004D29AE"/>
    <w:rsid w:val="004E504A"/>
    <w:rsid w:val="00506BEA"/>
    <w:rsid w:val="005566AA"/>
    <w:rsid w:val="00566C58"/>
    <w:rsid w:val="005710E2"/>
    <w:rsid w:val="00585087"/>
    <w:rsid w:val="005943B1"/>
    <w:rsid w:val="00595759"/>
    <w:rsid w:val="00596CC9"/>
    <w:rsid w:val="005C7374"/>
    <w:rsid w:val="005D7542"/>
    <w:rsid w:val="005E4F5D"/>
    <w:rsid w:val="005F57E0"/>
    <w:rsid w:val="005F67EF"/>
    <w:rsid w:val="00637314"/>
    <w:rsid w:val="006512C3"/>
    <w:rsid w:val="00697F79"/>
    <w:rsid w:val="006D47E1"/>
    <w:rsid w:val="006E0026"/>
    <w:rsid w:val="006E7F0A"/>
    <w:rsid w:val="00716DCE"/>
    <w:rsid w:val="00721C21"/>
    <w:rsid w:val="0075082A"/>
    <w:rsid w:val="0076547D"/>
    <w:rsid w:val="007B1A43"/>
    <w:rsid w:val="007D2706"/>
    <w:rsid w:val="00824F40"/>
    <w:rsid w:val="008255CD"/>
    <w:rsid w:val="008B1A69"/>
    <w:rsid w:val="009329FC"/>
    <w:rsid w:val="0093592E"/>
    <w:rsid w:val="00943FFE"/>
    <w:rsid w:val="009A3F23"/>
    <w:rsid w:val="009B00D9"/>
    <w:rsid w:val="009D7368"/>
    <w:rsid w:val="009F3095"/>
    <w:rsid w:val="00A00968"/>
    <w:rsid w:val="00A1329D"/>
    <w:rsid w:val="00A8301D"/>
    <w:rsid w:val="00AC4DC8"/>
    <w:rsid w:val="00AC7189"/>
    <w:rsid w:val="00AE1A95"/>
    <w:rsid w:val="00AF1A00"/>
    <w:rsid w:val="00AF42D0"/>
    <w:rsid w:val="00AF78A1"/>
    <w:rsid w:val="00B34A1B"/>
    <w:rsid w:val="00B37F21"/>
    <w:rsid w:val="00B61672"/>
    <w:rsid w:val="00B777EC"/>
    <w:rsid w:val="00B97AD5"/>
    <w:rsid w:val="00BC68F9"/>
    <w:rsid w:val="00BE21F7"/>
    <w:rsid w:val="00C03A25"/>
    <w:rsid w:val="00C05F36"/>
    <w:rsid w:val="00C12486"/>
    <w:rsid w:val="00C30520"/>
    <w:rsid w:val="00C513F2"/>
    <w:rsid w:val="00C67E94"/>
    <w:rsid w:val="00C756D6"/>
    <w:rsid w:val="00C841DA"/>
    <w:rsid w:val="00C8644F"/>
    <w:rsid w:val="00CA32BA"/>
    <w:rsid w:val="00CB20F2"/>
    <w:rsid w:val="00CC2F44"/>
    <w:rsid w:val="00CD18BD"/>
    <w:rsid w:val="00CE2146"/>
    <w:rsid w:val="00CF494E"/>
    <w:rsid w:val="00D06329"/>
    <w:rsid w:val="00D175FC"/>
    <w:rsid w:val="00D2499F"/>
    <w:rsid w:val="00D410CB"/>
    <w:rsid w:val="00D52942"/>
    <w:rsid w:val="00D52DDC"/>
    <w:rsid w:val="00D622CF"/>
    <w:rsid w:val="00D8085E"/>
    <w:rsid w:val="00D82D16"/>
    <w:rsid w:val="00D86905"/>
    <w:rsid w:val="00D87DEC"/>
    <w:rsid w:val="00DF0AB5"/>
    <w:rsid w:val="00E213AF"/>
    <w:rsid w:val="00E24CF6"/>
    <w:rsid w:val="00E40DDB"/>
    <w:rsid w:val="00E5355F"/>
    <w:rsid w:val="00E55F33"/>
    <w:rsid w:val="00E73F6E"/>
    <w:rsid w:val="00EA06B1"/>
    <w:rsid w:val="00EA6BE4"/>
    <w:rsid w:val="00F14AC4"/>
    <w:rsid w:val="00F538AA"/>
    <w:rsid w:val="00F8371C"/>
    <w:rsid w:val="00FA4081"/>
    <w:rsid w:val="00FE5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A3F23"/>
    <w:pPr>
      <w:jc w:val="center"/>
    </w:pPr>
    <w:rPr>
      <w:sz w:val="32"/>
    </w:rPr>
  </w:style>
  <w:style w:type="character" w:customStyle="1" w:styleId="a4">
    <w:name w:val="Название Знак"/>
    <w:basedOn w:val="a0"/>
    <w:link w:val="a3"/>
    <w:uiPriority w:val="99"/>
    <w:rsid w:val="009A3F23"/>
    <w:rPr>
      <w:rFonts w:ascii="Times New Roman" w:eastAsia="Times New Roman" w:hAnsi="Times New Roman" w:cs="Times New Roman"/>
      <w:sz w:val="32"/>
      <w:szCs w:val="24"/>
      <w:lang w:eastAsia="ru-RU"/>
    </w:rPr>
  </w:style>
  <w:style w:type="paragraph" w:styleId="a5">
    <w:name w:val="Subtitle"/>
    <w:basedOn w:val="a"/>
    <w:link w:val="a6"/>
    <w:uiPriority w:val="99"/>
    <w:qFormat/>
    <w:rsid w:val="009A3F23"/>
    <w:pPr>
      <w:jc w:val="center"/>
    </w:pPr>
    <w:rPr>
      <w:b/>
      <w:bCs/>
      <w:sz w:val="32"/>
    </w:rPr>
  </w:style>
  <w:style w:type="character" w:customStyle="1" w:styleId="a6">
    <w:name w:val="Подзаголовок Знак"/>
    <w:basedOn w:val="a0"/>
    <w:link w:val="a5"/>
    <w:uiPriority w:val="99"/>
    <w:rsid w:val="009A3F23"/>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9A3F23"/>
    <w:rPr>
      <w:rFonts w:ascii="Tahoma" w:hAnsi="Tahoma" w:cs="Tahoma"/>
      <w:sz w:val="16"/>
      <w:szCs w:val="16"/>
    </w:rPr>
  </w:style>
  <w:style w:type="character" w:customStyle="1" w:styleId="a8">
    <w:name w:val="Текст выноски Знак"/>
    <w:basedOn w:val="a0"/>
    <w:link w:val="a7"/>
    <w:uiPriority w:val="99"/>
    <w:semiHidden/>
    <w:rsid w:val="009A3F23"/>
    <w:rPr>
      <w:rFonts w:ascii="Tahoma" w:eastAsia="Times New Roman" w:hAnsi="Tahoma" w:cs="Tahoma"/>
      <w:sz w:val="16"/>
      <w:szCs w:val="16"/>
      <w:lang w:eastAsia="ru-RU"/>
    </w:rPr>
  </w:style>
  <w:style w:type="paragraph" w:customStyle="1" w:styleId="ConsPlusNormal">
    <w:name w:val="ConsPlusNormal"/>
    <w:rsid w:val="003A35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5A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74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уважаемый"/>
    <w:basedOn w:val="a"/>
    <w:rsid w:val="00716DCE"/>
    <w:pPr>
      <w:overflowPunct w:val="0"/>
      <w:autoSpaceDE w:val="0"/>
      <w:autoSpaceDN w:val="0"/>
      <w:adjustRightInd w:val="0"/>
      <w:ind w:left="284" w:right="-284"/>
      <w:jc w:val="center"/>
    </w:pPr>
    <w:rPr>
      <w:sz w:val="28"/>
      <w:szCs w:val="28"/>
    </w:rPr>
  </w:style>
  <w:style w:type="paragraph" w:customStyle="1" w:styleId="1">
    <w:name w:val="Должность1"/>
    <w:basedOn w:val="a"/>
    <w:rsid w:val="00716DCE"/>
    <w:pPr>
      <w:overflowPunct w:val="0"/>
      <w:autoSpaceDE w:val="0"/>
      <w:autoSpaceDN w:val="0"/>
      <w:adjustRightInd w:val="0"/>
    </w:pPr>
    <w:rPr>
      <w:sz w:val="28"/>
      <w:szCs w:val="28"/>
    </w:rPr>
  </w:style>
  <w:style w:type="paragraph" w:styleId="ab">
    <w:name w:val="No Spacing"/>
    <w:uiPriority w:val="1"/>
    <w:qFormat/>
    <w:rsid w:val="0015574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035236">
      <w:bodyDiv w:val="1"/>
      <w:marLeft w:val="0"/>
      <w:marRight w:val="0"/>
      <w:marTop w:val="0"/>
      <w:marBottom w:val="0"/>
      <w:divBdr>
        <w:top w:val="none" w:sz="0" w:space="0" w:color="auto"/>
        <w:left w:val="none" w:sz="0" w:space="0" w:color="auto"/>
        <w:bottom w:val="none" w:sz="0" w:space="0" w:color="auto"/>
        <w:right w:val="none" w:sz="0" w:space="0" w:color="auto"/>
      </w:divBdr>
    </w:div>
    <w:div w:id="263537723">
      <w:bodyDiv w:val="1"/>
      <w:marLeft w:val="0"/>
      <w:marRight w:val="0"/>
      <w:marTop w:val="0"/>
      <w:marBottom w:val="0"/>
      <w:divBdr>
        <w:top w:val="none" w:sz="0" w:space="0" w:color="auto"/>
        <w:left w:val="none" w:sz="0" w:space="0" w:color="auto"/>
        <w:bottom w:val="none" w:sz="0" w:space="0" w:color="auto"/>
        <w:right w:val="none" w:sz="0" w:space="0" w:color="auto"/>
      </w:divBdr>
    </w:div>
    <w:div w:id="916790252">
      <w:bodyDiv w:val="1"/>
      <w:marLeft w:val="0"/>
      <w:marRight w:val="0"/>
      <w:marTop w:val="0"/>
      <w:marBottom w:val="0"/>
      <w:divBdr>
        <w:top w:val="none" w:sz="0" w:space="0" w:color="auto"/>
        <w:left w:val="none" w:sz="0" w:space="0" w:color="auto"/>
        <w:bottom w:val="none" w:sz="0" w:space="0" w:color="auto"/>
        <w:right w:val="none" w:sz="0" w:space="0" w:color="auto"/>
      </w:divBdr>
    </w:div>
    <w:div w:id="1199978082">
      <w:bodyDiv w:val="1"/>
      <w:marLeft w:val="0"/>
      <w:marRight w:val="0"/>
      <w:marTop w:val="0"/>
      <w:marBottom w:val="0"/>
      <w:divBdr>
        <w:top w:val="none" w:sz="0" w:space="0" w:color="auto"/>
        <w:left w:val="none" w:sz="0" w:space="0" w:color="auto"/>
        <w:bottom w:val="none" w:sz="0" w:space="0" w:color="auto"/>
        <w:right w:val="none" w:sz="0" w:space="0" w:color="auto"/>
      </w:divBdr>
    </w:div>
    <w:div w:id="1326545879">
      <w:bodyDiv w:val="1"/>
      <w:marLeft w:val="0"/>
      <w:marRight w:val="0"/>
      <w:marTop w:val="0"/>
      <w:marBottom w:val="0"/>
      <w:divBdr>
        <w:top w:val="none" w:sz="0" w:space="0" w:color="auto"/>
        <w:left w:val="none" w:sz="0" w:space="0" w:color="auto"/>
        <w:bottom w:val="none" w:sz="0" w:space="0" w:color="auto"/>
        <w:right w:val="none" w:sz="0" w:space="0" w:color="auto"/>
      </w:divBdr>
    </w:div>
    <w:div w:id="13856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3440</Words>
  <Characters>19613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ksp2</cp:lastModifiedBy>
  <cp:revision>2</cp:revision>
  <cp:lastPrinted>2018-11-09T03:08:00Z</cp:lastPrinted>
  <dcterms:created xsi:type="dcterms:W3CDTF">2018-12-29T00:55:00Z</dcterms:created>
  <dcterms:modified xsi:type="dcterms:W3CDTF">2018-12-29T00:55:00Z</dcterms:modified>
</cp:coreProperties>
</file>