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ПРИЛОЖЕНИЕ 2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right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к приказу Контрольно-счетной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right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палаты муниципального образования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right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«Городской округ Ногликский»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right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от 29.10.2021 № 15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Состав комиссии по соблюдению требований к служебному поведению муниципальных служащих в Контрольно-счетной палате муниципального образования «Городской  округ Ногликский» и урегулированию конфликта интересов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48"/>
        <w:tblW w:w="0" w:type="auto"/>
        <w:tblInd w:w="-34" w:type="dxa"/>
        <w:tblLook w:val="04A0" w:firstRow="1" w:lastRow="0" w:firstColumn="1" w:lastColumn="0" w:noHBand="0" w:noVBand="1"/>
      </w:tblPr>
      <w:tblGrid>
        <w:gridCol w:w="4421"/>
        <w:gridCol w:w="4958"/>
      </w:tblGrid>
      <w:tr>
        <w:trPr/>
        <w:tc>
          <w:tcPr>
            <w:tcW w:w="4537" w:type="dxa"/>
            <w:textDirection w:val="lrTb"/>
            <w:noWrap w:val="false"/>
          </w:tcPr>
          <w:p>
            <w:pPr>
              <w:pStyle w:val="621"/>
              <w:ind w:left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Председатель комиссии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pStyle w:val="621"/>
              <w:ind w:left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Инспектор контрольно-счетной палаты муниципального образования «Городской округ Ногликский»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Ахтырская В.Н.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W w:w="4537" w:type="dxa"/>
            <w:textDirection w:val="lrTb"/>
            <w:noWrap w:val="false"/>
          </w:tcPr>
          <w:p>
            <w:pPr>
              <w:pStyle w:val="621"/>
              <w:ind w:left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Заместитель председателя комиссии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pStyle w:val="621"/>
              <w:ind w:left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Бухгалтер контрольно-счетной палаты муниципального образования «Городской округ Ногликский»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Загвоздина Е.М.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W w:w="4537" w:type="dxa"/>
            <w:textDirection w:val="lrTb"/>
            <w:noWrap w:val="false"/>
          </w:tcPr>
          <w:p>
            <w:pPr>
              <w:pStyle w:val="621"/>
              <w:ind w:left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Секретарь комиссии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pStyle w:val="621"/>
              <w:ind w:left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Консультант аппарата Собрания муниципального образования «Городской округ Ногликский»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Бирюков Д.В.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W w:w="4537" w:type="dxa"/>
            <w:textDirection w:val="lrTb"/>
            <w:noWrap w:val="false"/>
          </w:tcPr>
          <w:p>
            <w:pPr>
              <w:pStyle w:val="621"/>
              <w:ind w:left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Члены комиссии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pStyle w:val="621"/>
              <w:ind w:left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представитель образовательного учреждения среднего, высшего и дополнительного профессионального образования (при наличии на территории муниципального образования таких образовательных учреждений), по согласованию.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W w:w="4537" w:type="dxa"/>
            <w:textDirection w:val="lrTb"/>
            <w:noWrap w:val="false"/>
          </w:tcPr>
          <w:p>
            <w:pPr>
              <w:pStyle w:val="621"/>
              <w:ind w:left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pStyle w:val="621"/>
              <w:ind w:left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представителей общественных организаций, действующих на территории муниципального образования «Городской округ Ногликский», по согласованию.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W w:w="4537" w:type="dxa"/>
            <w:textDirection w:val="lrTb"/>
            <w:noWrap w:val="false"/>
          </w:tcPr>
          <w:p>
            <w:pPr>
              <w:pStyle w:val="621"/>
              <w:ind w:left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pStyle w:val="621"/>
              <w:ind w:left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представителя профсоюзной организации, действующей в установленном порядке в муниципальном образовании «Городской округ Ногликский», по согласованию.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W w:w="4537" w:type="dxa"/>
            <w:textDirection w:val="lrTb"/>
            <w:noWrap w:val="false"/>
          </w:tcPr>
          <w:p>
            <w:pPr>
              <w:pStyle w:val="621"/>
              <w:ind w:left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pStyle w:val="621"/>
              <w:ind w:left="0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Представитель кадровой службы КСП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2025-05-06T00:23:07Z</dcterms:modified>
</cp:coreProperties>
</file>