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79" w:rsidRPr="00EB524A" w:rsidRDefault="00B40379" w:rsidP="00B40379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EB524A">
        <w:rPr>
          <w:rFonts w:ascii="Times New Roman" w:hAnsi="Times New Roman" w:cs="Times New Roman"/>
          <w:sz w:val="28"/>
          <w:szCs w:val="28"/>
        </w:rPr>
        <w:t>Утвержден</w:t>
      </w:r>
    </w:p>
    <w:p w:rsidR="00B40379" w:rsidRPr="00EB524A" w:rsidRDefault="00B40379" w:rsidP="00B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524A">
        <w:rPr>
          <w:rFonts w:ascii="Times New Roman" w:hAnsi="Times New Roman" w:cs="Times New Roman"/>
          <w:sz w:val="28"/>
          <w:szCs w:val="28"/>
        </w:rPr>
        <w:t>Приказом председателя</w:t>
      </w:r>
    </w:p>
    <w:p w:rsidR="00B40379" w:rsidRPr="00EB524A" w:rsidRDefault="00B40379" w:rsidP="00B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24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B40379" w:rsidRPr="00EB524A" w:rsidRDefault="00B40379" w:rsidP="00B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524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B40379" w:rsidRPr="00EB524A" w:rsidRDefault="00B40379" w:rsidP="00B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B524A">
        <w:rPr>
          <w:rFonts w:ascii="Times New Roman" w:hAnsi="Times New Roman" w:cs="Times New Roman"/>
          <w:sz w:val="28"/>
          <w:szCs w:val="28"/>
        </w:rPr>
        <w:t>«Городской округ Ногликский»</w:t>
      </w:r>
    </w:p>
    <w:p w:rsidR="00B40379" w:rsidRPr="00EB524A" w:rsidRDefault="00B40379" w:rsidP="00B40379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28.12.2016 № </w:t>
      </w:r>
      <w:r w:rsidR="0061144B">
        <w:rPr>
          <w:rFonts w:ascii="Times New Roman" w:hAnsi="Times New Roman" w:cs="Times New Roman"/>
          <w:sz w:val="28"/>
          <w:szCs w:val="28"/>
        </w:rPr>
        <w:t>21</w:t>
      </w:r>
    </w:p>
    <w:p w:rsidR="00AB3240" w:rsidRDefault="00AB3240" w:rsidP="00AB3240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AB3240" w:rsidRDefault="00AB3240" w:rsidP="00AB3240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5B28D2" w:rsidRPr="00EB524A" w:rsidRDefault="00EB524A" w:rsidP="00AB3240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B28D2" w:rsidRPr="00EB524A" w:rsidRDefault="005B28D2" w:rsidP="005B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4A">
        <w:rPr>
          <w:rFonts w:ascii="Times New Roman" w:hAnsi="Times New Roman" w:cs="Times New Roman"/>
          <w:b/>
          <w:sz w:val="28"/>
          <w:szCs w:val="28"/>
        </w:rPr>
        <w:t>План</w:t>
      </w:r>
      <w:r w:rsidR="00AF11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E1283" w:rsidRDefault="005B28D2" w:rsidP="005B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4A">
        <w:rPr>
          <w:rFonts w:ascii="Times New Roman" w:hAnsi="Times New Roman" w:cs="Times New Roman"/>
          <w:b/>
          <w:sz w:val="28"/>
          <w:szCs w:val="28"/>
        </w:rPr>
        <w:t>Контрольно-счетной палаты муниципального образования</w:t>
      </w:r>
    </w:p>
    <w:p w:rsidR="005B28D2" w:rsidRPr="00EB524A" w:rsidRDefault="005B28D2" w:rsidP="005B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4A">
        <w:rPr>
          <w:rFonts w:ascii="Times New Roman" w:hAnsi="Times New Roman" w:cs="Times New Roman"/>
          <w:b/>
          <w:sz w:val="28"/>
          <w:szCs w:val="28"/>
        </w:rPr>
        <w:t xml:space="preserve"> «Городской округ Ногликский»</w:t>
      </w:r>
    </w:p>
    <w:p w:rsidR="005B28D2" w:rsidRDefault="009D7F02" w:rsidP="005B2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5B28D2" w:rsidRPr="00EB52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4B3" w:rsidRPr="00EB524A" w:rsidRDefault="00AC64B3" w:rsidP="005B2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700"/>
        <w:gridCol w:w="4811"/>
        <w:gridCol w:w="1855"/>
        <w:gridCol w:w="2268"/>
      </w:tblGrid>
      <w:tr w:rsidR="005B28D2" w:rsidRPr="00EB524A" w:rsidTr="00EB524A">
        <w:tc>
          <w:tcPr>
            <w:tcW w:w="700" w:type="dxa"/>
          </w:tcPr>
          <w:p w:rsidR="005B28D2" w:rsidRPr="00EB524A" w:rsidRDefault="005B28D2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811" w:type="dxa"/>
          </w:tcPr>
          <w:p w:rsidR="005B28D2" w:rsidRPr="00EB524A" w:rsidRDefault="005B28D2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5" w:type="dxa"/>
          </w:tcPr>
          <w:p w:rsidR="005B28D2" w:rsidRPr="00EB524A" w:rsidRDefault="005B28D2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5B28D2" w:rsidRPr="00EB524A" w:rsidRDefault="005B28D2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B28D2" w:rsidRPr="00EB524A" w:rsidTr="00EB524A">
        <w:tc>
          <w:tcPr>
            <w:tcW w:w="9634" w:type="dxa"/>
            <w:gridSpan w:val="4"/>
          </w:tcPr>
          <w:p w:rsidR="005B28D2" w:rsidRPr="00EB524A" w:rsidRDefault="005B28D2" w:rsidP="005B2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b/>
                <w:sz w:val="28"/>
                <w:szCs w:val="28"/>
              </w:rPr>
              <w:t>1.Контрольные мероприятия</w:t>
            </w:r>
          </w:p>
        </w:tc>
      </w:tr>
      <w:tr w:rsidR="00EB524A" w:rsidRPr="00EB524A" w:rsidTr="00EB524A">
        <w:tc>
          <w:tcPr>
            <w:tcW w:w="700" w:type="dxa"/>
          </w:tcPr>
          <w:p w:rsidR="00EB524A" w:rsidRPr="00EB524A" w:rsidRDefault="00EB524A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EB524A" w:rsidRPr="00EB524A" w:rsidRDefault="00F02A04" w:rsidP="0025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средств местного бюджета направленных на формирование и использование Резервного фонда администрации муниципального образования «Городской округ Ногликский» за 2014-2016 годы</w:t>
            </w:r>
          </w:p>
        </w:tc>
        <w:tc>
          <w:tcPr>
            <w:tcW w:w="1855" w:type="dxa"/>
          </w:tcPr>
          <w:p w:rsidR="00EB524A" w:rsidRPr="00EB524A" w:rsidRDefault="00F02A04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EB524A" w:rsidRPr="00EB524A" w:rsidRDefault="00F02A04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5B28D2" w:rsidRPr="00EB524A" w:rsidTr="00EB524A">
        <w:tc>
          <w:tcPr>
            <w:tcW w:w="700" w:type="dxa"/>
          </w:tcPr>
          <w:p w:rsidR="005B28D2" w:rsidRPr="00EB524A" w:rsidRDefault="00AC64B3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1" w:type="dxa"/>
          </w:tcPr>
          <w:p w:rsidR="005B28D2" w:rsidRPr="00EB524A" w:rsidRDefault="00F02A04" w:rsidP="00256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средств местного бюджета, направленных на реализацию муниципальной программы</w:t>
            </w:r>
            <w:r w:rsidR="008C6BE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культуры, спорта и молодежной политики муниципального образования «Городской округ Ногликский» на 2015-2020 годы» и иных средств, использованных в муниципальном автономном учреждении «Арена» за 2015-2016 годы</w:t>
            </w:r>
          </w:p>
        </w:tc>
        <w:tc>
          <w:tcPr>
            <w:tcW w:w="1855" w:type="dxa"/>
          </w:tcPr>
          <w:p w:rsidR="005B28D2" w:rsidRPr="00EB524A" w:rsidRDefault="00A92053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56380"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56380"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5B28D2" w:rsidRPr="00EB524A" w:rsidRDefault="00256380" w:rsidP="005B2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6F1CC3" w:rsidRPr="00A92053" w:rsidRDefault="00A92053" w:rsidP="00194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использования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бюджета, направленных на реализацию муниципальной программы «Стимулирование экономической активности в муниципальном образовании «Городской округ Ногликский»</w:t>
            </w:r>
            <w:r w:rsidR="00194949">
              <w:rPr>
                <w:rFonts w:ascii="Times New Roman" w:hAnsi="Times New Roman" w:cs="Times New Roman"/>
                <w:sz w:val="28"/>
                <w:szCs w:val="28"/>
              </w:rPr>
              <w:t xml:space="preserve"> на 2015-2020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подпрограмма «Развитие сельского хозяйства и регулирование рынка сельскохозяйственной продукции, сырья и продовольствия муниципального образования</w:t>
            </w:r>
            <w:r w:rsidRPr="00A9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округ Ногликский»</w:t>
            </w:r>
            <w:r w:rsidR="00194949">
              <w:rPr>
                <w:rFonts w:ascii="Times New Roman" w:hAnsi="Times New Roman" w:cs="Times New Roman"/>
                <w:sz w:val="28"/>
                <w:szCs w:val="28"/>
              </w:rPr>
              <w:t xml:space="preserve"> на 2015-2020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2015-2016 годы</w:t>
            </w:r>
          </w:p>
        </w:tc>
        <w:tc>
          <w:tcPr>
            <w:tcW w:w="1855" w:type="dxa"/>
          </w:tcPr>
          <w:p w:rsidR="006F1CC3" w:rsidRPr="00A92053" w:rsidRDefault="00A9205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Тищенко Е.В. </w:t>
            </w: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1" w:type="dxa"/>
          </w:tcPr>
          <w:p w:rsidR="006F1CC3" w:rsidRPr="00EB524A" w:rsidRDefault="00EA375A" w:rsidP="008C6B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полноты,  своевременности учета имущества, находящегося в муниципальной собственности муниципального образования «Городской округ Ногликский», эффективного и целевого его использования муниципальным бюджетным общеобразовательным учреждением средняя школа с. Ныш за 2014-2016 годы</w:t>
            </w:r>
          </w:p>
        </w:tc>
        <w:tc>
          <w:tcPr>
            <w:tcW w:w="1855" w:type="dxa"/>
          </w:tcPr>
          <w:p w:rsidR="006F1CC3" w:rsidRPr="00EB524A" w:rsidRDefault="00A9205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A3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I-III</w:t>
            </w:r>
            <w:r w:rsidR="006F1CC3"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1CC3"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6092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A92053" w:rsidRPr="00A92053" w:rsidRDefault="00A9205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средств местного бюджета, направленных на реализацию муниципальной программы «Развитие культуры в муниципальном образовании</w:t>
            </w:r>
            <w:r w:rsidRPr="00A9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округ Ногликский» и иных средств, используемых в муниципальном бюджетном учреждении  культуры «Районный центр досуга» за 2015-2016 годы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2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A66092" w:rsidRPr="00EB524A" w:rsidTr="00EB524A">
        <w:tc>
          <w:tcPr>
            <w:tcW w:w="700" w:type="dxa"/>
          </w:tcPr>
          <w:p w:rsidR="00A66092" w:rsidRDefault="00A66092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A66092" w:rsidRPr="00EB524A" w:rsidRDefault="00EA375A" w:rsidP="0025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D7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полноты и своевременности поступления в местный бюджет,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 доходов бюджета Комитет по управлению муниципальным имуществом муниципального образования «Городской округ Ногликский» за 2015-2016 годы</w:t>
            </w:r>
            <w:proofErr w:type="gramEnd"/>
          </w:p>
        </w:tc>
        <w:tc>
          <w:tcPr>
            <w:tcW w:w="1855" w:type="dxa"/>
          </w:tcPr>
          <w:p w:rsidR="00A66092" w:rsidRPr="00EA375A" w:rsidRDefault="00EA375A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A66092" w:rsidRPr="00EB524A" w:rsidRDefault="00EA375A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A66092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</w:tcPr>
          <w:p w:rsidR="006F1CC3" w:rsidRPr="00EB524A" w:rsidRDefault="006F1CC3" w:rsidP="00252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bookmarkStart w:id="0" w:name="_GoBack"/>
            <w:bookmarkEnd w:id="0"/>
            <w:r w:rsidR="00252CFB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местного бюджета, направленных на реализацию мероприятий в области социальной политики по реализации решения Собрания муниципального образования «Городской округ Ногликский» от 25.06.2015 № 63 «Об обеспечении благоприятных условий в целях привлечения медицинских работников для работы в государственном бюджетном учреждении здравоохранения «</w:t>
            </w:r>
            <w:proofErr w:type="spellStart"/>
            <w:r w:rsidR="00252CFB">
              <w:rPr>
                <w:rFonts w:ascii="Times New Roman" w:hAnsi="Times New Roman" w:cs="Times New Roman"/>
                <w:sz w:val="28"/>
                <w:szCs w:val="28"/>
              </w:rPr>
              <w:t>Ногликская</w:t>
            </w:r>
            <w:proofErr w:type="spellEnd"/>
            <w:r w:rsidR="00252CF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больница</w:t>
            </w:r>
            <w:r w:rsidR="00A66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4949">
              <w:rPr>
                <w:rFonts w:ascii="Times New Roman" w:hAnsi="Times New Roman" w:cs="Times New Roman"/>
                <w:sz w:val="28"/>
                <w:szCs w:val="28"/>
              </w:rPr>
              <w:t xml:space="preserve"> за 2015-2016 годы 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Pr="00EB524A" w:rsidRDefault="006F1CC3" w:rsidP="00A6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Тищенко Е.В. </w:t>
            </w:r>
          </w:p>
        </w:tc>
      </w:tr>
      <w:tr w:rsidR="006F1CC3" w:rsidRPr="00EB524A" w:rsidTr="009D7F02">
        <w:tc>
          <w:tcPr>
            <w:tcW w:w="9634" w:type="dxa"/>
            <w:gridSpan w:val="4"/>
            <w:vAlign w:val="center"/>
          </w:tcPr>
          <w:p w:rsidR="006F1CC3" w:rsidRDefault="006F1CC3" w:rsidP="009D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CC3" w:rsidRPr="00EB524A" w:rsidRDefault="006F1CC3" w:rsidP="009D7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b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средств муниципального образования «Гор</w:t>
            </w:r>
            <w:r w:rsidR="00044CC8">
              <w:rPr>
                <w:rFonts w:ascii="Times New Roman" w:hAnsi="Times New Roman" w:cs="Times New Roman"/>
                <w:sz w:val="28"/>
                <w:szCs w:val="28"/>
              </w:rPr>
              <w:t>одской округ Ногликский» за 2016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I-II</w:t>
            </w:r>
            <w:r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EA375A" w:rsidRPr="00EB524A" w:rsidRDefault="00EA375A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консолидированного отчета об исполнении бюджета муниципального образования «Гор</w:t>
            </w:r>
            <w:r w:rsidR="00044CC8">
              <w:rPr>
                <w:rFonts w:ascii="Times New Roman" w:hAnsi="Times New Roman" w:cs="Times New Roman"/>
                <w:sz w:val="28"/>
                <w:szCs w:val="28"/>
              </w:rPr>
              <w:t>одской округ Ногликский» за 2016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EA375A" w:rsidRPr="00EB524A" w:rsidRDefault="00EA375A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касающихся расходных обязательств муниципального образования «Городской округ Ногликский», а также муниципальных программ 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года, по мере поступления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в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правовыми актами КСП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Анализ бюджетного процесса в муниципальном образовании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«Городской округ Ногликский» и подготовка предложений, направленных на его совершенствование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Экспертиза и подготовка заключения на проект решения Собрания муниципального образования «Городской округ Ногликский»</w:t>
            </w:r>
            <w:r w:rsidR="00DF5C0E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образования</w:t>
            </w:r>
            <w:r w:rsidR="00EA375A">
              <w:rPr>
                <w:rFonts w:ascii="Times New Roman" w:hAnsi="Times New Roman" w:cs="Times New Roman"/>
                <w:sz w:val="28"/>
                <w:szCs w:val="28"/>
              </w:rPr>
              <w:t xml:space="preserve"> на 2018 год и плановый период 2019-2020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CC3" w:rsidRPr="00EB524A" w:rsidTr="00EB524A">
        <w:tc>
          <w:tcPr>
            <w:tcW w:w="9634" w:type="dxa"/>
            <w:gridSpan w:val="4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Организационные, информационные и иные мероприятия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9D7F02">
              <w:rPr>
                <w:rFonts w:ascii="Times New Roman" w:hAnsi="Times New Roman" w:cs="Times New Roman"/>
                <w:sz w:val="28"/>
                <w:szCs w:val="28"/>
              </w:rPr>
              <w:t>работка и утверждение методик осуществления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  <w:r w:rsidR="009D7F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 - счетной палатой муниципального образования 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Контроль и анализ предписаний</w:t>
            </w:r>
            <w:r w:rsidR="009D7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предписаний и представлений контрольно-счетной палаты</w:t>
            </w:r>
            <w:r w:rsidR="00194949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Подготовка  оперативной информации о ходе выполнения плана работы контрольно-счетной палаты муниципального образования 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Участие в работе заседаний Собрания муниципального образования и его комиссий, совещаниях и заседаниях, проводимых органами местного самоуправления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Гычина Т.А. </w:t>
            </w: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о проведенных контрольных и экспертно-аналитических мероприятий для размещения на сайте муниципального образования 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повышению квалификации сотрудников контрольно-счетной палаты муниципального образования 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контрольно-счетной палаты муниципального образования «Гор</w:t>
            </w:r>
            <w:r w:rsidR="00D436E3">
              <w:rPr>
                <w:rFonts w:ascii="Times New Roman" w:hAnsi="Times New Roman" w:cs="Times New Roman"/>
                <w:sz w:val="28"/>
                <w:szCs w:val="28"/>
              </w:rPr>
              <w:t>одской округ Ногликский» на 2018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D436E3" w:rsidRPr="00EB524A" w:rsidRDefault="00D436E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6F1CC3" w:rsidRPr="00EB524A" w:rsidTr="00EB524A">
        <w:tc>
          <w:tcPr>
            <w:tcW w:w="700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:rsidR="006F1CC3" w:rsidRPr="00EB524A" w:rsidRDefault="006F1CC3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 для подготовки годового отчета о проделанной работе для представления Собранию муниципального образования «Городской округ Ногликский»</w:t>
            </w:r>
          </w:p>
        </w:tc>
        <w:tc>
          <w:tcPr>
            <w:tcW w:w="1855" w:type="dxa"/>
          </w:tcPr>
          <w:p w:rsidR="006F1CC3" w:rsidRPr="00EB524A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1CC3" w:rsidRDefault="006F1CC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D436E3" w:rsidRPr="00EB524A" w:rsidRDefault="00D436E3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6DD" w:rsidRPr="00EB524A" w:rsidTr="00EB524A">
        <w:tc>
          <w:tcPr>
            <w:tcW w:w="700" w:type="dxa"/>
          </w:tcPr>
          <w:p w:rsidR="007A46DD" w:rsidRPr="00EB524A" w:rsidRDefault="007A46DD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</w:tcPr>
          <w:p w:rsidR="007A46DD" w:rsidRPr="000A4864" w:rsidRDefault="007A46DD" w:rsidP="006F1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8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Проведение рабочего совещания с объектами внешнего муниципального финансового контроля  по результатам проведенных мероприятий</w:t>
            </w:r>
          </w:p>
        </w:tc>
        <w:tc>
          <w:tcPr>
            <w:tcW w:w="1855" w:type="dxa"/>
          </w:tcPr>
          <w:p w:rsidR="007A46DD" w:rsidRDefault="007A46D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7A46DD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7A46DD" w:rsidRPr="00EB524A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7A46DD" w:rsidRPr="00EB524A" w:rsidTr="00EB524A">
        <w:tc>
          <w:tcPr>
            <w:tcW w:w="700" w:type="dxa"/>
          </w:tcPr>
          <w:p w:rsidR="007A46DD" w:rsidRDefault="007A46DD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</w:tcPr>
          <w:p w:rsidR="007A46DD" w:rsidRPr="000A4864" w:rsidRDefault="007A46DD" w:rsidP="006F1CC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855" w:type="dxa"/>
          </w:tcPr>
          <w:p w:rsidR="007A46DD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7A46DD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7A46DD" w:rsidRPr="00EB524A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Е.В.</w:t>
            </w:r>
          </w:p>
        </w:tc>
      </w:tr>
      <w:tr w:rsidR="007A46DD" w:rsidRPr="00EB524A" w:rsidTr="00EB524A">
        <w:tc>
          <w:tcPr>
            <w:tcW w:w="700" w:type="dxa"/>
          </w:tcPr>
          <w:p w:rsidR="007A46DD" w:rsidRDefault="007A46DD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</w:tcPr>
          <w:p w:rsidR="007A46DD" w:rsidRPr="000A4864" w:rsidRDefault="007A46DD" w:rsidP="006F1CC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55" w:type="dxa"/>
          </w:tcPr>
          <w:p w:rsidR="007A46DD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7A46DD" w:rsidRPr="00EB524A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6DD" w:rsidRPr="00EB524A" w:rsidTr="00EB524A">
        <w:tc>
          <w:tcPr>
            <w:tcW w:w="700" w:type="dxa"/>
          </w:tcPr>
          <w:p w:rsidR="007A46DD" w:rsidRDefault="007A46DD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</w:tcPr>
          <w:p w:rsidR="007A46DD" w:rsidRPr="000A4864" w:rsidRDefault="007A46DD" w:rsidP="006F1CC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1855" w:type="dxa"/>
          </w:tcPr>
          <w:p w:rsidR="007A46DD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7A46DD" w:rsidRPr="00EB524A" w:rsidRDefault="007A46DD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326555">
        <w:tc>
          <w:tcPr>
            <w:tcW w:w="9634" w:type="dxa"/>
            <w:gridSpan w:val="4"/>
          </w:tcPr>
          <w:p w:rsidR="000A4864" w:rsidRPr="006F697D" w:rsidRDefault="000A4864" w:rsidP="007A4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7D">
              <w:rPr>
                <w:rFonts w:ascii="Times New Roman" w:hAnsi="Times New Roman" w:cs="Times New Roman"/>
                <w:b/>
                <w:sz w:val="28"/>
                <w:szCs w:val="28"/>
              </w:rPr>
              <w:t>4. Правовое и методологическое</w:t>
            </w:r>
            <w:r w:rsidR="006F69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97D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 утверждение, внесение изменений, уточнений стандартов</w:t>
            </w:r>
            <w:r w:rsidR="006F6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регламентов</w:t>
            </w: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 внешнего муниципального финансового контроля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КСП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обновлению знаний работников по актуальным вопросам в установленной сфере </w:t>
            </w: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</w:t>
            </w:r>
            <w:r w:rsidR="00B4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бочих совещаний КСП, контроль по исполнению</w:t>
            </w: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поручений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запросов и обращений по вопросам, входящим в компетенцию КСП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</w:t>
            </w:r>
            <w:r w:rsidR="006F6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 номенклатуры дел КСП на 2018</w:t>
            </w: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 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EB524A">
        <w:tc>
          <w:tcPr>
            <w:tcW w:w="700" w:type="dxa"/>
          </w:tcPr>
          <w:p w:rsidR="000A4864" w:rsidRDefault="000A4864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</w:tcPr>
          <w:p w:rsidR="000A4864" w:rsidRPr="000A4864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</w:tcPr>
          <w:p w:rsidR="000A4864" w:rsidRDefault="000A4864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864" w:rsidRPr="00EB524A" w:rsidTr="00444ED4">
        <w:tc>
          <w:tcPr>
            <w:tcW w:w="9634" w:type="dxa"/>
            <w:gridSpan w:val="4"/>
          </w:tcPr>
          <w:p w:rsidR="000A4864" w:rsidRPr="000A4864" w:rsidRDefault="006F697D" w:rsidP="007A4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Противодействие</w:t>
            </w:r>
            <w:r w:rsidR="000A4864" w:rsidRPr="000A4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коррупции</w:t>
            </w:r>
          </w:p>
        </w:tc>
      </w:tr>
      <w:tr w:rsidR="000A4864" w:rsidRPr="00EB524A" w:rsidTr="00EB524A">
        <w:tc>
          <w:tcPr>
            <w:tcW w:w="700" w:type="dxa"/>
          </w:tcPr>
          <w:p w:rsidR="000A4864" w:rsidRDefault="006F697D" w:rsidP="006F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0A4864" w:rsidRPr="008272B8" w:rsidRDefault="000A4864" w:rsidP="006F1C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 противодействию коррупции, в том числе, принятие мер по предотвращению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</w:tcPr>
          <w:p w:rsidR="000A4864" w:rsidRDefault="006F697D" w:rsidP="002A7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6F697D" w:rsidRDefault="006F697D" w:rsidP="006F6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A">
              <w:rPr>
                <w:rFonts w:ascii="Times New Roman" w:hAnsi="Times New Roman" w:cs="Times New Roman"/>
                <w:sz w:val="28"/>
                <w:szCs w:val="28"/>
              </w:rPr>
              <w:t>Гычина Т.А.</w:t>
            </w:r>
          </w:p>
          <w:p w:rsidR="000A4864" w:rsidRPr="00EB524A" w:rsidRDefault="000A4864" w:rsidP="007A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8D2" w:rsidRDefault="005B28D2" w:rsidP="005B28D2">
      <w:pPr>
        <w:jc w:val="center"/>
      </w:pPr>
    </w:p>
    <w:p w:rsidR="00AB3240" w:rsidRDefault="00AB3240" w:rsidP="005B28D2">
      <w:pPr>
        <w:jc w:val="center"/>
      </w:pPr>
    </w:p>
    <w:p w:rsidR="00AB3240" w:rsidRDefault="00AB3240" w:rsidP="005B28D2">
      <w:pPr>
        <w:jc w:val="center"/>
      </w:pPr>
    </w:p>
    <w:p w:rsidR="00AB3240" w:rsidRDefault="00AB3240" w:rsidP="005B28D2">
      <w:pPr>
        <w:jc w:val="center"/>
      </w:pPr>
    </w:p>
    <w:p w:rsidR="00AB3240" w:rsidRPr="00480BB1" w:rsidRDefault="00AB3240" w:rsidP="00AB3240">
      <w:pPr>
        <w:rPr>
          <w:rFonts w:ascii="Times New Roman" w:hAnsi="Times New Roman" w:cs="Times New Roman"/>
          <w:sz w:val="28"/>
          <w:szCs w:val="28"/>
        </w:rPr>
      </w:pPr>
      <w:r w:rsidRPr="00480BB1"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AB3240" w:rsidRPr="00480BB1" w:rsidRDefault="00AB3240" w:rsidP="00AB3240">
      <w:pPr>
        <w:rPr>
          <w:rFonts w:ascii="Times New Roman" w:hAnsi="Times New Roman" w:cs="Times New Roman"/>
          <w:sz w:val="28"/>
          <w:szCs w:val="28"/>
        </w:rPr>
      </w:pPr>
      <w:r w:rsidRPr="00480BB1">
        <w:rPr>
          <w:rFonts w:ascii="Times New Roman" w:hAnsi="Times New Roman" w:cs="Times New Roman"/>
          <w:sz w:val="28"/>
          <w:szCs w:val="28"/>
        </w:rPr>
        <w:t>МО «Городской округ Ногликский»</w:t>
      </w:r>
      <w:r w:rsidR="00480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Т.А. Гычина</w:t>
      </w:r>
    </w:p>
    <w:sectPr w:rsidR="00AB3240" w:rsidRPr="00480BB1" w:rsidSect="0005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00"/>
    <w:rsid w:val="00044CC8"/>
    <w:rsid w:val="000551F7"/>
    <w:rsid w:val="000A4864"/>
    <w:rsid w:val="00176542"/>
    <w:rsid w:val="00194949"/>
    <w:rsid w:val="00221D4A"/>
    <w:rsid w:val="00252CFB"/>
    <w:rsid w:val="00256380"/>
    <w:rsid w:val="00392228"/>
    <w:rsid w:val="004440A3"/>
    <w:rsid w:val="00480BB1"/>
    <w:rsid w:val="00563800"/>
    <w:rsid w:val="005B28D2"/>
    <w:rsid w:val="005F5738"/>
    <w:rsid w:val="00605A18"/>
    <w:rsid w:val="0061144B"/>
    <w:rsid w:val="00621E71"/>
    <w:rsid w:val="006F1CC3"/>
    <w:rsid w:val="006F697D"/>
    <w:rsid w:val="00704775"/>
    <w:rsid w:val="0072307A"/>
    <w:rsid w:val="00765D61"/>
    <w:rsid w:val="00783119"/>
    <w:rsid w:val="007A46DD"/>
    <w:rsid w:val="007E0837"/>
    <w:rsid w:val="007F4987"/>
    <w:rsid w:val="008C6BE6"/>
    <w:rsid w:val="008E1283"/>
    <w:rsid w:val="009D7F02"/>
    <w:rsid w:val="00A15D66"/>
    <w:rsid w:val="00A41D2B"/>
    <w:rsid w:val="00A66092"/>
    <w:rsid w:val="00A92053"/>
    <w:rsid w:val="00AB3240"/>
    <w:rsid w:val="00AC64B3"/>
    <w:rsid w:val="00AF11E7"/>
    <w:rsid w:val="00B40379"/>
    <w:rsid w:val="00B657E4"/>
    <w:rsid w:val="00BF74AE"/>
    <w:rsid w:val="00C1513A"/>
    <w:rsid w:val="00D436E3"/>
    <w:rsid w:val="00DF5C0E"/>
    <w:rsid w:val="00E65874"/>
    <w:rsid w:val="00EA375A"/>
    <w:rsid w:val="00EB524A"/>
    <w:rsid w:val="00F0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2</dc:creator>
  <cp:lastModifiedBy>ksp2</cp:lastModifiedBy>
  <cp:revision>2</cp:revision>
  <cp:lastPrinted>2016-12-28T04:59:00Z</cp:lastPrinted>
  <dcterms:created xsi:type="dcterms:W3CDTF">2016-12-28T05:03:00Z</dcterms:created>
  <dcterms:modified xsi:type="dcterms:W3CDTF">2016-12-28T05:03:00Z</dcterms:modified>
</cp:coreProperties>
</file>