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961"/>
        <w:gridCol w:w="1383"/>
      </w:tblGrid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808A9" w:rsidTr="00ED5FC8">
        <w:tc>
          <w:tcPr>
            <w:tcW w:w="875" w:type="dxa"/>
          </w:tcPr>
          <w:p w:rsidR="006808A9" w:rsidRDefault="006808A9" w:rsidP="006808A9"/>
        </w:tc>
        <w:tc>
          <w:tcPr>
            <w:tcW w:w="9014" w:type="dxa"/>
            <w:gridSpan w:val="3"/>
          </w:tcPr>
          <w:p w:rsidR="006808A9" w:rsidRPr="006808A9" w:rsidRDefault="00F01113" w:rsidP="0068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03.02.2017 №65/02-28</w:t>
            </w:r>
          </w:p>
        </w:tc>
      </w:tr>
      <w:tr w:rsidR="004F553F" w:rsidTr="00F01113">
        <w:trPr>
          <w:trHeight w:val="1768"/>
        </w:trPr>
        <w:tc>
          <w:tcPr>
            <w:tcW w:w="875" w:type="dxa"/>
          </w:tcPr>
          <w:p w:rsidR="004F553F" w:rsidRPr="00ED5FC8" w:rsidRDefault="004F553F" w:rsidP="004F5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4F553F" w:rsidRPr="00905A8A" w:rsidRDefault="004F553F" w:rsidP="004F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4. </w:t>
            </w:r>
            <w:r w:rsidRPr="004F553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Порядка формирования и целевого, эффективного использования бюджетных ассигнований муниципального дорожного фонда муниципального образования «Городской округ Ногликский» за период 2014-2015 </w:t>
            </w:r>
            <w:proofErr w:type="spellStart"/>
            <w:proofErr w:type="gramStart"/>
            <w:r w:rsidRPr="004F553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961" w:type="dxa"/>
          </w:tcPr>
          <w:p w:rsidR="004F553F" w:rsidRPr="00F01113" w:rsidRDefault="003E30FF" w:rsidP="00F0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1113" w:rsidRPr="001F0057">
              <w:rPr>
                <w:rFonts w:ascii="Times New Roman" w:hAnsi="Times New Roman" w:cs="Times New Roman"/>
                <w:sz w:val="24"/>
                <w:szCs w:val="24"/>
              </w:rPr>
              <w:t>В должностные инструкции уполномоченных лиц, по осуществлению муниципального дорожного контроля внести дополнения, с указанием обязанностей по выполнению функций муниципального дорожного контроля</w:t>
            </w:r>
          </w:p>
        </w:tc>
        <w:tc>
          <w:tcPr>
            <w:tcW w:w="1383" w:type="dxa"/>
          </w:tcPr>
          <w:p w:rsidR="004F553F" w:rsidRPr="00ED5FC8" w:rsidRDefault="004F553F" w:rsidP="004F5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4F553F" w:rsidTr="00F01113">
        <w:tc>
          <w:tcPr>
            <w:tcW w:w="875" w:type="dxa"/>
          </w:tcPr>
          <w:p w:rsidR="004F553F" w:rsidRPr="00ED5FC8" w:rsidRDefault="004F553F" w:rsidP="004F5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4F553F" w:rsidRDefault="004F553F" w:rsidP="004F553F"/>
        </w:tc>
        <w:tc>
          <w:tcPr>
            <w:tcW w:w="4961" w:type="dxa"/>
          </w:tcPr>
          <w:p w:rsidR="004F553F" w:rsidRPr="00F01113" w:rsidRDefault="003E30FF" w:rsidP="00F0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1113" w:rsidRPr="001F0057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и механизмы по проведению оценки технического и  транспортно-эксплуатационного состояния всех автомобильных дорог, с учетом соответствия требованиям технических регламентов, состава и периодичности работ по определению комплекса характеристик технического уровня, автомобильной дороги, ее эксплуатационного состояния,  сбору и анализу информации о параметрах и условиях функционирования автомобильной дороги. О наличии повреждений ее элементов и причин их появления, для включения в планы-графики осуществления ремонта, капитального ремонта автомобильных дорог муниципального образования «Городской округ Ногликский</w:t>
            </w:r>
          </w:p>
        </w:tc>
        <w:tc>
          <w:tcPr>
            <w:tcW w:w="1383" w:type="dxa"/>
          </w:tcPr>
          <w:p w:rsidR="004F553F" w:rsidRPr="00ED5FC8" w:rsidRDefault="004F553F" w:rsidP="004F5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F01113" w:rsidTr="00F01113">
        <w:tc>
          <w:tcPr>
            <w:tcW w:w="875" w:type="dxa"/>
          </w:tcPr>
          <w:p w:rsidR="00F01113" w:rsidRPr="00ED5FC8" w:rsidRDefault="00F01113" w:rsidP="00F01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F01113" w:rsidRDefault="00F01113" w:rsidP="00F01113"/>
        </w:tc>
        <w:tc>
          <w:tcPr>
            <w:tcW w:w="4961" w:type="dxa"/>
          </w:tcPr>
          <w:p w:rsidR="00F01113" w:rsidRPr="001F0057" w:rsidRDefault="003E30FF" w:rsidP="00F0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1113" w:rsidRPr="001F0057">
              <w:rPr>
                <w:rFonts w:ascii="Times New Roman" w:hAnsi="Times New Roman" w:cs="Times New Roman"/>
                <w:sz w:val="24"/>
                <w:szCs w:val="24"/>
              </w:rPr>
              <w:t>Присвоить идентификационные номера на автомобильные дороги. Внести сведения в Единый государственный реестр автомобильных дорог (ЕГРАД). Продолжить работу по оформлению права государственной собственности на автомобильные дороги, по которым еще не оформлены</w:t>
            </w:r>
          </w:p>
        </w:tc>
        <w:tc>
          <w:tcPr>
            <w:tcW w:w="1383" w:type="dxa"/>
          </w:tcPr>
          <w:p w:rsidR="00F01113" w:rsidRPr="00ED5FC8" w:rsidRDefault="00F01113" w:rsidP="00F01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F01113" w:rsidTr="00F01113">
        <w:tc>
          <w:tcPr>
            <w:tcW w:w="875" w:type="dxa"/>
          </w:tcPr>
          <w:p w:rsidR="00F01113" w:rsidRPr="00ED5FC8" w:rsidRDefault="00F01113" w:rsidP="00F01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F01113" w:rsidRDefault="00F01113" w:rsidP="00F01113"/>
        </w:tc>
        <w:tc>
          <w:tcPr>
            <w:tcW w:w="4961" w:type="dxa"/>
          </w:tcPr>
          <w:p w:rsidR="00F01113" w:rsidRPr="003E30FF" w:rsidRDefault="003E30FF" w:rsidP="00F011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</w:t>
            </w:r>
            <w:r w:rsidR="00F01113" w:rsidRPr="003E30FF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внутреннего контроля:</w:t>
            </w:r>
          </w:p>
          <w:p w:rsidR="00F01113" w:rsidRPr="003E30FF" w:rsidRDefault="00F01113" w:rsidP="00F011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FF">
              <w:rPr>
                <w:rFonts w:ascii="Times New Roman" w:hAnsi="Times New Roman" w:cs="Times New Roman"/>
                <w:sz w:val="24"/>
                <w:szCs w:val="24"/>
              </w:rPr>
              <w:t>- по осуществлению  расходования средств муниципального дорожного фонда;</w:t>
            </w:r>
          </w:p>
          <w:p w:rsidR="00F01113" w:rsidRPr="003E30FF" w:rsidRDefault="00F01113" w:rsidP="00F011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FF">
              <w:rPr>
                <w:rFonts w:ascii="Times New Roman" w:hAnsi="Times New Roman" w:cs="Times New Roman"/>
                <w:sz w:val="24"/>
                <w:szCs w:val="24"/>
              </w:rPr>
              <w:t xml:space="preserve">- по формированию статистической отчетности ф. 3-ДГ (мо) и соответствия </w:t>
            </w:r>
            <w:r w:rsidRPr="003E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Перечню автомобильных дорог муниципального образования «Городской округ Ногликский»;</w:t>
            </w:r>
          </w:p>
          <w:p w:rsidR="00F01113" w:rsidRPr="003E30FF" w:rsidRDefault="00F01113" w:rsidP="00F011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FF">
              <w:rPr>
                <w:rFonts w:ascii="Times New Roman" w:hAnsi="Times New Roman" w:cs="Times New Roman"/>
                <w:sz w:val="24"/>
                <w:szCs w:val="24"/>
              </w:rPr>
              <w:t>- по своевременному предоставлению отчета о муниципальном дорожном фонде в Собрание муниципального образования «Городской округ Ногликский»;</w:t>
            </w:r>
          </w:p>
          <w:p w:rsidR="00F01113" w:rsidRPr="001F0057" w:rsidRDefault="00F01113" w:rsidP="00F011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57">
              <w:rPr>
                <w:rFonts w:ascii="Times New Roman" w:hAnsi="Times New Roman" w:cs="Times New Roman"/>
                <w:sz w:val="24"/>
                <w:szCs w:val="24"/>
              </w:rPr>
              <w:t xml:space="preserve">- выявить  причины </w:t>
            </w:r>
            <w:r w:rsidRPr="001F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F0057">
              <w:rPr>
                <w:rFonts w:ascii="Times New Roman" w:hAnsi="Times New Roman" w:cs="Times New Roman"/>
                <w:sz w:val="24"/>
                <w:szCs w:val="24"/>
              </w:rPr>
              <w:t>расхождения показателей протяженности дорог (километраж), указанных при выполнении работ, услуг в муниципальных контрактах, договорах, с Перечнем объектов недвижимого имущества муниципального образования «Городской округ Ногликский» - автомобильных дорог</w:t>
            </w:r>
            <w:r w:rsidRPr="001F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F01113" w:rsidRPr="001F0057" w:rsidRDefault="00F01113" w:rsidP="00F0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7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внутреннему контролю при заключении договоров, муниципальных контрактов, по осуществлению дорожной деятельности (дорожные фонды), по соответствию показателей протяженности автомобильных дорог (километраж) с Перечнем автомобильных дорог муниципального образования «Городской округ Ногликский», по содержанию и полноте предоставления всех приложений к ним.</w:t>
            </w:r>
          </w:p>
          <w:p w:rsidR="00F01113" w:rsidRPr="001F0057" w:rsidRDefault="00F01113" w:rsidP="00F0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01113" w:rsidRPr="00ED5FC8" w:rsidRDefault="00F01113" w:rsidP="00F01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</w:t>
            </w:r>
          </w:p>
        </w:tc>
      </w:tr>
      <w:tr w:rsidR="00F01113" w:rsidTr="00F01113">
        <w:trPr>
          <w:trHeight w:val="1310"/>
        </w:trPr>
        <w:tc>
          <w:tcPr>
            <w:tcW w:w="875" w:type="dxa"/>
          </w:tcPr>
          <w:p w:rsidR="00F01113" w:rsidRPr="00ED5FC8" w:rsidRDefault="00F01113" w:rsidP="00F01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F01113" w:rsidRDefault="00F01113" w:rsidP="00F01113"/>
        </w:tc>
        <w:tc>
          <w:tcPr>
            <w:tcW w:w="4961" w:type="dxa"/>
          </w:tcPr>
          <w:p w:rsidR="00F01113" w:rsidRPr="00F01113" w:rsidRDefault="003E30FF" w:rsidP="00F0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01113" w:rsidRPr="001F0057">
              <w:rPr>
                <w:rFonts w:ascii="Times New Roman" w:hAnsi="Times New Roman" w:cs="Times New Roman"/>
                <w:sz w:val="24"/>
                <w:szCs w:val="24"/>
              </w:rPr>
              <w:t>Указать место нахождения  недостающих детских комплексов и элементов с предоставлением письменного объяснения.  В случае отсутствия, указанных детских комплексов и элементов, произвести возмещение в бюджет муниципального образования суммы неправомерного расходования средств  - 81124,88 руб</w:t>
            </w:r>
            <w:r w:rsidR="00F01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F01113" w:rsidRPr="00ED5FC8" w:rsidRDefault="00F01113" w:rsidP="00F01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F01113" w:rsidTr="00F01113">
        <w:tc>
          <w:tcPr>
            <w:tcW w:w="875" w:type="dxa"/>
          </w:tcPr>
          <w:p w:rsidR="00F01113" w:rsidRPr="00ED5FC8" w:rsidRDefault="00F01113" w:rsidP="00F01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F01113" w:rsidRDefault="00F01113" w:rsidP="00F01113"/>
        </w:tc>
        <w:tc>
          <w:tcPr>
            <w:tcW w:w="4961" w:type="dxa"/>
          </w:tcPr>
          <w:p w:rsidR="00F01113" w:rsidRPr="00F01113" w:rsidRDefault="003E30FF" w:rsidP="00F0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01113" w:rsidRPr="001F0057">
              <w:rPr>
                <w:rFonts w:ascii="Times New Roman" w:hAnsi="Times New Roman" w:cs="Times New Roman"/>
                <w:sz w:val="24"/>
                <w:szCs w:val="24"/>
              </w:rPr>
              <w:t>Закрепить за главным распорядителем муниципального дорожного фонда составление и ведение сметы доходов и расходов по муниципальному дорожному фонду.</w:t>
            </w:r>
          </w:p>
        </w:tc>
        <w:tc>
          <w:tcPr>
            <w:tcW w:w="1383" w:type="dxa"/>
          </w:tcPr>
          <w:p w:rsidR="00F01113" w:rsidRPr="00ED5FC8" w:rsidRDefault="00F01113" w:rsidP="00F01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200288"/>
    <w:rsid w:val="003E30FF"/>
    <w:rsid w:val="004F553F"/>
    <w:rsid w:val="006808A9"/>
    <w:rsid w:val="0069192D"/>
    <w:rsid w:val="00692305"/>
    <w:rsid w:val="006A0286"/>
    <w:rsid w:val="00A75357"/>
    <w:rsid w:val="00C3681C"/>
    <w:rsid w:val="00D639D3"/>
    <w:rsid w:val="00E102BC"/>
    <w:rsid w:val="00E84C60"/>
    <w:rsid w:val="00ED5FC8"/>
    <w:rsid w:val="00F0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8</cp:revision>
  <dcterms:created xsi:type="dcterms:W3CDTF">2018-12-21T00:32:00Z</dcterms:created>
  <dcterms:modified xsi:type="dcterms:W3CDTF">2018-12-21T01:36:00Z</dcterms:modified>
</cp:coreProperties>
</file>