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120"/>
        <w:rPr>
          <w:b w:val="0"/>
          <w:bCs w:val="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60"/>
          <w:sz w:val="18"/>
          <w:szCs w:val="18"/>
          <w:highlight w:val="none"/>
        </w:rPr>
        <w:t xml:space="preserve">Форма-(реклмендуемый образец)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60"/>
          <w:sz w:val="18"/>
          <w:szCs w:val="18"/>
          <w:highlight w:val="none"/>
        </w:rPr>
      </w:r>
    </w:p>
    <w:p>
      <w:pPr>
        <w:ind w:left="0" w:right="0" w:firstLine="0"/>
        <w:jc w:val="center"/>
        <w:spacing w:after="120"/>
        <w:rPr>
          <w:rFonts w:ascii="Times New Roman" w:hAnsi="Times New Roman" w:eastAsia="Times New Roman" w:cs="Times New Roman"/>
          <w:b/>
          <w:bCs/>
          <w:color w:val="000000"/>
          <w:spacing w:val="6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60"/>
          <w:sz w:val="26"/>
        </w:rPr>
        <w:t xml:space="preserve">УВЕДОМЛЕНИЕ</w:t>
      </w:r>
      <w:r/>
    </w:p>
    <w:p>
      <w:pPr>
        <w:pStyle w:val="833"/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о возникшем конфликте интересов или о возможности его возникновения</w:t>
      </w:r>
      <w:r/>
    </w:p>
    <w:p>
      <w:pPr>
        <w:pStyle w:val="83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Председателю контрольно-счетной палаты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«Городской округ Ногликский»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5669" w:right="-2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480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(инициалы, фамилия)</w:t>
      </w:r>
      <w:r/>
    </w:p>
    <w:p>
      <w:pPr>
        <w:ind w:left="0" w:right="0" w:firstLine="0"/>
        <w:jc w:val="both"/>
        <w:tabs>
          <w:tab w:val="left" w:pos="99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пунктом 12 части 1 статьи 15 Федерального закона от 27 июля 2004 г. № 79-ФЗ «О государственной гражданской службе» и частью 2 статьи 11 Федерального закона от 25 декабря 2008 г. № 273-ФЗ “О противодействии коррупции”  я,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jc w:val="center"/>
        <w:spacing w:after="120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(Ф.И.О.)</w:t>
      </w:r>
      <w:r/>
    </w:p>
    <w:p>
      <w:pPr>
        <w:ind w:left="0" w:right="0" w:firstLine="0"/>
        <w:jc w:val="both"/>
        <w:tabs>
          <w:tab w:val="left" w:pos="99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замещающий(ая) должность федеральной государственной гражданской службы</w:t>
        <w:br/>
        <w:t xml:space="preserve"> </w:t>
      </w:r>
      <w:r/>
    </w:p>
    <w:p>
      <w:pPr>
        <w:ind w:left="0" w:right="0" w:firstLine="0"/>
        <w:jc w:val="center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(наименование замещаемой должности,)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уведомляю о том, что: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1)  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jc w:val="center"/>
        <w:spacing w:after="120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(описание личной заинтересованности, которая приводит или может привести к возникновению конфликта интересов)</w:t>
      </w:r>
      <w:r/>
    </w:p>
    <w:p>
      <w:pPr>
        <w:ind w:left="0" w:right="0" w:firstLine="0"/>
        <w:tabs>
          <w:tab w:val="left" w:pos="99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  </w:t>
        <w:tab/>
      </w:r>
      <w:r/>
    </w:p>
    <w:p>
      <w:pPr>
        <w:ind w:left="0" w:right="0" w:firstLine="0"/>
        <w:jc w:val="center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(описание должностных обязанностей, на исполнение которых может негативно повлиять либо негативно влияет личная заинтересованность)</w:t>
      </w:r>
      <w:r/>
    </w:p>
    <w:p>
      <w:pPr>
        <w:ind w:left="0" w:right="0" w:firstLine="0"/>
        <w:tabs>
          <w:tab w:val="left" w:pos="99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  </w:t>
        <w:tab/>
      </w:r>
      <w:r/>
    </w:p>
    <w:p>
      <w:pPr>
        <w:ind w:left="0" w:right="0" w:firstLine="0"/>
        <w:jc w:val="center"/>
        <w:spacing w:after="240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(предложения по урегулированию конфликта интересов)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86"/>
        <w:gridCol w:w="373"/>
        <w:gridCol w:w="240"/>
        <w:gridCol w:w="1333"/>
        <w:gridCol w:w="373"/>
        <w:gridCol w:w="347"/>
        <w:gridCol w:w="533"/>
        <w:gridCol w:w="1705"/>
        <w:gridCol w:w="800"/>
        <w:gridCol w:w="346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7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0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33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7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7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33" w:type="dxa"/>
            <w:vAlign w:val="bottom"/>
            <w:textDirection w:val="lrTb"/>
            <w:noWrap w:val="false"/>
          </w:tcPr>
          <w:p>
            <w:pPr>
              <w:ind w:left="57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70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6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333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73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7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57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7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(расшифровка подписи)</w:t>
            </w:r>
            <w:r/>
          </w:p>
        </w:tc>
      </w:tr>
    </w:tbl>
    <w:p>
      <w:pPr>
        <w:ind w:left="0" w:right="0" w:firstLine="0"/>
        <w:spacing w:before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Ознакомлен: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091"/>
        <w:gridCol w:w="799"/>
        <w:gridCol w:w="34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09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79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5" w:type="dxa"/>
            <w:vAlign w:val="bottom"/>
            <w:textDirection w:val="lrTb"/>
            <w:noWrap w:val="false"/>
          </w:tcPr>
          <w:p>
            <w:pPr>
              <w:ind w:left="0" w:right="0" w:firstLine="0"/>
              <w:tabs>
                <w:tab w:val="left" w:pos="1957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0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(должность, Ф.И.О. руководителя КСП)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79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(подпись, дата)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415"/>
        <w:gridCol w:w="317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415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Регистрационный номер</w:t>
              <w:br/>
              <w:t xml:space="preserve"> в журнале регистрации уведомлений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7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64"/>
        <w:gridCol w:w="964"/>
        <w:gridCol w:w="397"/>
        <w:gridCol w:w="255"/>
        <w:gridCol w:w="1418"/>
        <w:gridCol w:w="397"/>
        <w:gridCol w:w="369"/>
        <w:gridCol w:w="3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564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регистрации уведомления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6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41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69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ind w:left="57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64"/>
        <w:gridCol w:w="851"/>
        <w:gridCol w:w="317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56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7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5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(фамилия, инициалымуниципального служащего, 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зарегистрировавшего уведомление)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1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(подписьмуниципального служащего, зарегистрировавшего уведомление)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sz w:val="2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2025-05-07T04:26:25Z</dcterms:modified>
</cp:coreProperties>
</file>