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3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к приказу Контрольно-счетной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3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палаты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33"/>
        <w:jc w:val="right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Ногликский муниципальный округ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pStyle w:val="83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Сахалинской области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3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от 27.05.2025 № 2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right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0" w:right="-1" w:firstLine="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Состав комиссии по соблюдению требований к служебному поведению муниципальных служащих в Контрольно-счетной палате муниципального образования Ногликский муниципальный округ Сахалинской области и урегулированию конфликта интересов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68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252"/>
        <w:gridCol w:w="5353"/>
      </w:tblGrid>
      <w:tr>
        <w:trPr/>
        <w:tc>
          <w:tcPr>
            <w:tcW w:w="4252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комиссии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5353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нспектор контрольно-счетной палаты муниципального образования  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Абрамова Людмила Александровна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W w:w="4252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комиссии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5353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Бухгалтер контрольно-счетной палаты муниципального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Ногликский муниципальный округ Сахалинской области Попова Наталья Владимировна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W w:w="4252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комиссии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5353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Консультант аппарата Собрания муниципального образования  Ногликский муниципальный округ Сахалинской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Бирюков Денис Валерьевич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W w:w="4252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Члены комиссии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5353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образовательного учреждения среднего, высшего и дополнительного профессионального образования (при наличии на территории муниципального образования таких образовательных учреждений)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W w:w="4252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5353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представителей общественных организаций, действующих на территории муниципального образования  Ногликский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W w:w="4252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5353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представителя профсоюзной организации, действующей в установленном порядке в муниципальном образовании «Городской округ Ногликский»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W w:w="4252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5353" w:type="dxa"/>
            <w:textDirection w:val="lrTb"/>
            <w:noWrap w:val="false"/>
          </w:tcPr>
          <w:p>
            <w:pPr>
              <w:pStyle w:val="834"/>
              <w:ind w:left="0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кадровой службы контрольно-счетной палаты муниципального образования 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2025-05-28T04:59:03Z</dcterms:modified>
</cp:coreProperties>
</file>