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53B1" w:rsidRPr="00967D02" w:rsidRDefault="00967D02" w:rsidP="00967D0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67D02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</w:t>
      </w:r>
      <w:r w:rsidR="000015AE">
        <w:rPr>
          <w:rFonts w:ascii="Times New Roman" w:hAnsi="Times New Roman" w:cs="Times New Roman"/>
          <w:sz w:val="26"/>
          <w:szCs w:val="26"/>
        </w:rPr>
        <w:t xml:space="preserve">                 </w:t>
      </w: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E11F44">
        <w:rPr>
          <w:rFonts w:ascii="Times New Roman" w:hAnsi="Times New Roman" w:cs="Times New Roman"/>
          <w:sz w:val="26"/>
          <w:szCs w:val="26"/>
        </w:rPr>
        <w:t>ПРИЛОЖЕНИЕ 1</w:t>
      </w:r>
    </w:p>
    <w:p w:rsidR="00363586" w:rsidRDefault="00967D02" w:rsidP="00967D0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67D02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</w:t>
      </w:r>
      <w:r w:rsidRPr="00967D02">
        <w:rPr>
          <w:rFonts w:ascii="Times New Roman" w:hAnsi="Times New Roman" w:cs="Times New Roman"/>
          <w:sz w:val="26"/>
          <w:szCs w:val="26"/>
        </w:rPr>
        <w:t xml:space="preserve">  к </w:t>
      </w:r>
      <w:r w:rsidR="00363586">
        <w:rPr>
          <w:rFonts w:ascii="Times New Roman" w:hAnsi="Times New Roman" w:cs="Times New Roman"/>
          <w:sz w:val="26"/>
          <w:szCs w:val="26"/>
        </w:rPr>
        <w:t>распоряжению</w:t>
      </w:r>
      <w:r w:rsidRPr="00967D02">
        <w:rPr>
          <w:rFonts w:ascii="Times New Roman" w:hAnsi="Times New Roman" w:cs="Times New Roman"/>
          <w:sz w:val="26"/>
          <w:szCs w:val="26"/>
        </w:rPr>
        <w:t xml:space="preserve"> </w:t>
      </w:r>
      <w:r w:rsidR="00C0211C">
        <w:rPr>
          <w:rFonts w:ascii="Times New Roman" w:hAnsi="Times New Roman" w:cs="Times New Roman"/>
          <w:sz w:val="26"/>
          <w:szCs w:val="26"/>
        </w:rPr>
        <w:t xml:space="preserve">КУМИ </w:t>
      </w:r>
      <w:r w:rsidRPr="00967D02">
        <w:rPr>
          <w:rFonts w:ascii="Times New Roman" w:hAnsi="Times New Roman" w:cs="Times New Roman"/>
          <w:sz w:val="26"/>
          <w:szCs w:val="26"/>
        </w:rPr>
        <w:t xml:space="preserve">МО </w:t>
      </w:r>
      <w:r w:rsidR="00363586">
        <w:rPr>
          <w:rFonts w:ascii="Times New Roman" w:hAnsi="Times New Roman" w:cs="Times New Roman"/>
          <w:sz w:val="26"/>
          <w:szCs w:val="26"/>
        </w:rPr>
        <w:t xml:space="preserve">     </w:t>
      </w:r>
    </w:p>
    <w:p w:rsidR="00967D02" w:rsidRPr="00967D02" w:rsidRDefault="00363586" w:rsidP="00967D0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</w:t>
      </w:r>
      <w:r w:rsidR="00967D02" w:rsidRPr="00967D02">
        <w:rPr>
          <w:rFonts w:ascii="Times New Roman" w:hAnsi="Times New Roman" w:cs="Times New Roman"/>
          <w:sz w:val="26"/>
          <w:szCs w:val="26"/>
        </w:rPr>
        <w:t>«Городской округ Ногликский»</w:t>
      </w:r>
    </w:p>
    <w:p w:rsidR="00967D02" w:rsidRDefault="00967D02" w:rsidP="00967D02">
      <w:pPr>
        <w:tabs>
          <w:tab w:val="right" w:pos="935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67D02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</w:t>
      </w:r>
      <w:r w:rsidR="00363586">
        <w:rPr>
          <w:rFonts w:ascii="Times New Roman" w:hAnsi="Times New Roman" w:cs="Times New Roman"/>
          <w:sz w:val="26"/>
          <w:szCs w:val="26"/>
        </w:rPr>
        <w:t xml:space="preserve"> </w:t>
      </w:r>
      <w:r w:rsidR="0097771E">
        <w:rPr>
          <w:rFonts w:ascii="Times New Roman" w:hAnsi="Times New Roman" w:cs="Times New Roman"/>
          <w:sz w:val="26"/>
          <w:szCs w:val="26"/>
        </w:rPr>
        <w:t>от 05.08.2022</w:t>
      </w:r>
      <w:r w:rsidRPr="00967D02">
        <w:rPr>
          <w:rFonts w:ascii="Times New Roman" w:hAnsi="Times New Roman" w:cs="Times New Roman"/>
          <w:sz w:val="26"/>
          <w:szCs w:val="26"/>
        </w:rPr>
        <w:t xml:space="preserve"> г. №</w:t>
      </w:r>
      <w:r w:rsidR="00272A30">
        <w:rPr>
          <w:rFonts w:ascii="Times New Roman" w:hAnsi="Times New Roman" w:cs="Times New Roman"/>
          <w:sz w:val="26"/>
          <w:szCs w:val="26"/>
        </w:rPr>
        <w:t xml:space="preserve"> </w:t>
      </w:r>
      <w:r w:rsidR="0097771E">
        <w:rPr>
          <w:rFonts w:ascii="Times New Roman" w:hAnsi="Times New Roman" w:cs="Times New Roman"/>
          <w:sz w:val="26"/>
          <w:szCs w:val="26"/>
        </w:rPr>
        <w:t>2</w:t>
      </w:r>
      <w:r w:rsidR="004E2906">
        <w:rPr>
          <w:rFonts w:ascii="Times New Roman" w:hAnsi="Times New Roman" w:cs="Times New Roman"/>
          <w:sz w:val="26"/>
          <w:szCs w:val="26"/>
        </w:rPr>
        <w:t>-б</w:t>
      </w:r>
    </w:p>
    <w:p w:rsidR="00967D02" w:rsidRDefault="00967D02" w:rsidP="00967D02">
      <w:pPr>
        <w:tabs>
          <w:tab w:val="right" w:pos="935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67D02" w:rsidRPr="00967D02" w:rsidRDefault="004B77D8" w:rsidP="00E11F44">
      <w:pPr>
        <w:tabs>
          <w:tab w:val="right" w:pos="9355"/>
        </w:tabs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Нормативные</w:t>
      </w:r>
      <w:r w:rsidR="00967D02" w:rsidRPr="00967D02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затраты</w:t>
      </w:r>
      <w:r w:rsidR="00967D02" w:rsidRPr="00967D0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11F44">
        <w:rPr>
          <w:rFonts w:ascii="Times New Roman" w:hAnsi="Times New Roman" w:cs="Times New Roman"/>
          <w:b/>
          <w:sz w:val="26"/>
          <w:szCs w:val="26"/>
        </w:rPr>
        <w:t xml:space="preserve">на обеспечение функций </w:t>
      </w:r>
    </w:p>
    <w:p w:rsidR="00967D02" w:rsidRDefault="00C0211C" w:rsidP="00967D02">
      <w:pPr>
        <w:tabs>
          <w:tab w:val="right" w:pos="9355"/>
        </w:tabs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комитета по управлению муниципальным имуществом </w:t>
      </w:r>
      <w:r w:rsidR="00967D02" w:rsidRPr="00967D02">
        <w:rPr>
          <w:rFonts w:ascii="Times New Roman" w:hAnsi="Times New Roman" w:cs="Times New Roman"/>
          <w:b/>
          <w:sz w:val="26"/>
          <w:szCs w:val="26"/>
        </w:rPr>
        <w:t xml:space="preserve">муниципального образования </w:t>
      </w:r>
      <w:r>
        <w:rPr>
          <w:rFonts w:ascii="Times New Roman" w:hAnsi="Times New Roman" w:cs="Times New Roman"/>
          <w:b/>
          <w:sz w:val="26"/>
          <w:szCs w:val="26"/>
        </w:rPr>
        <w:t>«</w:t>
      </w:r>
      <w:r w:rsidR="00967D02" w:rsidRPr="00967D02">
        <w:rPr>
          <w:rFonts w:ascii="Times New Roman" w:hAnsi="Times New Roman" w:cs="Times New Roman"/>
          <w:b/>
          <w:sz w:val="26"/>
          <w:szCs w:val="26"/>
        </w:rPr>
        <w:t>Городской округ Ногликский</w:t>
      </w:r>
      <w:r w:rsidR="00967D02">
        <w:rPr>
          <w:rFonts w:ascii="Times New Roman" w:hAnsi="Times New Roman" w:cs="Times New Roman"/>
          <w:sz w:val="26"/>
          <w:szCs w:val="26"/>
        </w:rPr>
        <w:t>»</w:t>
      </w:r>
    </w:p>
    <w:p w:rsidR="00967D02" w:rsidRDefault="00967D02" w:rsidP="00967D02">
      <w:pPr>
        <w:tabs>
          <w:tab w:val="right" w:pos="9355"/>
        </w:tabs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912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6"/>
        <w:gridCol w:w="38"/>
        <w:gridCol w:w="5699"/>
        <w:gridCol w:w="2418"/>
        <w:gridCol w:w="48"/>
      </w:tblGrid>
      <w:tr w:rsidR="00747D2C" w:rsidTr="007D45D2">
        <w:trPr>
          <w:trHeight w:val="541"/>
        </w:trPr>
        <w:tc>
          <w:tcPr>
            <w:tcW w:w="926" w:type="dxa"/>
          </w:tcPr>
          <w:p w:rsidR="00747D2C" w:rsidRDefault="00747D2C" w:rsidP="00207807">
            <w:pPr>
              <w:tabs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5737" w:type="dxa"/>
            <w:gridSpan w:val="2"/>
          </w:tcPr>
          <w:p w:rsidR="00747D2C" w:rsidRDefault="00747D2C" w:rsidP="00207807">
            <w:pPr>
              <w:tabs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</w:tc>
        <w:tc>
          <w:tcPr>
            <w:tcW w:w="2466" w:type="dxa"/>
            <w:gridSpan w:val="2"/>
          </w:tcPr>
          <w:p w:rsidR="00747D2C" w:rsidRDefault="00747D2C" w:rsidP="00207807">
            <w:pPr>
              <w:tabs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Нормативные затраты (руб.)</w:t>
            </w:r>
          </w:p>
        </w:tc>
      </w:tr>
      <w:tr w:rsidR="00747D2C" w:rsidTr="007D45D2">
        <w:trPr>
          <w:trHeight w:val="267"/>
        </w:trPr>
        <w:tc>
          <w:tcPr>
            <w:tcW w:w="9129" w:type="dxa"/>
            <w:gridSpan w:val="5"/>
          </w:tcPr>
          <w:p w:rsidR="00747D2C" w:rsidRPr="00747D2C" w:rsidRDefault="00747D2C" w:rsidP="00207807">
            <w:pPr>
              <w:tabs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47D2C">
              <w:rPr>
                <w:rFonts w:ascii="Times New Roman" w:hAnsi="Times New Roman" w:cs="Times New Roman"/>
                <w:b/>
                <w:sz w:val="26"/>
                <w:szCs w:val="26"/>
              </w:rPr>
              <w:t>Затраты на информационно-коммуникационные технологии</w:t>
            </w:r>
          </w:p>
        </w:tc>
      </w:tr>
      <w:tr w:rsidR="00747D2C" w:rsidTr="007D45D2">
        <w:trPr>
          <w:trHeight w:val="373"/>
        </w:trPr>
        <w:tc>
          <w:tcPr>
            <w:tcW w:w="964" w:type="dxa"/>
            <w:gridSpan w:val="2"/>
          </w:tcPr>
          <w:p w:rsidR="00747D2C" w:rsidRDefault="00747D2C" w:rsidP="00207807">
            <w:pPr>
              <w:tabs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99" w:type="dxa"/>
          </w:tcPr>
          <w:p w:rsidR="00747D2C" w:rsidRPr="00747D2C" w:rsidRDefault="00747D2C" w:rsidP="00207807">
            <w:pPr>
              <w:tabs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47D2C">
              <w:rPr>
                <w:rFonts w:ascii="Times New Roman" w:hAnsi="Times New Roman" w:cs="Times New Roman"/>
                <w:b/>
                <w:sz w:val="26"/>
                <w:szCs w:val="26"/>
              </w:rPr>
              <w:t>Затраты на услуги связи</w:t>
            </w:r>
          </w:p>
        </w:tc>
        <w:tc>
          <w:tcPr>
            <w:tcW w:w="2466" w:type="dxa"/>
            <w:gridSpan w:val="2"/>
          </w:tcPr>
          <w:p w:rsidR="00747D2C" w:rsidRPr="00747D2C" w:rsidRDefault="00747D2C" w:rsidP="00203CEC">
            <w:pPr>
              <w:tabs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747D2C" w:rsidTr="007D45D2">
        <w:trPr>
          <w:trHeight w:val="373"/>
        </w:trPr>
        <w:tc>
          <w:tcPr>
            <w:tcW w:w="964" w:type="dxa"/>
            <w:gridSpan w:val="2"/>
          </w:tcPr>
          <w:p w:rsidR="00747D2C" w:rsidRDefault="00747D2C" w:rsidP="00207807">
            <w:pPr>
              <w:tabs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5699" w:type="dxa"/>
          </w:tcPr>
          <w:p w:rsidR="00747D2C" w:rsidRDefault="00747D2C" w:rsidP="00207807">
            <w:pPr>
              <w:tabs>
                <w:tab w:val="right" w:pos="9355"/>
              </w:tabs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 абонентскую плату</w:t>
            </w:r>
          </w:p>
        </w:tc>
        <w:tc>
          <w:tcPr>
            <w:tcW w:w="2466" w:type="dxa"/>
            <w:gridSpan w:val="2"/>
          </w:tcPr>
          <w:p w:rsidR="00747D2C" w:rsidRPr="002F7120" w:rsidRDefault="001E1D57" w:rsidP="00203CEC">
            <w:pPr>
              <w:tabs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72</w:t>
            </w:r>
            <w:r w:rsidR="008309FE" w:rsidRPr="001E1D57">
              <w:rPr>
                <w:rFonts w:ascii="Times New Roman" w:hAnsi="Times New Roman" w:cs="Times New Roman"/>
                <w:sz w:val="26"/>
                <w:szCs w:val="26"/>
              </w:rPr>
              <w:t xml:space="preserve"> 0</w:t>
            </w:r>
            <w:r w:rsidR="00747D2C" w:rsidRPr="001E1D57">
              <w:rPr>
                <w:rFonts w:ascii="Times New Roman" w:hAnsi="Times New Roman" w:cs="Times New Roman"/>
                <w:sz w:val="26"/>
                <w:szCs w:val="26"/>
              </w:rPr>
              <w:t>00,00</w:t>
            </w:r>
          </w:p>
        </w:tc>
      </w:tr>
      <w:tr w:rsidR="00747D2C" w:rsidTr="007D45D2">
        <w:trPr>
          <w:trHeight w:val="851"/>
        </w:trPr>
        <w:tc>
          <w:tcPr>
            <w:tcW w:w="964" w:type="dxa"/>
            <w:gridSpan w:val="2"/>
          </w:tcPr>
          <w:p w:rsidR="00747D2C" w:rsidRDefault="00747D2C" w:rsidP="00207807">
            <w:pPr>
              <w:tabs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5699" w:type="dxa"/>
          </w:tcPr>
          <w:p w:rsidR="00747D2C" w:rsidRDefault="00747D2C" w:rsidP="00207807">
            <w:pPr>
              <w:tabs>
                <w:tab w:val="right" w:pos="9355"/>
              </w:tabs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 повременную оплату местных, междугородних и международных телефонных соединений</w:t>
            </w:r>
          </w:p>
        </w:tc>
        <w:tc>
          <w:tcPr>
            <w:tcW w:w="2466" w:type="dxa"/>
            <w:gridSpan w:val="2"/>
          </w:tcPr>
          <w:p w:rsidR="00747D2C" w:rsidRPr="002F7120" w:rsidRDefault="001E1D57" w:rsidP="008309FE">
            <w:pPr>
              <w:tabs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1E1D57">
              <w:rPr>
                <w:rFonts w:ascii="Times New Roman" w:hAnsi="Times New Roman" w:cs="Times New Roman"/>
                <w:sz w:val="26"/>
                <w:szCs w:val="26"/>
              </w:rPr>
              <w:t>9 900</w:t>
            </w:r>
            <w:r w:rsidR="00747D2C" w:rsidRPr="001E1D57"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</w:p>
        </w:tc>
      </w:tr>
      <w:tr w:rsidR="002F53BC" w:rsidTr="007D45D2">
        <w:trPr>
          <w:trHeight w:val="373"/>
        </w:trPr>
        <w:tc>
          <w:tcPr>
            <w:tcW w:w="964" w:type="dxa"/>
            <w:gridSpan w:val="2"/>
          </w:tcPr>
          <w:p w:rsidR="002F53BC" w:rsidRDefault="002F53BC" w:rsidP="00207807">
            <w:pPr>
              <w:tabs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99" w:type="dxa"/>
          </w:tcPr>
          <w:p w:rsidR="002F53BC" w:rsidRPr="002F53BC" w:rsidRDefault="002F53BC" w:rsidP="00207807">
            <w:pPr>
              <w:tabs>
                <w:tab w:val="right" w:pos="9355"/>
              </w:tabs>
              <w:spacing w:after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F53B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Затраты на содержание имущества</w:t>
            </w:r>
          </w:p>
        </w:tc>
        <w:tc>
          <w:tcPr>
            <w:tcW w:w="2466" w:type="dxa"/>
            <w:gridSpan w:val="2"/>
          </w:tcPr>
          <w:p w:rsidR="002F53BC" w:rsidRDefault="002F53BC" w:rsidP="00203CEC">
            <w:pPr>
              <w:tabs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F53BC" w:rsidTr="007D45D2">
        <w:trPr>
          <w:trHeight w:val="373"/>
        </w:trPr>
        <w:tc>
          <w:tcPr>
            <w:tcW w:w="964" w:type="dxa"/>
            <w:gridSpan w:val="2"/>
          </w:tcPr>
          <w:p w:rsidR="002F53BC" w:rsidRDefault="002F53BC" w:rsidP="00207807">
            <w:pPr>
              <w:tabs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5699" w:type="dxa"/>
          </w:tcPr>
          <w:p w:rsidR="002F53BC" w:rsidRDefault="002F53BC" w:rsidP="00207807">
            <w:pPr>
              <w:tabs>
                <w:tab w:val="right" w:pos="9355"/>
              </w:tabs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 техническое обслуживание и ремонт офисной техники</w:t>
            </w:r>
          </w:p>
        </w:tc>
        <w:tc>
          <w:tcPr>
            <w:tcW w:w="2466" w:type="dxa"/>
            <w:gridSpan w:val="2"/>
          </w:tcPr>
          <w:p w:rsidR="002F53BC" w:rsidRDefault="000043F6" w:rsidP="008309FE">
            <w:pPr>
              <w:tabs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43F6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  <w:r w:rsidR="00B2455C" w:rsidRPr="000043F6">
              <w:rPr>
                <w:rFonts w:ascii="Times New Roman" w:hAnsi="Times New Roman" w:cs="Times New Roman"/>
                <w:sz w:val="26"/>
                <w:szCs w:val="26"/>
              </w:rPr>
              <w:t xml:space="preserve"> 0</w:t>
            </w:r>
            <w:r w:rsidR="002F53BC" w:rsidRPr="000043F6">
              <w:rPr>
                <w:rFonts w:ascii="Times New Roman" w:hAnsi="Times New Roman" w:cs="Times New Roman"/>
                <w:sz w:val="26"/>
                <w:szCs w:val="26"/>
              </w:rPr>
              <w:t>00,00</w:t>
            </w:r>
          </w:p>
        </w:tc>
      </w:tr>
      <w:tr w:rsidR="00747D2C" w:rsidTr="007D45D2">
        <w:trPr>
          <w:trHeight w:val="373"/>
        </w:trPr>
        <w:tc>
          <w:tcPr>
            <w:tcW w:w="964" w:type="dxa"/>
            <w:gridSpan w:val="2"/>
          </w:tcPr>
          <w:p w:rsidR="00747D2C" w:rsidRDefault="00747D2C" w:rsidP="00207807">
            <w:pPr>
              <w:tabs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99" w:type="dxa"/>
          </w:tcPr>
          <w:p w:rsidR="00747D2C" w:rsidRPr="00747D2C" w:rsidRDefault="00747D2C" w:rsidP="00207807">
            <w:pPr>
              <w:tabs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47D2C">
              <w:rPr>
                <w:rFonts w:ascii="Times New Roman" w:hAnsi="Times New Roman" w:cs="Times New Roman"/>
                <w:b/>
                <w:sz w:val="26"/>
                <w:szCs w:val="26"/>
              </w:rPr>
              <w:t>Затраты на приобретение прочих работ и услуг, не относящихся к затратам на услуги связи, аренду и содержание имущества</w:t>
            </w:r>
          </w:p>
        </w:tc>
        <w:tc>
          <w:tcPr>
            <w:tcW w:w="2466" w:type="dxa"/>
            <w:gridSpan w:val="2"/>
          </w:tcPr>
          <w:p w:rsidR="00747D2C" w:rsidRPr="008A2B39" w:rsidRDefault="00747D2C" w:rsidP="00207807">
            <w:pPr>
              <w:tabs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E64910" w:rsidTr="007D45D2">
        <w:trPr>
          <w:trHeight w:val="373"/>
        </w:trPr>
        <w:tc>
          <w:tcPr>
            <w:tcW w:w="964" w:type="dxa"/>
            <w:gridSpan w:val="2"/>
          </w:tcPr>
          <w:p w:rsidR="00E64910" w:rsidRDefault="0054377A" w:rsidP="00207807">
            <w:pPr>
              <w:tabs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E6491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699" w:type="dxa"/>
          </w:tcPr>
          <w:p w:rsidR="00E64910" w:rsidRPr="00E64910" w:rsidRDefault="00E64910" w:rsidP="00207807">
            <w:pPr>
              <w:tabs>
                <w:tab w:val="right" w:pos="9355"/>
              </w:tabs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 оплату услуг по сопровождению и приобретению программного обеспечения.</w:t>
            </w:r>
          </w:p>
        </w:tc>
        <w:tc>
          <w:tcPr>
            <w:tcW w:w="2466" w:type="dxa"/>
            <w:gridSpan w:val="2"/>
          </w:tcPr>
          <w:p w:rsidR="00E64910" w:rsidRPr="0053744B" w:rsidRDefault="000043F6" w:rsidP="006F3C4B">
            <w:pPr>
              <w:tabs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1E1D57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  <w:r w:rsidR="00E64910" w:rsidRPr="0053744B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="00B2455C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6F3C4B" w:rsidRPr="0053744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E64910" w:rsidRPr="0053744B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</w:tr>
      <w:tr w:rsidR="00E64910" w:rsidRPr="008A2B39" w:rsidTr="007D45D2">
        <w:trPr>
          <w:trHeight w:val="373"/>
        </w:trPr>
        <w:tc>
          <w:tcPr>
            <w:tcW w:w="964" w:type="dxa"/>
            <w:gridSpan w:val="2"/>
          </w:tcPr>
          <w:p w:rsidR="00E64910" w:rsidRDefault="00E64910" w:rsidP="00207807">
            <w:pPr>
              <w:tabs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99" w:type="dxa"/>
          </w:tcPr>
          <w:p w:rsidR="00E64910" w:rsidRPr="00BE1733" w:rsidRDefault="00BE1733" w:rsidP="00207807">
            <w:pPr>
              <w:tabs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E1733">
              <w:rPr>
                <w:rFonts w:ascii="Times New Roman" w:hAnsi="Times New Roman" w:cs="Times New Roman"/>
                <w:b/>
                <w:sz w:val="26"/>
                <w:szCs w:val="26"/>
              </w:rPr>
              <w:t>Затраты на приобретение основных средств</w:t>
            </w:r>
          </w:p>
        </w:tc>
        <w:tc>
          <w:tcPr>
            <w:tcW w:w="2466" w:type="dxa"/>
            <w:gridSpan w:val="2"/>
          </w:tcPr>
          <w:p w:rsidR="00E64910" w:rsidRPr="008A2B39" w:rsidRDefault="00E64910" w:rsidP="00207807">
            <w:pPr>
              <w:tabs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E64910" w:rsidTr="007D45D2">
        <w:trPr>
          <w:trHeight w:val="373"/>
        </w:trPr>
        <w:tc>
          <w:tcPr>
            <w:tcW w:w="964" w:type="dxa"/>
            <w:gridSpan w:val="2"/>
          </w:tcPr>
          <w:p w:rsidR="00E64910" w:rsidRDefault="00743C10" w:rsidP="00207807">
            <w:pPr>
              <w:tabs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5699" w:type="dxa"/>
          </w:tcPr>
          <w:p w:rsidR="00E64910" w:rsidRPr="00E64910" w:rsidRDefault="0028676B" w:rsidP="001E1D57">
            <w:pPr>
              <w:tabs>
                <w:tab w:val="right" w:pos="9355"/>
              </w:tabs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 приобретение </w:t>
            </w:r>
            <w:r w:rsidR="001E1D57">
              <w:rPr>
                <w:rFonts w:ascii="Times New Roman" w:hAnsi="Times New Roman" w:cs="Times New Roman"/>
                <w:sz w:val="26"/>
                <w:szCs w:val="26"/>
              </w:rPr>
              <w:t>мебели</w:t>
            </w:r>
          </w:p>
        </w:tc>
        <w:tc>
          <w:tcPr>
            <w:tcW w:w="2466" w:type="dxa"/>
            <w:gridSpan w:val="2"/>
          </w:tcPr>
          <w:p w:rsidR="00E64910" w:rsidRPr="0053744B" w:rsidRDefault="000043F6" w:rsidP="00FA3E8F">
            <w:pPr>
              <w:tabs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1E1D57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  <w:r w:rsidR="0054377A" w:rsidRPr="0053744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8676B" w:rsidRPr="0053744B">
              <w:rPr>
                <w:rFonts w:ascii="Times New Roman" w:hAnsi="Times New Roman" w:cs="Times New Roman"/>
                <w:sz w:val="26"/>
                <w:szCs w:val="26"/>
              </w:rPr>
              <w:t>000,00</w:t>
            </w:r>
          </w:p>
        </w:tc>
      </w:tr>
      <w:tr w:rsidR="00BE1733" w:rsidTr="007D45D2">
        <w:trPr>
          <w:trHeight w:val="373"/>
        </w:trPr>
        <w:tc>
          <w:tcPr>
            <w:tcW w:w="964" w:type="dxa"/>
            <w:gridSpan w:val="2"/>
          </w:tcPr>
          <w:p w:rsidR="00BE1733" w:rsidRDefault="0028676B" w:rsidP="00207807">
            <w:pPr>
              <w:tabs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5699" w:type="dxa"/>
          </w:tcPr>
          <w:p w:rsidR="00BE1733" w:rsidRPr="00E64910" w:rsidRDefault="0028676B" w:rsidP="0054377A">
            <w:pPr>
              <w:tabs>
                <w:tab w:val="right" w:pos="9355"/>
              </w:tabs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 приобретение </w:t>
            </w:r>
            <w:r w:rsidR="0054377A">
              <w:rPr>
                <w:rFonts w:ascii="Times New Roman" w:hAnsi="Times New Roman" w:cs="Times New Roman"/>
                <w:sz w:val="26"/>
                <w:szCs w:val="26"/>
              </w:rPr>
              <w:t>компьютерной и офисной техники</w:t>
            </w:r>
          </w:p>
        </w:tc>
        <w:tc>
          <w:tcPr>
            <w:tcW w:w="2466" w:type="dxa"/>
            <w:gridSpan w:val="2"/>
          </w:tcPr>
          <w:p w:rsidR="00BE1733" w:rsidRPr="0053744B" w:rsidRDefault="00B26542" w:rsidP="002B7F92">
            <w:pPr>
              <w:tabs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bookmarkStart w:id="0" w:name="_GoBack"/>
            <w:bookmarkEnd w:id="0"/>
            <w:r w:rsidR="00B2455C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  <w:r w:rsidR="00B63D2A" w:rsidRPr="0053744B">
              <w:rPr>
                <w:rFonts w:ascii="Times New Roman" w:hAnsi="Times New Roman" w:cs="Times New Roman"/>
                <w:sz w:val="26"/>
                <w:szCs w:val="26"/>
              </w:rPr>
              <w:t> 000,00</w:t>
            </w:r>
          </w:p>
        </w:tc>
      </w:tr>
      <w:tr w:rsidR="00B63D2A" w:rsidTr="007D45D2">
        <w:trPr>
          <w:trHeight w:val="487"/>
        </w:trPr>
        <w:tc>
          <w:tcPr>
            <w:tcW w:w="964" w:type="dxa"/>
            <w:gridSpan w:val="2"/>
          </w:tcPr>
          <w:p w:rsidR="00B63D2A" w:rsidRDefault="00B63D2A" w:rsidP="00207807">
            <w:pPr>
              <w:tabs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99" w:type="dxa"/>
          </w:tcPr>
          <w:p w:rsidR="00B63D2A" w:rsidRPr="00E64910" w:rsidRDefault="00DE57AF" w:rsidP="00207807">
            <w:pPr>
              <w:tabs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173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Затраты на приобретение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материальных запасов</w:t>
            </w:r>
          </w:p>
        </w:tc>
        <w:tc>
          <w:tcPr>
            <w:tcW w:w="2466" w:type="dxa"/>
            <w:gridSpan w:val="2"/>
          </w:tcPr>
          <w:p w:rsidR="00B63D2A" w:rsidRPr="008A2B39" w:rsidRDefault="00B63D2A" w:rsidP="00207807">
            <w:pPr>
              <w:tabs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B63D2A" w:rsidTr="007D45D2">
        <w:trPr>
          <w:trHeight w:val="373"/>
        </w:trPr>
        <w:tc>
          <w:tcPr>
            <w:tcW w:w="964" w:type="dxa"/>
            <w:gridSpan w:val="2"/>
          </w:tcPr>
          <w:p w:rsidR="00B63D2A" w:rsidRDefault="00DE57AF" w:rsidP="00207807">
            <w:pPr>
              <w:tabs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5699" w:type="dxa"/>
          </w:tcPr>
          <w:p w:rsidR="00B63D2A" w:rsidRPr="00E64910" w:rsidRDefault="00DE57AF" w:rsidP="001E1D57">
            <w:pPr>
              <w:tabs>
                <w:tab w:val="right" w:pos="9355"/>
              </w:tabs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 приобретение расходных материалов для принтеров, многофункциона</w:t>
            </w:r>
            <w:r w:rsidR="001E1D57">
              <w:rPr>
                <w:rFonts w:ascii="Times New Roman" w:hAnsi="Times New Roman" w:cs="Times New Roman"/>
                <w:sz w:val="26"/>
                <w:szCs w:val="26"/>
              </w:rPr>
              <w:t xml:space="preserve">льных устройств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(оргтехники).</w:t>
            </w:r>
          </w:p>
        </w:tc>
        <w:tc>
          <w:tcPr>
            <w:tcW w:w="2466" w:type="dxa"/>
            <w:gridSpan w:val="2"/>
          </w:tcPr>
          <w:p w:rsidR="00B63D2A" w:rsidRPr="0053744B" w:rsidRDefault="000043F6" w:rsidP="002B7F92">
            <w:pPr>
              <w:tabs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272A30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  <w:r w:rsidR="00DE57AF" w:rsidRPr="0053744B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="00190CD7" w:rsidRPr="0053744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DE57AF" w:rsidRPr="0053744B">
              <w:rPr>
                <w:rFonts w:ascii="Times New Roman" w:hAnsi="Times New Roman" w:cs="Times New Roman"/>
                <w:sz w:val="26"/>
                <w:szCs w:val="26"/>
              </w:rPr>
              <w:t>00,00</w:t>
            </w:r>
          </w:p>
        </w:tc>
      </w:tr>
      <w:tr w:rsidR="00A419A1" w:rsidTr="007D45D2">
        <w:trPr>
          <w:gridAfter w:val="1"/>
          <w:wAfter w:w="48" w:type="dxa"/>
          <w:trHeight w:val="240"/>
        </w:trPr>
        <w:tc>
          <w:tcPr>
            <w:tcW w:w="9081" w:type="dxa"/>
            <w:gridSpan w:val="4"/>
          </w:tcPr>
          <w:p w:rsidR="00A419A1" w:rsidRPr="00A30E29" w:rsidRDefault="00A30E29" w:rsidP="00207807">
            <w:pPr>
              <w:tabs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30E29">
              <w:rPr>
                <w:rFonts w:ascii="Times New Roman" w:hAnsi="Times New Roman" w:cs="Times New Roman"/>
                <w:b/>
                <w:sz w:val="26"/>
                <w:szCs w:val="26"/>
              </w:rPr>
              <w:t>Прочие затраты</w:t>
            </w:r>
          </w:p>
        </w:tc>
      </w:tr>
      <w:tr w:rsidR="00A419A1" w:rsidTr="007D45D2">
        <w:trPr>
          <w:gridAfter w:val="1"/>
          <w:wAfter w:w="48" w:type="dxa"/>
          <w:trHeight w:val="893"/>
        </w:trPr>
        <w:tc>
          <w:tcPr>
            <w:tcW w:w="926" w:type="dxa"/>
          </w:tcPr>
          <w:p w:rsidR="00A419A1" w:rsidRDefault="00A419A1" w:rsidP="00207807">
            <w:pPr>
              <w:tabs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37" w:type="dxa"/>
            <w:gridSpan w:val="2"/>
          </w:tcPr>
          <w:p w:rsidR="00A419A1" w:rsidRPr="00A30E29" w:rsidRDefault="00A30E29" w:rsidP="00207807">
            <w:pPr>
              <w:tabs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30E29">
              <w:rPr>
                <w:rFonts w:ascii="Times New Roman" w:hAnsi="Times New Roman" w:cs="Times New Roman"/>
                <w:b/>
                <w:sz w:val="26"/>
                <w:szCs w:val="26"/>
              </w:rPr>
              <w:t>Затраты на услуги связи, не отнесен</w:t>
            </w:r>
            <w:r w:rsidR="001E1D5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ные к затратам на услуги связи </w:t>
            </w:r>
            <w:r w:rsidRPr="00A30E29">
              <w:rPr>
                <w:rFonts w:ascii="Times New Roman" w:hAnsi="Times New Roman" w:cs="Times New Roman"/>
                <w:b/>
                <w:sz w:val="26"/>
                <w:szCs w:val="26"/>
              </w:rPr>
              <w:t>в рамках на информационно-коммуникационные технологии</w:t>
            </w:r>
          </w:p>
        </w:tc>
        <w:tc>
          <w:tcPr>
            <w:tcW w:w="2418" w:type="dxa"/>
          </w:tcPr>
          <w:p w:rsidR="00A419A1" w:rsidRPr="002B7F92" w:rsidRDefault="00A419A1" w:rsidP="00203CEC">
            <w:pPr>
              <w:tabs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A30E29" w:rsidTr="007D45D2">
        <w:trPr>
          <w:gridAfter w:val="1"/>
          <w:wAfter w:w="48" w:type="dxa"/>
          <w:trHeight w:val="412"/>
        </w:trPr>
        <w:tc>
          <w:tcPr>
            <w:tcW w:w="926" w:type="dxa"/>
            <w:tcBorders>
              <w:bottom w:val="single" w:sz="4" w:space="0" w:color="auto"/>
            </w:tcBorders>
          </w:tcPr>
          <w:p w:rsidR="00A30E29" w:rsidRPr="00A30E29" w:rsidRDefault="00A30E29" w:rsidP="00207807">
            <w:pPr>
              <w:tabs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0E29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5737" w:type="dxa"/>
            <w:gridSpan w:val="2"/>
            <w:tcBorders>
              <w:bottom w:val="single" w:sz="4" w:space="0" w:color="auto"/>
            </w:tcBorders>
          </w:tcPr>
          <w:p w:rsidR="00A30E29" w:rsidRPr="00A30E29" w:rsidRDefault="00A30E29" w:rsidP="003239B1">
            <w:pPr>
              <w:tabs>
                <w:tab w:val="right" w:pos="9355"/>
              </w:tabs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A30E29">
              <w:rPr>
                <w:rFonts w:ascii="Times New Roman" w:hAnsi="Times New Roman" w:cs="Times New Roman"/>
                <w:sz w:val="26"/>
                <w:szCs w:val="26"/>
              </w:rPr>
              <w:t xml:space="preserve">На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оплату услуг почтовой связи </w:t>
            </w:r>
          </w:p>
        </w:tc>
        <w:tc>
          <w:tcPr>
            <w:tcW w:w="2418" w:type="dxa"/>
            <w:tcBorders>
              <w:bottom w:val="single" w:sz="4" w:space="0" w:color="auto"/>
            </w:tcBorders>
          </w:tcPr>
          <w:p w:rsidR="00A30E29" w:rsidRPr="0053744B" w:rsidRDefault="000043F6" w:rsidP="002B7F92">
            <w:pPr>
              <w:tabs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  <w:r w:rsidR="00B2455C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2E1306" w:rsidRPr="0053744B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="002B7F92" w:rsidRPr="0053744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203CEC" w:rsidRPr="0053744B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  <w:r w:rsidR="002E1306" w:rsidRPr="0053744B"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</w:p>
        </w:tc>
      </w:tr>
      <w:tr w:rsidR="00A30E29" w:rsidTr="007D45D2">
        <w:trPr>
          <w:gridAfter w:val="1"/>
          <w:wAfter w:w="48" w:type="dxa"/>
          <w:trHeight w:val="412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29" w:rsidRDefault="00A30E29" w:rsidP="00207807">
            <w:pPr>
              <w:tabs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29" w:rsidRPr="00A30E29" w:rsidRDefault="003239B1" w:rsidP="00207807">
            <w:pPr>
              <w:tabs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Затраты на оплату расходов по договорам об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оказании услуг, связанных с проездом и наймом жилого помещения в связи с командированием работников заключаемым со сторонними организациями</w:t>
            </w:r>
            <w:r w:rsidR="005342B2">
              <w:rPr>
                <w:rFonts w:ascii="Times New Roman" w:hAnsi="Times New Roman" w:cs="Times New Roman"/>
                <w:b/>
                <w:sz w:val="26"/>
                <w:szCs w:val="26"/>
              </w:rPr>
              <w:t>, а также при проживании сотрудников в гостиницах.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29" w:rsidRPr="002B7F92" w:rsidRDefault="00A30E29" w:rsidP="00207807">
            <w:pPr>
              <w:tabs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207807" w:rsidTr="007D45D2">
        <w:trPr>
          <w:gridAfter w:val="1"/>
          <w:wAfter w:w="48" w:type="dxa"/>
          <w:trHeight w:val="427"/>
        </w:trPr>
        <w:tc>
          <w:tcPr>
            <w:tcW w:w="926" w:type="dxa"/>
          </w:tcPr>
          <w:p w:rsidR="00207807" w:rsidRDefault="003239B1" w:rsidP="00207807">
            <w:pPr>
              <w:tabs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5737" w:type="dxa"/>
            <w:gridSpan w:val="2"/>
          </w:tcPr>
          <w:p w:rsidR="00207807" w:rsidRDefault="001E1D57" w:rsidP="003239B1">
            <w:pPr>
              <w:tabs>
                <w:tab w:val="right" w:pos="9355"/>
              </w:tabs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="003239B1">
              <w:rPr>
                <w:rFonts w:ascii="Times New Roman" w:hAnsi="Times New Roman" w:cs="Times New Roman"/>
                <w:sz w:val="26"/>
                <w:szCs w:val="26"/>
              </w:rPr>
              <w:t>а проезд к месту командирования и обратно</w:t>
            </w:r>
          </w:p>
        </w:tc>
        <w:tc>
          <w:tcPr>
            <w:tcW w:w="2418" w:type="dxa"/>
          </w:tcPr>
          <w:p w:rsidR="00207807" w:rsidRPr="0053744B" w:rsidRDefault="000043F6" w:rsidP="002B7F92">
            <w:pPr>
              <w:tabs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</w:t>
            </w:r>
            <w:r w:rsidR="001E1D5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3239B1" w:rsidRPr="0053744B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="006F3C4B" w:rsidRPr="0053744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203CEC" w:rsidRPr="0053744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3239B1" w:rsidRPr="0053744B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</w:tr>
      <w:tr w:rsidR="003239B1" w:rsidTr="007D45D2">
        <w:trPr>
          <w:gridAfter w:val="1"/>
          <w:wAfter w:w="48" w:type="dxa"/>
          <w:trHeight w:val="427"/>
        </w:trPr>
        <w:tc>
          <w:tcPr>
            <w:tcW w:w="926" w:type="dxa"/>
          </w:tcPr>
          <w:p w:rsidR="003239B1" w:rsidRDefault="003239B1" w:rsidP="00207807">
            <w:pPr>
              <w:tabs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5737" w:type="dxa"/>
            <w:gridSpan w:val="2"/>
          </w:tcPr>
          <w:p w:rsidR="003239B1" w:rsidRDefault="001E1D57" w:rsidP="003239B1">
            <w:pPr>
              <w:tabs>
                <w:tab w:val="right" w:pos="9355"/>
              </w:tabs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="007D45D2">
              <w:rPr>
                <w:rFonts w:ascii="Times New Roman" w:hAnsi="Times New Roman" w:cs="Times New Roman"/>
                <w:sz w:val="26"/>
                <w:szCs w:val="26"/>
              </w:rPr>
              <w:t>а нае</w:t>
            </w:r>
            <w:r w:rsidR="003239B1">
              <w:rPr>
                <w:rFonts w:ascii="Times New Roman" w:hAnsi="Times New Roman" w:cs="Times New Roman"/>
                <w:sz w:val="26"/>
                <w:szCs w:val="26"/>
              </w:rPr>
              <w:t>м жилого помещения на период командирования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(в т.ч. услуги проживания в гостинице)</w:t>
            </w:r>
          </w:p>
        </w:tc>
        <w:tc>
          <w:tcPr>
            <w:tcW w:w="2418" w:type="dxa"/>
          </w:tcPr>
          <w:p w:rsidR="003239B1" w:rsidRPr="0053744B" w:rsidRDefault="000043F6" w:rsidP="00207807">
            <w:pPr>
              <w:tabs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</w:t>
            </w:r>
            <w:r w:rsidR="005342B2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3239B1" w:rsidRPr="0053744B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="005342B2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3239B1" w:rsidRPr="0053744B">
              <w:rPr>
                <w:rFonts w:ascii="Times New Roman" w:hAnsi="Times New Roman" w:cs="Times New Roman"/>
                <w:sz w:val="26"/>
                <w:szCs w:val="26"/>
              </w:rPr>
              <w:t>00,00</w:t>
            </w:r>
          </w:p>
          <w:p w:rsidR="00203CEC" w:rsidRDefault="00203CEC" w:rsidP="00207807">
            <w:pPr>
              <w:tabs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52E42" w:rsidTr="007D45D2">
        <w:trPr>
          <w:gridAfter w:val="1"/>
          <w:wAfter w:w="48" w:type="dxa"/>
          <w:trHeight w:val="427"/>
        </w:trPr>
        <w:tc>
          <w:tcPr>
            <w:tcW w:w="926" w:type="dxa"/>
          </w:tcPr>
          <w:p w:rsidR="00A52E42" w:rsidRDefault="00A52E42" w:rsidP="00207807">
            <w:pPr>
              <w:tabs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37" w:type="dxa"/>
            <w:gridSpan w:val="2"/>
          </w:tcPr>
          <w:p w:rsidR="00A52E42" w:rsidRPr="00A52E42" w:rsidRDefault="00A52E42" w:rsidP="00A52E42">
            <w:pPr>
              <w:tabs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52E4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Затраты на приобретение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прочих работ и услуг, не относящиеся к затратам на услуги связи, транспортные услуги,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организациями, а также к затратам на коммунальные услуги, аренду помещений и оборудования, содержание имущества в рамках прочих затрат и затратам на приобретение прочих работ и услуг в рамках затрат на информационно-коммуникационные технологии</w:t>
            </w:r>
          </w:p>
        </w:tc>
        <w:tc>
          <w:tcPr>
            <w:tcW w:w="2418" w:type="dxa"/>
          </w:tcPr>
          <w:p w:rsidR="00A52E42" w:rsidRPr="008A2B39" w:rsidRDefault="00A52E42" w:rsidP="00207807">
            <w:pPr>
              <w:tabs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A52E42" w:rsidTr="007D45D2">
        <w:trPr>
          <w:gridAfter w:val="1"/>
          <w:wAfter w:w="48" w:type="dxa"/>
          <w:trHeight w:val="427"/>
        </w:trPr>
        <w:tc>
          <w:tcPr>
            <w:tcW w:w="926" w:type="dxa"/>
          </w:tcPr>
          <w:p w:rsidR="00A52E42" w:rsidRDefault="00A52E42" w:rsidP="00207807">
            <w:pPr>
              <w:tabs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5737" w:type="dxa"/>
            <w:gridSpan w:val="2"/>
          </w:tcPr>
          <w:p w:rsidR="00A52E42" w:rsidRDefault="00A52E42" w:rsidP="001E1D57">
            <w:pPr>
              <w:tabs>
                <w:tab w:val="right" w:pos="9355"/>
              </w:tabs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 приобретение информационных услуг, которые включают в себя затраты на приобретение периодических печатных изданий</w:t>
            </w:r>
            <w:r w:rsidR="000311DE">
              <w:rPr>
                <w:rFonts w:ascii="Times New Roman" w:hAnsi="Times New Roman" w:cs="Times New Roman"/>
                <w:sz w:val="26"/>
                <w:szCs w:val="26"/>
              </w:rPr>
              <w:t>, справочной литературы</w:t>
            </w:r>
          </w:p>
        </w:tc>
        <w:tc>
          <w:tcPr>
            <w:tcW w:w="2418" w:type="dxa"/>
          </w:tcPr>
          <w:p w:rsidR="00D7023F" w:rsidRPr="0053744B" w:rsidRDefault="00B2455C" w:rsidP="00B2455C">
            <w:pPr>
              <w:tabs>
                <w:tab w:val="right" w:pos="9355"/>
              </w:tabs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043F6">
              <w:rPr>
                <w:rFonts w:ascii="Times New Roman" w:hAnsi="Times New Roman" w:cs="Times New Roman"/>
                <w:sz w:val="26"/>
                <w:szCs w:val="26"/>
              </w:rPr>
              <w:t xml:space="preserve">        2</w:t>
            </w:r>
            <w:r w:rsidR="001E1D5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D7023F" w:rsidRPr="0053744B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="00D868EE" w:rsidRPr="0053744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D7023F" w:rsidRPr="0053744B">
              <w:rPr>
                <w:rFonts w:ascii="Times New Roman" w:hAnsi="Times New Roman" w:cs="Times New Roman"/>
                <w:sz w:val="26"/>
                <w:szCs w:val="26"/>
              </w:rPr>
              <w:t>00,00</w:t>
            </w:r>
          </w:p>
        </w:tc>
      </w:tr>
      <w:tr w:rsidR="00D7023F" w:rsidTr="007D45D2">
        <w:trPr>
          <w:gridAfter w:val="1"/>
          <w:wAfter w:w="48" w:type="dxa"/>
          <w:trHeight w:val="427"/>
        </w:trPr>
        <w:tc>
          <w:tcPr>
            <w:tcW w:w="926" w:type="dxa"/>
          </w:tcPr>
          <w:p w:rsidR="00D7023F" w:rsidRDefault="00D7023F" w:rsidP="00207807">
            <w:pPr>
              <w:tabs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37" w:type="dxa"/>
            <w:gridSpan w:val="2"/>
          </w:tcPr>
          <w:p w:rsidR="00D7023F" w:rsidRPr="00D7023F" w:rsidRDefault="00D7023F" w:rsidP="003239B1">
            <w:pPr>
              <w:tabs>
                <w:tab w:val="right" w:pos="9355"/>
              </w:tabs>
              <w:spacing w:after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</w:t>
            </w:r>
            <w:r w:rsidRPr="00D7023F">
              <w:rPr>
                <w:rFonts w:ascii="Times New Roman" w:hAnsi="Times New Roman" w:cs="Times New Roman"/>
                <w:b/>
                <w:sz w:val="26"/>
                <w:szCs w:val="26"/>
              </w:rPr>
              <w:t>Затраты на проведение диспансеризации</w:t>
            </w:r>
          </w:p>
        </w:tc>
        <w:tc>
          <w:tcPr>
            <w:tcW w:w="2418" w:type="dxa"/>
          </w:tcPr>
          <w:p w:rsidR="00D7023F" w:rsidRDefault="00D7023F" w:rsidP="00D7023F">
            <w:pPr>
              <w:tabs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7023F" w:rsidTr="007D45D2">
        <w:trPr>
          <w:gridAfter w:val="1"/>
          <w:wAfter w:w="48" w:type="dxa"/>
          <w:trHeight w:val="427"/>
        </w:trPr>
        <w:tc>
          <w:tcPr>
            <w:tcW w:w="926" w:type="dxa"/>
          </w:tcPr>
          <w:p w:rsidR="00D7023F" w:rsidRDefault="00D7023F" w:rsidP="00207807">
            <w:pPr>
              <w:tabs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5737" w:type="dxa"/>
            <w:gridSpan w:val="2"/>
          </w:tcPr>
          <w:p w:rsidR="00D7023F" w:rsidRDefault="00D7023F" w:rsidP="003239B1">
            <w:pPr>
              <w:tabs>
                <w:tab w:val="right" w:pos="9355"/>
              </w:tabs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Затраты на проведение диспансеризации</w:t>
            </w:r>
          </w:p>
        </w:tc>
        <w:tc>
          <w:tcPr>
            <w:tcW w:w="2418" w:type="dxa"/>
          </w:tcPr>
          <w:p w:rsidR="00D7023F" w:rsidRPr="0053744B" w:rsidRDefault="001E1D57" w:rsidP="00BE62D1">
            <w:pPr>
              <w:tabs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</w:t>
            </w:r>
            <w:r w:rsidR="00D7023F" w:rsidRPr="0053744B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="00BE62D1" w:rsidRPr="0053744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D7023F" w:rsidRPr="0053744B">
              <w:rPr>
                <w:rFonts w:ascii="Times New Roman" w:hAnsi="Times New Roman" w:cs="Times New Roman"/>
                <w:sz w:val="26"/>
                <w:szCs w:val="26"/>
              </w:rPr>
              <w:t>00,00</w:t>
            </w:r>
          </w:p>
        </w:tc>
      </w:tr>
      <w:tr w:rsidR="00CC72C9" w:rsidTr="007D45D2">
        <w:trPr>
          <w:gridAfter w:val="1"/>
          <w:wAfter w:w="48" w:type="dxa"/>
          <w:trHeight w:val="427"/>
        </w:trPr>
        <w:tc>
          <w:tcPr>
            <w:tcW w:w="926" w:type="dxa"/>
          </w:tcPr>
          <w:p w:rsidR="00CC72C9" w:rsidRDefault="00CC72C9" w:rsidP="00207807">
            <w:pPr>
              <w:tabs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37" w:type="dxa"/>
            <w:gridSpan w:val="2"/>
          </w:tcPr>
          <w:p w:rsidR="00CC72C9" w:rsidRPr="00CC72C9" w:rsidRDefault="00CC72C9" w:rsidP="003239B1">
            <w:pPr>
              <w:tabs>
                <w:tab w:val="right" w:pos="9355"/>
              </w:tabs>
              <w:spacing w:after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C72C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Затраты на проведение аттестации </w:t>
            </w:r>
          </w:p>
          <w:p w:rsidR="00CC72C9" w:rsidRDefault="00CC72C9" w:rsidP="003239B1">
            <w:pPr>
              <w:tabs>
                <w:tab w:val="right" w:pos="9355"/>
              </w:tabs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C72C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         рабочих мест</w:t>
            </w:r>
          </w:p>
        </w:tc>
        <w:tc>
          <w:tcPr>
            <w:tcW w:w="2418" w:type="dxa"/>
          </w:tcPr>
          <w:p w:rsidR="00CC72C9" w:rsidRPr="00BE62D1" w:rsidRDefault="00CC72C9" w:rsidP="00BE62D1">
            <w:pPr>
              <w:tabs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CC72C9" w:rsidTr="007D45D2">
        <w:trPr>
          <w:gridAfter w:val="1"/>
          <w:wAfter w:w="48" w:type="dxa"/>
          <w:trHeight w:val="427"/>
        </w:trPr>
        <w:tc>
          <w:tcPr>
            <w:tcW w:w="926" w:type="dxa"/>
          </w:tcPr>
          <w:p w:rsidR="00CC72C9" w:rsidRDefault="00CC72C9" w:rsidP="00207807">
            <w:pPr>
              <w:tabs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5737" w:type="dxa"/>
            <w:gridSpan w:val="2"/>
          </w:tcPr>
          <w:p w:rsidR="00CC72C9" w:rsidRDefault="00CC72C9" w:rsidP="00CC72C9">
            <w:pPr>
              <w:tabs>
                <w:tab w:val="right" w:pos="9355"/>
              </w:tabs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 w:rsidR="00932B35">
              <w:rPr>
                <w:rFonts w:ascii="Times New Roman" w:hAnsi="Times New Roman" w:cs="Times New Roman"/>
                <w:sz w:val="26"/>
                <w:szCs w:val="26"/>
              </w:rPr>
              <w:t xml:space="preserve">атраты на проведение аттестации рабочих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мест</w:t>
            </w:r>
          </w:p>
        </w:tc>
        <w:tc>
          <w:tcPr>
            <w:tcW w:w="2418" w:type="dxa"/>
          </w:tcPr>
          <w:p w:rsidR="00CC72C9" w:rsidRPr="0053744B" w:rsidRDefault="00272A30" w:rsidP="00BE62D1">
            <w:pPr>
              <w:tabs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71</w:t>
            </w:r>
            <w:r w:rsidR="00CC72C9" w:rsidRPr="0053744B">
              <w:rPr>
                <w:rFonts w:ascii="Times New Roman" w:hAnsi="Times New Roman" w:cs="Times New Roman"/>
                <w:sz w:val="26"/>
                <w:szCs w:val="26"/>
              </w:rPr>
              <w:t> 000,00</w:t>
            </w:r>
          </w:p>
        </w:tc>
      </w:tr>
      <w:tr w:rsidR="000311DE" w:rsidTr="007D45D2">
        <w:trPr>
          <w:gridAfter w:val="1"/>
          <w:wAfter w:w="48" w:type="dxa"/>
          <w:trHeight w:val="427"/>
        </w:trPr>
        <w:tc>
          <w:tcPr>
            <w:tcW w:w="926" w:type="dxa"/>
          </w:tcPr>
          <w:p w:rsidR="000311DE" w:rsidRDefault="000311DE" w:rsidP="00207807">
            <w:pPr>
              <w:tabs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37" w:type="dxa"/>
            <w:gridSpan w:val="2"/>
          </w:tcPr>
          <w:p w:rsidR="000311DE" w:rsidRPr="008A2B39" w:rsidRDefault="008A2B39" w:rsidP="008A2B39">
            <w:pPr>
              <w:tabs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A2B3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Затраты на приобретение материальных запасов, не отнесенные к затратам на приобретение материальных запасов в рамках затрат на </w:t>
            </w:r>
            <w:r w:rsidR="001E1D5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информационно-коммуникационные </w:t>
            </w:r>
            <w:r w:rsidRPr="008A2B39">
              <w:rPr>
                <w:rFonts w:ascii="Times New Roman" w:hAnsi="Times New Roman" w:cs="Times New Roman"/>
                <w:b/>
                <w:sz w:val="26"/>
                <w:szCs w:val="26"/>
              </w:rPr>
              <w:t>технологии</w:t>
            </w:r>
          </w:p>
        </w:tc>
        <w:tc>
          <w:tcPr>
            <w:tcW w:w="2418" w:type="dxa"/>
          </w:tcPr>
          <w:p w:rsidR="000311DE" w:rsidRPr="00295122" w:rsidRDefault="000311DE" w:rsidP="00207807">
            <w:pPr>
              <w:tabs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8A2B39" w:rsidTr="007D45D2">
        <w:trPr>
          <w:gridAfter w:val="1"/>
          <w:wAfter w:w="48" w:type="dxa"/>
          <w:trHeight w:val="427"/>
        </w:trPr>
        <w:tc>
          <w:tcPr>
            <w:tcW w:w="926" w:type="dxa"/>
          </w:tcPr>
          <w:p w:rsidR="008A2B39" w:rsidRDefault="008A2B39" w:rsidP="00207807">
            <w:pPr>
              <w:tabs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5737" w:type="dxa"/>
            <w:gridSpan w:val="2"/>
          </w:tcPr>
          <w:p w:rsidR="008A2B39" w:rsidRDefault="00295122" w:rsidP="003239B1">
            <w:pPr>
              <w:tabs>
                <w:tab w:val="right" w:pos="9355"/>
              </w:tabs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 приобретение канцелярских принадлежностей</w:t>
            </w:r>
          </w:p>
        </w:tc>
        <w:tc>
          <w:tcPr>
            <w:tcW w:w="2418" w:type="dxa"/>
          </w:tcPr>
          <w:p w:rsidR="008A2B39" w:rsidRPr="0053744B" w:rsidRDefault="000043F6" w:rsidP="00207807">
            <w:pPr>
              <w:tabs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  <w:r w:rsidR="00272A30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190CD7" w:rsidRPr="0053744B">
              <w:rPr>
                <w:rFonts w:ascii="Times New Roman" w:hAnsi="Times New Roman" w:cs="Times New Roman"/>
                <w:sz w:val="26"/>
                <w:szCs w:val="26"/>
              </w:rPr>
              <w:t xml:space="preserve"> 000</w:t>
            </w:r>
            <w:r w:rsidR="000624DC" w:rsidRPr="0053744B"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</w:p>
        </w:tc>
      </w:tr>
      <w:tr w:rsidR="00295122" w:rsidTr="007D45D2">
        <w:trPr>
          <w:gridAfter w:val="1"/>
          <w:wAfter w:w="48" w:type="dxa"/>
          <w:trHeight w:val="427"/>
        </w:trPr>
        <w:tc>
          <w:tcPr>
            <w:tcW w:w="926" w:type="dxa"/>
            <w:tcBorders>
              <w:bottom w:val="single" w:sz="4" w:space="0" w:color="auto"/>
            </w:tcBorders>
          </w:tcPr>
          <w:p w:rsidR="00295122" w:rsidRDefault="00295122" w:rsidP="00207807">
            <w:pPr>
              <w:tabs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5737" w:type="dxa"/>
            <w:gridSpan w:val="2"/>
            <w:tcBorders>
              <w:bottom w:val="single" w:sz="4" w:space="0" w:color="auto"/>
            </w:tcBorders>
          </w:tcPr>
          <w:p w:rsidR="00295122" w:rsidRDefault="00295122" w:rsidP="003239B1">
            <w:pPr>
              <w:tabs>
                <w:tab w:val="right" w:pos="9355"/>
              </w:tabs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 приобретение иных материальных запасов</w:t>
            </w:r>
          </w:p>
        </w:tc>
        <w:tc>
          <w:tcPr>
            <w:tcW w:w="2418" w:type="dxa"/>
            <w:tcBorders>
              <w:bottom w:val="single" w:sz="4" w:space="0" w:color="auto"/>
            </w:tcBorders>
          </w:tcPr>
          <w:p w:rsidR="00295122" w:rsidRPr="0053744B" w:rsidRDefault="000043F6" w:rsidP="00190CD7">
            <w:pPr>
              <w:tabs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295122" w:rsidRPr="0053744B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="00190CD7" w:rsidRPr="0053744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295122" w:rsidRPr="0053744B">
              <w:rPr>
                <w:rFonts w:ascii="Times New Roman" w:hAnsi="Times New Roman" w:cs="Times New Roman"/>
                <w:sz w:val="26"/>
                <w:szCs w:val="26"/>
              </w:rPr>
              <w:t>00,00</w:t>
            </w:r>
          </w:p>
        </w:tc>
      </w:tr>
    </w:tbl>
    <w:p w:rsidR="00E11F44" w:rsidRDefault="00E11F44" w:rsidP="007D45D2">
      <w:pPr>
        <w:tabs>
          <w:tab w:val="right" w:pos="9355"/>
        </w:tabs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sectPr w:rsidR="00E11F44" w:rsidSect="005E6588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2371" w:rsidRDefault="000F2371" w:rsidP="00967D02">
      <w:pPr>
        <w:spacing w:after="0" w:line="240" w:lineRule="auto"/>
      </w:pPr>
      <w:r>
        <w:separator/>
      </w:r>
    </w:p>
  </w:endnote>
  <w:endnote w:type="continuationSeparator" w:id="0">
    <w:p w:rsidR="000F2371" w:rsidRDefault="000F2371" w:rsidP="00967D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2371" w:rsidRDefault="000F2371" w:rsidP="00967D02">
      <w:pPr>
        <w:spacing w:after="0" w:line="240" w:lineRule="auto"/>
      </w:pPr>
      <w:r>
        <w:separator/>
      </w:r>
    </w:p>
  </w:footnote>
  <w:footnote w:type="continuationSeparator" w:id="0">
    <w:p w:rsidR="000F2371" w:rsidRDefault="000F2371" w:rsidP="00967D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28AB" w:rsidRDefault="008828AB">
    <w:pPr>
      <w:pStyle w:val="a3"/>
    </w:pPr>
  </w:p>
  <w:p w:rsidR="008828AB" w:rsidRDefault="008828A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47B7B"/>
    <w:rsid w:val="000015AE"/>
    <w:rsid w:val="00002028"/>
    <w:rsid w:val="000043F6"/>
    <w:rsid w:val="00020A7F"/>
    <w:rsid w:val="000311DE"/>
    <w:rsid w:val="000624DC"/>
    <w:rsid w:val="00097B16"/>
    <w:rsid w:val="000C645C"/>
    <w:rsid w:val="000C68BF"/>
    <w:rsid w:val="000D0D61"/>
    <w:rsid w:val="000D1887"/>
    <w:rsid w:val="000E1BB2"/>
    <w:rsid w:val="000E5FB6"/>
    <w:rsid w:val="000F2371"/>
    <w:rsid w:val="00102832"/>
    <w:rsid w:val="00111AE7"/>
    <w:rsid w:val="00127CA1"/>
    <w:rsid w:val="00130512"/>
    <w:rsid w:val="0014269A"/>
    <w:rsid w:val="001431A4"/>
    <w:rsid w:val="0014381F"/>
    <w:rsid w:val="00171656"/>
    <w:rsid w:val="00190CD7"/>
    <w:rsid w:val="001A1088"/>
    <w:rsid w:val="001A5938"/>
    <w:rsid w:val="001B3BFF"/>
    <w:rsid w:val="001E1D57"/>
    <w:rsid w:val="001F06A2"/>
    <w:rsid w:val="001F3ABE"/>
    <w:rsid w:val="001F5041"/>
    <w:rsid w:val="001F7BAD"/>
    <w:rsid w:val="00200EB2"/>
    <w:rsid w:val="00203CEC"/>
    <w:rsid w:val="00206BD0"/>
    <w:rsid w:val="00207807"/>
    <w:rsid w:val="00216BDB"/>
    <w:rsid w:val="00220CD0"/>
    <w:rsid w:val="00236877"/>
    <w:rsid w:val="00241093"/>
    <w:rsid w:val="00247B7B"/>
    <w:rsid w:val="0027290B"/>
    <w:rsid w:val="00272A30"/>
    <w:rsid w:val="0028497C"/>
    <w:rsid w:val="0028676B"/>
    <w:rsid w:val="0029230A"/>
    <w:rsid w:val="0029244F"/>
    <w:rsid w:val="00295122"/>
    <w:rsid w:val="002B4689"/>
    <w:rsid w:val="002B7F92"/>
    <w:rsid w:val="002C2525"/>
    <w:rsid w:val="002C61DB"/>
    <w:rsid w:val="002D53B1"/>
    <w:rsid w:val="002E1306"/>
    <w:rsid w:val="002F53BC"/>
    <w:rsid w:val="002F7120"/>
    <w:rsid w:val="0030170C"/>
    <w:rsid w:val="003239B1"/>
    <w:rsid w:val="00340CD4"/>
    <w:rsid w:val="003565E7"/>
    <w:rsid w:val="00363586"/>
    <w:rsid w:val="003938C1"/>
    <w:rsid w:val="003947F4"/>
    <w:rsid w:val="0039574F"/>
    <w:rsid w:val="003A24A7"/>
    <w:rsid w:val="003A4565"/>
    <w:rsid w:val="003B6501"/>
    <w:rsid w:val="003B7D08"/>
    <w:rsid w:val="003C63BC"/>
    <w:rsid w:val="003D3C20"/>
    <w:rsid w:val="003D6B2F"/>
    <w:rsid w:val="003E5150"/>
    <w:rsid w:val="003E532A"/>
    <w:rsid w:val="00423AE8"/>
    <w:rsid w:val="00424FAE"/>
    <w:rsid w:val="004601DA"/>
    <w:rsid w:val="004656AC"/>
    <w:rsid w:val="00465FA2"/>
    <w:rsid w:val="0048685E"/>
    <w:rsid w:val="004B1815"/>
    <w:rsid w:val="004B77D8"/>
    <w:rsid w:val="004C01A6"/>
    <w:rsid w:val="004E2906"/>
    <w:rsid w:val="005062B9"/>
    <w:rsid w:val="005205A2"/>
    <w:rsid w:val="005342B2"/>
    <w:rsid w:val="0053744B"/>
    <w:rsid w:val="0054377A"/>
    <w:rsid w:val="005471B6"/>
    <w:rsid w:val="0056569A"/>
    <w:rsid w:val="00567678"/>
    <w:rsid w:val="005679DF"/>
    <w:rsid w:val="005916B2"/>
    <w:rsid w:val="00596C00"/>
    <w:rsid w:val="005A17C2"/>
    <w:rsid w:val="005A292D"/>
    <w:rsid w:val="005C2EE1"/>
    <w:rsid w:val="005C4EB9"/>
    <w:rsid w:val="005C6F85"/>
    <w:rsid w:val="005C7014"/>
    <w:rsid w:val="005E6588"/>
    <w:rsid w:val="00602707"/>
    <w:rsid w:val="00614819"/>
    <w:rsid w:val="00616BAD"/>
    <w:rsid w:val="006515E2"/>
    <w:rsid w:val="00673E42"/>
    <w:rsid w:val="00676112"/>
    <w:rsid w:val="006800D8"/>
    <w:rsid w:val="00686E20"/>
    <w:rsid w:val="006B2887"/>
    <w:rsid w:val="006B53D3"/>
    <w:rsid w:val="006D6BFC"/>
    <w:rsid w:val="006D6FCC"/>
    <w:rsid w:val="006E7A46"/>
    <w:rsid w:val="006F3C4B"/>
    <w:rsid w:val="0070453C"/>
    <w:rsid w:val="0070632C"/>
    <w:rsid w:val="0071014B"/>
    <w:rsid w:val="007140E4"/>
    <w:rsid w:val="007170D0"/>
    <w:rsid w:val="00723FEC"/>
    <w:rsid w:val="007242A5"/>
    <w:rsid w:val="0072495E"/>
    <w:rsid w:val="007414E2"/>
    <w:rsid w:val="00743C10"/>
    <w:rsid w:val="00747D2C"/>
    <w:rsid w:val="00762FCB"/>
    <w:rsid w:val="00764625"/>
    <w:rsid w:val="007A6811"/>
    <w:rsid w:val="007B34E6"/>
    <w:rsid w:val="007B3C5B"/>
    <w:rsid w:val="007C516F"/>
    <w:rsid w:val="007C6ACC"/>
    <w:rsid w:val="007D45D2"/>
    <w:rsid w:val="007D711F"/>
    <w:rsid w:val="007E29C7"/>
    <w:rsid w:val="007E61EF"/>
    <w:rsid w:val="007F2682"/>
    <w:rsid w:val="007F45E0"/>
    <w:rsid w:val="007F6D8B"/>
    <w:rsid w:val="00804789"/>
    <w:rsid w:val="00811F68"/>
    <w:rsid w:val="00816CEB"/>
    <w:rsid w:val="008309FE"/>
    <w:rsid w:val="0083776E"/>
    <w:rsid w:val="00853D08"/>
    <w:rsid w:val="008613F4"/>
    <w:rsid w:val="00864CCE"/>
    <w:rsid w:val="008828AB"/>
    <w:rsid w:val="00890D30"/>
    <w:rsid w:val="0089433E"/>
    <w:rsid w:val="008A2B39"/>
    <w:rsid w:val="008A6D0D"/>
    <w:rsid w:val="008B0436"/>
    <w:rsid w:val="008C7401"/>
    <w:rsid w:val="008D3873"/>
    <w:rsid w:val="008E6079"/>
    <w:rsid w:val="008F03BE"/>
    <w:rsid w:val="008F40B9"/>
    <w:rsid w:val="00900FE1"/>
    <w:rsid w:val="00911CF5"/>
    <w:rsid w:val="009141D4"/>
    <w:rsid w:val="00932B35"/>
    <w:rsid w:val="009548FC"/>
    <w:rsid w:val="00967D02"/>
    <w:rsid w:val="0097771E"/>
    <w:rsid w:val="00997B5A"/>
    <w:rsid w:val="009A5DF0"/>
    <w:rsid w:val="009C06C7"/>
    <w:rsid w:val="009C4855"/>
    <w:rsid w:val="009D354E"/>
    <w:rsid w:val="009E2FD9"/>
    <w:rsid w:val="009E329E"/>
    <w:rsid w:val="00A024CF"/>
    <w:rsid w:val="00A03769"/>
    <w:rsid w:val="00A10A8F"/>
    <w:rsid w:val="00A14C26"/>
    <w:rsid w:val="00A30E29"/>
    <w:rsid w:val="00A419A1"/>
    <w:rsid w:val="00A450B8"/>
    <w:rsid w:val="00A52E42"/>
    <w:rsid w:val="00A64BD7"/>
    <w:rsid w:val="00AA0C6B"/>
    <w:rsid w:val="00AB0B16"/>
    <w:rsid w:val="00AB1953"/>
    <w:rsid w:val="00AB4D9D"/>
    <w:rsid w:val="00AB7200"/>
    <w:rsid w:val="00AC5D44"/>
    <w:rsid w:val="00AD1134"/>
    <w:rsid w:val="00AE1064"/>
    <w:rsid w:val="00AF34AF"/>
    <w:rsid w:val="00B02A12"/>
    <w:rsid w:val="00B2455C"/>
    <w:rsid w:val="00B26542"/>
    <w:rsid w:val="00B342F3"/>
    <w:rsid w:val="00B372E2"/>
    <w:rsid w:val="00B419CC"/>
    <w:rsid w:val="00B63D2A"/>
    <w:rsid w:val="00B645A6"/>
    <w:rsid w:val="00B75036"/>
    <w:rsid w:val="00B7742F"/>
    <w:rsid w:val="00B774FA"/>
    <w:rsid w:val="00B86FA5"/>
    <w:rsid w:val="00B966C1"/>
    <w:rsid w:val="00BA5C3B"/>
    <w:rsid w:val="00BA5D2E"/>
    <w:rsid w:val="00BC3B63"/>
    <w:rsid w:val="00BD0E7D"/>
    <w:rsid w:val="00BD595D"/>
    <w:rsid w:val="00BE1733"/>
    <w:rsid w:val="00BE1FF9"/>
    <w:rsid w:val="00BE62D1"/>
    <w:rsid w:val="00BE6BC5"/>
    <w:rsid w:val="00BF1D9B"/>
    <w:rsid w:val="00C0211C"/>
    <w:rsid w:val="00C10CEF"/>
    <w:rsid w:val="00C243F8"/>
    <w:rsid w:val="00C253C2"/>
    <w:rsid w:val="00C2556A"/>
    <w:rsid w:val="00C303D9"/>
    <w:rsid w:val="00C419A8"/>
    <w:rsid w:val="00C54E40"/>
    <w:rsid w:val="00C55BCD"/>
    <w:rsid w:val="00C6064F"/>
    <w:rsid w:val="00C61F44"/>
    <w:rsid w:val="00C72CBD"/>
    <w:rsid w:val="00C85713"/>
    <w:rsid w:val="00C91BAF"/>
    <w:rsid w:val="00C91D93"/>
    <w:rsid w:val="00CA39A2"/>
    <w:rsid w:val="00CC1159"/>
    <w:rsid w:val="00CC72C9"/>
    <w:rsid w:val="00CD0F2D"/>
    <w:rsid w:val="00CE1B89"/>
    <w:rsid w:val="00CE2FCC"/>
    <w:rsid w:val="00CE50F1"/>
    <w:rsid w:val="00CE6F4B"/>
    <w:rsid w:val="00D1558D"/>
    <w:rsid w:val="00D1673B"/>
    <w:rsid w:val="00D2055C"/>
    <w:rsid w:val="00D545F6"/>
    <w:rsid w:val="00D7023F"/>
    <w:rsid w:val="00D868EE"/>
    <w:rsid w:val="00D9524B"/>
    <w:rsid w:val="00DA5BE5"/>
    <w:rsid w:val="00DD48C5"/>
    <w:rsid w:val="00DE57AF"/>
    <w:rsid w:val="00DF7000"/>
    <w:rsid w:val="00E11F44"/>
    <w:rsid w:val="00E13E0C"/>
    <w:rsid w:val="00E17422"/>
    <w:rsid w:val="00E214A7"/>
    <w:rsid w:val="00E25665"/>
    <w:rsid w:val="00E36F48"/>
    <w:rsid w:val="00E57066"/>
    <w:rsid w:val="00E6448B"/>
    <w:rsid w:val="00E64910"/>
    <w:rsid w:val="00E673E8"/>
    <w:rsid w:val="00E71181"/>
    <w:rsid w:val="00E7365E"/>
    <w:rsid w:val="00E846B0"/>
    <w:rsid w:val="00E97B93"/>
    <w:rsid w:val="00EA1994"/>
    <w:rsid w:val="00EA45C3"/>
    <w:rsid w:val="00EB09D1"/>
    <w:rsid w:val="00EC5CA6"/>
    <w:rsid w:val="00ED4069"/>
    <w:rsid w:val="00ED7264"/>
    <w:rsid w:val="00F14512"/>
    <w:rsid w:val="00F24E67"/>
    <w:rsid w:val="00F33C68"/>
    <w:rsid w:val="00F36BAA"/>
    <w:rsid w:val="00F52953"/>
    <w:rsid w:val="00F61B39"/>
    <w:rsid w:val="00F62268"/>
    <w:rsid w:val="00F75980"/>
    <w:rsid w:val="00F81C8B"/>
    <w:rsid w:val="00F81FC8"/>
    <w:rsid w:val="00F82C12"/>
    <w:rsid w:val="00F91F12"/>
    <w:rsid w:val="00FA2A13"/>
    <w:rsid w:val="00FA3E8F"/>
    <w:rsid w:val="00FB6218"/>
    <w:rsid w:val="00FB71FD"/>
    <w:rsid w:val="00FC2534"/>
    <w:rsid w:val="00FD6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9DFEC4-F3D4-4274-AFB0-89658907D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65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67D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67D02"/>
  </w:style>
  <w:style w:type="paragraph" w:styleId="a5">
    <w:name w:val="footer"/>
    <w:basedOn w:val="a"/>
    <w:link w:val="a6"/>
    <w:uiPriority w:val="99"/>
    <w:semiHidden/>
    <w:unhideWhenUsed/>
    <w:rsid w:val="00967D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67D02"/>
  </w:style>
  <w:style w:type="paragraph" w:styleId="a7">
    <w:name w:val="Balloon Text"/>
    <w:basedOn w:val="a"/>
    <w:link w:val="a8"/>
    <w:uiPriority w:val="99"/>
    <w:semiHidden/>
    <w:unhideWhenUsed/>
    <w:rsid w:val="007C6A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C6A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48F567-1E89-4FC8-9BA7-C77EC2BBFE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3142</TotalTime>
  <Pages>3</Pages>
  <Words>482</Words>
  <Characters>2752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remeta</dc:creator>
  <cp:keywords/>
  <dc:description/>
  <cp:lastModifiedBy>Любовь В. Рахматулина</cp:lastModifiedBy>
  <cp:revision>4</cp:revision>
  <cp:lastPrinted>2021-07-07T22:54:00Z</cp:lastPrinted>
  <dcterms:created xsi:type="dcterms:W3CDTF">2016-09-08T23:14:00Z</dcterms:created>
  <dcterms:modified xsi:type="dcterms:W3CDTF">2022-08-05T01:55:00Z</dcterms:modified>
</cp:coreProperties>
</file>