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5353"/>
        <w:gridCol w:w="4217"/>
      </w:tblGrid>
      <w:tr w:rsidR="00E67DD2" w:rsidRPr="00780665" w:rsidTr="00192141">
        <w:trPr>
          <w:trHeight w:val="74"/>
        </w:trPr>
        <w:tc>
          <w:tcPr>
            <w:tcW w:w="5353" w:type="dxa"/>
          </w:tcPr>
          <w:p w:rsidR="00E67DD2" w:rsidRPr="00780665" w:rsidRDefault="00E67DD2" w:rsidP="0078066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17" w:type="dxa"/>
          </w:tcPr>
          <w:p w:rsidR="00E67DD2" w:rsidRPr="00780665" w:rsidRDefault="00E67DD2" w:rsidP="00780665">
            <w:pPr>
              <w:pStyle w:val="NoSpacing"/>
              <w:jc w:val="right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Приложение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3</w:t>
            </w: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</w:t>
            </w:r>
          </w:p>
          <w:p w:rsidR="00E67DD2" w:rsidRPr="00780665" w:rsidRDefault="00E67DD2" w:rsidP="00780665">
            <w:pPr>
              <w:pStyle w:val="NoSpacing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80665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к административному регламенту</w:t>
            </w:r>
          </w:p>
        </w:tc>
      </w:tr>
    </w:tbl>
    <w:p w:rsidR="00E67DD2" w:rsidRDefault="00E67DD2" w:rsidP="00780665">
      <w:pPr>
        <w:pStyle w:val="NoSpacing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780665">
        <w:rPr>
          <w:rFonts w:ascii="Times New Roman" w:hAnsi="Times New Roman"/>
          <w:sz w:val="24"/>
          <w:szCs w:val="24"/>
        </w:rPr>
        <w:t xml:space="preserve">о предоставлении муниципальной услуги </w:t>
      </w:r>
    </w:p>
    <w:p w:rsidR="00E67DD2" w:rsidRPr="001D2519" w:rsidRDefault="00E67DD2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bCs/>
          <w:sz w:val="24"/>
          <w:szCs w:val="24"/>
        </w:rPr>
        <w:t>«</w:t>
      </w:r>
      <w:r w:rsidRPr="001D2519">
        <w:rPr>
          <w:rFonts w:ascii="Times New Roman" w:hAnsi="Times New Roman"/>
          <w:bCs/>
          <w:sz w:val="24"/>
          <w:szCs w:val="24"/>
        </w:rPr>
        <w:t xml:space="preserve">Предоставление информации </w:t>
      </w:r>
    </w:p>
    <w:p w:rsidR="00E67DD2" w:rsidRPr="001D2519" w:rsidRDefault="00E67DD2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 xml:space="preserve">об объектах недвижимого имущества, </w:t>
      </w:r>
    </w:p>
    <w:p w:rsidR="00E67DD2" w:rsidRPr="001D2519" w:rsidRDefault="00E67DD2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>находящихся в муниципальной собственности и</w:t>
      </w:r>
    </w:p>
    <w:p w:rsidR="00E67DD2" w:rsidRDefault="00E67DD2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  <w:r w:rsidRPr="001D2519">
        <w:rPr>
          <w:rFonts w:ascii="Times New Roman" w:hAnsi="Times New Roman"/>
          <w:bCs/>
          <w:sz w:val="24"/>
          <w:szCs w:val="24"/>
        </w:rPr>
        <w:t xml:space="preserve"> предназначенных для сдачи в аренду»</w:t>
      </w:r>
    </w:p>
    <w:p w:rsidR="00E67DD2" w:rsidRPr="001D2519" w:rsidRDefault="00E67DD2" w:rsidP="001D2519">
      <w:pPr>
        <w:pStyle w:val="ConsPlusNormal"/>
        <w:ind w:firstLine="540"/>
        <w:jc w:val="right"/>
        <w:rPr>
          <w:rFonts w:ascii="Times New Roman" w:hAnsi="Times New Roman"/>
          <w:bCs/>
          <w:sz w:val="24"/>
          <w:szCs w:val="24"/>
        </w:rPr>
      </w:pPr>
    </w:p>
    <w:p w:rsidR="00E67DD2" w:rsidRPr="00111CF8" w:rsidRDefault="00E67DD2" w:rsidP="00111CF8">
      <w:pPr>
        <w:jc w:val="center"/>
        <w:rPr>
          <w:rFonts w:ascii="Times New Roman" w:hAnsi="Times New Roman"/>
          <w:sz w:val="28"/>
          <w:szCs w:val="28"/>
        </w:rPr>
      </w:pPr>
      <w:r w:rsidRPr="00111CF8">
        <w:rPr>
          <w:rFonts w:ascii="Times New Roman" w:hAnsi="Times New Roman"/>
          <w:sz w:val="28"/>
          <w:szCs w:val="28"/>
        </w:rPr>
        <w:t xml:space="preserve">Блок-схема предоставления муниципальной услуги по предоставлению информации об объектах недвижимого имущества, находящихся в муниципальной собственности и предназначенных для сдачи в аренду </w:t>
      </w:r>
    </w:p>
    <w:p w:rsidR="00E67DD2" w:rsidRPr="00111CF8" w:rsidRDefault="00E67DD2" w:rsidP="00111CF8">
      <w:pPr>
        <w:jc w:val="center"/>
        <w:rPr>
          <w:sz w:val="28"/>
          <w:szCs w:val="28"/>
        </w:rPr>
      </w:pPr>
      <w:r>
        <w:rPr>
          <w:noProof/>
          <w:lang w:eastAsia="ru-RU"/>
        </w:rPr>
        <w:pict>
          <v:rect id="_x0000_s1026" style="position:absolute;left:0;text-align:left;margin-left:0;margin-top:17pt;width:459pt;height:36pt;z-index:251658240">
            <v:textbox style="mso-next-textbox:#_x0000_s1026">
              <w:txbxContent>
                <w:p w:rsidR="00E67DD2" w:rsidRPr="00111CF8" w:rsidRDefault="00E67DD2" w:rsidP="00111CF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11CF8">
                    <w:rPr>
                      <w:rFonts w:ascii="Times New Roman" w:hAnsi="Times New Roman"/>
                      <w:sz w:val="28"/>
                      <w:szCs w:val="28"/>
                    </w:rPr>
                    <w:t xml:space="preserve">Обращение заявителя в КУМИ с заявлением и комплектом документов </w:t>
                  </w:r>
                </w:p>
              </w:txbxContent>
            </v:textbox>
          </v:rect>
        </w:pict>
      </w:r>
    </w:p>
    <w:p w:rsidR="00E67DD2" w:rsidRDefault="00E67DD2" w:rsidP="00111CF8">
      <w:pPr>
        <w:jc w:val="center"/>
        <w:rPr>
          <w:sz w:val="26"/>
          <w:szCs w:val="26"/>
        </w:rPr>
      </w:pPr>
      <w:r>
        <w:rPr>
          <w:noProof/>
          <w:lang w:eastAsia="ru-RU"/>
        </w:rPr>
        <w:pict>
          <v:line id="_x0000_s1027" style="position:absolute;left:0;text-align:left;z-index:251659264" from="234pt,24.75pt" to="234pt,42.75pt">
            <v:stroke endarrow="block"/>
          </v:line>
        </w:pict>
      </w:r>
    </w:p>
    <w:p w:rsidR="00E67DD2" w:rsidRDefault="00E67DD2" w:rsidP="00111CF8">
      <w:pPr>
        <w:jc w:val="center"/>
        <w:rPr>
          <w:sz w:val="26"/>
          <w:szCs w:val="26"/>
        </w:rPr>
      </w:pPr>
      <w:r>
        <w:rPr>
          <w:noProof/>
          <w:lang w:eastAsia="ru-RU"/>
        </w:rPr>
        <w:pict>
          <v:rect id="_x0000_s1028" style="position:absolute;left:0;text-align:left;margin-left:0;margin-top:15.7pt;width:459pt;height:34.8pt;z-index:251660288">
            <v:textbox style="mso-next-textbox:#_x0000_s1028">
              <w:txbxContent>
                <w:p w:rsidR="00E67DD2" w:rsidRPr="00111CF8" w:rsidRDefault="00E67DD2" w:rsidP="00111CF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11CF8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Прием и регистрация заявления и документов </w:t>
                  </w:r>
                </w:p>
              </w:txbxContent>
            </v:textbox>
          </v:rect>
        </w:pict>
      </w:r>
    </w:p>
    <w:p w:rsidR="00E67DD2" w:rsidRDefault="00E67DD2" w:rsidP="00111CF8">
      <w:pPr>
        <w:rPr>
          <w:sz w:val="26"/>
          <w:szCs w:val="26"/>
        </w:rPr>
      </w:pPr>
      <w:r>
        <w:rPr>
          <w:noProof/>
          <w:lang w:eastAsia="ru-RU"/>
        </w:rPr>
        <w:pict>
          <v:line id="_x0000_s1029" style="position:absolute;z-index:251661312" from="234pt,22.25pt" to="234pt,40.25pt">
            <v:stroke endarrow="block"/>
          </v:line>
        </w:pict>
      </w:r>
    </w:p>
    <w:p w:rsidR="00E67DD2" w:rsidRDefault="00E67DD2" w:rsidP="00111CF8">
      <w:pPr>
        <w:jc w:val="right"/>
        <w:rPr>
          <w:sz w:val="26"/>
          <w:szCs w:val="26"/>
        </w:rPr>
      </w:pPr>
      <w:r>
        <w:rPr>
          <w:noProof/>
          <w:lang w:eastAsia="ru-RU"/>
        </w:rPr>
        <w:pict>
          <v:rect id="_x0000_s1030" style="position:absolute;left:0;text-align:left;margin-left:0;margin-top:12pt;width:459pt;height:45pt;z-index:251662336">
            <v:textbox>
              <w:txbxContent>
                <w:p w:rsidR="00E67DD2" w:rsidRPr="00111CF8" w:rsidRDefault="00E67DD2" w:rsidP="00111CF8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11CF8">
                    <w:rPr>
                      <w:rFonts w:ascii="Times New Roman" w:hAnsi="Times New Roman"/>
                      <w:sz w:val="28"/>
                      <w:szCs w:val="28"/>
                    </w:rPr>
                    <w:t xml:space="preserve">Экспертиза документов заявителя и принятие решения о предоставлении муниципальной услуги </w:t>
                  </w:r>
                </w:p>
              </w:txbxContent>
            </v:textbox>
          </v:rect>
        </w:pict>
      </w:r>
    </w:p>
    <w:p w:rsidR="00E67DD2" w:rsidRPr="00111CF8" w:rsidRDefault="00E67DD2" w:rsidP="00111CF8">
      <w:pPr>
        <w:jc w:val="center"/>
        <w:rPr>
          <w:sz w:val="26"/>
          <w:szCs w:val="26"/>
        </w:rPr>
      </w:pPr>
      <w:r>
        <w:rPr>
          <w:noProof/>
          <w:lang w:eastAsia="ru-RU"/>
        </w:rPr>
      </w:r>
      <w:r w:rsidRPr="002A5199">
        <w:pict>
          <v:group id="_x0000_s1031" editas="canvas" style="width:459pt;height:441pt;mso-position-horizontal-relative:char;mso-position-vertical-relative:line" coordorigin="2460,4877" coordsize="7200,682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2460;top:4877;width:7200;height:6828" o:preferrelative="f">
              <v:fill o:detectmouseclick="t"/>
              <v:path o:extrusionok="t" o:connecttype="none"/>
              <o:lock v:ext="edit" text="t"/>
            </v:shape>
            <v:line id="_x0000_s1033" style="position:absolute" from="6131,5156" to="6132,5992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4" type="#_x0000_t110" style="position:absolute;left:3731;top:5713;width:4800;height:2508">
              <v:textbox>
                <w:txbxContent>
                  <w:p w:rsidR="00E67DD2" w:rsidRPr="00111CF8" w:rsidRDefault="00E67DD2" w:rsidP="00111CF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111CF8">
                      <w:rPr>
                        <w:rFonts w:ascii="Times New Roman" w:hAnsi="Times New Roman"/>
                        <w:sz w:val="28"/>
                        <w:szCs w:val="28"/>
                      </w:rPr>
                      <w:t>Выдача документов по результатам предоставления муниципальной услуги</w:t>
                    </w:r>
                  </w:p>
                </w:txbxContent>
              </v:textbox>
            </v:shape>
            <v:line id="_x0000_s1035" style="position:absolute" from="4578,7385" to="4579,8222">
              <v:stroke endarrow="block"/>
            </v:line>
            <v:line id="_x0000_s1036" style="position:absolute;flip:x" from="7684,7385" to="7685,8221">
              <v:stroke endarrow="block"/>
            </v:line>
            <v:rect id="_x0000_s1037" style="position:absolute;left:2884;top:8222;width:2823;height:2508">
              <v:textbox>
                <w:txbxContent>
                  <w:p w:rsidR="00E67DD2" w:rsidRPr="00111CF8" w:rsidRDefault="00E67DD2" w:rsidP="00111CF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111CF8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Предоставление информации об объектах недвижимого имущества, находящихся в муниципальной собственности и предназначенных для сдачи в аренду   </w:t>
                    </w:r>
                  </w:p>
                </w:txbxContent>
              </v:textbox>
            </v:rect>
            <v:rect id="_x0000_s1038" style="position:absolute;left:6695;top:8221;width:2965;height:2509">
              <v:textbox>
                <w:txbxContent>
                  <w:p w:rsidR="00E67DD2" w:rsidRPr="00111CF8" w:rsidRDefault="00E67DD2" w:rsidP="00111CF8">
                    <w:pPr>
                      <w:jc w:val="center"/>
                      <w:rPr>
                        <w:rFonts w:ascii="Times New Roman" w:hAnsi="Times New Roman"/>
                        <w:sz w:val="28"/>
                        <w:szCs w:val="28"/>
                      </w:rPr>
                    </w:pPr>
                    <w:r w:rsidRPr="00111CF8">
                      <w:rPr>
                        <w:rFonts w:ascii="Times New Roman" w:hAnsi="Times New Roman"/>
                        <w:sz w:val="28"/>
                        <w:szCs w:val="28"/>
                      </w:rPr>
                      <w:t xml:space="preserve">Предоставление информации об отсутствии объектов недвижимого имущества, находящихся в муниципальной собственности объектов и предназначенных для сдачи в аренду </w:t>
                    </w:r>
                  </w:p>
                </w:txbxContent>
              </v:textbox>
            </v:rect>
            <w10:anchorlock/>
          </v:group>
        </w:pict>
      </w:r>
    </w:p>
    <w:sectPr w:rsidR="00E67DD2" w:rsidRPr="00111CF8" w:rsidSect="001D2519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A4E82"/>
    <w:rsid w:val="000E1A5B"/>
    <w:rsid w:val="0010019A"/>
    <w:rsid w:val="00111CF8"/>
    <w:rsid w:val="001217F6"/>
    <w:rsid w:val="00192141"/>
    <w:rsid w:val="001D2519"/>
    <w:rsid w:val="002946D5"/>
    <w:rsid w:val="002A5199"/>
    <w:rsid w:val="00300F99"/>
    <w:rsid w:val="003B1564"/>
    <w:rsid w:val="003C67E8"/>
    <w:rsid w:val="005C1B57"/>
    <w:rsid w:val="005E67DF"/>
    <w:rsid w:val="00662362"/>
    <w:rsid w:val="00780665"/>
    <w:rsid w:val="007A7FCF"/>
    <w:rsid w:val="008B2B0F"/>
    <w:rsid w:val="008F7845"/>
    <w:rsid w:val="009F0F82"/>
    <w:rsid w:val="00AA2EE3"/>
    <w:rsid w:val="00BA4E82"/>
    <w:rsid w:val="00C82DBF"/>
    <w:rsid w:val="00CA36EF"/>
    <w:rsid w:val="00D36248"/>
    <w:rsid w:val="00E13D44"/>
    <w:rsid w:val="00E67DD2"/>
    <w:rsid w:val="00F23129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066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80665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styleId="NoSpacing">
    <w:name w:val="No Spacing"/>
    <w:uiPriority w:val="99"/>
    <w:qFormat/>
    <w:rsid w:val="00780665"/>
    <w:rPr>
      <w:lang w:eastAsia="en-US"/>
    </w:rPr>
  </w:style>
  <w:style w:type="paragraph" w:customStyle="1" w:styleId="ConsPlusNormal">
    <w:name w:val="ConsPlusNormal"/>
    <w:link w:val="ConsPlusNormal0"/>
    <w:uiPriority w:val="99"/>
    <w:rsid w:val="001D2519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1D2519"/>
    <w:rPr>
      <w:rFonts w:ascii="Arial" w:hAnsi="Arial"/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68</Words>
  <Characters>394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 </dc:title>
  <dc:subject/>
  <dc:creator>Киселева Ольга Константиновна</dc:creator>
  <cp:keywords/>
  <dc:description/>
  <cp:lastModifiedBy>kumi_im2</cp:lastModifiedBy>
  <cp:revision>2</cp:revision>
  <dcterms:created xsi:type="dcterms:W3CDTF">2015-12-10T07:54:00Z</dcterms:created>
  <dcterms:modified xsi:type="dcterms:W3CDTF">2015-12-10T07:54:00Z</dcterms:modified>
</cp:coreProperties>
</file>