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3E69C" w14:textId="77777777" w:rsidR="00B270FE" w:rsidRDefault="00B270FE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022481" w14:textId="34D8661B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46D0152" w14:textId="60F6F4B3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603BB26" w14:textId="5F56A1B8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25761A0" w14:textId="7071F6D9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110113B" w14:textId="58B70DC1" w:rsidR="00B270FE" w:rsidRDefault="00B270FE" w:rsidP="00B270F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62A3">
        <w:rPr>
          <w:rFonts w:ascii="Times New Roman" w:hAnsi="Times New Roman" w:cs="Times New Roman"/>
          <w:sz w:val="28"/>
          <w:szCs w:val="28"/>
        </w:rPr>
        <w:t>25 ноября 2021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062A3">
        <w:rPr>
          <w:rFonts w:ascii="Times New Roman" w:hAnsi="Times New Roman" w:cs="Times New Roman"/>
          <w:sz w:val="28"/>
          <w:szCs w:val="28"/>
        </w:rPr>
        <w:t xml:space="preserve"> 650</w:t>
      </w:r>
    </w:p>
    <w:p w14:paraId="1A7D3783" w14:textId="77777777" w:rsidR="00B270FE" w:rsidRDefault="00A366AF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3E6E4" w14:textId="50C75F80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93D86AE" w14:textId="30FA235D" w:rsidR="00006902" w:rsidRDefault="000D02A1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D4DAA">
        <w:rPr>
          <w:rFonts w:ascii="Times New Roman" w:hAnsi="Times New Roman" w:cs="Times New Roman"/>
          <w:sz w:val="28"/>
          <w:szCs w:val="28"/>
        </w:rPr>
        <w:t>ыдача справки о неиспользовании (использовании) гражданами права приватизации муниципальных жилых помещений»</w:t>
      </w:r>
    </w:p>
    <w:p w14:paraId="58713B9F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BEE10" w14:textId="67E8DB32" w:rsidR="00765FB3" w:rsidRPr="00006902" w:rsidRDefault="00765FB3" w:rsidP="00006902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  <w:sectPr w:rsidR="00765FB3" w:rsidRPr="00006902" w:rsidSect="00B270FE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AC99BED" w14:textId="77777777" w:rsidR="00006902" w:rsidRPr="006D4DAA" w:rsidRDefault="00006902" w:rsidP="0000690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436F86A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8D66F2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53B3272E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AF304AD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справки о неиспользовании (использовании) гражданами права приватизации муниципальных жилых помещений».</w:t>
      </w:r>
    </w:p>
    <w:p w14:paraId="78072913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BFC200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8825CD4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302141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 Российской Федерации, зарегистрированные по месту жительства, либо ранее имевшие регистрацию по месту жительства с 11 июля 1991 года на территории муниципального образования «Городской округ Ногликский» (далее - заявители). </w:t>
      </w:r>
    </w:p>
    <w:p w14:paraId="0D78BE91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заявителей,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6C336F34" w14:textId="77777777" w:rsidR="00006902" w:rsidRPr="006D4DAA" w:rsidRDefault="00006902" w:rsidP="000069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3E1661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4ED3DB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5C654AFA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FA4D2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6D4DAA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016FE14A" w14:textId="492748C6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Адрес места нахождения 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C2285D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37628AF" w14:textId="77777777" w:rsidR="00006902" w:rsidRPr="006D4DAA" w:rsidRDefault="00006902" w:rsidP="00B2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График работы ОМСУ: ежедневно с 9.00 до 13.00 часов, с 14.00 до 17.00 часов.</w:t>
      </w:r>
    </w:p>
    <w:p w14:paraId="370385C3" w14:textId="031FC154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Справочный телефон ОМСУ: 84244491834.</w:t>
      </w:r>
    </w:p>
    <w:p w14:paraId="1D2F488F" w14:textId="5AA87B35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Телеф</w:t>
      </w:r>
      <w:r w:rsidR="00240A88">
        <w:rPr>
          <w:rFonts w:ascii="Times New Roman" w:hAnsi="Times New Roman" w:cs="Times New Roman"/>
          <w:sz w:val="28"/>
          <w:szCs w:val="28"/>
        </w:rPr>
        <w:t>он автоинформатора: отсутствует.</w:t>
      </w:r>
    </w:p>
    <w:p w14:paraId="39FF4AB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 </w:t>
      </w:r>
      <w:hyperlink r:id="rId11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11E18A13" w14:textId="466ED909" w:rsidR="00006902" w:rsidRPr="006D4DAA" w:rsidRDefault="00006902" w:rsidP="00B270F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="00B062A3" w:rsidRPr="00B13C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zhkh</w:t>
        </w:r>
        <w:r w:rsidR="00B062A3" w:rsidRPr="00B13CB1">
          <w:rPr>
            <w:rStyle w:val="ac"/>
            <w:rFonts w:ascii="Times New Roman" w:hAnsi="Times New Roman" w:cs="Times New Roman"/>
            <w:sz w:val="28"/>
            <w:szCs w:val="28"/>
          </w:rPr>
          <w:t>@nogliki-adm.ru</w:t>
        </w:r>
      </w:hyperlink>
      <w:r w:rsidRPr="00186582">
        <w:rPr>
          <w:rFonts w:ascii="Times New Roman" w:hAnsi="Times New Roman" w:cs="Times New Roman"/>
          <w:sz w:val="28"/>
          <w:szCs w:val="28"/>
        </w:rPr>
        <w:t>.</w:t>
      </w:r>
    </w:p>
    <w:p w14:paraId="147AB49A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6D4DA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26F262D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3D1868F6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номеру телефона 8424491834;</w:t>
      </w:r>
    </w:p>
    <w:p w14:paraId="6C7F6C5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F6B868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0B14523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3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25A1EC5B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6D4D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D4DAA">
        <w:rPr>
          <w:rFonts w:ascii="Times New Roman" w:hAnsi="Times New Roman" w:cs="Times New Roman"/>
          <w:sz w:val="28"/>
          <w:szCs w:val="28"/>
        </w:rPr>
        <w:t>.ru;</w:t>
      </w:r>
    </w:p>
    <w:p w14:paraId="4FF52EA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0C0AD2F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64B5C7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64261C5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25190AE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4CC4BBC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3263A18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33947C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784A2C5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6653FD9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254F515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EEFFA20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75B8C13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ОМСУ, в который обратился заявитель, фамилии, имени, отчестве и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должности специалиста, принявшего телефонный звонок.</w:t>
      </w:r>
    </w:p>
    <w:p w14:paraId="5E195E7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E4AB3FC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2E78477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66D1B2BA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5C2802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61BC5327" w14:textId="03123BA4" w:rsidR="00006902" w:rsidRPr="006D4DAA" w:rsidRDefault="00B270FE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ЕПГУ и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 РПГУ размещается следующая информация:</w:t>
      </w:r>
    </w:p>
    <w:p w14:paraId="10CEF555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EA68283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04E9C41E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715755D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4428AF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2AD9886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651E407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7) формы заявлений (уведомлений, сообщений), используемые при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услуги.</w:t>
      </w:r>
    </w:p>
    <w:p w14:paraId="3EA5C4DF" w14:textId="77777777" w:rsidR="00006902" w:rsidRPr="006D4DAA" w:rsidRDefault="00006902" w:rsidP="00006902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7E813D" w14:textId="77777777" w:rsidR="00006902" w:rsidRPr="006D4DAA" w:rsidRDefault="00006902" w:rsidP="0000690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28310662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BCEB5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26BE4F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D5FBBEF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CB9947D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Выдача справки о неиспользовании (использовании) гражданами права приватизации муниципальных жилых помещений.</w:t>
      </w:r>
    </w:p>
    <w:p w14:paraId="7682895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8DC2AF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01694DE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FDD65C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B96C0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74923A" w14:textId="5DC4337B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001A892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участвует Федеральная налоговая служба России.</w:t>
      </w:r>
    </w:p>
    <w:p w14:paraId="150C34A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104B8BFC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460AAF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4314BA31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37B4F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2D25D59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при положительном решении - справка о неиспользовании (использовании) гражданами права приватизации;</w:t>
      </w:r>
    </w:p>
    <w:p w14:paraId="1F802A1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предоставлении справки о неиспользовании (использовании) гражданами права приватизации. </w:t>
      </w:r>
    </w:p>
    <w:p w14:paraId="12DAC61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6DED1F4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непредставление или представление не в полном объеме документов, предусмотренных пунктом 2.6.1 подраздела 2.6 настоящего административного регламента;</w:t>
      </w:r>
    </w:p>
    <w:p w14:paraId="3CD54A2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с заявлением на выдачу справки о неиспользовании (использовании) права приватизации обратилось лицо, не указанное в подразделе 1.2 раздела 1 настоящего административного регламента;</w:t>
      </w:r>
    </w:p>
    <w:p w14:paraId="5D8B452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жилой дом (помещение), в отношении которого запрашивается справка о неиспользовании (использовании) гражданами права приватизации, не относится (ранее не относилось) к муниципальному жилищному фонду.</w:t>
      </w:r>
    </w:p>
    <w:p w14:paraId="42E830A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60A011F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14:paraId="77DE4EF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почтовым направлении запроса на предоставление муниципальной услуги в ОМСУ;</w:t>
      </w:r>
    </w:p>
    <w:p w14:paraId="2688BEA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670649C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7486972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0022FA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EBE40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- 10 рабочих дней со дня поступления заявления.</w:t>
      </w:r>
    </w:p>
    <w:p w14:paraId="1A97B4C4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отдел ЖК и ДХ.</w:t>
      </w:r>
    </w:p>
    <w:p w14:paraId="48FE7CF9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60D3804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242AF04F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51CE09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4359DFC0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первая) от 30.11.1994 № 51-ФЗ («Российская газета», 08.12.1994, № 238-239);</w:t>
      </w:r>
    </w:p>
    <w:p w14:paraId="69E9903B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404F0C3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Законом Российской Федерации от 04.07.1991 № 1541-1 «О приватизации жилищного фонда в Российской Федерации» («Ведомости СНД и ВС РСФСР», 11.07.1991, № 28, ст. 959);</w:t>
      </w:r>
    </w:p>
    <w:p w14:paraId="33945939" w14:textId="5D116BDA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</w:t>
      </w:r>
      <w:r w:rsidR="00B270FE">
        <w:rPr>
          <w:rFonts w:ascii="Times New Roman" w:hAnsi="Times New Roman" w:cs="Times New Roman"/>
          <w:sz w:val="28"/>
          <w:szCs w:val="28"/>
        </w:rPr>
        <w:t xml:space="preserve">сийская газета», 08.10.2003, </w:t>
      </w:r>
      <w:r w:rsidRPr="006D4DAA">
        <w:rPr>
          <w:rFonts w:ascii="Times New Roman" w:hAnsi="Times New Roman" w:cs="Times New Roman"/>
          <w:sz w:val="28"/>
          <w:szCs w:val="28"/>
        </w:rPr>
        <w:t>№ 202).</w:t>
      </w:r>
    </w:p>
    <w:p w14:paraId="5D2F9EDF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06EEAF93" w14:textId="77777777" w:rsidR="00006902" w:rsidRPr="006D4DAA" w:rsidRDefault="00006902" w:rsidP="0000690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D256B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5955B326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47C69EA2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591EAFEE" w14:textId="36C508F1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муниципальной услуги, с разделением на документы и информацию,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которые заявитель должен представить самостоятельно, и документы,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которые заявитель</w:t>
      </w:r>
      <w:r w:rsidR="00177CAE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 xml:space="preserve">вправе представить по собственной инициативе,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 xml:space="preserve">так как они подлежат представлению в рамках межведомственного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</w:p>
    <w:p w14:paraId="09502145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19057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регламенту.</w:t>
      </w:r>
    </w:p>
    <w:p w14:paraId="74F2B4C9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заявитель (представитель заявителя) предъявляет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1E0E8313" w14:textId="2DAE3514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К заявлению прилагаются документы о государственной регистрации актов гражданского состояния (свидетельства о перемене фамилии, имени, отчества (в случае перемены заявителем фамилии, имени, отчества после 11 июля 1991</w:t>
      </w:r>
      <w:r w:rsidR="00177CAE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года) выданные компетентными органами иностранного государства, и их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2DC733B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по доверенности дополнительно предоставляется доверенность, оформленная в порядке, предусмотренном законодательством Российской Федерации, либо ее нотариально заверенная копия. </w:t>
      </w:r>
    </w:p>
    <w:p w14:paraId="4E17B5B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В случае обращения от имени заявителя его опекуна сведения о документе, подтверждающем полномочия, указываются в заявлении и подлежат проверке в рамках внутриведомственного взаимодействия. </w:t>
      </w:r>
    </w:p>
    <w:p w14:paraId="7EA31D32" w14:textId="77777777" w:rsidR="00006902" w:rsidRPr="006D4DAA" w:rsidRDefault="00006902" w:rsidP="00B270FE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2.6.2. Заявитель (представитель заявителя) вправе самостоятельно представить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2A400B2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свидетельства о перемене фамилии, имени, отчества, выданные органами ЗАГС Российской Федерации (в случае перемены заявителем фамилии, имени, отчества после 11 июля 1991 года);</w:t>
      </w:r>
    </w:p>
    <w:p w14:paraId="78BB9E7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акт органа опеки ОМСУ о назначении опекуна недееспособному гражданину (в случае обращения от имени заявителя опекуна).</w:t>
      </w:r>
    </w:p>
    <w:p w14:paraId="50BBAB2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4AA1C25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3AA8A4B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ОМСУ заключено соглашение о взаимодействии;</w:t>
      </w:r>
    </w:p>
    <w:p w14:paraId="72C50ED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0CD878E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67A2DB0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r:id="rId14" w:anchor="P244" w:history="1">
        <w:r w:rsidRPr="00186582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подразделе 2.14</w:t>
        </w:r>
      </w:hyperlink>
      <w:r w:rsidRPr="00186582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6DB8B23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ством порядке.</w:t>
      </w:r>
    </w:p>
    <w:p w14:paraId="6198F32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считаются не представленными.</w:t>
      </w:r>
    </w:p>
    <w:p w14:paraId="43B58BB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26BDD62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5BCE6F5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Федерального закона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муниципальную услугу по собственной инициативе;</w:t>
      </w:r>
    </w:p>
    <w:p w14:paraId="199315A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AB2A3D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243AEA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90A7D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D84D01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ния муниципальной услуги, уведомляется заявитель, а также приносятся извинения за доставленные неудобства.</w:t>
      </w:r>
    </w:p>
    <w:p w14:paraId="5B2F86B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186582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186582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</w:t>
      </w:r>
      <w:r w:rsidRPr="006D4DAA">
        <w:rPr>
          <w:rFonts w:ascii="Times New Roman" w:hAnsi="Times New Roman" w:cs="Times New Roman"/>
          <w:sz w:val="28"/>
          <w:szCs w:val="28"/>
        </w:rPr>
        <w:t>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94F6F6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077164E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438213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185F497F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A93530C" w14:textId="77777777" w:rsidR="00006902" w:rsidRPr="006D4DAA" w:rsidRDefault="00006902" w:rsidP="0000690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E5B8E5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7F2F240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2E44388C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0A3A2EA6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51C5D55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5C358D93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D851872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4607914D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2B5E002E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5039A9F2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4F397C75" w14:textId="77777777" w:rsidR="00006902" w:rsidRPr="006D4DAA" w:rsidRDefault="00006902" w:rsidP="0000690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6B6882A5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368F49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C7C406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15BFEA24" w14:textId="77777777" w:rsidR="00006902" w:rsidRPr="006D4DAA" w:rsidRDefault="00006902" w:rsidP="0000690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E86336D" w14:textId="77777777" w:rsidR="00006902" w:rsidRPr="006D4DAA" w:rsidRDefault="00006902" w:rsidP="00B270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lastRenderedPageBreak/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D6FE051" w14:textId="77777777" w:rsidR="00006902" w:rsidRPr="006D4DAA" w:rsidRDefault="00006902" w:rsidP="0000690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47FD9037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592738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6620C9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F04A1B3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1FBC325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11E3CCB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B310FD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38E3D9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589DFB7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5827D4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1FCBA46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782C32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84AF90" w14:textId="77777777" w:rsidR="00006902" w:rsidRPr="006D4DAA" w:rsidRDefault="00006902" w:rsidP="00B2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23501AB4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1D3ABD" w14:textId="77777777" w:rsidR="00006902" w:rsidRPr="006D4DAA" w:rsidRDefault="00006902" w:rsidP="0000690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23634C37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336F8E82" w14:textId="77777777" w:rsidR="00006902" w:rsidRPr="006D4DAA" w:rsidRDefault="00006902" w:rsidP="00006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9BAD15D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EFEC93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F79C9B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3E3CA58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7A73EC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261F3E9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7B1F85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муниципальной услуги для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инвалидов должны быть обеспечены:</w:t>
      </w:r>
    </w:p>
    <w:p w14:paraId="2190B2E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472C934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41ABD3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0D9F08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и к услугам с учетом ограничений их жизнедеятельности;</w:t>
      </w:r>
    </w:p>
    <w:p w14:paraId="23EE179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00B781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530BA0D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0271E3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788C79B" w14:textId="77777777" w:rsidR="00006902" w:rsidRPr="006D4DAA" w:rsidRDefault="00006902" w:rsidP="00B270F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5E6B2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0240F1C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887E38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F5EE7C9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6EEF8C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8CA3C8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180481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15AF77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79D49154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6AD8427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7) достоверность предоставляемой заявителям информации о порядке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о ходе предоставления муниципальной услуги;</w:t>
      </w:r>
    </w:p>
    <w:p w14:paraId="0579DDD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услуг;</w:t>
      </w:r>
    </w:p>
    <w:p w14:paraId="2F41480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674AE6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5535CF0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1A2153F5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B9E9FB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5F6214C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0C42CAC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10F2B188" w14:textId="77777777" w:rsidR="00006902" w:rsidRPr="006D4DAA" w:rsidRDefault="00006902" w:rsidP="00B270FE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муниципальной услуги.</w:t>
      </w:r>
    </w:p>
    <w:p w14:paraId="4991693A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A7EA019" w14:textId="0B3E6345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6D4DAA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16D0CA9B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F968E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1539985F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3536EA">
        <w:rPr>
          <w:sz w:val="28"/>
          <w:szCs w:val="28"/>
        </w:rPr>
        <w:t>2.14.2.</w:t>
      </w:r>
      <w:r w:rsidRPr="006D4DAA">
        <w:rPr>
          <w:sz w:val="28"/>
          <w:szCs w:val="28"/>
        </w:rPr>
        <w:t xml:space="preserve">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5D972810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0AE8C675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Для подписания заявления, указанного в пункте 2.6.1 подраздела 2.6 настоящего административного регламента, используется простая электронная подпись.</w:t>
      </w:r>
    </w:p>
    <w:p w14:paraId="1F122569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</w:t>
      </w:r>
      <w:r w:rsidRPr="006D4DAA">
        <w:rPr>
          <w:sz w:val="28"/>
          <w:szCs w:val="28"/>
        </w:rPr>
        <w:lastRenderedPageBreak/>
        <w:t>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631FBBF" w14:textId="7372FDB8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Иные документы, указанные в пунктах 2.6.1, 2.6.2 подраздела 2.6 настоящего раздела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1693969F" w14:textId="1200C0D9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Иные документы, указанные в пунктах 2.6.1, 2.6.2 подраздела 2.6 настоящего раздела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3706092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требования:</w:t>
      </w:r>
    </w:p>
    <w:p w14:paraId="7D99401B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B3D3514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62A4868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F28BFA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694C7B72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файлы не должны содержать вирусов и вредоносных программ.</w:t>
      </w:r>
    </w:p>
    <w:p w14:paraId="3628BD3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EF1FDF" w14:textId="36956AF6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ТРЕБОВАНИЯ К ПОРЯДКУ ИХ ВЫПОЛНЕНИЯ,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В ТОМ ЧИСЛЕ ОСОБЕННОСТИ ВЫПОЛНЕНИЯ АДМИНИСТРАТИВНЫХ ПРОЦЕДУР (ДЕЙСТВИЙ) В ЭЛЕКТРОННОЙ ФОРМЕ, </w:t>
      </w:r>
      <w:r w:rsidR="00B270FE">
        <w:rPr>
          <w:sz w:val="28"/>
          <w:szCs w:val="28"/>
        </w:rPr>
        <w:br/>
      </w:r>
      <w:r w:rsidRPr="006D4DAA">
        <w:rPr>
          <w:sz w:val="28"/>
          <w:szCs w:val="28"/>
        </w:rPr>
        <w:t>А ТАКЖЕ ОСОБЕННОСТИ ВЫПОЛНЕНИЯ АДМИНИСТРАТИВНЫХ ПРОЦЕДУР (ДЕЙСТВИЙ) В МФЦ</w:t>
      </w:r>
    </w:p>
    <w:p w14:paraId="17A69FC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E4B7E9C" w14:textId="77777777" w:rsidR="00006902" w:rsidRPr="006D4DAA" w:rsidRDefault="00006902" w:rsidP="00006902">
      <w:pPr>
        <w:pStyle w:val="ConsPlusNormal"/>
        <w:spacing w:before="22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6D4DA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61451C28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14:paraId="3356238B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A9E4C63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5E530FA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494DDCE" w14:textId="77777777" w:rsidR="00006902" w:rsidRPr="006D4DAA" w:rsidRDefault="00006902" w:rsidP="00006902">
      <w:pPr>
        <w:spacing w:before="220"/>
        <w:ind w:firstLine="567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0E0E12C3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4CF27E1C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0DDCC5A7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9974419" w14:textId="77777777" w:rsidR="00006902" w:rsidRPr="006D4DAA" w:rsidRDefault="00006902" w:rsidP="00B270FE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2.6.1, 2.6.2 подраздела 2.6 раздела 2 настоящего административного регламента в ОМСУ. </w:t>
      </w:r>
    </w:p>
    <w:p w14:paraId="6B1C6844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3BD8FC34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0E502857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4285617" w14:textId="77777777" w:rsidR="00006902" w:rsidRPr="006D4DAA" w:rsidRDefault="00006902" w:rsidP="00B270FE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0A7B8AF3" w14:textId="77777777" w:rsidR="00006902" w:rsidRPr="006D4DAA" w:rsidRDefault="00006902" w:rsidP="00B270FE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408E308B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9E91B0A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6EBF209A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6) при поступлении заявления и документов в форме электронных документов обеспечивает направление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552A936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7) при непредставлении заявителем (представителем заявителя)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запросов, в ином случае –должностному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F323A6F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отдел ЖК и ДХ.</w:t>
      </w:r>
    </w:p>
    <w:p w14:paraId="04F8888C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 документов.</w:t>
      </w:r>
    </w:p>
    <w:p w14:paraId="4D9B1CA1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2A6280D" w14:textId="77777777" w:rsidR="00006902" w:rsidRPr="006D4DAA" w:rsidRDefault="00006902" w:rsidP="00B270FE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4B5B5336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9942C51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6058BEC3" w14:textId="7BD9B972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  <w:r w:rsidR="00A97F28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479B239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B24A0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документов.</w:t>
      </w:r>
    </w:p>
    <w:p w14:paraId="43CDC787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 ответственный за направление межведомственных запросов.</w:t>
      </w:r>
    </w:p>
    <w:p w14:paraId="486C649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15C4AA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межведомственный запрос в целях получения:</w:t>
      </w:r>
    </w:p>
    <w:p w14:paraId="4CA7BE6E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- сведений о государственной регистрации актов гражданского состояния в отношении заявителя после </w:t>
      </w:r>
      <w:r w:rsidRPr="00A97F28">
        <w:rPr>
          <w:rFonts w:ascii="Times New Roman" w:hAnsi="Times New Roman" w:cs="Times New Roman"/>
          <w:sz w:val="28"/>
          <w:szCs w:val="28"/>
        </w:rPr>
        <w:t>11.07.1991</w:t>
      </w:r>
      <w:r w:rsidRPr="006D4DAA">
        <w:rPr>
          <w:rFonts w:ascii="Times New Roman" w:hAnsi="Times New Roman" w:cs="Times New Roman"/>
          <w:sz w:val="28"/>
          <w:szCs w:val="28"/>
        </w:rPr>
        <w:t xml:space="preserve"> (о перемене фамилии, имени, отчества) – в Федеральную налоговую службу Российской Федерации;</w:t>
      </w:r>
    </w:p>
    <w:p w14:paraId="5A4167C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A378FEB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Федерального закона № 210-ФЗ.</w:t>
      </w:r>
    </w:p>
    <w:p w14:paraId="6098F48C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6EA9851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50E2461F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3A90648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5662A4AA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153E38E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2A4D713D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7FE02E7" w14:textId="77777777" w:rsidR="00006902" w:rsidRPr="006D4DAA" w:rsidRDefault="00006902" w:rsidP="00006902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C25EA3" w14:textId="7652692F" w:rsidR="00006902" w:rsidRPr="006D4DAA" w:rsidRDefault="00006902" w:rsidP="00B270FE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подготовка результата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9B583D5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38F5C7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3DDA41A1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принятия решения, являются:</w:t>
      </w:r>
    </w:p>
    <w:p w14:paraId="67B1E69F" w14:textId="2CD2C4A8" w:rsidR="00F71FA1" w:rsidRPr="00EB74C4" w:rsidRDefault="00F71FA1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D4DA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мэр муниципального образования «Городской округ Ногликский» (далее – руководитель);</w:t>
      </w:r>
    </w:p>
    <w:p w14:paraId="79148A83" w14:textId="317827D8" w:rsidR="00006902" w:rsidRPr="006D4DAA" w:rsidRDefault="00F71FA1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) специалист </w:t>
      </w:r>
      <w:r w:rsidR="00006902">
        <w:rPr>
          <w:rFonts w:ascii="Times New Roman" w:hAnsi="Times New Roman" w:cs="Times New Roman"/>
          <w:sz w:val="28"/>
          <w:szCs w:val="28"/>
        </w:rPr>
        <w:t>отдела ЖК и ДХ</w:t>
      </w:r>
      <w:r w:rsidR="00006902" w:rsidRPr="006D4DAA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</w:t>
      </w:r>
      <w:r>
        <w:rPr>
          <w:rFonts w:ascii="Times New Roman" w:hAnsi="Times New Roman" w:cs="Times New Roman"/>
          <w:sz w:val="28"/>
          <w:szCs w:val="28"/>
        </w:rPr>
        <w:t>ист, ответственный за проверку).</w:t>
      </w:r>
    </w:p>
    <w:p w14:paraId="7D5BA69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40131D7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осуществляет проверку полномочий опекуна в рамках внутриведомственного взаимодействия;</w:t>
      </w:r>
    </w:p>
    <w:p w14:paraId="385D343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осуществляет проверку представленных заявления и документов, а также поступивших по результатам внутриведомственных и межведомственных запросов сведений;</w:t>
      </w:r>
    </w:p>
    <w:p w14:paraId="6AA91CB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74BF602F" w14:textId="77777777" w:rsidR="00006902" w:rsidRPr="006D4DAA" w:rsidRDefault="00006902" w:rsidP="00B270FE">
      <w:pPr>
        <w:widowControl w:val="0"/>
        <w:autoSpaceDE w:val="0"/>
        <w:autoSpaceDN w:val="0"/>
        <w:ind w:firstLine="709"/>
        <w:contextualSpacing/>
        <w:rPr>
          <w:sz w:val="28"/>
          <w:szCs w:val="28"/>
        </w:rPr>
      </w:pPr>
      <w:r w:rsidRPr="006D4DAA">
        <w:rPr>
          <w:sz w:val="28"/>
          <w:szCs w:val="28"/>
        </w:rPr>
        <w:t>- справки о неиспользовании (использовании) гражданами права прива</w:t>
      </w:r>
      <w:r w:rsidRPr="006D4DAA">
        <w:rPr>
          <w:sz w:val="28"/>
          <w:szCs w:val="28"/>
        </w:rPr>
        <w:lastRenderedPageBreak/>
        <w:t>тизации;</w:t>
      </w:r>
    </w:p>
    <w:p w14:paraId="6CD9E4C1" w14:textId="77777777" w:rsidR="00006902" w:rsidRPr="006D4DAA" w:rsidRDefault="00006902" w:rsidP="00B270FE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решения об отказе в предоставлении справки о неиспользовании (использовании) гражданами права приватизации;</w:t>
      </w:r>
    </w:p>
    <w:p w14:paraId="7E29BFB6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передает проекты руководителю для рассмотрения.</w:t>
      </w:r>
    </w:p>
    <w:p w14:paraId="22ACB63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56D6EA4A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проекте; </w:t>
      </w:r>
    </w:p>
    <w:p w14:paraId="0DE70D5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3F6E6F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подраздела 3.4 настоящего административного регламента.</w:t>
      </w:r>
    </w:p>
    <w:p w14:paraId="62078C5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10 рабочих дней со дня поступления заявления.</w:t>
      </w:r>
    </w:p>
    <w:p w14:paraId="569EB932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2338EB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3.4.7. Результатом выполнения административной процедуры является документ, являющийся результатом муниципальной услуги. </w:t>
      </w:r>
    </w:p>
    <w:p w14:paraId="2EF74E10" w14:textId="77777777" w:rsidR="00006902" w:rsidRPr="006D4DAA" w:rsidRDefault="00006902" w:rsidP="00B270FE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607A8325" w14:textId="77777777" w:rsidR="00006902" w:rsidRPr="006D4DAA" w:rsidRDefault="00006902" w:rsidP="00006902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705F948" w14:textId="4E4974C3" w:rsidR="00006902" w:rsidRPr="006D4DAA" w:rsidRDefault="00006902" w:rsidP="00B270FE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</w:t>
      </w:r>
      <w:r w:rsidR="00B270FE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B392D01" w14:textId="77777777" w:rsidR="00006902" w:rsidRPr="006D4DAA" w:rsidRDefault="00006902" w:rsidP="00006902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B803DC6" w14:textId="77777777" w:rsidR="00006902" w:rsidRPr="006D4DAA" w:rsidRDefault="00006902" w:rsidP="00B270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01CEE0E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6D4DAA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789696B7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420EF68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1) при подаче запроса на предоставление муниципальной услуги в ОМСУ при личном обращении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</w:t>
      </w:r>
      <w:r w:rsidRPr="006D4D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заявителя (представителя заявителя) в ОМСУ;</w:t>
      </w:r>
    </w:p>
    <w:p w14:paraId="3E8D3C2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2) при подаче запроса на предоставление муниципальной услуги в ОМСУ через МФЦ – осуществляет в соответствии со способом, определен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ным соглашением о взаимодействии с МФЦ, передачу результата предоставления муниципальной услуги в МФЦ;</w:t>
      </w:r>
    </w:p>
    <w:p w14:paraId="4B4A6A8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3) при подаче запроса на предоставление муниципальной услуги в электронном виде через личный кабинет заявителя на РПГУ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00E6AC1F" w14:textId="78034BC8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день подготовки результата предоставления муниципальной услуги.</w:t>
      </w:r>
    </w:p>
    <w:p w14:paraId="2C65CF4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подачи запроса на предоставление муниципальной услуги. </w:t>
      </w:r>
    </w:p>
    <w:p w14:paraId="58CD51C6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(выдача) заявителю (представителю заявителя) документа, являющегося результатом предоставления муниципальной услуги.</w:t>
      </w:r>
    </w:p>
    <w:p w14:paraId="57C6F7C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071B689B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88AC58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34881FD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FAF8E77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РПГУ</w:t>
      </w:r>
    </w:p>
    <w:p w14:paraId="0CF956FB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РПГУ.</w:t>
      </w:r>
    </w:p>
    <w:p w14:paraId="548A967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63BAAD9D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0BA35933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4A1A1F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17D0440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2BCF51BC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4B7F56D0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6F324845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3.6.7. При подаче запроса на предоставление муниципальной услуги в электронном виде через личный кабинет заявителя на РПГУ уведомление о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>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770B6FAE" w14:textId="77777777" w:rsidR="00006902" w:rsidRPr="006D4DAA" w:rsidRDefault="00006902" w:rsidP="00B270F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(бездействие) ОМСУ в процессе получения муниципальной услуги может быть подана заявителем посредством официального сайта </w:t>
      </w:r>
      <w:r w:rsidRPr="006D4DA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(бездействие).</w:t>
      </w:r>
    </w:p>
    <w:p w14:paraId="0CC866B7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1941BC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4103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06FBBF8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02EFB687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4139FEA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68EB53E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6FF238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Работник МФЦ: </w:t>
      </w:r>
    </w:p>
    <w:p w14:paraId="2502E4FC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7B176372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4B4F0CB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32A6BAF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15E84D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621A3AE3" w14:textId="77777777" w:rsidR="00006902" w:rsidRPr="006D4DAA" w:rsidRDefault="00006902" w:rsidP="000D02A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23520510" w14:textId="77777777" w:rsidR="00006902" w:rsidRPr="006D4DAA" w:rsidRDefault="00006902" w:rsidP="000D02A1">
      <w:pPr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1C98EE30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3.7.2.2. Выдача результата предоставления муниципальной услуги. </w:t>
      </w:r>
    </w:p>
    <w:p w14:paraId="31F663D5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предоставления муниципальной услуги.</w:t>
      </w:r>
    </w:p>
    <w:p w14:paraId="5460A54A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Работник МФЦ:</w:t>
      </w:r>
    </w:p>
    <w:p w14:paraId="1AB1E998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документа на бумажном носителе, подтверждающего содержание электронного документа;</w:t>
      </w:r>
    </w:p>
    <w:p w14:paraId="365B1A4D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информирует заявителя о поступлении документа, являющегося 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600CCAA5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предоставления муниципальной услуги.</w:t>
      </w:r>
    </w:p>
    <w:p w14:paraId="65C71180" w14:textId="77777777" w:rsidR="00006902" w:rsidRPr="006D4DAA" w:rsidRDefault="00006902" w:rsidP="000D02A1">
      <w:pPr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Информирование заявителя о поступлении документа, являющегося результатом предоставления муниципальной услуги, осуществляется не позднее 1 рабочего дня, следующего за днем его поступления в МФЦ.</w:t>
      </w:r>
    </w:p>
    <w:p w14:paraId="20F75B7B" w14:textId="2EA2D7CD" w:rsidR="00006902" w:rsidRPr="006D4DAA" w:rsidRDefault="00006902" w:rsidP="000D02A1">
      <w:pPr>
        <w:pStyle w:val="ConsPlusNormal"/>
        <w:spacing w:before="2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в выданных </w:t>
      </w:r>
      <w:r w:rsidR="000D02A1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</w:p>
    <w:p w14:paraId="4C7D3A73" w14:textId="77777777" w:rsidR="00006902" w:rsidRPr="006D4DAA" w:rsidRDefault="00006902" w:rsidP="00006902">
      <w:pPr>
        <w:pStyle w:val="ConsPlusNormal"/>
        <w:spacing w:before="220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383387" w14:textId="77777777" w:rsidR="00006902" w:rsidRPr="006D4DAA" w:rsidRDefault="00006902" w:rsidP="000D02A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61DB582" w14:textId="77777777" w:rsidR="00006902" w:rsidRPr="006D4DAA" w:rsidRDefault="00006902" w:rsidP="000D02A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CC9129F" w14:textId="77777777" w:rsidR="00006902" w:rsidRPr="006D4DAA" w:rsidRDefault="00006902" w:rsidP="0000690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DC21C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1"/>
        <w:rPr>
          <w:sz w:val="28"/>
          <w:szCs w:val="28"/>
        </w:rPr>
      </w:pPr>
      <w:r w:rsidRPr="006D4DAA">
        <w:rPr>
          <w:sz w:val="28"/>
          <w:szCs w:val="28"/>
        </w:rPr>
        <w:t>Раздел 4. ФОРМЫ КОНТРОЛЯ</w:t>
      </w:r>
    </w:p>
    <w:p w14:paraId="7009664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ЗА ИСПОЛНЕНИЕМ АДМИНИСТРАТИВНОГО РЕГЛАМЕНТА</w:t>
      </w:r>
    </w:p>
    <w:p w14:paraId="33A4889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A1976C1" w14:textId="67931F2D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 xml:space="preserve">4.1. Порядок осуществления текущего контроля за соблюдением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и исполнением ответственными должностными лицами положений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lastRenderedPageBreak/>
        <w:t>а также принятием ими решений</w:t>
      </w:r>
    </w:p>
    <w:p w14:paraId="4DED98C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F0B4C9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5F85C9B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A996128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5930FAEB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</w:p>
    <w:p w14:paraId="4716FCD6" w14:textId="111B562C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4.2. Порядок и периодичность осуществления плановых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7EE740F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center"/>
        <w:rPr>
          <w:sz w:val="28"/>
          <w:szCs w:val="28"/>
        </w:rPr>
      </w:pPr>
    </w:p>
    <w:p w14:paraId="71E746E0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50970100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Проверки могут быть плановыми и внеплановыми.</w:t>
      </w:r>
    </w:p>
    <w:p w14:paraId="4C0E402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59BF17BD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2FEA121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4D781EF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1447E6F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4.3. Ответственность должностных лиц ОМСУ за решения</w:t>
      </w:r>
    </w:p>
    <w:p w14:paraId="2575067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и действия (бездействие), принимаемые (осуществляемые)</w:t>
      </w:r>
    </w:p>
    <w:p w14:paraId="15852666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в ходе предоставления муниципальной услуги</w:t>
      </w:r>
    </w:p>
    <w:p w14:paraId="301EC882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7FEF89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Должностные лица несут персональную ответственность за решения и </w:t>
      </w:r>
      <w:r w:rsidRPr="006D4DAA">
        <w:rPr>
          <w:sz w:val="28"/>
          <w:szCs w:val="28"/>
        </w:rPr>
        <w:lastRenderedPageBreak/>
        <w:t>действия (бездействие), принимаемые (осуществляемые) в ходе предоставления муниципальной услуги.</w:t>
      </w:r>
    </w:p>
    <w:p w14:paraId="7B92CE9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A0CFAC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4.4. Положения, характеризующие требования к формам контроля</w:t>
      </w:r>
    </w:p>
    <w:p w14:paraId="6EFDA8D7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за предоставлением муниципальной услуги</w:t>
      </w:r>
    </w:p>
    <w:p w14:paraId="1443265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со стороны граждан, их объединений и организаций</w:t>
      </w:r>
    </w:p>
    <w:p w14:paraId="6F21753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19BD5D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677EF0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7D6AF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6D4DAA">
        <w:rPr>
          <w:sz w:val="28"/>
          <w:szCs w:val="28"/>
        </w:rPr>
        <w:t>Раздел 5. ДОСУДЕБНЫЙ (ВНЕСУДЕБНЫЙ) ПОРЯДОК</w:t>
      </w:r>
    </w:p>
    <w:p w14:paraId="017D8544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ОБЖАЛОВАНИЯ РЕШЕНИЙ И ДЕЙСТВИЙ (БЕЗДЕЙСТВИЯ) ОМСУ,</w:t>
      </w:r>
    </w:p>
    <w:p w14:paraId="476E2BAA" w14:textId="77777777" w:rsidR="00006902" w:rsidRPr="006D4DAA" w:rsidRDefault="00006902" w:rsidP="00006902">
      <w:pPr>
        <w:widowControl w:val="0"/>
        <w:shd w:val="clear" w:color="auto" w:fill="FFFFFF" w:themeFill="background1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МФЦ, А ТАКЖЕ ИХ ДОЛЖНОСТНЫХ ЛИЦ,</w:t>
      </w:r>
    </w:p>
    <w:p w14:paraId="688DE7CE" w14:textId="77777777" w:rsidR="00006902" w:rsidRPr="006D4DAA" w:rsidRDefault="00006902" w:rsidP="00006902">
      <w:pPr>
        <w:widowControl w:val="0"/>
        <w:shd w:val="clear" w:color="auto" w:fill="FFFFFF" w:themeFill="background1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МУНИЦИПАЛЬНЫХ СЛУЖАЩИХ, РАБОТНИКОВ</w:t>
      </w:r>
    </w:p>
    <w:p w14:paraId="2702C75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3BDACA9" w14:textId="7C2539C3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 xml:space="preserve">5.1. Информация для заявителя о его праве подать жалобу на решение </w:t>
      </w:r>
      <w:r w:rsidR="000D02A1">
        <w:rPr>
          <w:sz w:val="28"/>
          <w:szCs w:val="28"/>
        </w:rPr>
        <w:br/>
      </w:r>
      <w:r w:rsidRPr="006D4DAA">
        <w:rPr>
          <w:sz w:val="28"/>
          <w:szCs w:val="28"/>
        </w:rPr>
        <w:t xml:space="preserve">и (или) действие (бездействие) ОМСУ, МФЦ, а также их должностных лиц, </w:t>
      </w:r>
    </w:p>
    <w:p w14:paraId="4E95B67F" w14:textId="77777777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муниципальных служащих, работников</w:t>
      </w:r>
    </w:p>
    <w:p w14:paraId="6086FD94" w14:textId="77777777" w:rsidR="00006902" w:rsidRPr="006D4DAA" w:rsidRDefault="00006902" w:rsidP="00006902">
      <w:pPr>
        <w:widowControl w:val="0"/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p w14:paraId="35BAEFA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F87DDA9" w14:textId="77777777" w:rsidR="00006902" w:rsidRPr="006D4DAA" w:rsidRDefault="00006902" w:rsidP="00006902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A4F84FE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ADF3FE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47762A8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B4A029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01521F45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686475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86B09E8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</w:t>
      </w:r>
      <w:r w:rsidRPr="006D4DAA">
        <w:rPr>
          <w:sz w:val="28"/>
          <w:szCs w:val="28"/>
        </w:rPr>
        <w:lastRenderedPageBreak/>
        <w:t>правовыми актами Сахалинской области, муниципальными правовыми актами;</w:t>
      </w:r>
    </w:p>
    <w:p w14:paraId="2D67C48D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0EC22B4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7DFBFFD2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792107A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98F00FF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отказе в предоставлении муниципальной услуги, необходимых для предоставления муниципальной услуги, за исключением случаев, предусмотренных пунктом 4 части 1 статьи 7 Федерального закона № 210-ФЗ (в отношении действия (бездействия) ОМСУ, а также его должностных лиц, муниципальных служащих, работников).</w:t>
      </w:r>
    </w:p>
    <w:p w14:paraId="0E2606F7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0D02A1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Pr="000D02A1">
        <w:rPr>
          <w:sz w:val="28"/>
          <w:szCs w:val="28"/>
        </w:rPr>
        <w:t xml:space="preserve"> </w:t>
      </w:r>
      <w:r w:rsidRPr="006D4DAA">
        <w:rPr>
          <w:sz w:val="28"/>
          <w:szCs w:val="28"/>
        </w:rPr>
        <w:t>Федерального закона № 210-ФЗ.</w:t>
      </w:r>
    </w:p>
    <w:p w14:paraId="63E5DA6A" w14:textId="77777777" w:rsidR="00006902" w:rsidRPr="006D4DAA" w:rsidRDefault="00006902" w:rsidP="00006902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p w14:paraId="03F9068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5.3. Органы местного самоуправления</w:t>
      </w:r>
    </w:p>
    <w:p w14:paraId="037D143C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и уполномоченные на рассмотрение жалобы должностные лица,</w:t>
      </w:r>
    </w:p>
    <w:p w14:paraId="707E006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которым может быть направлена жалоба</w:t>
      </w:r>
    </w:p>
    <w:p w14:paraId="2CE39CD5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3304709F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4C61440D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A7C7AB8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5.3.2. Жалоба на решения и действия (бездействие) работников МФЦ </w:t>
      </w:r>
      <w:r w:rsidRPr="006D4DAA">
        <w:rPr>
          <w:sz w:val="28"/>
          <w:szCs w:val="28"/>
        </w:rPr>
        <w:lastRenderedPageBreak/>
        <w:t>рассматривается руководителем МФЦ.</w:t>
      </w:r>
    </w:p>
    <w:p w14:paraId="247CB013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5E7B8A77" w14:textId="77777777" w:rsidR="00006902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D351CE" w14:textId="77777777" w:rsidR="000D02A1" w:rsidRPr="006D4DAA" w:rsidRDefault="000D02A1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7BCE99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5.4. Порядок подачи и рассмотрения жалобы</w:t>
      </w:r>
    </w:p>
    <w:p w14:paraId="5CB1957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23C0579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5292F09D" w14:textId="77777777" w:rsidR="00761567" w:rsidRDefault="00761567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24EE0A4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5.5. Срок рассмотрения жалобы</w:t>
      </w:r>
    </w:p>
    <w:p w14:paraId="5B0C7937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08931AC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E764DE9" w14:textId="77777777" w:rsidR="00006902" w:rsidRPr="006D4DAA" w:rsidRDefault="00006902" w:rsidP="0000690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B97976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5.6. Перечень оснований для приостановления рассмотрения</w:t>
      </w:r>
    </w:p>
    <w:p w14:paraId="3198D16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жалобы в случае, если возможность приостановления</w:t>
      </w:r>
    </w:p>
    <w:p w14:paraId="4EA6BEE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предусмотрена законодательством Российской Федерации</w:t>
      </w:r>
    </w:p>
    <w:p w14:paraId="6DF767C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4754594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Приостановление рассмотрения жалобы не допускается.</w:t>
      </w:r>
    </w:p>
    <w:p w14:paraId="09F14CD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091C898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5.7. Результат рассмотрения жалобы</w:t>
      </w:r>
    </w:p>
    <w:p w14:paraId="26D3C759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25935EA0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1A1E9EE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B98261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удовлетворении жалобы отказывается.</w:t>
      </w:r>
    </w:p>
    <w:p w14:paraId="76F9A63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7" w:history="1">
        <w:r w:rsidRPr="000D02A1">
          <w:rPr>
            <w:rStyle w:val="ac"/>
            <w:color w:val="auto"/>
            <w:sz w:val="28"/>
            <w:szCs w:val="28"/>
            <w:u w:val="none"/>
          </w:rPr>
          <w:t>частью 1</w:t>
        </w:r>
      </w:hyperlink>
      <w:r w:rsidRPr="000D02A1">
        <w:rPr>
          <w:sz w:val="28"/>
          <w:szCs w:val="28"/>
        </w:rPr>
        <w:t xml:space="preserve"> </w:t>
      </w:r>
      <w:r w:rsidRPr="006D4DAA">
        <w:rPr>
          <w:sz w:val="28"/>
          <w:szCs w:val="28"/>
        </w:rPr>
        <w:t>статьи 11.2 Федерального закона № 210-ФЗ, незамедлительно направляют имеющиеся материалы в органы прокуратуры.</w:t>
      </w:r>
    </w:p>
    <w:p w14:paraId="626A0A08" w14:textId="77777777" w:rsidR="00006902" w:rsidRPr="006D4DAA" w:rsidRDefault="00006902" w:rsidP="00006902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sz w:val="28"/>
          <w:szCs w:val="28"/>
        </w:rPr>
      </w:pPr>
    </w:p>
    <w:p w14:paraId="190FB98A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5.8. Порядок информирования заявителя</w:t>
      </w:r>
    </w:p>
    <w:p w14:paraId="0B4D947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 результатах рассмотрения жалобы</w:t>
      </w:r>
    </w:p>
    <w:p w14:paraId="3A44541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A5AFA87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bookmarkStart w:id="6" w:name="P532"/>
      <w:bookmarkEnd w:id="6"/>
      <w:r w:rsidRPr="006D4DAA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F49F6C4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38CA25C" w14:textId="77777777" w:rsidR="00006902" w:rsidRPr="006D4DAA" w:rsidRDefault="00006902" w:rsidP="000D02A1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53D5F25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E77B90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5.9. Порядок обжалования решения по жалобе</w:t>
      </w:r>
    </w:p>
    <w:p w14:paraId="02011570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EA01478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E3E34EF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1381909D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5.10. Право заявителя на получение информации и документов,</w:t>
      </w:r>
    </w:p>
    <w:p w14:paraId="6C959E11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необходимых для обоснования и рассмотрения жалобы</w:t>
      </w:r>
    </w:p>
    <w:p w14:paraId="42DDD382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5307FA44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418ECF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7B4715D8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  <w:r w:rsidRPr="006D4DAA">
        <w:rPr>
          <w:sz w:val="28"/>
          <w:szCs w:val="28"/>
        </w:rPr>
        <w:t>5.11. Способы информирования заявителей</w:t>
      </w:r>
    </w:p>
    <w:p w14:paraId="711DEB23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о порядке подачи и рассмотрения жалобы</w:t>
      </w:r>
    </w:p>
    <w:p w14:paraId="23D29EAB" w14:textId="77777777" w:rsidR="00006902" w:rsidRPr="006D4DAA" w:rsidRDefault="00006902" w:rsidP="00006902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21DD0D3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CE10C2A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509C751C" w14:textId="77777777" w:rsidR="00006902" w:rsidRPr="006D4DAA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устной форме по телефону или на личном приеме;</w:t>
      </w:r>
    </w:p>
    <w:p w14:paraId="1D458273" w14:textId="77777777" w:rsidR="00006902" w:rsidRDefault="00006902" w:rsidP="000D02A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D4DAA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4486E7B" w14:textId="77777777" w:rsidR="00006902" w:rsidRPr="006D4DAA" w:rsidRDefault="00006902" w:rsidP="00006902">
      <w:pPr>
        <w:widowControl w:val="0"/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72607D12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04763796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722B715A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60AE27E4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023669EF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6ADCE930" w14:textId="77777777" w:rsidR="00761567" w:rsidRDefault="00761567" w:rsidP="00006902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</w:p>
    <w:p w14:paraId="320028A6" w14:textId="77777777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outlineLvl w:val="0"/>
        <w:rPr>
          <w:sz w:val="28"/>
          <w:szCs w:val="28"/>
        </w:rPr>
      </w:pPr>
      <w:r w:rsidRPr="006D4DAA">
        <w:rPr>
          <w:sz w:val="28"/>
          <w:szCs w:val="28"/>
        </w:rPr>
        <w:lastRenderedPageBreak/>
        <w:t>ПРИЛОЖЕНИЕ</w:t>
      </w:r>
    </w:p>
    <w:p w14:paraId="4B242811" w14:textId="44893607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к административному регламенту</w:t>
      </w:r>
    </w:p>
    <w:p w14:paraId="4522041E" w14:textId="5EEA8D86" w:rsidR="00006902" w:rsidRPr="006D4DAA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>предоставления муниципальной услуги</w:t>
      </w:r>
    </w:p>
    <w:p w14:paraId="5C066D7E" w14:textId="44676611" w:rsidR="00006902" w:rsidRDefault="00006902" w:rsidP="00B062A3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6D4DAA">
        <w:rPr>
          <w:sz w:val="28"/>
          <w:szCs w:val="28"/>
        </w:rPr>
        <w:t xml:space="preserve">«Выдача справки о неиспользовании </w:t>
      </w:r>
      <w:r w:rsidR="00B062A3">
        <w:rPr>
          <w:sz w:val="28"/>
          <w:szCs w:val="28"/>
        </w:rPr>
        <w:br/>
      </w:r>
      <w:r w:rsidR="000D02A1">
        <w:rPr>
          <w:sz w:val="28"/>
          <w:szCs w:val="28"/>
        </w:rPr>
        <w:t>(</w:t>
      </w:r>
      <w:r>
        <w:rPr>
          <w:sz w:val="28"/>
          <w:szCs w:val="28"/>
        </w:rPr>
        <w:t>использовании</w:t>
      </w:r>
      <w:r w:rsidR="000D02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гражданами права </w:t>
      </w:r>
      <w:r w:rsidR="00B062A3">
        <w:rPr>
          <w:sz w:val="28"/>
          <w:szCs w:val="28"/>
        </w:rPr>
        <w:br/>
      </w:r>
      <w:r>
        <w:rPr>
          <w:sz w:val="28"/>
          <w:szCs w:val="28"/>
        </w:rPr>
        <w:t>приватизации муниципальных</w:t>
      </w:r>
      <w:r w:rsidR="00B062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жилых </w:t>
      </w:r>
      <w:r w:rsidR="00B062A3">
        <w:rPr>
          <w:sz w:val="28"/>
          <w:szCs w:val="28"/>
        </w:rPr>
        <w:br/>
      </w:r>
      <w:r>
        <w:rPr>
          <w:sz w:val="28"/>
          <w:szCs w:val="28"/>
        </w:rPr>
        <w:t>помещений»</w:t>
      </w:r>
      <w:r w:rsidR="000D02A1">
        <w:rPr>
          <w:sz w:val="28"/>
          <w:szCs w:val="28"/>
        </w:rPr>
        <w:t xml:space="preserve">, утвержденному постановлением администрации муниципального образования </w:t>
      </w:r>
      <w:r w:rsidR="000D02A1">
        <w:rPr>
          <w:sz w:val="28"/>
          <w:szCs w:val="28"/>
        </w:rPr>
        <w:br/>
        <w:t xml:space="preserve">«Городской округ Ногликский» </w:t>
      </w:r>
      <w:r w:rsidR="00B062A3">
        <w:rPr>
          <w:sz w:val="28"/>
          <w:szCs w:val="28"/>
        </w:rPr>
        <w:br/>
      </w:r>
      <w:r w:rsidR="000D02A1">
        <w:rPr>
          <w:sz w:val="28"/>
          <w:szCs w:val="28"/>
        </w:rPr>
        <w:t>от</w:t>
      </w:r>
      <w:r w:rsidR="00B062A3">
        <w:rPr>
          <w:sz w:val="28"/>
          <w:szCs w:val="28"/>
        </w:rPr>
        <w:t xml:space="preserve"> 25 ноября 2021 года</w:t>
      </w:r>
      <w:r w:rsidR="000D02A1">
        <w:rPr>
          <w:sz w:val="28"/>
          <w:szCs w:val="28"/>
        </w:rPr>
        <w:t xml:space="preserve"> №</w:t>
      </w:r>
      <w:r w:rsidR="00B062A3">
        <w:rPr>
          <w:sz w:val="28"/>
          <w:szCs w:val="28"/>
        </w:rPr>
        <w:t xml:space="preserve"> 650</w:t>
      </w:r>
    </w:p>
    <w:p w14:paraId="52F05E61" w14:textId="77777777" w:rsidR="00006902" w:rsidRPr="006D4DAA" w:rsidRDefault="00006902" w:rsidP="00006902">
      <w:pPr>
        <w:autoSpaceDE w:val="0"/>
        <w:autoSpaceDN w:val="0"/>
        <w:adjustRightInd w:val="0"/>
        <w:rPr>
          <w:sz w:val="28"/>
          <w:szCs w:val="28"/>
        </w:rPr>
      </w:pPr>
    </w:p>
    <w:p w14:paraId="7DA369D0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</w:t>
      </w:r>
    </w:p>
    <w:p w14:paraId="011F581D" w14:textId="25C8FE40" w:rsidR="00006902" w:rsidRPr="00B062A3" w:rsidRDefault="00006902" w:rsidP="00761567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062A3">
        <w:rPr>
          <w:sz w:val="20"/>
          <w:szCs w:val="20"/>
        </w:rPr>
        <w:t xml:space="preserve">                                                                     </w:t>
      </w:r>
      <w:r w:rsidR="00B062A3">
        <w:rPr>
          <w:sz w:val="20"/>
          <w:szCs w:val="20"/>
        </w:rPr>
        <w:t xml:space="preserve">                            </w:t>
      </w:r>
      <w:r w:rsidRPr="00B062A3">
        <w:rPr>
          <w:sz w:val="20"/>
          <w:szCs w:val="20"/>
        </w:rPr>
        <w:t xml:space="preserve"> (кому)</w:t>
      </w:r>
    </w:p>
    <w:p w14:paraId="2A83F447" w14:textId="6A618DB8" w:rsidR="00006902" w:rsidRPr="000D02A1" w:rsidRDefault="00006902" w:rsidP="00761567">
      <w:pPr>
        <w:widowControl w:val="0"/>
        <w:autoSpaceDE w:val="0"/>
        <w:autoSpaceDN w:val="0"/>
        <w:ind w:hanging="108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6D4DA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              </w:t>
      </w:r>
      <w:r>
        <w:t xml:space="preserve">                                                                                                         </w:t>
      </w:r>
      <w:r w:rsidRPr="000D02A1">
        <w:rPr>
          <w:sz w:val="20"/>
          <w:szCs w:val="20"/>
        </w:rPr>
        <w:t>(фамилия, имя, отчество (при наличии) заявителя)</w:t>
      </w:r>
    </w:p>
    <w:p w14:paraId="233F13EC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 xml:space="preserve">Документ, удостоверяющий личность </w:t>
      </w:r>
    </w:p>
    <w:p w14:paraId="45EC18B1" w14:textId="2B0573AC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>_______________________________</w:t>
      </w:r>
    </w:p>
    <w:p w14:paraId="0D7C193B" w14:textId="41C2CE68" w:rsidR="00006902" w:rsidRPr="000D02A1" w:rsidRDefault="00B062A3" w:rsidP="00B062A3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006902" w:rsidRPr="000D02A1">
        <w:rPr>
          <w:sz w:val="20"/>
          <w:szCs w:val="20"/>
        </w:rPr>
        <w:t>(вид, серия и номер документа)</w:t>
      </w:r>
    </w:p>
    <w:p w14:paraId="6CE09CD6" w14:textId="74FB1260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</w:t>
      </w:r>
    </w:p>
    <w:p w14:paraId="7FEDA49D" w14:textId="67CCBE54" w:rsidR="00006902" w:rsidRPr="000D02A1" w:rsidRDefault="00B062A3" w:rsidP="00B062A3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006902" w:rsidRPr="000D02A1">
        <w:rPr>
          <w:sz w:val="20"/>
          <w:szCs w:val="20"/>
        </w:rPr>
        <w:t>(кем и когда выдан документ)</w:t>
      </w:r>
    </w:p>
    <w:p w14:paraId="5AD12A5F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проживающего (ей) по адресу__________</w:t>
      </w:r>
    </w:p>
    <w:p w14:paraId="0F1AA33B" w14:textId="77777777" w:rsidR="00B062A3" w:rsidRDefault="00006902" w:rsidP="00B062A3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_________________________</w:t>
      </w:r>
      <w:r w:rsidR="00B062A3">
        <w:rPr>
          <w:sz w:val="28"/>
          <w:szCs w:val="28"/>
        </w:rPr>
        <w:t xml:space="preserve">______     </w:t>
      </w:r>
    </w:p>
    <w:p w14:paraId="0C34668E" w14:textId="4B5A8FCD" w:rsidR="00006902" w:rsidRPr="00B062A3" w:rsidRDefault="00B062A3" w:rsidP="00B062A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006902" w:rsidRPr="000D02A1">
        <w:rPr>
          <w:sz w:val="20"/>
          <w:szCs w:val="20"/>
        </w:rPr>
        <w:t>(адрес регистрации, проживания)</w:t>
      </w:r>
    </w:p>
    <w:p w14:paraId="514F1EA4" w14:textId="77777777" w:rsidR="00006902" w:rsidRPr="006D4DAA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D4DAA">
        <w:rPr>
          <w:sz w:val="28"/>
          <w:szCs w:val="28"/>
        </w:rPr>
        <w:t>телефон _____________________________</w:t>
      </w:r>
    </w:p>
    <w:p w14:paraId="6357573D" w14:textId="3B86CDEB" w:rsidR="00006902" w:rsidRPr="000D02A1" w:rsidRDefault="00006902" w:rsidP="00761567">
      <w:pPr>
        <w:widowControl w:val="0"/>
        <w:autoSpaceDE w:val="0"/>
        <w:autoSpaceDN w:val="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</w:t>
      </w:r>
      <w:r w:rsidRPr="006D4DAA">
        <w:rPr>
          <w:sz w:val="28"/>
          <w:szCs w:val="28"/>
        </w:rPr>
        <w:t>в лице___</w:t>
      </w:r>
      <w:r>
        <w:rPr>
          <w:sz w:val="28"/>
          <w:szCs w:val="28"/>
        </w:rPr>
        <w:t xml:space="preserve">___________________________                   </w:t>
      </w:r>
      <w:r w:rsidRPr="006D4DA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  </w:t>
      </w:r>
      <w:r w:rsidRPr="000D02A1">
        <w:rPr>
          <w:sz w:val="20"/>
          <w:szCs w:val="20"/>
        </w:rPr>
        <w:t>(фамилия, имя, отчество (при наличии) представителя)</w:t>
      </w:r>
    </w:p>
    <w:p w14:paraId="28BA9AF3" w14:textId="530247C8" w:rsidR="00006902" w:rsidRDefault="00006902" w:rsidP="00761567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t xml:space="preserve">                                                           ____________________________________ </w:t>
      </w:r>
    </w:p>
    <w:p w14:paraId="19D72350" w14:textId="729A09C3" w:rsidR="00006902" w:rsidRDefault="00B062A3" w:rsidP="00B062A3">
      <w:pPr>
        <w:widowControl w:val="0"/>
        <w:pBdr>
          <w:bottom w:val="single" w:sz="12" w:space="0" w:color="auto"/>
        </w:pBdr>
        <w:autoSpaceDE w:val="0"/>
        <w:autoSpaceDN w:val="0"/>
        <w:jc w:val="right"/>
      </w:pPr>
      <w:r>
        <w:t>__________</w:t>
      </w:r>
      <w:r w:rsidR="00006902">
        <w:t>__________________________</w:t>
      </w:r>
    </w:p>
    <w:p w14:paraId="010C8827" w14:textId="77777777" w:rsidR="00B062A3" w:rsidRDefault="00006902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</w:pPr>
      <w:r w:rsidRPr="006D4DAA">
        <w:rPr>
          <w:sz w:val="28"/>
          <w:szCs w:val="28"/>
        </w:rPr>
        <w:t xml:space="preserve">                                </w:t>
      </w:r>
      <w:r w:rsidR="00B062A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w:r w:rsidRPr="000D02A1">
        <w:rPr>
          <w:sz w:val="20"/>
          <w:szCs w:val="20"/>
        </w:rPr>
        <w:t>(</w:t>
      </w:r>
      <w:r w:rsidR="000D02A1">
        <w:rPr>
          <w:sz w:val="20"/>
          <w:szCs w:val="20"/>
        </w:rPr>
        <w:t>кем и когда выдан документ)</w:t>
      </w:r>
      <w:r w:rsidRPr="00352E60">
        <w:t xml:space="preserve"> </w:t>
      </w:r>
    </w:p>
    <w:p w14:paraId="356AC82D" w14:textId="77777777" w:rsidR="00B062A3" w:rsidRDefault="00006902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  <w:rPr>
          <w:sz w:val="28"/>
          <w:szCs w:val="28"/>
        </w:rPr>
      </w:pPr>
      <w:r w:rsidRPr="000D02A1">
        <w:rPr>
          <w:sz w:val="28"/>
          <w:szCs w:val="28"/>
        </w:rPr>
        <w:t xml:space="preserve">Заявление о выдаче справки о неиспользовании (использовании) </w:t>
      </w:r>
      <w:r w:rsidR="000D02A1" w:rsidRPr="000D02A1">
        <w:rPr>
          <w:sz w:val="28"/>
          <w:szCs w:val="28"/>
        </w:rPr>
        <w:br/>
      </w:r>
      <w:r w:rsidRPr="000D02A1">
        <w:rPr>
          <w:sz w:val="28"/>
          <w:szCs w:val="28"/>
        </w:rPr>
        <w:t>права</w:t>
      </w:r>
      <w:r w:rsidR="000D02A1" w:rsidRPr="000D02A1">
        <w:rPr>
          <w:sz w:val="28"/>
          <w:szCs w:val="28"/>
        </w:rPr>
        <w:t xml:space="preserve"> </w:t>
      </w:r>
      <w:r w:rsidRPr="000D02A1">
        <w:rPr>
          <w:sz w:val="28"/>
          <w:szCs w:val="28"/>
        </w:rPr>
        <w:t xml:space="preserve">приватизации муниципальных жилых помещений </w:t>
      </w:r>
    </w:p>
    <w:p w14:paraId="57D9C7C4" w14:textId="77777777" w:rsidR="00B062A3" w:rsidRDefault="00B062A3" w:rsidP="00B062A3">
      <w:pPr>
        <w:widowControl w:val="0"/>
        <w:pBdr>
          <w:bottom w:val="single" w:sz="12" w:space="0" w:color="auto"/>
        </w:pBdr>
        <w:autoSpaceDE w:val="0"/>
        <w:autoSpaceDN w:val="0"/>
        <w:jc w:val="center"/>
        <w:rPr>
          <w:sz w:val="28"/>
          <w:szCs w:val="28"/>
        </w:rPr>
      </w:pPr>
    </w:p>
    <w:p w14:paraId="7F7EE3D0" w14:textId="0CAD804C" w:rsidR="00006902" w:rsidRPr="006D4DAA" w:rsidRDefault="00006902" w:rsidP="00992423">
      <w:pPr>
        <w:widowControl w:val="0"/>
        <w:pBdr>
          <w:bottom w:val="single" w:sz="12" w:space="0" w:color="auto"/>
        </w:pBdr>
        <w:autoSpaceDE w:val="0"/>
        <w:autoSpaceDN w:val="0"/>
        <w:ind w:firstLine="709"/>
        <w:jc w:val="both"/>
        <w:rPr>
          <w:sz w:val="28"/>
          <w:szCs w:val="28"/>
        </w:rPr>
      </w:pPr>
      <w:r w:rsidRPr="006D4DAA">
        <w:rPr>
          <w:sz w:val="28"/>
          <w:szCs w:val="28"/>
        </w:rPr>
        <w:t>Прошу выдать справку о неиспользовании (использовании) права приватизации муниципальных жилых поме</w:t>
      </w:r>
      <w:r w:rsidR="00B062A3">
        <w:rPr>
          <w:sz w:val="28"/>
          <w:szCs w:val="28"/>
        </w:rPr>
        <w:t>щений, расположенных по адресам:</w:t>
      </w:r>
      <w:r w:rsidRPr="006D4DAA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</w:t>
      </w:r>
      <w:r w:rsidRPr="006D4DAA">
        <w:rPr>
          <w:sz w:val="28"/>
          <w:szCs w:val="28"/>
        </w:rPr>
        <w:t>______________________________________________________________________</w:t>
      </w:r>
      <w:r w:rsidR="000D02A1">
        <w:rPr>
          <w:sz w:val="28"/>
          <w:szCs w:val="28"/>
        </w:rPr>
        <w:t>________</w:t>
      </w:r>
      <w:r w:rsidRPr="006D4DAA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</w:t>
      </w:r>
      <w:r w:rsidR="007056EB">
        <w:rPr>
          <w:sz w:val="28"/>
          <w:szCs w:val="28"/>
        </w:rPr>
        <w:t>___</w:t>
      </w:r>
      <w:r w:rsidRPr="006D4DAA">
        <w:rPr>
          <w:sz w:val="28"/>
          <w:szCs w:val="28"/>
        </w:rPr>
        <w:t>К заявлению прилагаю: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8336"/>
      </w:tblGrid>
      <w:tr w:rsidR="00006902" w:rsidRPr="006D4DAA" w14:paraId="77545EB8" w14:textId="77777777" w:rsidTr="007056E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3A1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4DAA">
              <w:rPr>
                <w:sz w:val="28"/>
                <w:szCs w:val="28"/>
              </w:rPr>
              <w:t>№ п/п</w:t>
            </w: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513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4DAA">
              <w:rPr>
                <w:sz w:val="28"/>
                <w:szCs w:val="28"/>
              </w:rPr>
              <w:t>Наименование документа</w:t>
            </w:r>
          </w:p>
        </w:tc>
      </w:tr>
      <w:tr w:rsidR="00006902" w:rsidRPr="006D4DAA" w14:paraId="596380AC" w14:textId="77777777" w:rsidTr="007056EB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A5B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6C75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006902" w:rsidRPr="006D4DAA" w14:paraId="71500305" w14:textId="77777777" w:rsidTr="007056E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1ADA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B44" w14:textId="77777777" w:rsidR="00006902" w:rsidRPr="006D4DAA" w:rsidRDefault="00006902" w:rsidP="00A97F2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14:paraId="407EAD99" w14:textId="772C027C" w:rsidR="00006902" w:rsidRDefault="00006902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В соответствии с Федеральным </w:t>
      </w:r>
      <w:hyperlink r:id="rId18" w:history="1">
        <w:r w:rsidRPr="000D02A1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0D02A1">
        <w:rPr>
          <w:sz w:val="28"/>
          <w:szCs w:val="28"/>
        </w:rPr>
        <w:t xml:space="preserve"> от 27.07.2006 № 152-ФЗ «О персо</w:t>
      </w:r>
      <w:r w:rsidRPr="006D4DAA">
        <w:rPr>
          <w:sz w:val="28"/>
          <w:szCs w:val="28"/>
        </w:rPr>
        <w:t>нальных данных» даю согласие на обработку моих персональных данных.</w:t>
      </w:r>
    </w:p>
    <w:p w14:paraId="5DFABCDB" w14:textId="77777777" w:rsidR="000D02A1" w:rsidRPr="006D4DAA" w:rsidRDefault="000D02A1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B7C7208" w14:textId="77777777" w:rsidR="00006902" w:rsidRPr="006D4DAA" w:rsidRDefault="00006902" w:rsidP="00B062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D4DAA">
        <w:rPr>
          <w:sz w:val="28"/>
          <w:szCs w:val="28"/>
        </w:rPr>
        <w:t xml:space="preserve">«__» </w:t>
      </w:r>
      <w:r>
        <w:rPr>
          <w:sz w:val="28"/>
          <w:szCs w:val="28"/>
        </w:rPr>
        <w:t>_________</w:t>
      </w:r>
      <w:r w:rsidRPr="006D4DAA">
        <w:rPr>
          <w:sz w:val="28"/>
          <w:szCs w:val="28"/>
        </w:rPr>
        <w:t>20___г</w:t>
      </w:r>
      <w:r>
        <w:rPr>
          <w:sz w:val="28"/>
          <w:szCs w:val="28"/>
        </w:rPr>
        <w:t xml:space="preserve">ода   </w:t>
      </w:r>
      <w:r w:rsidRPr="006D4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____________________/      ___________/</w:t>
      </w:r>
    </w:p>
    <w:p w14:paraId="21628702" w14:textId="204A28EE" w:rsidR="00337D5D" w:rsidRPr="000D02A1" w:rsidRDefault="00006902" w:rsidP="00006902">
      <w:pPr>
        <w:rPr>
          <w:sz w:val="20"/>
          <w:szCs w:val="20"/>
        </w:rPr>
      </w:pPr>
      <w:r w:rsidRPr="000D02A1">
        <w:rPr>
          <w:sz w:val="20"/>
          <w:szCs w:val="20"/>
        </w:rPr>
        <w:t xml:space="preserve">                                                       </w:t>
      </w:r>
      <w:r w:rsidR="000D02A1">
        <w:rPr>
          <w:sz w:val="20"/>
          <w:szCs w:val="20"/>
        </w:rPr>
        <w:t xml:space="preserve">                                </w:t>
      </w:r>
      <w:r w:rsidRPr="000D02A1">
        <w:rPr>
          <w:sz w:val="20"/>
          <w:szCs w:val="20"/>
        </w:rPr>
        <w:t xml:space="preserve"> (подпись)            </w:t>
      </w:r>
      <w:r w:rsidR="000D02A1">
        <w:rPr>
          <w:sz w:val="20"/>
          <w:szCs w:val="20"/>
        </w:rPr>
        <w:t xml:space="preserve">              </w:t>
      </w:r>
      <w:r w:rsidRPr="000D02A1">
        <w:rPr>
          <w:sz w:val="20"/>
          <w:szCs w:val="20"/>
        </w:rPr>
        <w:t xml:space="preserve"> (фамилия и инициалы)</w:t>
      </w:r>
    </w:p>
    <w:sectPr w:rsidR="00337D5D" w:rsidRPr="000D02A1" w:rsidSect="000D02A1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B062A3" w:rsidRDefault="00B062A3">
      <w:r>
        <w:separator/>
      </w:r>
    </w:p>
  </w:endnote>
  <w:endnote w:type="continuationSeparator" w:id="0">
    <w:p w14:paraId="2F9BEE19" w14:textId="77777777" w:rsidR="00B062A3" w:rsidRDefault="00B0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B062A3" w:rsidRDefault="00B062A3">
      <w:r>
        <w:separator/>
      </w:r>
    </w:p>
  </w:footnote>
  <w:footnote w:type="continuationSeparator" w:id="0">
    <w:p w14:paraId="2F9BEE17" w14:textId="77777777" w:rsidR="00B062A3" w:rsidRDefault="00B06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B062A3" w:rsidRPr="00D15934" w:rsidRDefault="00B062A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83B8D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B062A3" w:rsidRDefault="00B062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6902"/>
    <w:rsid w:val="00025C5E"/>
    <w:rsid w:val="00040485"/>
    <w:rsid w:val="00055DBE"/>
    <w:rsid w:val="000678CD"/>
    <w:rsid w:val="000D02A1"/>
    <w:rsid w:val="000F61C5"/>
    <w:rsid w:val="001067EA"/>
    <w:rsid w:val="001067F4"/>
    <w:rsid w:val="00142859"/>
    <w:rsid w:val="0017704D"/>
    <w:rsid w:val="00177CAE"/>
    <w:rsid w:val="00186582"/>
    <w:rsid w:val="00206CA4"/>
    <w:rsid w:val="00240A88"/>
    <w:rsid w:val="00333F0B"/>
    <w:rsid w:val="00337D5D"/>
    <w:rsid w:val="003536EA"/>
    <w:rsid w:val="00383B8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1418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6EB"/>
    <w:rsid w:val="007057EC"/>
    <w:rsid w:val="00761567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92423"/>
    <w:rsid w:val="009B2BFA"/>
    <w:rsid w:val="009C63DB"/>
    <w:rsid w:val="00A150CA"/>
    <w:rsid w:val="00A366AF"/>
    <w:rsid w:val="00A37078"/>
    <w:rsid w:val="00A51DC8"/>
    <w:rsid w:val="00A574FB"/>
    <w:rsid w:val="00A70180"/>
    <w:rsid w:val="00A72D7D"/>
    <w:rsid w:val="00A97F28"/>
    <w:rsid w:val="00AE0711"/>
    <w:rsid w:val="00B062A3"/>
    <w:rsid w:val="00B11972"/>
    <w:rsid w:val="00B270FE"/>
    <w:rsid w:val="00B443B9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D4103"/>
    <w:rsid w:val="00E43D42"/>
    <w:rsid w:val="00E44CAC"/>
    <w:rsid w:val="00E56736"/>
    <w:rsid w:val="00EA335E"/>
    <w:rsid w:val="00F21860"/>
    <w:rsid w:val="00F23320"/>
    <w:rsid w:val="00F2648D"/>
    <w:rsid w:val="00F636F0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0069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06902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0069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00690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006902"/>
    <w:pPr>
      <w:ind w:left="720"/>
      <w:contextualSpacing/>
    </w:pPr>
  </w:style>
  <w:style w:type="paragraph" w:customStyle="1" w:styleId="ConsPlusNonformat">
    <w:name w:val="ConsPlusNonformat"/>
    <w:rsid w:val="00006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006902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00690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690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6902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690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6902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18" Type="http://schemas.openxmlformats.org/officeDocument/2006/relationships/hyperlink" Target="consultantplus://offline/ref=BD85FC2CE18E5BD21013410B3DB995FF9950D991F2FC2A44137407448E4DD9CB00C09561C5565D1BF5EE33C24B024B296C52A37A0D9BE6DBAF38B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hkh@nogliki-adm.ru" TargetMode="External"/><Relationship Id="rId17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\\10.5.1.51\&#1086;&#1073;&#1084;&#1077;&#1085;\&#1054;&#1054;&#1055;&#1043;&#1052;&#1059;\&#1058;&#1040;&#1056;%20&#1080;%20&#1058;&#1057;%20&#1054;&#1052;&#1057;&#1059;\2021\&#1055;&#1088;&#1080;&#1089;&#1074;&#1086;&#1077;&#1085;&#1080;&#1077;%20&#1072;&#1076;&#1088;&#1077;&#1089;&#1086;&#1074;%20&#1086;&#1073;&#1098;&#1077;&#1082;&#1090;&#1072;&#1084;%20&#1072;&#1076;&#1088;&#1077;&#1089;&#1072;&#1094;&#1080;&#1080;,%20&#1072;&#1085;&#1085;&#1091;&#1083;&#1080;&#1088;&#1086;&#1074;&#1072;&#1085;&#1080;&#1077;%20&#1072;&#1076;&#1088;&#1077;&#1089;&#1086;&#1074;\&#1058;&#1048;&#1055;&#1054;&#1042;&#1054;&#1049;%20&#1040;&#1044;&#1052;&#1048;&#1053;&#1048;&#1057;&#1058;&#1056;&#1040;&#1058;&#1048;&#1042;&#1053;&#1067;&#1049;%20&#1056;&#1045;&#1043;&#1051;&#1040;&#1052;&#1045;&#1053;&#1058;_&#1087;&#1088;&#1080;&#1089;&#1074;&#1086;&#1077;&#1085;&#1080;&#1077;%20&#1072;&#1076;&#1088;&#1077;&#1089;&#1086;&#1074;%2008.12.20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  <ds:schemaRef ds:uri="http://purl.org/dc/terms/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9231</Words>
  <Characters>52619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2008-03-14T00:47:00Z</cp:lastPrinted>
  <dcterms:created xsi:type="dcterms:W3CDTF">2023-01-25T01:04:00Z</dcterms:created>
  <dcterms:modified xsi:type="dcterms:W3CDTF">2023-01-25T01:04:00Z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