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A15A9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2A15A9">
              <w:rPr>
                <w:sz w:val="22"/>
              </w:rPr>
              <w:t>50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02C44">
        <w:rPr>
          <w:b w:val="0"/>
          <w:sz w:val="26"/>
          <w:szCs w:val="24"/>
        </w:rPr>
        <w:t>К</w:t>
      </w:r>
      <w:r w:rsidR="002A15A9">
        <w:rPr>
          <w:b w:val="0"/>
          <w:sz w:val="26"/>
          <w:szCs w:val="24"/>
        </w:rPr>
        <w:t>ривогиной Галины Борисовны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2A15A9" w:rsidRPr="002A15A9">
        <w:rPr>
          <w:sz w:val="26"/>
          <w:szCs w:val="24"/>
        </w:rPr>
        <w:t>Кривогиной Галины Борисовны</w:t>
      </w:r>
      <w:r w:rsidR="002A15A9" w:rsidRPr="002A15A9">
        <w:rPr>
          <w:sz w:val="26"/>
          <w:szCs w:val="26"/>
        </w:rPr>
        <w:t xml:space="preserve"> </w:t>
      </w:r>
      <w:r w:rsidR="003B3FF3" w:rsidRPr="002A15A9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>
        <w:rPr>
          <w:sz w:val="26"/>
          <w:szCs w:val="26"/>
        </w:rPr>
        <w:t xml:space="preserve"> округу №1 требованиям Закона Сахалинской области «О муниципальных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D596A">
        <w:rPr>
          <w:sz w:val="26"/>
          <w:szCs w:val="26"/>
        </w:rPr>
        <w:t>1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626C58" w:rsidRPr="00102C44">
        <w:rPr>
          <w:sz w:val="26"/>
          <w:szCs w:val="24"/>
        </w:rPr>
        <w:t>К</w:t>
      </w:r>
      <w:r w:rsidR="002A15A9">
        <w:rPr>
          <w:sz w:val="26"/>
          <w:szCs w:val="24"/>
        </w:rPr>
        <w:t>ривогину Галину Борисовну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2A15A9">
        <w:rPr>
          <w:sz w:val="26"/>
          <w:szCs w:val="26"/>
        </w:rPr>
        <w:t>63</w:t>
      </w:r>
      <w:r w:rsidR="003B51D2">
        <w:rPr>
          <w:sz w:val="26"/>
          <w:szCs w:val="26"/>
        </w:rPr>
        <w:t xml:space="preserve"> года рождения, проживающ</w:t>
      </w:r>
      <w:r w:rsidR="002A15A9">
        <w:rPr>
          <w:sz w:val="26"/>
          <w:szCs w:val="26"/>
        </w:rPr>
        <w:t>ую</w:t>
      </w:r>
      <w:r w:rsidR="00E2018B">
        <w:rPr>
          <w:sz w:val="26"/>
          <w:szCs w:val="26"/>
        </w:rPr>
        <w:t xml:space="preserve"> в</w:t>
      </w:r>
      <w:r w:rsidR="001129BA">
        <w:rPr>
          <w:sz w:val="26"/>
          <w:szCs w:val="26"/>
        </w:rPr>
        <w:t xml:space="preserve"> </w:t>
      </w:r>
      <w:r w:rsidR="002A15A9">
        <w:rPr>
          <w:sz w:val="26"/>
          <w:szCs w:val="26"/>
        </w:rPr>
        <w:t xml:space="preserve">городе Южно-Сахалинск </w:t>
      </w:r>
      <w:r w:rsidR="003B51D2">
        <w:rPr>
          <w:sz w:val="26"/>
          <w:szCs w:val="26"/>
        </w:rPr>
        <w:t xml:space="preserve">Сахалинской области, </w:t>
      </w:r>
      <w:r w:rsidR="002A15A9">
        <w:rPr>
          <w:sz w:val="26"/>
          <w:szCs w:val="26"/>
        </w:rPr>
        <w:t>фельдшера Валовской врачебной амбулатории</w:t>
      </w:r>
      <w:r w:rsidR="00AE22D8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выдвинуто</w:t>
      </w:r>
      <w:r w:rsidR="002A15A9">
        <w:rPr>
          <w:sz w:val="26"/>
          <w:szCs w:val="26"/>
        </w:rPr>
        <w:t>й</w:t>
      </w:r>
      <w:r w:rsidR="00540049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626C58" w:rsidRPr="00373803">
        <w:rPr>
          <w:sz w:val="26"/>
          <w:szCs w:val="26"/>
        </w:rPr>
        <w:t>«Мес</w:t>
      </w:r>
      <w:r w:rsidR="00626C58">
        <w:rPr>
          <w:sz w:val="26"/>
          <w:szCs w:val="26"/>
        </w:rPr>
        <w:t>тное отделение Всероссийской по</w:t>
      </w:r>
      <w:r w:rsidR="00626C58" w:rsidRPr="00373803">
        <w:rPr>
          <w:sz w:val="26"/>
          <w:szCs w:val="26"/>
        </w:rPr>
        <w:t>литической партии «ЕДИНАЯ РОССИЯ»</w:t>
      </w:r>
      <w:r w:rsidR="00626C58">
        <w:rPr>
          <w:sz w:val="26"/>
          <w:szCs w:val="26"/>
        </w:rPr>
        <w:t xml:space="preserve"> муниципального образования «Го</w:t>
      </w:r>
      <w:r w:rsidR="00626C58" w:rsidRPr="00373803">
        <w:rPr>
          <w:sz w:val="26"/>
          <w:szCs w:val="26"/>
        </w:rPr>
        <w:t>родской округ Ногликский»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96A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3B3FF3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2A15A9">
        <w:rPr>
          <w:sz w:val="26"/>
          <w:szCs w:val="26"/>
        </w:rPr>
        <w:t>5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626C58">
        <w:rPr>
          <w:sz w:val="26"/>
          <w:szCs w:val="24"/>
        </w:rPr>
        <w:t>К</w:t>
      </w:r>
      <w:r w:rsidR="002A15A9">
        <w:rPr>
          <w:sz w:val="26"/>
          <w:szCs w:val="24"/>
        </w:rPr>
        <w:t>ривогиной Галине Борисовне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 xml:space="preserve">3. Опубликовать настоящее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49" w:rsidRDefault="00283349">
      <w:r>
        <w:separator/>
      </w:r>
    </w:p>
  </w:endnote>
  <w:endnote w:type="continuationSeparator" w:id="0">
    <w:p w:rsidR="00283349" w:rsidRDefault="0028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49" w:rsidRDefault="00283349">
      <w:r>
        <w:separator/>
      </w:r>
    </w:p>
  </w:footnote>
  <w:footnote w:type="continuationSeparator" w:id="0">
    <w:p w:rsidR="00283349" w:rsidRDefault="0028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D30E6"/>
    <w:rsid w:val="001E2C62"/>
    <w:rsid w:val="002003AB"/>
    <w:rsid w:val="002165FB"/>
    <w:rsid w:val="00246DF2"/>
    <w:rsid w:val="00281C2A"/>
    <w:rsid w:val="00283349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32B5F"/>
    <w:rsid w:val="00476C2F"/>
    <w:rsid w:val="00486FEA"/>
    <w:rsid w:val="00492C7B"/>
    <w:rsid w:val="00497059"/>
    <w:rsid w:val="004A2539"/>
    <w:rsid w:val="004E3C88"/>
    <w:rsid w:val="00514E74"/>
    <w:rsid w:val="00540049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2F40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2024-07-29T06:34:00Z</cp:lastPrinted>
  <dcterms:created xsi:type="dcterms:W3CDTF">2024-07-29T03:48:00Z</dcterms:created>
  <dcterms:modified xsi:type="dcterms:W3CDTF">2024-07-29T06:34:00Z</dcterms:modified>
</cp:coreProperties>
</file>