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BA" w:rsidRPr="00511389" w:rsidRDefault="001345BA" w:rsidP="001345B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51138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АСПОРТ ПРОГРАММЫ</w:t>
      </w:r>
    </w:p>
    <w:p w:rsidR="001345BA" w:rsidRPr="00511389" w:rsidRDefault="001345BA" w:rsidP="001345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389">
        <w:rPr>
          <w:rFonts w:ascii="Times New Roman" w:hAnsi="Times New Roman" w:cs="Times New Roman"/>
          <w:sz w:val="26"/>
          <w:szCs w:val="26"/>
        </w:rPr>
        <w:t>«Комплексные меры противодействия злоупотреблению</w:t>
      </w:r>
    </w:p>
    <w:p w:rsidR="001345BA" w:rsidRPr="00511389" w:rsidRDefault="001345BA" w:rsidP="001345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389">
        <w:rPr>
          <w:rFonts w:ascii="Times New Roman" w:hAnsi="Times New Roman" w:cs="Times New Roman"/>
          <w:sz w:val="26"/>
          <w:szCs w:val="26"/>
        </w:rPr>
        <w:t xml:space="preserve">наркотикам и их незаконному обороту в муниципальном образовании </w:t>
      </w:r>
    </w:p>
    <w:p w:rsidR="001345BA" w:rsidRPr="00511389" w:rsidRDefault="001345BA" w:rsidP="001345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389"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proofErr w:type="spellStart"/>
      <w:r w:rsidRPr="00511389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511389">
        <w:rPr>
          <w:rFonts w:ascii="Times New Roman" w:hAnsi="Times New Roman" w:cs="Times New Roman"/>
          <w:sz w:val="26"/>
          <w:szCs w:val="26"/>
        </w:rPr>
        <w:t xml:space="preserve">» </w:t>
      </w:r>
      <w:r w:rsidR="00EC61C4">
        <w:rPr>
          <w:rFonts w:ascii="Times New Roman" w:hAnsi="Times New Roman" w:cs="Times New Roman"/>
          <w:sz w:val="26"/>
          <w:szCs w:val="26"/>
        </w:rPr>
        <w:t>*</w:t>
      </w:r>
    </w:p>
    <w:p w:rsidR="001345BA" w:rsidRPr="00511389" w:rsidRDefault="001345BA" w:rsidP="00134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4962"/>
      </w:tblGrid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1345BA" w:rsidRPr="00A17BBD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BBD">
              <w:rPr>
                <w:rFonts w:ascii="Times New Roman" w:hAnsi="Times New Roman" w:cs="Times New Roman"/>
                <w:sz w:val="26"/>
                <w:szCs w:val="26"/>
              </w:rPr>
              <w:t>1. Федеральный закон от 06.10.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7BBD">
              <w:rPr>
                <w:rFonts w:ascii="Times New Roman" w:hAnsi="Times New Roman" w:cs="Times New Roman"/>
                <w:sz w:val="26"/>
                <w:szCs w:val="26"/>
              </w:rPr>
              <w:t>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Федеральный з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акон от 08.01.1998 № 3-ФЗ «О наркотических средствах и психотропных веществах»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 Президента РФ от 09.06.2010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№ 690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Об утверждении антинаркотической политики РФ до 2010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 Закон Сахалинской области от 28.12.2006 № 139-ЗО «Об основных направлениях профилактики наркомании и токсикомании в Сахалинской области»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 Постановление Правительства Сахалинской области от 29.12.2012 № 695 «Об утверждении государственной программы Сахалинской области «Обеспечение общественного порядка противодействия преступности и незаконному обороту наркотиков в Сахалинской области на 2013-2020 годы»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CE680E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E68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Pr="00CE68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</w:t>
            </w:r>
            <w:proofErr w:type="spellStart"/>
            <w:r w:rsidRPr="00CE680E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CE680E">
              <w:rPr>
                <w:rFonts w:ascii="Times New Roman" w:hAnsi="Times New Roman" w:cs="Times New Roman"/>
                <w:sz w:val="26"/>
                <w:szCs w:val="26"/>
              </w:rPr>
              <w:t>» от 28.04.2016 № 344 «Об утверждении Порядка разработки, реализации и проведения оценки эффективности муниципальных программ муниципального образования «Городской 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345BA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Концепция муниципальной программы «Комплексные меры противодействия злоупотреблению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наркотикам и их незаконному обор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оту в муниципальном образовании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«Городско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» утвержденная на заседании коллегии при мэре муниципального образования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Распоряжение мэра муниципального образования «Городской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от 17.07.2018 № 53-р </w:t>
            </w:r>
            <w:r w:rsidRPr="00A17BBD">
              <w:rPr>
                <w:rFonts w:ascii="Times New Roman" w:hAnsi="Times New Roman" w:cs="Times New Roman"/>
                <w:sz w:val="26"/>
                <w:szCs w:val="26"/>
              </w:rPr>
              <w:t xml:space="preserve">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Pr="00A17BBD">
              <w:rPr>
                <w:rFonts w:ascii="Times New Roman" w:hAnsi="Times New Roman" w:cs="Times New Roman"/>
                <w:sz w:val="26"/>
              </w:rPr>
              <w:t>Переч</w:t>
            </w:r>
            <w:r>
              <w:rPr>
                <w:rFonts w:ascii="Times New Roman" w:hAnsi="Times New Roman" w:cs="Times New Roman"/>
                <w:sz w:val="26"/>
              </w:rPr>
              <w:t>ня</w:t>
            </w:r>
            <w:r w:rsidRPr="00A17BBD">
              <w:rPr>
                <w:rFonts w:ascii="Times New Roman" w:hAnsi="Times New Roman" w:cs="Times New Roman"/>
                <w:sz w:val="26"/>
              </w:rPr>
              <w:t xml:space="preserve"> муниципальных </w:t>
            </w:r>
            <w:r w:rsidRPr="00A17BBD">
              <w:rPr>
                <w:rFonts w:ascii="Times New Roman" w:hAnsi="Times New Roman" w:cs="Times New Roman"/>
                <w:sz w:val="26"/>
              </w:rPr>
              <w:lastRenderedPageBreak/>
              <w:t xml:space="preserve">программ муниципального образования «Городской округ </w:t>
            </w:r>
            <w:proofErr w:type="spellStart"/>
            <w:r w:rsidRPr="00A17BBD">
              <w:rPr>
                <w:rFonts w:ascii="Times New Roman" w:hAnsi="Times New Roman" w:cs="Times New Roman"/>
                <w:sz w:val="26"/>
              </w:rPr>
              <w:t>Ногликский</w:t>
            </w:r>
            <w:proofErr w:type="spellEnd"/>
            <w:r w:rsidRPr="00A17BBD">
              <w:rPr>
                <w:rFonts w:ascii="Times New Roman" w:hAnsi="Times New Roman" w:cs="Times New Roman"/>
                <w:sz w:val="26"/>
              </w:rPr>
              <w:t>»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Разработчики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политики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(далее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) администрации муниципального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«Городской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 лице вице-мэра муниципального образования «Городской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соцполитики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политики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«Городской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о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тде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 культуры, спорта,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развития туризма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политики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муниципальному образованию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», Комиссия по делам несовершеннол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етних и защите их прав при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Ногликский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proofErr w:type="spellStart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Ногликская</w:t>
            </w:r>
            <w:proofErr w:type="spellEnd"/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образовательные учреждения,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учреждения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Основная цель программы – формирование негативного отношения к незаконному обороту и потреблению наркотиков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и укрепление системы межведомственного взаимодействия в организации профилактики противодействия наркомании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профилактики наркомании среди детей и подростков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Противодействие незаконному обороту наркотических средств и психотропных веществ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инансирования муниципальной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Для реализации мероприятий программы </w:t>
            </w:r>
            <w:r w:rsidRPr="00D93C2B">
              <w:rPr>
                <w:rFonts w:ascii="Times New Roman" w:hAnsi="Times New Roman" w:cs="Times New Roman"/>
                <w:sz w:val="26"/>
                <w:szCs w:val="26"/>
              </w:rPr>
              <w:t>необходимо 1</w:t>
            </w:r>
            <w:r w:rsidR="00133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661D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  <w:r w:rsidRPr="00D93C2B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из местного бюджета, в том числе: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-в 2015 году – 85,7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-в 2016 году – 96,7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-в 2017 году – 120,4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-в 2018 году – 99,3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-в 2019 году – 114,4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-в 2020 году – </w:t>
            </w:r>
            <w:r w:rsidR="009F661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,3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CB2DC6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Pr="004837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году – </w:t>
            </w:r>
            <w:bookmarkStart w:id="0" w:name="_GoBack"/>
            <w:bookmarkEnd w:id="0"/>
            <w:r w:rsidRPr="00D93C2B">
              <w:rPr>
                <w:rFonts w:ascii="Times New Roman" w:hAnsi="Times New Roman" w:cs="Times New Roman"/>
                <w:sz w:val="26"/>
                <w:szCs w:val="26"/>
              </w:rPr>
              <w:t>125,5 тыс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CB2DC6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- 140,9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CB2DC6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- 173,1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CB2DC6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- 153,3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CB2DC6">
              <w:rPr>
                <w:rFonts w:ascii="Times New Roman" w:hAnsi="Times New Roman" w:cs="Times New Roman"/>
                <w:sz w:val="26"/>
                <w:szCs w:val="26"/>
              </w:rPr>
              <w:t>- 159,6 тыс</w:t>
            </w:r>
            <w:r w:rsidRPr="004837DF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1. Количество специалистов, реализующих программы профилактики наркомании в образовательных учреждениях.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2. Вовлечение детей и подростков, в районные, областные антинаркотических культурно массовые спортивные мероприятия.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3. Увеличение раскрываемости преступлений по обороту и потреблению наркотиков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4962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- 2025 годы</w:t>
            </w:r>
          </w:p>
        </w:tc>
      </w:tr>
      <w:tr w:rsidR="001345BA" w:rsidRPr="00511389" w:rsidTr="00657A07">
        <w:tc>
          <w:tcPr>
            <w:tcW w:w="4218" w:type="dxa"/>
          </w:tcPr>
          <w:p w:rsidR="001345BA" w:rsidRPr="00511389" w:rsidRDefault="001345BA" w:rsidP="00657A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962" w:type="dxa"/>
          </w:tcPr>
          <w:p w:rsidR="001345BA" w:rsidRPr="001F115B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1. Увеличение количества специалистов, реализующих программы профилактики наркомании в образовательных учреждениях до 24 чел.</w:t>
            </w:r>
            <w:r w:rsidRPr="001F1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2020 году.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2. Увеличение количества детей и подростков, участвующих в районных, областных антинаркотических культурно-массовых, спортивных мероприятиях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1345BA" w:rsidRPr="00511389" w:rsidRDefault="001345BA" w:rsidP="0065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3. Рост раскрываемых преступлений по обороту и потреблению наркотиков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30% до 55%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2019 году, не менее 60% в год с 2020 по 2025 годах</w:t>
            </w:r>
            <w:r w:rsidRPr="00511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45BA" w:rsidRDefault="001345BA" w:rsidP="001345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5714" w:rsidRPr="00133016" w:rsidRDefault="00EC61C4" w:rsidP="00105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33016">
        <w:rPr>
          <w:rFonts w:ascii="Times New Roman" w:hAnsi="Times New Roman" w:cs="Times New Roman"/>
          <w:sz w:val="26"/>
          <w:szCs w:val="26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133016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133016">
        <w:rPr>
          <w:rFonts w:ascii="Times New Roman" w:hAnsi="Times New Roman" w:cs="Times New Roman"/>
          <w:sz w:val="26"/>
          <w:szCs w:val="26"/>
        </w:rPr>
        <w:t xml:space="preserve">» от 30.07.2014 № 505 </w:t>
      </w:r>
      <w:r w:rsidR="00105714" w:rsidRPr="001330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 редакции </w:t>
      </w:r>
      <w:r w:rsidR="009F66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29</w:t>
      </w:r>
      <w:r w:rsidR="00133016" w:rsidRPr="001330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5D0A8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04.202</w:t>
      </w:r>
      <w:r w:rsidR="009F66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="00133016" w:rsidRPr="001330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F66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234</w:t>
      </w:r>
      <w:r w:rsidR="00105714" w:rsidRPr="001330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sectPr w:rsidR="00105714" w:rsidRPr="00133016" w:rsidSect="00E856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3E" w:rsidRDefault="00E8563E" w:rsidP="00E8563E">
      <w:pPr>
        <w:spacing w:after="0" w:line="240" w:lineRule="auto"/>
      </w:pPr>
      <w:r>
        <w:separator/>
      </w:r>
    </w:p>
  </w:endnote>
  <w:endnote w:type="continuationSeparator" w:id="0">
    <w:p w:rsidR="00E8563E" w:rsidRDefault="00E8563E" w:rsidP="00E8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3E" w:rsidRDefault="00E8563E" w:rsidP="00E8563E">
      <w:pPr>
        <w:spacing w:after="0" w:line="240" w:lineRule="auto"/>
      </w:pPr>
      <w:r>
        <w:separator/>
      </w:r>
    </w:p>
  </w:footnote>
  <w:footnote w:type="continuationSeparator" w:id="0">
    <w:p w:rsidR="00E8563E" w:rsidRDefault="00E8563E" w:rsidP="00E8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08851"/>
      <w:docPartObj>
        <w:docPartGallery w:val="Page Numbers (Top of Page)"/>
        <w:docPartUnique/>
      </w:docPartObj>
    </w:sdtPr>
    <w:sdtEndPr/>
    <w:sdtContent>
      <w:p w:rsidR="00E8563E" w:rsidRDefault="00E85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61D">
          <w:rPr>
            <w:noProof/>
          </w:rPr>
          <w:t>3</w:t>
        </w:r>
        <w:r>
          <w:fldChar w:fldCharType="end"/>
        </w:r>
      </w:p>
    </w:sdtContent>
  </w:sdt>
  <w:p w:rsidR="00E8563E" w:rsidRDefault="00E856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F7C16"/>
    <w:multiLevelType w:val="hybridMultilevel"/>
    <w:tmpl w:val="43A8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C6"/>
    <w:rsid w:val="00105714"/>
    <w:rsid w:val="00133016"/>
    <w:rsid w:val="001345BA"/>
    <w:rsid w:val="003C213A"/>
    <w:rsid w:val="004B3BB8"/>
    <w:rsid w:val="00582125"/>
    <w:rsid w:val="005D0A8B"/>
    <w:rsid w:val="00856161"/>
    <w:rsid w:val="009F661D"/>
    <w:rsid w:val="00A11475"/>
    <w:rsid w:val="00D9430A"/>
    <w:rsid w:val="00E8563E"/>
    <w:rsid w:val="00E962C6"/>
    <w:rsid w:val="00EC61C4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B2DC0-870E-4065-B951-8026A921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B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8563E"/>
  </w:style>
  <w:style w:type="paragraph" w:styleId="a5">
    <w:name w:val="footer"/>
    <w:basedOn w:val="a"/>
    <w:link w:val="a6"/>
    <w:uiPriority w:val="99"/>
    <w:unhideWhenUsed/>
    <w:rsid w:val="00E85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8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13</cp:revision>
  <dcterms:created xsi:type="dcterms:W3CDTF">2018-11-06T05:04:00Z</dcterms:created>
  <dcterms:modified xsi:type="dcterms:W3CDTF">2021-10-07T22:25:00Z</dcterms:modified>
</cp:coreProperties>
</file>