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68C3" w14:textId="77777777" w:rsidR="00213B2C" w:rsidRDefault="007D6E7B" w:rsidP="0015693A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182322CB" wp14:editId="16FA9313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BC973" w14:textId="77777777" w:rsidR="00213B2C" w:rsidRDefault="00213B2C" w:rsidP="0015693A">
      <w:pPr>
        <w:pStyle w:val="a3"/>
        <w:rPr>
          <w:b/>
          <w:bCs/>
          <w:szCs w:val="28"/>
        </w:rPr>
      </w:pPr>
    </w:p>
    <w:p w14:paraId="635BF4A0" w14:textId="77777777" w:rsidR="00213B2C" w:rsidRPr="0055375B" w:rsidRDefault="00213B2C" w:rsidP="0015693A">
      <w:pPr>
        <w:pStyle w:val="a3"/>
        <w:rPr>
          <w:b/>
          <w:bCs/>
          <w:sz w:val="28"/>
          <w:szCs w:val="28"/>
        </w:rPr>
      </w:pPr>
      <w:r w:rsidRPr="0055375B">
        <w:rPr>
          <w:b/>
          <w:bCs/>
          <w:sz w:val="28"/>
          <w:szCs w:val="28"/>
        </w:rPr>
        <w:t>САХАЛИНСКАЯ ОБЛАСТЬ</w:t>
      </w:r>
    </w:p>
    <w:p w14:paraId="59C492A3" w14:textId="77777777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53A625C" w14:textId="77777777" w:rsidR="00213B2C" w:rsidRPr="00590DF5" w:rsidRDefault="00FF7BFE" w:rsidP="0015693A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r w:rsidR="00213B2C">
        <w:rPr>
          <w:sz w:val="28"/>
          <w:szCs w:val="28"/>
        </w:rPr>
        <w:t xml:space="preserve">ГОРОДСКОЙ ОКРУГ </w:t>
      </w:r>
      <w:r w:rsidR="00213B2C"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BDC59E3" w14:textId="77777777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E33FC6"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</w:t>
      </w:r>
      <w:r w:rsidRPr="00476298">
        <w:rPr>
          <w:sz w:val="28"/>
          <w:szCs w:val="28"/>
        </w:rPr>
        <w:t>20</w:t>
      </w:r>
      <w:r w:rsidR="00E33FC6">
        <w:rPr>
          <w:sz w:val="28"/>
          <w:szCs w:val="28"/>
        </w:rPr>
        <w:t>24</w:t>
      </w:r>
      <w:r w:rsidRPr="00476298">
        <w:rPr>
          <w:sz w:val="28"/>
          <w:szCs w:val="28"/>
        </w:rPr>
        <w:t xml:space="preserve"> гг</w:t>
      </w:r>
      <w:r w:rsidRPr="00590DF5">
        <w:rPr>
          <w:sz w:val="28"/>
          <w:szCs w:val="28"/>
        </w:rPr>
        <w:t>.</w:t>
      </w:r>
    </w:p>
    <w:p w14:paraId="1F71139D" w14:textId="77777777" w:rsidR="00213B2C" w:rsidRPr="0014254E" w:rsidRDefault="00213B2C" w:rsidP="0015693A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13B2C" w:rsidRPr="0056529A" w14:paraId="61A9A65A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A1FB6" w14:textId="77777777" w:rsidR="00213B2C" w:rsidRDefault="00213B2C" w:rsidP="0015693A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(42444) 9-71-72,</w:t>
            </w:r>
          </w:p>
          <w:p w14:paraId="2F6F735E" w14:textId="77777777" w:rsidR="00213B2C" w:rsidRPr="002419FE" w:rsidRDefault="00213B2C" w:rsidP="0015693A">
            <w:pPr>
              <w:pStyle w:val="a4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419FE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419FE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2419FE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2419FE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2419FE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45FB64B" w14:textId="77777777" w:rsidR="00213B2C" w:rsidRPr="002419FE" w:rsidRDefault="00213B2C" w:rsidP="0015693A">
      <w:pPr>
        <w:jc w:val="center"/>
      </w:pPr>
    </w:p>
    <w:p w14:paraId="26E12ECB" w14:textId="77777777" w:rsidR="00492417" w:rsidRPr="002419FE" w:rsidRDefault="00492417" w:rsidP="0015693A">
      <w:pPr>
        <w:jc w:val="center"/>
      </w:pPr>
    </w:p>
    <w:p w14:paraId="27CCE987" w14:textId="77777777" w:rsidR="008F3C1C" w:rsidRPr="00FE3015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>РЕШЕНИЕ</w:t>
      </w:r>
    </w:p>
    <w:p w14:paraId="7B27BA54" w14:textId="77777777" w:rsidR="008F3C1C" w:rsidRPr="00DD68B6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№ </w:t>
      </w:r>
    </w:p>
    <w:p w14:paraId="3E2423FF" w14:textId="77777777" w:rsidR="00492417" w:rsidRDefault="00492417" w:rsidP="00FE33E5">
      <w:pPr>
        <w:pStyle w:val="2"/>
        <w:jc w:val="right"/>
        <w:rPr>
          <w:sz w:val="24"/>
          <w:szCs w:val="24"/>
        </w:rPr>
      </w:pPr>
    </w:p>
    <w:p w14:paraId="0B85D4AB" w14:textId="77777777" w:rsidR="00E33FC6" w:rsidRPr="00226875" w:rsidRDefault="00E33FC6" w:rsidP="00E33FC6">
      <w:pPr>
        <w:pStyle w:val="2"/>
        <w:jc w:val="right"/>
        <w:rPr>
          <w:sz w:val="24"/>
          <w:szCs w:val="24"/>
        </w:rPr>
      </w:pPr>
      <w:r w:rsidRPr="00226875">
        <w:rPr>
          <w:sz w:val="24"/>
          <w:szCs w:val="24"/>
        </w:rPr>
        <w:t>ПРОЕКТ</w:t>
      </w:r>
    </w:p>
    <w:p w14:paraId="283C4E3C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внесен:</w:t>
      </w:r>
      <w:r w:rsidRPr="00226875">
        <w:rPr>
          <w:rFonts w:ascii="Times New Roman" w:hAnsi="Times New Roman"/>
          <w:sz w:val="24"/>
          <w:szCs w:val="24"/>
        </w:rPr>
        <w:t xml:space="preserve"> администрацией МО </w:t>
      </w:r>
    </w:p>
    <w:p w14:paraId="2C920A6C" w14:textId="77777777" w:rsidR="00E33FC6" w:rsidRPr="00226875" w:rsidRDefault="00FF7BFE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33FC6" w:rsidRPr="00226875">
        <w:rPr>
          <w:rFonts w:ascii="Times New Roman" w:hAnsi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/>
          <w:sz w:val="24"/>
          <w:szCs w:val="24"/>
        </w:rPr>
        <w:t>»</w:t>
      </w:r>
    </w:p>
    <w:p w14:paraId="79A694AB" w14:textId="32A3FBE8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Дата внесения проекта</w:t>
      </w:r>
      <w:r w:rsidRPr="00226875">
        <w:rPr>
          <w:rFonts w:ascii="Times New Roman" w:hAnsi="Times New Roman"/>
          <w:sz w:val="24"/>
          <w:szCs w:val="24"/>
        </w:rPr>
        <w:t>:</w:t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  <w:t xml:space="preserve"> </w:t>
      </w:r>
      <w:r w:rsidR="00ED030C" w:rsidRPr="001F78E3">
        <w:rPr>
          <w:rFonts w:ascii="Times New Roman" w:hAnsi="Times New Roman"/>
          <w:sz w:val="24"/>
          <w:szCs w:val="24"/>
        </w:rPr>
        <w:t>1</w:t>
      </w:r>
      <w:r w:rsidR="00F34CAE">
        <w:rPr>
          <w:rFonts w:ascii="Times New Roman" w:hAnsi="Times New Roman"/>
          <w:sz w:val="24"/>
          <w:szCs w:val="24"/>
        </w:rPr>
        <w:t>2</w:t>
      </w:r>
      <w:r w:rsidR="00BE366A" w:rsidRPr="001F78E3">
        <w:rPr>
          <w:rFonts w:ascii="Times New Roman" w:hAnsi="Times New Roman"/>
          <w:sz w:val="24"/>
          <w:szCs w:val="24"/>
        </w:rPr>
        <w:t>.</w:t>
      </w:r>
      <w:r w:rsidR="00BE366A">
        <w:rPr>
          <w:rFonts w:ascii="Times New Roman" w:hAnsi="Times New Roman"/>
          <w:sz w:val="24"/>
          <w:szCs w:val="24"/>
        </w:rPr>
        <w:t>11.20</w:t>
      </w:r>
      <w:r w:rsidR="00784399">
        <w:rPr>
          <w:rFonts w:ascii="Times New Roman" w:hAnsi="Times New Roman"/>
          <w:sz w:val="24"/>
          <w:szCs w:val="24"/>
        </w:rPr>
        <w:t>2</w:t>
      </w:r>
      <w:r w:rsidR="00F34CAE">
        <w:rPr>
          <w:rFonts w:ascii="Times New Roman" w:hAnsi="Times New Roman"/>
          <w:sz w:val="24"/>
          <w:szCs w:val="24"/>
        </w:rPr>
        <w:t>1</w:t>
      </w:r>
    </w:p>
    <w:p w14:paraId="06A2503F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разработан</w:t>
      </w:r>
      <w:r w:rsidRPr="00226875">
        <w:rPr>
          <w:rFonts w:ascii="Times New Roman" w:hAnsi="Times New Roman"/>
          <w:sz w:val="24"/>
          <w:szCs w:val="24"/>
        </w:rPr>
        <w:t xml:space="preserve">: финансовым </w:t>
      </w:r>
    </w:p>
    <w:p w14:paraId="1BED3890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</w:rPr>
        <w:t xml:space="preserve">управлением МО </w:t>
      </w:r>
      <w:r w:rsidR="00FF7BFE">
        <w:rPr>
          <w:rFonts w:ascii="Times New Roman" w:hAnsi="Times New Roman"/>
          <w:sz w:val="24"/>
          <w:szCs w:val="24"/>
        </w:rPr>
        <w:t>«</w:t>
      </w:r>
      <w:r w:rsidRPr="00226875">
        <w:rPr>
          <w:rFonts w:ascii="Times New Roman" w:hAnsi="Times New Roman"/>
          <w:sz w:val="24"/>
          <w:szCs w:val="24"/>
        </w:rPr>
        <w:t xml:space="preserve">Городской округ </w:t>
      </w:r>
    </w:p>
    <w:p w14:paraId="769F9E36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</w:rPr>
        <w:t>Ногликский</w:t>
      </w:r>
      <w:r w:rsidR="00FF7BFE">
        <w:rPr>
          <w:rFonts w:ascii="Times New Roman" w:hAnsi="Times New Roman"/>
          <w:sz w:val="24"/>
          <w:szCs w:val="24"/>
        </w:rPr>
        <w:t>»</w:t>
      </w:r>
      <w:r w:rsidRPr="00226875">
        <w:rPr>
          <w:rFonts w:ascii="Times New Roman" w:hAnsi="Times New Roman"/>
          <w:sz w:val="24"/>
          <w:szCs w:val="24"/>
        </w:rPr>
        <w:t xml:space="preserve">     </w:t>
      </w:r>
    </w:p>
    <w:p w14:paraId="64857CC5" w14:textId="77777777" w:rsidR="00E33FC6" w:rsidRPr="00226875" w:rsidRDefault="00E33FC6" w:rsidP="00E33FC6">
      <w:pPr>
        <w:widowControl w:val="0"/>
        <w:ind w:firstLine="5529"/>
        <w:jc w:val="both"/>
        <w:rPr>
          <w:u w:val="single"/>
        </w:rPr>
      </w:pPr>
      <w:r w:rsidRPr="00226875">
        <w:rPr>
          <w:u w:val="single"/>
        </w:rPr>
        <w:t xml:space="preserve">Ответственная комиссия: </w:t>
      </w:r>
    </w:p>
    <w:p w14:paraId="701074D8" w14:textId="77777777" w:rsidR="00E33FC6" w:rsidRPr="00226875" w:rsidRDefault="00E33FC6" w:rsidP="00E33FC6">
      <w:pPr>
        <w:widowControl w:val="0"/>
        <w:ind w:firstLine="5529"/>
        <w:jc w:val="both"/>
        <w:rPr>
          <w:rStyle w:val="af1"/>
          <w:b w:val="0"/>
        </w:rPr>
      </w:pPr>
      <w:r w:rsidRPr="00226875">
        <w:rPr>
          <w:rStyle w:val="af1"/>
          <w:b w:val="0"/>
        </w:rPr>
        <w:t xml:space="preserve">постоянная комиссия по вопросам </w:t>
      </w:r>
    </w:p>
    <w:p w14:paraId="425F7629" w14:textId="77777777" w:rsidR="00E33FC6" w:rsidRPr="00226875" w:rsidRDefault="00E33FC6" w:rsidP="00E33FC6">
      <w:pPr>
        <w:widowControl w:val="0"/>
        <w:ind w:firstLine="5529"/>
        <w:jc w:val="both"/>
        <w:rPr>
          <w:bCs/>
        </w:rPr>
      </w:pPr>
      <w:r w:rsidRPr="00226875">
        <w:rPr>
          <w:rStyle w:val="af1"/>
          <w:b w:val="0"/>
        </w:rPr>
        <w:t>экономики, бюджета и финансов</w:t>
      </w:r>
    </w:p>
    <w:p w14:paraId="6344C7C0" w14:textId="77777777" w:rsidR="00BB55A7" w:rsidRDefault="00BB55A7" w:rsidP="0015693A">
      <w:pPr>
        <w:widowControl w:val="0"/>
        <w:jc w:val="both"/>
      </w:pPr>
    </w:p>
    <w:p w14:paraId="60B00E2E" w14:textId="77777777" w:rsidR="00ED4E55" w:rsidRPr="00226875" w:rsidRDefault="00ED4E55" w:rsidP="0015693A">
      <w:pPr>
        <w:widowControl w:val="0"/>
        <w:jc w:val="both"/>
      </w:pPr>
    </w:p>
    <w:p w14:paraId="42127A5C" w14:textId="77777777" w:rsidR="00827D4E" w:rsidRPr="00226875" w:rsidRDefault="00827D4E" w:rsidP="00827D4E">
      <w:pPr>
        <w:pStyle w:val="2"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О бюджете муниципального образования </w:t>
      </w:r>
    </w:p>
    <w:p w14:paraId="59ED01D9" w14:textId="3EE7A0F6" w:rsidR="00827D4E" w:rsidRDefault="00827D4E" w:rsidP="00827D4E">
      <w:pPr>
        <w:jc w:val="both"/>
      </w:pPr>
      <w:r>
        <w:t>«</w:t>
      </w:r>
      <w:r w:rsidRPr="00226875">
        <w:t>Го</w:t>
      </w:r>
      <w:r>
        <w:t>родской округ Ногликский» на 202</w:t>
      </w:r>
      <w:r w:rsidR="004F20DE">
        <w:t>2</w:t>
      </w:r>
      <w:r w:rsidRPr="00226875">
        <w:t xml:space="preserve"> год</w:t>
      </w:r>
    </w:p>
    <w:p w14:paraId="746CC748" w14:textId="40507F5C" w:rsidR="00827D4E" w:rsidRPr="00226875" w:rsidRDefault="00827D4E" w:rsidP="00827D4E">
      <w:pPr>
        <w:jc w:val="both"/>
      </w:pPr>
      <w:r>
        <w:t>и на плановый период 202</w:t>
      </w:r>
      <w:r w:rsidR="004F20DE">
        <w:t>3</w:t>
      </w:r>
      <w:r>
        <w:t xml:space="preserve"> и 202</w:t>
      </w:r>
      <w:r w:rsidR="004F20DE">
        <w:t>4</w:t>
      </w:r>
      <w:r>
        <w:t xml:space="preserve"> годов</w:t>
      </w:r>
    </w:p>
    <w:p w14:paraId="0C26131D" w14:textId="77777777" w:rsidR="00827D4E" w:rsidRPr="00226875" w:rsidRDefault="00827D4E" w:rsidP="00827D4E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BB8000D" w14:textId="77777777" w:rsidR="00827D4E" w:rsidRDefault="00827D4E" w:rsidP="00827D4E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CE6B542" w14:textId="77777777" w:rsidR="00827D4E" w:rsidRPr="00226875" w:rsidRDefault="00827D4E" w:rsidP="00827D4E">
      <w:pPr>
        <w:pStyle w:val="20"/>
        <w:ind w:firstLine="709"/>
        <w:rPr>
          <w:sz w:val="24"/>
          <w:szCs w:val="24"/>
        </w:rPr>
      </w:pPr>
      <w:r w:rsidRPr="00226875">
        <w:rPr>
          <w:sz w:val="24"/>
          <w:szCs w:val="24"/>
        </w:rPr>
        <w:t xml:space="preserve">  На основании статей 16, 35, 52 Федерального закона от 06.10.2003 № 131 - ФЗ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статьи 24 Устава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муниципальн</w:t>
      </w:r>
      <w:r>
        <w:rPr>
          <w:sz w:val="24"/>
          <w:szCs w:val="24"/>
        </w:rPr>
        <w:t xml:space="preserve">ом образовании «Городской округ </w:t>
      </w:r>
      <w:r w:rsidRPr="00226875">
        <w:rPr>
          <w:sz w:val="24"/>
          <w:szCs w:val="24"/>
        </w:rPr>
        <w:t>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утвержденным решением Собрания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49C48A34" w14:textId="77777777" w:rsidR="00827D4E" w:rsidRPr="00226875" w:rsidRDefault="00827D4E" w:rsidP="00827D4E">
      <w:pPr>
        <w:jc w:val="center"/>
      </w:pPr>
    </w:p>
    <w:p w14:paraId="13F6D5F1" w14:textId="77777777" w:rsidR="00827D4E" w:rsidRPr="00226875" w:rsidRDefault="00827D4E" w:rsidP="00827D4E">
      <w:pPr>
        <w:jc w:val="center"/>
      </w:pPr>
      <w:r w:rsidRPr="00226875">
        <w:t>СОБРАНИЕ МУНИЦИПАЛЬНОГО ОБРАЗОВАНИЯ</w:t>
      </w:r>
    </w:p>
    <w:p w14:paraId="7F7A4B59" w14:textId="77777777" w:rsidR="00827D4E" w:rsidRPr="00226875" w:rsidRDefault="00827D4E" w:rsidP="00827D4E">
      <w:pPr>
        <w:jc w:val="center"/>
      </w:pP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РЕШИЛО:</w:t>
      </w:r>
    </w:p>
    <w:p w14:paraId="11A99C81" w14:textId="77777777" w:rsidR="00827D4E" w:rsidRPr="00226875" w:rsidRDefault="00827D4E" w:rsidP="00827D4E">
      <w:pPr>
        <w:pStyle w:val="a9"/>
        <w:jc w:val="both"/>
        <w:rPr>
          <w:sz w:val="24"/>
          <w:szCs w:val="24"/>
        </w:rPr>
      </w:pPr>
    </w:p>
    <w:p w14:paraId="32E5CE6A" w14:textId="154EB121" w:rsidR="00827D4E" w:rsidRPr="00226875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 (далее – местный бюджет) на 202</w:t>
      </w:r>
      <w:r w:rsidR="004F20DE">
        <w:rPr>
          <w:sz w:val="24"/>
          <w:szCs w:val="24"/>
        </w:rPr>
        <w:t>2</w:t>
      </w:r>
      <w:r w:rsidRPr="00226875">
        <w:rPr>
          <w:sz w:val="24"/>
          <w:szCs w:val="24"/>
        </w:rPr>
        <w:t xml:space="preserve"> год:</w:t>
      </w:r>
    </w:p>
    <w:p w14:paraId="352C9246" w14:textId="483A1070" w:rsidR="00827D4E" w:rsidRPr="00E422AD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1) прогнозируемый общий объем доходов местного бюджета в </w:t>
      </w:r>
      <w:r w:rsidRPr="002418F7">
        <w:rPr>
          <w:sz w:val="24"/>
          <w:szCs w:val="24"/>
        </w:rPr>
        <w:t xml:space="preserve">сумме </w:t>
      </w:r>
      <w:r w:rsidR="002418F7" w:rsidRPr="002418F7">
        <w:rPr>
          <w:sz w:val="24"/>
          <w:szCs w:val="24"/>
        </w:rPr>
        <w:t>2 432 269,6</w:t>
      </w:r>
      <w:r>
        <w:rPr>
          <w:sz w:val="24"/>
          <w:szCs w:val="24"/>
        </w:rPr>
        <w:t xml:space="preserve"> </w:t>
      </w:r>
      <w:r w:rsidRPr="00226875">
        <w:rPr>
          <w:sz w:val="24"/>
          <w:szCs w:val="24"/>
        </w:rPr>
        <w:t xml:space="preserve">тыс. рублей, </w:t>
      </w:r>
      <w:r w:rsidRPr="00E422AD">
        <w:rPr>
          <w:sz w:val="24"/>
          <w:szCs w:val="24"/>
        </w:rPr>
        <w:t xml:space="preserve">в том числе безвозмездные поступления в сумме </w:t>
      </w:r>
      <w:r w:rsidR="002418F7" w:rsidRPr="002418F7">
        <w:rPr>
          <w:sz w:val="24"/>
          <w:szCs w:val="24"/>
        </w:rPr>
        <w:t>1 489 888,2</w:t>
      </w:r>
      <w:r w:rsidRPr="002418F7">
        <w:rPr>
          <w:sz w:val="24"/>
          <w:szCs w:val="24"/>
        </w:rPr>
        <w:t xml:space="preserve"> тыс</w:t>
      </w:r>
      <w:r w:rsidRPr="00E422AD">
        <w:rPr>
          <w:sz w:val="24"/>
          <w:szCs w:val="24"/>
        </w:rPr>
        <w:t>. рублей;</w:t>
      </w:r>
    </w:p>
    <w:p w14:paraId="09F45223" w14:textId="17B9D88A" w:rsidR="00827D4E" w:rsidRPr="00226875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2) общий объем расходов местного бюджета в </w:t>
      </w:r>
      <w:r w:rsidRPr="002418F7">
        <w:rPr>
          <w:sz w:val="24"/>
          <w:szCs w:val="24"/>
        </w:rPr>
        <w:t xml:space="preserve">сумме </w:t>
      </w:r>
      <w:r w:rsidR="002418F7" w:rsidRPr="002418F7">
        <w:rPr>
          <w:sz w:val="24"/>
          <w:szCs w:val="24"/>
        </w:rPr>
        <w:t>2 590 130,6</w:t>
      </w:r>
      <w:r w:rsidRPr="002418F7">
        <w:rPr>
          <w:sz w:val="24"/>
          <w:szCs w:val="24"/>
        </w:rPr>
        <w:t xml:space="preserve"> тыс</w:t>
      </w:r>
      <w:r w:rsidRPr="00226875">
        <w:rPr>
          <w:sz w:val="24"/>
          <w:szCs w:val="24"/>
        </w:rPr>
        <w:t xml:space="preserve">. рублей. </w:t>
      </w:r>
    </w:p>
    <w:p w14:paraId="7CFFBFDC" w14:textId="71926AB8" w:rsidR="00827D4E" w:rsidRPr="00C90BA8" w:rsidRDefault="00827D4E" w:rsidP="00827D4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875">
        <w:rPr>
          <w:rFonts w:ascii="Times New Roman" w:hAnsi="Times New Roman" w:cs="Times New Roman"/>
          <w:sz w:val="24"/>
          <w:szCs w:val="24"/>
        </w:rPr>
        <w:lastRenderedPageBreak/>
        <w:t xml:space="preserve">3) дефицит местного бюджета в </w:t>
      </w:r>
      <w:r w:rsidRPr="002418F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2418F7" w:rsidRPr="002418F7">
        <w:rPr>
          <w:rFonts w:ascii="Times New Roman" w:hAnsi="Times New Roman" w:cs="Times New Roman"/>
          <w:sz w:val="24"/>
          <w:szCs w:val="24"/>
        </w:rPr>
        <w:t>157 861,0</w:t>
      </w:r>
      <w:r w:rsidRPr="00B766A6">
        <w:rPr>
          <w:rFonts w:ascii="Times New Roman" w:hAnsi="Times New Roman" w:cs="Times New Roman"/>
          <w:sz w:val="24"/>
          <w:szCs w:val="24"/>
        </w:rPr>
        <w:t xml:space="preserve"> тыс</w:t>
      </w:r>
      <w:r w:rsidRPr="00226875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704F22" w14:textId="64F1051C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D60F4">
        <w:rPr>
          <w:sz w:val="24"/>
          <w:szCs w:val="24"/>
        </w:rPr>
        <w:t>2. Утвердить основные характеристики местного бюджета на плановый период 202</w:t>
      </w:r>
      <w:r w:rsidR="004F20DE">
        <w:rPr>
          <w:sz w:val="24"/>
          <w:szCs w:val="24"/>
        </w:rPr>
        <w:t>3</w:t>
      </w:r>
      <w:r w:rsidRPr="00BD60F4">
        <w:rPr>
          <w:sz w:val="24"/>
          <w:szCs w:val="24"/>
        </w:rPr>
        <w:t xml:space="preserve"> и 202</w:t>
      </w:r>
      <w:r w:rsidR="004F20DE">
        <w:rPr>
          <w:sz w:val="24"/>
          <w:szCs w:val="24"/>
        </w:rPr>
        <w:t>4</w:t>
      </w:r>
      <w:r w:rsidRPr="00BD60F4">
        <w:rPr>
          <w:sz w:val="24"/>
          <w:szCs w:val="24"/>
        </w:rPr>
        <w:t xml:space="preserve"> годов:</w:t>
      </w:r>
    </w:p>
    <w:p w14:paraId="4198C110" w14:textId="77777777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1) прогнозируемый общий объем доходов местного бюджета:</w:t>
      </w:r>
    </w:p>
    <w:p w14:paraId="1C336A71" w14:textId="6D508061" w:rsidR="00827D4E" w:rsidRPr="002418F7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 на 202</w:t>
      </w:r>
      <w:r w:rsidR="004F20DE">
        <w:rPr>
          <w:sz w:val="24"/>
          <w:szCs w:val="24"/>
        </w:rPr>
        <w:t>3</w:t>
      </w:r>
      <w:r>
        <w:rPr>
          <w:sz w:val="24"/>
          <w:szCs w:val="24"/>
        </w:rPr>
        <w:t xml:space="preserve"> год в сумме </w:t>
      </w:r>
      <w:r w:rsidR="002418F7" w:rsidRPr="002418F7">
        <w:rPr>
          <w:sz w:val="24"/>
          <w:szCs w:val="24"/>
        </w:rPr>
        <w:t>1 811 684,1</w:t>
      </w:r>
      <w:r w:rsidRPr="002418F7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2418F7" w:rsidRPr="002418F7">
        <w:rPr>
          <w:sz w:val="24"/>
          <w:szCs w:val="24"/>
        </w:rPr>
        <w:t>850 108,0</w:t>
      </w:r>
      <w:r w:rsidRPr="002418F7">
        <w:rPr>
          <w:sz w:val="24"/>
          <w:szCs w:val="24"/>
        </w:rPr>
        <w:t xml:space="preserve"> тыс. рублей;</w:t>
      </w:r>
    </w:p>
    <w:p w14:paraId="7B872C8A" w14:textId="4CE2CC21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>б) на 202</w:t>
      </w:r>
      <w:r w:rsidR="004F20DE" w:rsidRPr="002418F7">
        <w:rPr>
          <w:sz w:val="24"/>
          <w:szCs w:val="24"/>
        </w:rPr>
        <w:t>4</w:t>
      </w:r>
      <w:r w:rsidRPr="002418F7">
        <w:rPr>
          <w:sz w:val="24"/>
          <w:szCs w:val="24"/>
        </w:rPr>
        <w:t xml:space="preserve"> год в сумме </w:t>
      </w:r>
      <w:r w:rsidR="002418F7" w:rsidRPr="002418F7">
        <w:rPr>
          <w:sz w:val="24"/>
          <w:szCs w:val="24"/>
        </w:rPr>
        <w:t>1 753 345,5</w:t>
      </w:r>
      <w:r w:rsidRPr="002418F7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2418F7" w:rsidRPr="002418F7">
        <w:rPr>
          <w:sz w:val="24"/>
          <w:szCs w:val="24"/>
        </w:rPr>
        <w:t>771 343,7</w:t>
      </w:r>
      <w:r w:rsidRPr="002418F7">
        <w:rPr>
          <w:sz w:val="24"/>
          <w:szCs w:val="24"/>
        </w:rPr>
        <w:t xml:space="preserve"> тыс. рублей</w:t>
      </w:r>
      <w:r w:rsidRPr="00BD60F4">
        <w:rPr>
          <w:sz w:val="24"/>
          <w:szCs w:val="24"/>
        </w:rPr>
        <w:t>;</w:t>
      </w:r>
    </w:p>
    <w:p w14:paraId="0BC4B2E1" w14:textId="77777777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2) общий объем расходов местного бюджета:</w:t>
      </w:r>
    </w:p>
    <w:p w14:paraId="140F2840" w14:textId="428A7D55" w:rsidR="00827D4E" w:rsidRPr="002418F7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а) на 202</w:t>
      </w:r>
      <w:r w:rsidR="004F20DE">
        <w:rPr>
          <w:sz w:val="24"/>
          <w:szCs w:val="24"/>
        </w:rPr>
        <w:t>3</w:t>
      </w:r>
      <w:r w:rsidRPr="00BD60F4">
        <w:rPr>
          <w:sz w:val="24"/>
          <w:szCs w:val="24"/>
        </w:rPr>
        <w:t xml:space="preserve"> год в </w:t>
      </w:r>
      <w:r w:rsidRPr="002418F7">
        <w:rPr>
          <w:sz w:val="24"/>
          <w:szCs w:val="24"/>
        </w:rPr>
        <w:t xml:space="preserve">сумме </w:t>
      </w:r>
      <w:r w:rsidR="002418F7" w:rsidRPr="002418F7">
        <w:rPr>
          <w:sz w:val="24"/>
          <w:szCs w:val="24"/>
        </w:rPr>
        <w:t>1 907 841,7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2418F7" w:rsidRPr="002418F7">
        <w:rPr>
          <w:sz w:val="24"/>
          <w:szCs w:val="24"/>
        </w:rPr>
        <w:t>26 443,3</w:t>
      </w:r>
      <w:r w:rsidRPr="002418F7">
        <w:rPr>
          <w:sz w:val="24"/>
          <w:szCs w:val="24"/>
        </w:rPr>
        <w:t xml:space="preserve"> тыс. рублей;</w:t>
      </w:r>
    </w:p>
    <w:p w14:paraId="2487CFCE" w14:textId="55F70A8B" w:rsidR="00827D4E" w:rsidRPr="002418F7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>б) на 202</w:t>
      </w:r>
      <w:r w:rsidR="004F20DE" w:rsidRPr="002418F7">
        <w:rPr>
          <w:sz w:val="24"/>
          <w:szCs w:val="24"/>
        </w:rPr>
        <w:t>4</w:t>
      </w:r>
      <w:r w:rsidRPr="002418F7">
        <w:rPr>
          <w:sz w:val="24"/>
          <w:szCs w:val="24"/>
        </w:rPr>
        <w:t xml:space="preserve"> год в сумме </w:t>
      </w:r>
      <w:r w:rsidR="002418F7" w:rsidRPr="002418F7">
        <w:rPr>
          <w:sz w:val="24"/>
          <w:szCs w:val="24"/>
        </w:rPr>
        <w:t>1 851 545,7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2418F7" w:rsidRPr="002418F7">
        <w:rPr>
          <w:sz w:val="24"/>
          <w:szCs w:val="24"/>
        </w:rPr>
        <w:t>54 010,1</w:t>
      </w:r>
      <w:r w:rsidRPr="002418F7">
        <w:rPr>
          <w:sz w:val="24"/>
          <w:szCs w:val="24"/>
        </w:rPr>
        <w:t xml:space="preserve"> тыс. рублей;</w:t>
      </w:r>
    </w:p>
    <w:p w14:paraId="093BE04A" w14:textId="77777777" w:rsidR="00827D4E" w:rsidRPr="00BD60F4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3) дефицит местного бюджета:</w:t>
      </w:r>
    </w:p>
    <w:p w14:paraId="5918312D" w14:textId="7FE5C8FD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а) на 202</w:t>
      </w:r>
      <w:r w:rsidR="004F20DE">
        <w:t>3</w:t>
      </w:r>
      <w:r w:rsidRPr="00BD60F4">
        <w:t xml:space="preserve"> год в сумме </w:t>
      </w:r>
      <w:r w:rsidR="002418F7" w:rsidRPr="002418F7">
        <w:t xml:space="preserve">96 157,6 </w:t>
      </w:r>
      <w:r w:rsidRPr="002418F7">
        <w:t>тыс. рублей;</w:t>
      </w:r>
    </w:p>
    <w:p w14:paraId="10237154" w14:textId="54BBA2F5" w:rsidR="00827D4E" w:rsidRPr="00781FF3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strike/>
        </w:rPr>
      </w:pPr>
      <w:r w:rsidRPr="002418F7">
        <w:t>б) на 202</w:t>
      </w:r>
      <w:r w:rsidR="004F20DE" w:rsidRPr="002418F7">
        <w:t>4</w:t>
      </w:r>
      <w:r w:rsidRPr="002418F7">
        <w:t xml:space="preserve"> год в сумме </w:t>
      </w:r>
      <w:r w:rsidR="002418F7" w:rsidRPr="002418F7">
        <w:t>98 200,2</w:t>
      </w:r>
      <w:r w:rsidRPr="002418F7">
        <w:t xml:space="preserve"> тыс</w:t>
      </w:r>
      <w:r w:rsidRPr="00BD60F4">
        <w:t>. рублей.</w:t>
      </w:r>
    </w:p>
    <w:p w14:paraId="3ABF5F29" w14:textId="77777777" w:rsidR="00827D4E" w:rsidRPr="00BD60F4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3. Утвердить объем межбюджетных трансфертов, получаемых из других бюджетов бюджетной системы Российской Федерации:</w:t>
      </w:r>
    </w:p>
    <w:p w14:paraId="5AB271D9" w14:textId="6E05304E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1) на 202</w:t>
      </w:r>
      <w:r w:rsidR="004F20DE">
        <w:t>2</w:t>
      </w:r>
      <w:r w:rsidRPr="00BD60F4">
        <w:t xml:space="preserve"> год в сумме </w:t>
      </w:r>
      <w:r w:rsidR="002418F7" w:rsidRPr="002418F7">
        <w:t>1 489 888,2</w:t>
      </w:r>
      <w:r w:rsidRPr="002418F7">
        <w:t xml:space="preserve"> тыс. рублей;</w:t>
      </w:r>
    </w:p>
    <w:p w14:paraId="0AC67664" w14:textId="77777777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2418F7">
        <w:t>2) на плановый период:</w:t>
      </w:r>
    </w:p>
    <w:p w14:paraId="7AB884A9" w14:textId="3B5CDB25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2418F7">
        <w:t>а) на 202</w:t>
      </w:r>
      <w:r w:rsidR="004F20DE" w:rsidRPr="002418F7">
        <w:t>3</w:t>
      </w:r>
      <w:r w:rsidRPr="002418F7">
        <w:t xml:space="preserve"> год в сумме </w:t>
      </w:r>
      <w:r w:rsidR="002418F7" w:rsidRPr="002418F7">
        <w:t>850 108,0</w:t>
      </w:r>
      <w:r w:rsidRPr="002418F7">
        <w:t xml:space="preserve"> тыс. рублей;</w:t>
      </w:r>
    </w:p>
    <w:p w14:paraId="13C6394A" w14:textId="6FE782D4" w:rsidR="00827D4E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418F7">
        <w:t>в) на 202</w:t>
      </w:r>
      <w:r w:rsidR="004F20DE" w:rsidRPr="002418F7">
        <w:t>4</w:t>
      </w:r>
      <w:r w:rsidRPr="002418F7">
        <w:t xml:space="preserve"> год в сумме </w:t>
      </w:r>
      <w:r w:rsidR="002418F7" w:rsidRPr="002418F7">
        <w:t>771 343,7</w:t>
      </w:r>
      <w:r w:rsidRPr="002418F7">
        <w:t xml:space="preserve"> тыс</w:t>
      </w:r>
      <w:r w:rsidRPr="00F0216C">
        <w:t>. рублей.</w:t>
      </w:r>
    </w:p>
    <w:p w14:paraId="5A2752DC" w14:textId="3299A0BD" w:rsidR="00827D4E" w:rsidRDefault="004F20DE" w:rsidP="00827D4E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</w:pPr>
      <w:r>
        <w:t>4</w:t>
      </w:r>
      <w:r w:rsidR="00827D4E" w:rsidRPr="00E62FC5">
        <w:t xml:space="preserve">. Определить финансовое управление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 xml:space="preserve"> уполномоченным органом, осуществляющим информационное взаимодействие в системе электронного документооборота между Управлением Федерального казначейства по Сахалинской области и главными администраторами доходов местного бюджета - органами местного самоуправления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>.</w:t>
      </w:r>
    </w:p>
    <w:p w14:paraId="31A2A222" w14:textId="333E5F02" w:rsidR="00827D4E" w:rsidRPr="00323C29" w:rsidRDefault="004F20D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>
        <w:t>5</w:t>
      </w:r>
      <w:r w:rsidR="00827D4E" w:rsidRPr="00323C29">
        <w:t xml:space="preserve">. Утвердить </w:t>
      </w:r>
      <w:r w:rsidR="00827D4E">
        <w:t>прогноз поступления</w:t>
      </w:r>
      <w:r w:rsidR="00827D4E" w:rsidRPr="00323C29">
        <w:t xml:space="preserve"> доходов по </w:t>
      </w:r>
      <w:r w:rsidR="00827D4E">
        <w:t>видам</w:t>
      </w:r>
      <w:r w:rsidR="00827D4E" w:rsidRPr="00323C29">
        <w:t xml:space="preserve"> доходов </w:t>
      </w:r>
      <w:r w:rsidR="00827D4E">
        <w:t xml:space="preserve">бюджета </w:t>
      </w:r>
      <w:r w:rsidR="00827D4E" w:rsidRPr="00323C29">
        <w:t xml:space="preserve">классификации </w:t>
      </w:r>
      <w:r w:rsidR="00827D4E">
        <w:t xml:space="preserve">доходов </w:t>
      </w:r>
      <w:r w:rsidR="00827D4E" w:rsidRPr="00323C29">
        <w:t>бюджетов бюджетной системы Российской</w:t>
      </w:r>
      <w:r w:rsidR="00827D4E">
        <w:t xml:space="preserve"> Федерации согласно приложению</w:t>
      </w:r>
      <w:r w:rsidR="00827D4E" w:rsidRPr="00323C29">
        <w:t xml:space="preserve"> </w:t>
      </w:r>
      <w:r>
        <w:t>1</w:t>
      </w:r>
      <w:r w:rsidR="00827D4E" w:rsidRPr="00323C29">
        <w:t xml:space="preserve"> к настоящему решению.</w:t>
      </w:r>
    </w:p>
    <w:p w14:paraId="4732AE85" w14:textId="2C6F077E" w:rsidR="00827D4E" w:rsidRPr="001744C1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27D4E" w:rsidRPr="001744C1">
        <w:rPr>
          <w:color w:val="000000" w:themeColor="text1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</w:r>
      <w:r w:rsidR="00827D4E">
        <w:rPr>
          <w:color w:val="000000" w:themeColor="text1"/>
        </w:rPr>
        <w:t xml:space="preserve"> на 202</w:t>
      </w:r>
      <w:r>
        <w:rPr>
          <w:color w:val="000000" w:themeColor="text1"/>
        </w:rPr>
        <w:t>2</w:t>
      </w:r>
      <w:r w:rsidR="00827D4E">
        <w:rPr>
          <w:color w:val="000000" w:themeColor="text1"/>
        </w:rPr>
        <w:t xml:space="preserve"> год и на</w:t>
      </w:r>
      <w:r w:rsidR="00827D4E" w:rsidRPr="00866A90">
        <w:rPr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>плановый период 20</w:t>
      </w:r>
      <w:r w:rsidR="00827D4E">
        <w:rPr>
          <w:color w:val="000000" w:themeColor="text1"/>
        </w:rPr>
        <w:t>2</w:t>
      </w:r>
      <w:r>
        <w:rPr>
          <w:color w:val="000000" w:themeColor="text1"/>
        </w:rPr>
        <w:t>3</w:t>
      </w:r>
      <w:r w:rsidR="00827D4E" w:rsidRPr="001744C1">
        <w:rPr>
          <w:color w:val="000000" w:themeColor="text1"/>
        </w:rPr>
        <w:t xml:space="preserve"> и 202</w:t>
      </w:r>
      <w:r>
        <w:rPr>
          <w:color w:val="000000" w:themeColor="text1"/>
        </w:rPr>
        <w:t>4</w:t>
      </w:r>
      <w:r w:rsidR="00827D4E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2</w:t>
      </w:r>
      <w:r w:rsidR="00827D4E">
        <w:rPr>
          <w:color w:val="000000" w:themeColor="text1"/>
        </w:rPr>
        <w:t xml:space="preserve"> к настоящему решению.</w:t>
      </w:r>
    </w:p>
    <w:p w14:paraId="7E5DF8AF" w14:textId="61E43F81" w:rsidR="00827D4E" w:rsidRPr="001744C1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827D4E" w:rsidRPr="001744C1">
        <w:rPr>
          <w:color w:val="000000" w:themeColor="text1"/>
        </w:rPr>
        <w:t>. Утвердить ведомственную структуру расходов местного бюджета</w:t>
      </w:r>
      <w:r w:rsidR="00827D4E">
        <w:rPr>
          <w:color w:val="000000" w:themeColor="text1"/>
        </w:rPr>
        <w:t xml:space="preserve"> на 202</w:t>
      </w:r>
      <w:r>
        <w:rPr>
          <w:color w:val="000000" w:themeColor="text1"/>
        </w:rPr>
        <w:t>2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>и на плановый период 202</w:t>
      </w:r>
      <w:r>
        <w:rPr>
          <w:color w:val="000000" w:themeColor="text1"/>
        </w:rPr>
        <w:t>3</w:t>
      </w:r>
      <w:r w:rsidR="00827D4E" w:rsidRPr="001744C1">
        <w:rPr>
          <w:color w:val="000000" w:themeColor="text1"/>
        </w:rPr>
        <w:t xml:space="preserve"> и 202</w:t>
      </w:r>
      <w:r>
        <w:rPr>
          <w:color w:val="000000" w:themeColor="text1"/>
        </w:rPr>
        <w:t>4</w:t>
      </w:r>
      <w:r w:rsidR="00827D4E" w:rsidRPr="001744C1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3</w:t>
      </w:r>
      <w:r w:rsidR="00827D4E">
        <w:rPr>
          <w:color w:val="000000" w:themeColor="text1"/>
        </w:rPr>
        <w:t xml:space="preserve"> к настоящему решению.</w:t>
      </w:r>
    </w:p>
    <w:p w14:paraId="761A3FA4" w14:textId="3BB9D92D" w:rsidR="00827D4E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 w:themeColor="text1"/>
        </w:rPr>
        <w:t>8</w:t>
      </w:r>
      <w:r w:rsidR="00827D4E" w:rsidRPr="001744C1">
        <w:rPr>
          <w:color w:val="000000" w:themeColor="text1"/>
        </w:rPr>
        <w:t>.</w:t>
      </w:r>
      <w:r w:rsidR="00827D4E" w:rsidRPr="001744C1">
        <w:rPr>
          <w:b/>
          <w:bCs/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>Утвердить общий объем бюджетных</w:t>
      </w:r>
      <w:r w:rsidR="00827D4E" w:rsidRPr="00226875">
        <w:rPr>
          <w:color w:val="000000"/>
        </w:rPr>
        <w:t xml:space="preserve"> ассигнований, направляемых на исполнение публичных нормативных обязательств</w:t>
      </w:r>
      <w:r w:rsidR="00827D4E">
        <w:rPr>
          <w:color w:val="000000"/>
        </w:rPr>
        <w:t>:</w:t>
      </w:r>
    </w:p>
    <w:p w14:paraId="68087056" w14:textId="36FD18FE" w:rsidR="00827D4E" w:rsidRPr="00FE784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567BEF">
        <w:t>1) на 202</w:t>
      </w:r>
      <w:r w:rsidR="004F20DE">
        <w:t>2</w:t>
      </w:r>
      <w:r w:rsidRPr="00567BEF">
        <w:t xml:space="preserve"> год в </w:t>
      </w:r>
      <w:r w:rsidRPr="00FE7847">
        <w:t xml:space="preserve">сумме </w:t>
      </w:r>
      <w:r w:rsidR="00FE7847" w:rsidRPr="00FE7847">
        <w:t>19 270,2</w:t>
      </w:r>
      <w:r w:rsidRPr="00FE7847">
        <w:t xml:space="preserve"> тыс. рублей;</w:t>
      </w:r>
    </w:p>
    <w:p w14:paraId="26CA7387" w14:textId="77777777" w:rsidR="00827D4E" w:rsidRPr="00FE784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E7847">
        <w:t>2) на плановый период:</w:t>
      </w:r>
    </w:p>
    <w:p w14:paraId="3FBEC52E" w14:textId="151FEF10" w:rsidR="00827D4E" w:rsidRPr="00FE784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E7847">
        <w:t>а) на 202</w:t>
      </w:r>
      <w:r w:rsidR="004F20DE" w:rsidRPr="00FE7847">
        <w:t>3</w:t>
      </w:r>
      <w:r w:rsidRPr="00FE7847">
        <w:t xml:space="preserve"> год в сумме </w:t>
      </w:r>
      <w:r w:rsidR="00FE7847" w:rsidRPr="00FE7847">
        <w:t>17 788,5</w:t>
      </w:r>
      <w:r w:rsidRPr="00FE7847">
        <w:t xml:space="preserve"> тыс. рублей;</w:t>
      </w:r>
    </w:p>
    <w:p w14:paraId="149F45F6" w14:textId="7D6089C9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E7847">
        <w:t>б) на 202</w:t>
      </w:r>
      <w:r w:rsidR="004F20DE" w:rsidRPr="00FE7847">
        <w:t>4</w:t>
      </w:r>
      <w:r w:rsidRPr="00FE7847">
        <w:t xml:space="preserve"> год в сумме </w:t>
      </w:r>
      <w:r w:rsidR="00FE7847" w:rsidRPr="00FE7847">
        <w:t>15</w:t>
      </w:r>
      <w:r w:rsidR="0056529A">
        <w:t xml:space="preserve"> </w:t>
      </w:r>
      <w:r w:rsidR="00FE7847" w:rsidRPr="00FE7847">
        <w:t>978,9</w:t>
      </w:r>
      <w:r w:rsidRPr="00FE7847">
        <w:t xml:space="preserve"> тыс</w:t>
      </w:r>
      <w:r w:rsidRPr="00E602AF">
        <w:t>. рублей</w:t>
      </w:r>
      <w:r>
        <w:t>.</w:t>
      </w:r>
      <w:r w:rsidRPr="00E602AF">
        <w:t xml:space="preserve"> </w:t>
      </w:r>
    </w:p>
    <w:p w14:paraId="3D4BB673" w14:textId="015F62E7" w:rsidR="00827D4E" w:rsidRPr="00E602AF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9</w:t>
      </w:r>
      <w:r w:rsidR="00827D4E" w:rsidRPr="00E602AF">
        <w:t>. Утвердить</w:t>
      </w:r>
      <w:r w:rsidR="00827D4E">
        <w:t xml:space="preserve"> размер </w:t>
      </w:r>
      <w:r w:rsidR="00827D4E" w:rsidRPr="00B17F7B">
        <w:t>резервного фонда администрации</w:t>
      </w:r>
      <w:r w:rsidR="00827D4E" w:rsidRPr="00E602AF">
        <w:t xml:space="preserve"> муниципального образования </w:t>
      </w:r>
      <w:r w:rsidR="00827D4E">
        <w:t>«</w:t>
      </w:r>
      <w:r w:rsidR="00827D4E" w:rsidRPr="00E602AF">
        <w:t>Городской округ Ногликский</w:t>
      </w:r>
      <w:r w:rsidR="00827D4E">
        <w:t>»</w:t>
      </w:r>
      <w:r w:rsidR="00827D4E" w:rsidRPr="00E602AF">
        <w:t>:</w:t>
      </w:r>
    </w:p>
    <w:p w14:paraId="1CA32994" w14:textId="0BE0D0E1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1) на 202</w:t>
      </w:r>
      <w:r w:rsidR="004F20DE">
        <w:t>2</w:t>
      </w:r>
      <w:r w:rsidRPr="00F0216C">
        <w:t xml:space="preserve"> год в </w:t>
      </w:r>
      <w:r w:rsidRPr="002418F7">
        <w:t xml:space="preserve">сумме </w:t>
      </w:r>
      <w:r w:rsidR="002418F7" w:rsidRPr="002418F7">
        <w:t>2 4</w:t>
      </w:r>
      <w:r w:rsidR="002418F7">
        <w:t>32</w:t>
      </w:r>
      <w:r w:rsidR="002418F7" w:rsidRPr="002418F7">
        <w:t>,7</w:t>
      </w:r>
      <w:r w:rsidRPr="002418F7">
        <w:t xml:space="preserve"> тыс. рублей;</w:t>
      </w:r>
    </w:p>
    <w:p w14:paraId="3A7ED767" w14:textId="77777777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2) на плановый период: </w:t>
      </w:r>
    </w:p>
    <w:p w14:paraId="2F1A4C95" w14:textId="4723C1E9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>а) на 202</w:t>
      </w:r>
      <w:r w:rsidR="004F20DE" w:rsidRPr="002418F7">
        <w:t>3</w:t>
      </w:r>
      <w:r w:rsidRPr="002418F7">
        <w:t xml:space="preserve"> год в сумме </w:t>
      </w:r>
      <w:r w:rsidR="002418F7" w:rsidRPr="002418F7">
        <w:t>2 530,0</w:t>
      </w:r>
      <w:r w:rsidRPr="002418F7">
        <w:t xml:space="preserve"> тыс. рублей;</w:t>
      </w:r>
    </w:p>
    <w:p w14:paraId="1EF8B285" w14:textId="43D26EBD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>б) на 202</w:t>
      </w:r>
      <w:r w:rsidR="004F20DE" w:rsidRPr="002418F7">
        <w:t>4</w:t>
      </w:r>
      <w:r w:rsidRPr="002418F7">
        <w:t xml:space="preserve"> год в сумме 2</w:t>
      </w:r>
      <w:r w:rsidR="002418F7" w:rsidRPr="002418F7">
        <w:t> 631,1</w:t>
      </w:r>
      <w:r w:rsidRPr="002418F7">
        <w:t xml:space="preserve"> тыс.</w:t>
      </w:r>
      <w:r w:rsidRPr="00F0216C">
        <w:t xml:space="preserve"> рублей.</w:t>
      </w:r>
    </w:p>
    <w:p w14:paraId="45E5493F" w14:textId="1D120491" w:rsidR="00827D4E" w:rsidRPr="0015693A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26875">
        <w:t>1</w:t>
      </w:r>
      <w:r w:rsidR="004F20DE">
        <w:t>0</w:t>
      </w:r>
      <w:r w:rsidRPr="00226875">
        <w:t xml:space="preserve">. Утвердить объем бюджетных ассигнований муниципального дорожного фонда </w:t>
      </w:r>
      <w:r w:rsidRPr="00226875">
        <w:rPr>
          <w:color w:val="000000"/>
        </w:rPr>
        <w:t xml:space="preserve">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rPr>
          <w:color w:val="000000"/>
        </w:rPr>
        <w:t>»:</w:t>
      </w:r>
    </w:p>
    <w:p w14:paraId="0837C0D2" w14:textId="0416B52B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lastRenderedPageBreak/>
        <w:t>1) на 202</w:t>
      </w:r>
      <w:r w:rsidR="004F20DE">
        <w:t>2</w:t>
      </w:r>
      <w:r w:rsidRPr="00F0216C">
        <w:t xml:space="preserve"> год в </w:t>
      </w:r>
      <w:r w:rsidRPr="00B91267">
        <w:t xml:space="preserve">сумме </w:t>
      </w:r>
      <w:r w:rsidR="00F325CE" w:rsidRPr="00F325CE">
        <w:t>105 512,5</w:t>
      </w:r>
      <w:r w:rsidRPr="00F325CE">
        <w:t xml:space="preserve"> тыс. рублей;</w:t>
      </w:r>
    </w:p>
    <w:p w14:paraId="5DECDDFA" w14:textId="7777777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2) на плановый период: </w:t>
      </w:r>
    </w:p>
    <w:p w14:paraId="630CA7AB" w14:textId="3D56F51B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>а) на 202</w:t>
      </w:r>
      <w:r w:rsidR="004F20DE" w:rsidRPr="00F325CE">
        <w:t>3</w:t>
      </w:r>
      <w:r w:rsidRPr="00F325CE">
        <w:t xml:space="preserve"> год в сумме </w:t>
      </w:r>
      <w:r w:rsidR="00F325CE" w:rsidRPr="00F325CE">
        <w:t>102 717,0</w:t>
      </w:r>
      <w:r w:rsidRPr="00F325CE">
        <w:t xml:space="preserve"> тыс. рублей;</w:t>
      </w:r>
    </w:p>
    <w:p w14:paraId="778941E1" w14:textId="697E383F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>б) на 202</w:t>
      </w:r>
      <w:r w:rsidR="004F20DE" w:rsidRPr="00F325CE">
        <w:t>4</w:t>
      </w:r>
      <w:r w:rsidRPr="00F325CE">
        <w:t xml:space="preserve"> год в сумме </w:t>
      </w:r>
      <w:r w:rsidR="00F325CE" w:rsidRPr="00F325CE">
        <w:t>84 210,8</w:t>
      </w:r>
      <w:r w:rsidRPr="00F325CE">
        <w:t xml:space="preserve"> тыс</w:t>
      </w:r>
      <w:r w:rsidRPr="00F0216C">
        <w:t>. рублей</w:t>
      </w:r>
      <w:r>
        <w:t>.</w:t>
      </w:r>
      <w:r w:rsidRPr="00816688">
        <w:t xml:space="preserve"> </w:t>
      </w:r>
    </w:p>
    <w:p w14:paraId="67B1511E" w14:textId="324EDDD2" w:rsidR="00827D4E" w:rsidRPr="0081668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16688">
        <w:t>1</w:t>
      </w:r>
      <w:r w:rsidR="004F20DE">
        <w:t>1</w:t>
      </w:r>
      <w:r w:rsidRPr="00816688">
        <w:t xml:space="preserve">. Установить, что в соответствии с подпунктом 7 пункта 2.1 решения Собрания муниципального образования от 28.11.2013 № 270 </w:t>
      </w:r>
      <w:r>
        <w:t>«</w:t>
      </w:r>
      <w:r w:rsidRPr="00816688">
        <w:t xml:space="preserve">О создании муниципального дорожного фонда муниципального образования </w:t>
      </w:r>
      <w:r>
        <w:t>«</w:t>
      </w:r>
      <w:r w:rsidRPr="00816688">
        <w:t>Городской округ Ногликский</w:t>
      </w:r>
      <w:r>
        <w:t>»</w:t>
      </w:r>
      <w:r w:rsidRPr="00816688">
        <w:t xml:space="preserve"> источником формирования муниципального дорожного фонда является часть общих доходов местного бюджета:</w:t>
      </w:r>
    </w:p>
    <w:p w14:paraId="1881D9D2" w14:textId="06BC1283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1) на 202</w:t>
      </w:r>
      <w:r w:rsidR="004F20DE">
        <w:t>2</w:t>
      </w:r>
      <w:r w:rsidRPr="00816688">
        <w:t xml:space="preserve"> год в </w:t>
      </w:r>
      <w:r w:rsidRPr="00F325CE">
        <w:t xml:space="preserve">сумме </w:t>
      </w:r>
      <w:r w:rsidR="00F325CE" w:rsidRPr="00F325CE">
        <w:t>39 548,7</w:t>
      </w:r>
      <w:r w:rsidRPr="00F325CE">
        <w:t xml:space="preserve"> тыс. рублей; </w:t>
      </w:r>
    </w:p>
    <w:p w14:paraId="488E12AC" w14:textId="7777777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2) на плановый период: </w:t>
      </w:r>
    </w:p>
    <w:p w14:paraId="0D6F31F8" w14:textId="772AEDF5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>а) на 202</w:t>
      </w:r>
      <w:r w:rsidR="004F20DE" w:rsidRPr="00F325CE">
        <w:t>3</w:t>
      </w:r>
      <w:r w:rsidRPr="00F325CE">
        <w:t xml:space="preserve"> год в сумме </w:t>
      </w:r>
      <w:r w:rsidR="00F325CE" w:rsidRPr="00F325CE">
        <w:t>20 118,2</w:t>
      </w:r>
      <w:r w:rsidRPr="00F325CE">
        <w:t xml:space="preserve"> тыс. рублей; </w:t>
      </w:r>
    </w:p>
    <w:p w14:paraId="7DDCB6A1" w14:textId="1C3AD679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>б) на 202</w:t>
      </w:r>
      <w:r w:rsidR="004F20DE" w:rsidRPr="00F325CE">
        <w:t>4</w:t>
      </w:r>
      <w:r w:rsidRPr="00F325CE">
        <w:t xml:space="preserve"> год в сумме </w:t>
      </w:r>
      <w:r w:rsidR="00F325CE" w:rsidRPr="00F325CE">
        <w:t>33 333,2</w:t>
      </w:r>
      <w:r w:rsidRPr="00F325CE">
        <w:t xml:space="preserve"> тыс. рублей. </w:t>
      </w:r>
    </w:p>
    <w:p w14:paraId="17573FE4" w14:textId="509E7B90" w:rsidR="00827D4E" w:rsidRDefault="00827D4E" w:rsidP="00827D4E">
      <w:pPr>
        <w:pStyle w:val="21"/>
        <w:keepNext/>
        <w:widowControl w:val="0"/>
        <w:tabs>
          <w:tab w:val="num" w:pos="0"/>
        </w:tabs>
        <w:spacing w:after="0" w:line="240" w:lineRule="auto"/>
        <w:ind w:left="0" w:firstLine="709"/>
        <w:contextualSpacing/>
        <w:jc w:val="both"/>
      </w:pPr>
      <w:r w:rsidRPr="00F325CE">
        <w:t>1</w:t>
      </w:r>
      <w:r w:rsidR="004F20DE" w:rsidRPr="00F325CE">
        <w:t>2</w:t>
      </w:r>
      <w:r w:rsidRPr="00F325CE">
        <w:t>. Установить, что в соответствии</w:t>
      </w:r>
      <w:r w:rsidRPr="00B419EA">
        <w:t xml:space="preserve"> со </w:t>
      </w:r>
      <w:r>
        <w:t>статьей 78</w:t>
      </w:r>
      <w:hyperlink r:id="rId9" w:history="1"/>
      <w:r w:rsidRPr="00B419EA">
        <w:t xml:space="preserve"> Бюджетного кодекса Российской Федерации из местного бюджета на безвозмездной и безвозвратной основе предоставляются субсидии:</w:t>
      </w:r>
    </w:p>
    <w:p w14:paraId="093ADBFB" w14:textId="77777777" w:rsidR="00827D4E" w:rsidRPr="00B419EA" w:rsidRDefault="00827D4E" w:rsidP="00827D4E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5C5">
        <w:rPr>
          <w:rFonts w:ascii="Times New Roman" w:hAnsi="Times New Roman" w:cs="Times New Roman"/>
          <w:sz w:val="24"/>
          <w:szCs w:val="24"/>
        </w:rPr>
        <w:t>1</w:t>
      </w:r>
      <w:r w:rsidRPr="00B419EA">
        <w:rPr>
          <w:rFonts w:ascii="Times New Roman" w:hAnsi="Times New Roman" w:cs="Times New Roman"/>
          <w:sz w:val="24"/>
          <w:szCs w:val="24"/>
        </w:rPr>
        <w:t>)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9EA">
        <w:rPr>
          <w:rFonts w:ascii="Times New Roman" w:hAnsi="Times New Roman" w:cs="Times New Roman"/>
          <w:sz w:val="24"/>
          <w:szCs w:val="24"/>
        </w:rPr>
        <w:t xml:space="preserve">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14:paraId="3215F0F8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регулирования стоимости жилищных услуг;</w:t>
      </w:r>
    </w:p>
    <w:p w14:paraId="0ECA2A32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обслуживания пустующего муниципального жилья;</w:t>
      </w:r>
    </w:p>
    <w:p w14:paraId="7CC17A4E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сверхнормативных потерь электроэнергии в муниципальных электрических сетях, при осуществлении транспортировки электроэнергии;</w:t>
      </w:r>
    </w:p>
    <w:p w14:paraId="257E00BE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сверхнормативных потерь теплоносителя;</w:t>
      </w:r>
    </w:p>
    <w:p w14:paraId="6DEF3CFB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проведения внеплановых ремонтных работ, связанных с предупреждением и (или) ликвидацией чрезвычайных ситуаций и последствий стихийных бедствий;</w:t>
      </w:r>
    </w:p>
    <w:p w14:paraId="0E035FB9" w14:textId="77777777" w:rsidR="00827D4E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оказания жилищно-коммунальных услуг;</w:t>
      </w:r>
    </w:p>
    <w:p w14:paraId="327BFD79" w14:textId="77777777" w:rsidR="00827D4E" w:rsidRPr="008435C5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5C5">
        <w:rPr>
          <w:rFonts w:ascii="Times New Roman" w:hAnsi="Times New Roman" w:cs="Times New Roman"/>
          <w:sz w:val="24"/>
          <w:szCs w:val="24"/>
        </w:rPr>
        <w:t>обеспечения безаварийной работы жилищно-коммунального комплекса;</w:t>
      </w:r>
    </w:p>
    <w:p w14:paraId="59B7C673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дебиторской задолженности за жилищно-коммунальные услуги, нереальной к взысканию;</w:t>
      </w:r>
    </w:p>
    <w:p w14:paraId="7A450C28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предоставления помывочных услуг в банях и душевых;</w:t>
      </w:r>
    </w:p>
    <w:p w14:paraId="45F04754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капитального ремонта жилищного фонда;</w:t>
      </w:r>
    </w:p>
    <w:p w14:paraId="2DED3177" w14:textId="77777777" w:rsidR="00827D4E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создания условий для управления многоквартирными домами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8F74CC" w14:textId="77777777" w:rsidR="00827D4E" w:rsidRPr="008E7DA7" w:rsidRDefault="00827D4E" w:rsidP="00827D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;</w:t>
      </w:r>
    </w:p>
    <w:p w14:paraId="3D80BCC2" w14:textId="77777777" w:rsidR="00827D4E" w:rsidRPr="00B419EA" w:rsidRDefault="00827D4E" w:rsidP="00827D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2)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Стимулирование экономической активности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14:paraId="0ED621B1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а) финансовой поддержки субъектов малого и среднего предпринимательства в рамках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47D73427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возмещение затрат на уплату процентов по кредитам, полученным в российских </w:t>
      </w:r>
      <w:r w:rsidRPr="00B419EA">
        <w:rPr>
          <w:rFonts w:ascii="Times New Roman" w:hAnsi="Times New Roman" w:cs="Times New Roman"/>
          <w:sz w:val="24"/>
          <w:szCs w:val="24"/>
        </w:rPr>
        <w:lastRenderedPageBreak/>
        <w:t>кредитных организациях;</w:t>
      </w:r>
    </w:p>
    <w:p w14:paraId="25F8A67E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открытие собственного дела начинающим субъектам малого предпринимательства;</w:t>
      </w:r>
    </w:p>
    <w:p w14:paraId="4F17FFF2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реализацию программ повышения энергоэффективности;</w:t>
      </w:r>
    </w:p>
    <w:p w14:paraId="66C2CE63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проведение специальной оценки условий труда субъектов малого и среднего предпринимательства;</w:t>
      </w:r>
    </w:p>
    <w:p w14:paraId="5A74A63F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части затрат, связанных с приобретением оборудования;</w:t>
      </w:r>
    </w:p>
    <w:p w14:paraId="481AA982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по оплате образовательных услуг по переподготовке и повышению квалификации кадров субъектов малого и среднего предпринимательства;</w:t>
      </w:r>
    </w:p>
    <w:p w14:paraId="41E5CC46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14:paraId="27DA706C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осуществление деятельности в сфере гостиничного бизнеса;</w:t>
      </w:r>
    </w:p>
    <w:p w14:paraId="0217B4A8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возмещение затрат на уплату взноса в компенсационный фонд саморегулируемой организации в соответствии с Градостроительным </w:t>
      </w:r>
      <w:r>
        <w:rPr>
          <w:rFonts w:ascii="Times New Roman" w:hAnsi="Times New Roman" w:cs="Times New Roman"/>
          <w:sz w:val="24"/>
          <w:szCs w:val="24"/>
        </w:rPr>
        <w:t>кодексом</w:t>
      </w:r>
      <w:hyperlink r:id="rId10" w:history="1"/>
      <w:r w:rsidRPr="00B419E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627A4734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уплату лизинговых платежей по договорам финансовой аренды (лизинга) и первого взноса при заключении договора лизинга;</w:t>
      </w:r>
    </w:p>
    <w:p w14:paraId="080A7C40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топливо;</w:t>
      </w:r>
    </w:p>
    <w:p w14:paraId="154D4C04" w14:textId="77777777" w:rsidR="00827D4E" w:rsidRPr="00946FE9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возмещение затрат по переоборудованию автомобилей на газомоторное топливо </w:t>
      </w:r>
      <w:r w:rsidRPr="00946FE9">
        <w:rPr>
          <w:rFonts w:ascii="Times New Roman" w:hAnsi="Times New Roman" w:cs="Times New Roman"/>
          <w:sz w:val="24"/>
          <w:szCs w:val="24"/>
        </w:rPr>
        <w:t>юридическим лицам и индивидуальным предпринимателям;</w:t>
      </w:r>
    </w:p>
    <w:p w14:paraId="5169E1BC" w14:textId="77777777" w:rsidR="00827D4E" w:rsidRPr="00946FE9" w:rsidRDefault="00827D4E" w:rsidP="00827D4E">
      <w:pPr>
        <w:widowControl w:val="0"/>
        <w:autoSpaceDE w:val="0"/>
        <w:autoSpaceDN w:val="0"/>
        <w:adjustRightInd w:val="0"/>
        <w:ind w:firstLine="709"/>
        <w:jc w:val="both"/>
      </w:pPr>
      <w:r w:rsidRPr="00946FE9">
        <w:t xml:space="preserve">финансовое обеспечение затрат или возмещение затрат физическим лицам, не являющимся индивидуальными предпринимателями и применяющими специальный налоговый режим </w:t>
      </w:r>
      <w:r>
        <w:t>«</w:t>
      </w:r>
      <w:r w:rsidRPr="00946FE9">
        <w:t>Налог на профессиональный доход</w:t>
      </w:r>
      <w:r>
        <w:t>»</w:t>
      </w:r>
      <w:r w:rsidRPr="00946FE9">
        <w:t>;</w:t>
      </w:r>
    </w:p>
    <w:p w14:paraId="400DFA26" w14:textId="77777777" w:rsidR="00CE62AD" w:rsidRDefault="00827D4E" w:rsidP="00827D4E">
      <w:pPr>
        <w:widowControl w:val="0"/>
        <w:autoSpaceDE w:val="0"/>
        <w:autoSpaceDN w:val="0"/>
        <w:adjustRightInd w:val="0"/>
        <w:ind w:firstLine="709"/>
        <w:jc w:val="both"/>
      </w:pPr>
      <w:r w:rsidRPr="00946FE9">
        <w:t>возмещение затрат, связанных с приобретением объектов мобильной торговли</w:t>
      </w:r>
      <w:r w:rsidR="00CE62AD">
        <w:t>;</w:t>
      </w:r>
    </w:p>
    <w:p w14:paraId="6605D08C" w14:textId="5B440F9A" w:rsidR="00827D4E" w:rsidRPr="00F325CE" w:rsidRDefault="00CE62AD" w:rsidP="00827D4E">
      <w:pPr>
        <w:widowControl w:val="0"/>
        <w:autoSpaceDE w:val="0"/>
        <w:autoSpaceDN w:val="0"/>
        <w:adjustRightInd w:val="0"/>
        <w:ind w:firstLine="709"/>
        <w:jc w:val="both"/>
      </w:pPr>
      <w:r w:rsidRPr="00F325CE">
        <w:t>возмещение затрат на участие в выставочно-ярмарочных мероприятиях.</w:t>
      </w:r>
    </w:p>
    <w:p w14:paraId="081E703E" w14:textId="77777777" w:rsidR="00827D4E" w:rsidRPr="00B419EA" w:rsidRDefault="00827D4E" w:rsidP="00827D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5CE">
        <w:rPr>
          <w:rFonts w:ascii="Times New Roman" w:hAnsi="Times New Roman" w:cs="Times New Roman"/>
          <w:sz w:val="24"/>
          <w:szCs w:val="24"/>
        </w:rPr>
        <w:t>б) финансовой поддержки гражданам, ведущим личные подсобные хозяйства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 рамках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и регулирование рынков сельскохозяйственной продукции, сырья и продовольствия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12C4A4C9" w14:textId="1B0B6950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возмещение затрат, связанных с </w:t>
      </w:r>
      <w:r w:rsidR="003242B4">
        <w:rPr>
          <w:rFonts w:ascii="Times New Roman" w:hAnsi="Times New Roman" w:cs="Times New Roman"/>
          <w:sz w:val="24"/>
          <w:szCs w:val="24"/>
        </w:rPr>
        <w:t>п</w:t>
      </w:r>
      <w:r w:rsidRPr="00B419EA">
        <w:rPr>
          <w:rFonts w:ascii="Times New Roman" w:hAnsi="Times New Roman" w:cs="Times New Roman"/>
          <w:sz w:val="24"/>
          <w:szCs w:val="24"/>
        </w:rPr>
        <w:t xml:space="preserve">оставкой в централизованном порядке для личных подсобных хозяйств комбикормов </w:t>
      </w:r>
      <w:r w:rsidR="003242B4">
        <w:rPr>
          <w:rFonts w:ascii="Times New Roman" w:hAnsi="Times New Roman" w:cs="Times New Roman"/>
          <w:sz w:val="24"/>
          <w:szCs w:val="24"/>
        </w:rPr>
        <w:t>для сельскохозяйственных животных</w:t>
      </w:r>
      <w:r w:rsidRPr="00B419EA">
        <w:rPr>
          <w:rFonts w:ascii="Times New Roman" w:hAnsi="Times New Roman" w:cs="Times New Roman"/>
          <w:sz w:val="24"/>
          <w:szCs w:val="24"/>
        </w:rPr>
        <w:t xml:space="preserve"> и птицы, а также фуражного зерна для птицы;</w:t>
      </w:r>
    </w:p>
    <w:p w14:paraId="1CF27795" w14:textId="1FD3E93F" w:rsidR="00827D4E" w:rsidRPr="00F325CE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финансовое обеспечение затрат гражданам, ведущим личные подсобные хозяйства, на содержание коров</w:t>
      </w:r>
      <w:r w:rsidR="00286008">
        <w:rPr>
          <w:rFonts w:ascii="Times New Roman" w:hAnsi="Times New Roman" w:cs="Times New Roman"/>
          <w:sz w:val="24"/>
          <w:szCs w:val="24"/>
        </w:rPr>
        <w:t xml:space="preserve"> </w:t>
      </w:r>
      <w:r w:rsidR="00286008" w:rsidRPr="00F325CE">
        <w:rPr>
          <w:rFonts w:ascii="Times New Roman" w:hAnsi="Times New Roman" w:cs="Times New Roman"/>
          <w:sz w:val="24"/>
          <w:szCs w:val="24"/>
        </w:rPr>
        <w:t>и оленей</w:t>
      </w:r>
      <w:r w:rsidRPr="00F325CE">
        <w:rPr>
          <w:rFonts w:ascii="Times New Roman" w:hAnsi="Times New Roman" w:cs="Times New Roman"/>
          <w:sz w:val="24"/>
          <w:szCs w:val="24"/>
        </w:rPr>
        <w:t>;</w:t>
      </w:r>
    </w:p>
    <w:p w14:paraId="1CE24A53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в) финансовой поддержки при создании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повышения кач</w:t>
      </w:r>
      <w:r>
        <w:rPr>
          <w:rFonts w:ascii="Times New Roman" w:hAnsi="Times New Roman" w:cs="Times New Roman"/>
          <w:sz w:val="24"/>
          <w:szCs w:val="24"/>
        </w:rPr>
        <w:t xml:space="preserve">ества торгового обслуживания на </w:t>
      </w:r>
      <w:r w:rsidRPr="00B419EA">
        <w:rPr>
          <w:rFonts w:ascii="Times New Roman" w:hAnsi="Times New Roman" w:cs="Times New Roman"/>
          <w:sz w:val="24"/>
          <w:szCs w:val="24"/>
        </w:rPr>
        <w:t>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аптека);</w:t>
      </w:r>
    </w:p>
    <w:p w14:paraId="304A18A9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г) финансовой поддержки гражданам, ведущим самостоятельную трудовую деятельность и впервые зарегистрированным</w:t>
      </w:r>
      <w:r>
        <w:rPr>
          <w:rFonts w:ascii="Times New Roman" w:hAnsi="Times New Roman" w:cs="Times New Roman"/>
          <w:sz w:val="24"/>
          <w:szCs w:val="24"/>
        </w:rPr>
        <w:t xml:space="preserve"> в качестве самозанятых, в виде </w:t>
      </w:r>
      <w:r w:rsidRPr="00B419EA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гражданам, впервые зарегистрированным в качестве самозанятых;</w:t>
      </w:r>
    </w:p>
    <w:p w14:paraId="25A0E250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hAnsi="Times New Roman" w:cs="Times New Roman"/>
          <w:sz w:val="24"/>
          <w:szCs w:val="24"/>
        </w:rPr>
        <w:t>осуществления</w:t>
      </w:r>
      <w:r w:rsidRPr="00B419EA">
        <w:rPr>
          <w:rFonts w:ascii="Times New Roman" w:hAnsi="Times New Roman" w:cs="Times New Roman"/>
          <w:sz w:val="24"/>
          <w:szCs w:val="24"/>
        </w:rPr>
        <w:t xml:space="preserve"> перевозок пассажиров автомобильным транспортом общего пользования.</w:t>
      </w:r>
    </w:p>
    <w:p w14:paraId="2816E584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;</w:t>
      </w:r>
    </w:p>
    <w:p w14:paraId="116FB340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lastRenderedPageBreak/>
        <w:t>3) муниципальным унитарным предприятиям, предоставляющим жилищно-коммунальные услуги, на оказание финансовой помощи в целях предотвращения банкротства.</w:t>
      </w:r>
    </w:p>
    <w:p w14:paraId="053C5DDE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77E9C94A" w14:textId="235D2768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1</w:t>
      </w:r>
      <w:r w:rsidR="004F20DE">
        <w:rPr>
          <w:rFonts w:ascii="Times New Roman" w:hAnsi="Times New Roman" w:cs="Times New Roman"/>
          <w:sz w:val="24"/>
          <w:szCs w:val="24"/>
        </w:rPr>
        <w:t>3</w:t>
      </w:r>
      <w:r w:rsidRPr="00B419EA">
        <w:rPr>
          <w:rFonts w:ascii="Times New Roman" w:hAnsi="Times New Roman" w:cs="Times New Roman"/>
          <w:sz w:val="24"/>
          <w:szCs w:val="24"/>
        </w:rPr>
        <w:t xml:space="preserve">. Установить, что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1 статьи 78.1 </w:t>
      </w:r>
      <w:r w:rsidRPr="00B419EA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из местного бюджета предоставляются субсидии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имущества, и на иные цели.</w:t>
      </w:r>
    </w:p>
    <w:p w14:paraId="5EDC0C33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 бюджетным и автономным учреждениям на финансовое обеспечение выполнения ими муниципального задания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3ACCE528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условия предоставления субсидий бюджетным и автономным учреждениям на иные цели устанавливается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61800732" w14:textId="7FD85812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1</w:t>
      </w:r>
      <w:r w:rsidR="00CE62AD">
        <w:rPr>
          <w:rFonts w:ascii="Times New Roman" w:hAnsi="Times New Roman" w:cs="Times New Roman"/>
          <w:sz w:val="24"/>
          <w:szCs w:val="24"/>
        </w:rPr>
        <w:t>4</w:t>
      </w:r>
      <w:r w:rsidRPr="00B419EA">
        <w:rPr>
          <w:rFonts w:ascii="Times New Roman" w:hAnsi="Times New Roman" w:cs="Times New Roman"/>
          <w:sz w:val="24"/>
          <w:szCs w:val="24"/>
        </w:rPr>
        <w:t xml:space="preserve">. Установить, что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2 статьи 78.1 </w:t>
      </w:r>
      <w:r w:rsidRPr="00B419EA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из местного бюджета предоставляются субсидии некоммерческим организациям, не являющимся государственными (муниципальными) учреждениями, осуществляющим свою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14:paraId="07A0F6F0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на возмещение затрат, связанных с развитием игровых видов спорта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культуры, спорта и молодежной политики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;</w:t>
      </w:r>
    </w:p>
    <w:p w14:paraId="452E0CA2" w14:textId="77777777" w:rsidR="00827D4E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018">
        <w:rPr>
          <w:rFonts w:ascii="Times New Roman" w:hAnsi="Times New Roman" w:cs="Times New Roman"/>
          <w:sz w:val="24"/>
          <w:szCs w:val="24"/>
        </w:rPr>
        <w:t>на осуществление социально значимых программ (проектов), мероприятий и общественно значимых инициатив в муниципальном образовании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A78C94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на проведение капитального ремонта общего имущества в многоквартирных домах, расположенных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включенных в региональную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hyperlink r:id="rId11" w:history="1"/>
      <w:r w:rsidRPr="00B4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многоквартирных домах, расположенных на территории Сахалинской области, на 2014 - 2043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40C8C88E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предоставления субсидий, предусмотренных настоящим пунктом,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71C2D1AA" w14:textId="07D2F91E" w:rsidR="00827D4E" w:rsidRPr="00226875" w:rsidRDefault="00827D4E" w:rsidP="00827D4E">
      <w:pPr>
        <w:pStyle w:val="ConsNormal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875">
        <w:rPr>
          <w:rFonts w:ascii="Times New Roman" w:hAnsi="Times New Roman"/>
          <w:color w:val="000000"/>
          <w:sz w:val="24"/>
          <w:szCs w:val="24"/>
        </w:rPr>
        <w:t>1</w:t>
      </w:r>
      <w:r w:rsidR="00CE62AD">
        <w:rPr>
          <w:rFonts w:ascii="Times New Roman" w:hAnsi="Times New Roman"/>
          <w:color w:val="000000"/>
          <w:sz w:val="24"/>
          <w:szCs w:val="24"/>
        </w:rPr>
        <w:t>5</w:t>
      </w:r>
      <w:r w:rsidRPr="00226875">
        <w:rPr>
          <w:rFonts w:ascii="Times New Roman" w:hAnsi="Times New Roman"/>
          <w:color w:val="000000"/>
          <w:sz w:val="24"/>
          <w:szCs w:val="24"/>
        </w:rPr>
        <w:t xml:space="preserve">. Установить, что задолженность юридических лиц по денежным обязательствам перед местным бюджетом подлежит списанию с учета финансовым управлением </w:t>
      </w:r>
      <w:r w:rsidRPr="0022687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226875">
        <w:rPr>
          <w:rFonts w:ascii="Times New Roman" w:hAnsi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/>
          <w:sz w:val="24"/>
          <w:szCs w:val="24"/>
        </w:rPr>
        <w:t>»</w:t>
      </w:r>
      <w:r w:rsidRPr="00226875">
        <w:rPr>
          <w:rFonts w:ascii="Times New Roman" w:hAnsi="Times New Roman"/>
          <w:sz w:val="24"/>
          <w:szCs w:val="24"/>
        </w:rPr>
        <w:t xml:space="preserve"> </w:t>
      </w:r>
      <w:r w:rsidRPr="00226875">
        <w:rPr>
          <w:rFonts w:ascii="Times New Roman" w:hAnsi="Times New Roman"/>
          <w:color w:val="000000"/>
          <w:sz w:val="24"/>
          <w:szCs w:val="24"/>
        </w:rPr>
        <w:t>в случае ликвидации должников в установленном законом порядке (кроме случаев, когда законом или иными правовыми актами исполнение обязательства ликвидированного должника возложено на другое лицо).</w:t>
      </w:r>
    </w:p>
    <w:p w14:paraId="59F25E0B" w14:textId="2A580A06" w:rsidR="00827D4E" w:rsidRDefault="00827D4E" w:rsidP="00827D4E">
      <w:pPr>
        <w:pStyle w:val="a9"/>
        <w:ind w:firstLine="709"/>
        <w:contextualSpacing/>
        <w:jc w:val="both"/>
        <w:rPr>
          <w:color w:val="000000"/>
          <w:sz w:val="24"/>
          <w:szCs w:val="24"/>
        </w:rPr>
      </w:pPr>
      <w:r w:rsidRPr="00226875">
        <w:rPr>
          <w:color w:val="000000"/>
          <w:sz w:val="24"/>
          <w:szCs w:val="24"/>
        </w:rPr>
        <w:t>1</w:t>
      </w:r>
      <w:r w:rsidR="00CE62AD">
        <w:rPr>
          <w:color w:val="000000"/>
          <w:sz w:val="24"/>
          <w:szCs w:val="24"/>
        </w:rPr>
        <w:t>6</w:t>
      </w:r>
      <w:r w:rsidRPr="00226875">
        <w:rPr>
          <w:color w:val="000000"/>
          <w:sz w:val="24"/>
          <w:szCs w:val="24"/>
        </w:rPr>
        <w:t xml:space="preserve">. Утвердить верхний предел муниципального внутреннего долга муниципального образования </w:t>
      </w:r>
      <w:r>
        <w:rPr>
          <w:color w:val="000000"/>
          <w:sz w:val="24"/>
          <w:szCs w:val="24"/>
        </w:rPr>
        <w:t>«</w:t>
      </w:r>
      <w:r w:rsidRPr="00226875">
        <w:rPr>
          <w:color w:val="000000"/>
          <w:sz w:val="24"/>
          <w:szCs w:val="24"/>
        </w:rPr>
        <w:t>Городской округ Ногликский</w:t>
      </w:r>
      <w:r>
        <w:rPr>
          <w:color w:val="000000"/>
          <w:sz w:val="24"/>
          <w:szCs w:val="24"/>
        </w:rPr>
        <w:t>»:</w:t>
      </w:r>
    </w:p>
    <w:p w14:paraId="420EAC6E" w14:textId="0660BABC" w:rsidR="00827D4E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F0216C">
        <w:rPr>
          <w:sz w:val="24"/>
          <w:szCs w:val="24"/>
        </w:rPr>
        <w:lastRenderedPageBreak/>
        <w:t xml:space="preserve">1) </w:t>
      </w:r>
      <w:r>
        <w:rPr>
          <w:sz w:val="24"/>
          <w:szCs w:val="24"/>
        </w:rPr>
        <w:t xml:space="preserve">по состоянию </w:t>
      </w:r>
      <w:r w:rsidRPr="00F0216C">
        <w:rPr>
          <w:sz w:val="24"/>
          <w:szCs w:val="24"/>
        </w:rPr>
        <w:t>на 1 января 20</w:t>
      </w:r>
      <w:r>
        <w:rPr>
          <w:sz w:val="24"/>
          <w:szCs w:val="24"/>
        </w:rPr>
        <w:t>2</w:t>
      </w:r>
      <w:r w:rsidR="00CE62AD">
        <w:rPr>
          <w:sz w:val="24"/>
          <w:szCs w:val="24"/>
        </w:rPr>
        <w:t>3</w:t>
      </w:r>
      <w:r w:rsidRPr="00F0216C">
        <w:rPr>
          <w:sz w:val="24"/>
          <w:szCs w:val="24"/>
        </w:rPr>
        <w:t xml:space="preserve"> года в сумме </w:t>
      </w:r>
      <w:r w:rsidR="00F325CE" w:rsidRPr="00F325CE">
        <w:rPr>
          <w:sz w:val="24"/>
          <w:szCs w:val="24"/>
        </w:rPr>
        <w:t>94 238,1</w:t>
      </w:r>
      <w:r>
        <w:rPr>
          <w:sz w:val="24"/>
          <w:szCs w:val="24"/>
        </w:rPr>
        <w:t xml:space="preserve"> </w:t>
      </w:r>
      <w:r w:rsidRPr="00F0216C">
        <w:rPr>
          <w:sz w:val="24"/>
          <w:szCs w:val="24"/>
        </w:rPr>
        <w:t>тыс. рублей, в том числе верхний предел долга по муниципальным гарантиям на 1 января 20</w:t>
      </w:r>
      <w:r>
        <w:rPr>
          <w:sz w:val="24"/>
          <w:szCs w:val="24"/>
        </w:rPr>
        <w:t>2</w:t>
      </w:r>
      <w:r w:rsidR="00CE62AD">
        <w:rPr>
          <w:sz w:val="24"/>
          <w:szCs w:val="24"/>
        </w:rPr>
        <w:t>3</w:t>
      </w:r>
      <w:r w:rsidRPr="00F0216C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 xml:space="preserve">0,0 </w:t>
      </w:r>
      <w:r w:rsidRPr="005A0F50">
        <w:rPr>
          <w:sz w:val="24"/>
          <w:szCs w:val="24"/>
        </w:rPr>
        <w:t>тыс. рублей;</w:t>
      </w:r>
    </w:p>
    <w:p w14:paraId="47F9C908" w14:textId="4479009B" w:rsidR="00827D4E" w:rsidRPr="00F325CE" w:rsidRDefault="00827D4E" w:rsidP="00827D4E">
      <w:pPr>
        <w:pStyle w:val="21"/>
        <w:tabs>
          <w:tab w:val="num" w:pos="0"/>
        </w:tabs>
        <w:spacing w:line="276" w:lineRule="auto"/>
        <w:ind w:left="0" w:firstLine="709"/>
        <w:contextualSpacing/>
        <w:jc w:val="both"/>
      </w:pPr>
      <w:r w:rsidRPr="001E0D1E">
        <w:t>2) по состоянию на 1 января 202</w:t>
      </w:r>
      <w:r w:rsidR="00CE62AD">
        <w:t>4</w:t>
      </w:r>
      <w:r w:rsidRPr="001E0D1E">
        <w:t xml:space="preserve"> года в </w:t>
      </w:r>
      <w:r w:rsidRPr="00F325CE">
        <w:t xml:space="preserve">сумме </w:t>
      </w:r>
      <w:r w:rsidR="00F325CE" w:rsidRPr="00F325CE">
        <w:t>96 157,6</w:t>
      </w:r>
      <w:r w:rsidRPr="00F325CE">
        <w:t xml:space="preserve"> тыс. рублей, в том числе верхний предел долга по муниципальным гарантиям на 1 января 202</w:t>
      </w:r>
      <w:r w:rsidR="00CE62AD" w:rsidRPr="00F325CE">
        <w:t>4</w:t>
      </w:r>
      <w:r w:rsidRPr="00F325CE">
        <w:t xml:space="preserve"> года в сумме 0,0 тыс. рублей;</w:t>
      </w:r>
    </w:p>
    <w:p w14:paraId="54A22646" w14:textId="608D692F" w:rsidR="00827D4E" w:rsidRPr="005A0F50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F325CE">
        <w:t>3) по состоянию на 1 января 202</w:t>
      </w:r>
      <w:r w:rsidR="00CE62AD" w:rsidRPr="00F325CE">
        <w:t>5</w:t>
      </w:r>
      <w:r w:rsidRPr="00F325CE">
        <w:t xml:space="preserve"> года в сумме </w:t>
      </w:r>
      <w:r w:rsidR="00F325CE" w:rsidRPr="00F325CE">
        <w:t>98 200,2</w:t>
      </w:r>
      <w:r w:rsidRPr="00F325CE">
        <w:t xml:space="preserve"> тыс. рублей, в том числе верхний предел долга по муниципальным гарантиям на</w:t>
      </w:r>
      <w:r w:rsidRPr="001E0D1E">
        <w:t xml:space="preserve"> 1 января 202</w:t>
      </w:r>
      <w:r w:rsidR="00CE62AD">
        <w:t>5</w:t>
      </w:r>
      <w:r w:rsidRPr="001E0D1E">
        <w:t xml:space="preserve"> года в сумме 0,0 тыс. рублей.</w:t>
      </w:r>
    </w:p>
    <w:p w14:paraId="6BA33A9F" w14:textId="2FB8B162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CE62AD">
        <w:rPr>
          <w:color w:val="000000"/>
        </w:rPr>
        <w:t>7</w:t>
      </w:r>
      <w:r w:rsidRPr="00226875">
        <w:rPr>
          <w:color w:val="000000"/>
        </w:rPr>
        <w:t xml:space="preserve">. Утвердить предельный объем расходов на обслуживание муниципального долга 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t>»</w:t>
      </w:r>
      <w:r>
        <w:rPr>
          <w:color w:val="000000"/>
        </w:rPr>
        <w:t>:</w:t>
      </w:r>
    </w:p>
    <w:p w14:paraId="700CD4E1" w14:textId="04976467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0216C">
        <w:t xml:space="preserve">1) на </w:t>
      </w:r>
      <w:r>
        <w:t>202</w:t>
      </w:r>
      <w:r w:rsidR="00CE62AD">
        <w:t>2</w:t>
      </w:r>
      <w:r w:rsidRPr="00F0216C">
        <w:t xml:space="preserve"> год в </w:t>
      </w:r>
      <w:r w:rsidRPr="002A50B8">
        <w:t xml:space="preserve">сумме 150,0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4FA3F7" w14:textId="77777777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2) на плановый период: </w:t>
      </w:r>
    </w:p>
    <w:p w14:paraId="055207B0" w14:textId="3A7F9AB7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>а) на 20</w:t>
      </w:r>
      <w:r>
        <w:t>2</w:t>
      </w:r>
      <w:r w:rsidR="00CE62AD">
        <w:t>3</w:t>
      </w:r>
      <w:r w:rsidRPr="002A50B8">
        <w:t xml:space="preserve"> год в сумме </w:t>
      </w:r>
      <w:r w:rsidR="00CE62AD">
        <w:t>46</w:t>
      </w:r>
      <w:r w:rsidR="00805FDC">
        <w:t>,0</w:t>
      </w:r>
      <w:r w:rsidRPr="002A50B8">
        <w:t xml:space="preserve"> тыс. рублей;</w:t>
      </w:r>
    </w:p>
    <w:p w14:paraId="36FD8CF5" w14:textId="462A520F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>б) на 202</w:t>
      </w:r>
      <w:r w:rsidR="00CE62AD">
        <w:t>4</w:t>
      </w:r>
      <w:r w:rsidRPr="002A50B8">
        <w:t xml:space="preserve"> год в сумме </w:t>
      </w:r>
      <w:r w:rsidR="00CE62AD">
        <w:t>50</w:t>
      </w:r>
      <w:r w:rsidRPr="002A50B8">
        <w:t>,0</w:t>
      </w:r>
      <w:r>
        <w:t xml:space="preserve"> </w:t>
      </w:r>
      <w:r w:rsidRPr="00F0216C">
        <w:t>тыс. рублей.</w:t>
      </w:r>
    </w:p>
    <w:p w14:paraId="38155850" w14:textId="2F995820" w:rsidR="00827D4E" w:rsidRPr="00866A90" w:rsidRDefault="00260A16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18</w:t>
      </w:r>
      <w:r w:rsidR="00827D4E" w:rsidRPr="00226875">
        <w:rPr>
          <w:color w:val="000000"/>
        </w:rPr>
        <w:t xml:space="preserve">. Утвердить Программу муниципальных внутренних заимствований муниципального образования </w:t>
      </w:r>
      <w:r w:rsidR="00827D4E">
        <w:rPr>
          <w:color w:val="000000"/>
        </w:rPr>
        <w:t>«</w:t>
      </w:r>
      <w:r w:rsidR="00827D4E" w:rsidRPr="00226875">
        <w:rPr>
          <w:color w:val="000000"/>
        </w:rPr>
        <w:t>Городской округ Ногликский</w:t>
      </w:r>
      <w:r w:rsidR="00827D4E">
        <w:rPr>
          <w:color w:val="000000"/>
        </w:rPr>
        <w:t xml:space="preserve">» </w:t>
      </w:r>
      <w:r w:rsidR="00827D4E">
        <w:rPr>
          <w:color w:val="000000" w:themeColor="text1"/>
        </w:rPr>
        <w:t>на 202</w:t>
      </w:r>
      <w:r w:rsidR="00CE62AD">
        <w:rPr>
          <w:color w:val="000000" w:themeColor="text1"/>
        </w:rPr>
        <w:t>2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</w:t>
      </w:r>
      <w:r w:rsidR="00827D4E" w:rsidRPr="001744C1">
        <w:rPr>
          <w:color w:val="000000" w:themeColor="text1"/>
        </w:rPr>
        <w:t>на плановый период 20</w:t>
      </w:r>
      <w:r w:rsidR="00827D4E">
        <w:rPr>
          <w:color w:val="000000" w:themeColor="text1"/>
        </w:rPr>
        <w:t>2</w:t>
      </w:r>
      <w:r w:rsidR="00CE62AD">
        <w:rPr>
          <w:color w:val="000000" w:themeColor="text1"/>
        </w:rPr>
        <w:t>3</w:t>
      </w:r>
      <w:r w:rsidR="00827D4E" w:rsidRPr="001744C1">
        <w:rPr>
          <w:color w:val="000000" w:themeColor="text1"/>
        </w:rPr>
        <w:t xml:space="preserve"> и 202</w:t>
      </w:r>
      <w:r w:rsidR="00CE62AD">
        <w:rPr>
          <w:color w:val="000000" w:themeColor="text1"/>
        </w:rPr>
        <w:t>4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CE62AD">
        <w:rPr>
          <w:color w:val="000000" w:themeColor="text1"/>
        </w:rPr>
        <w:t>4</w:t>
      </w:r>
      <w:r w:rsidR="00827D4E" w:rsidRPr="001744C1">
        <w:rPr>
          <w:color w:val="000000" w:themeColor="text1"/>
        </w:rPr>
        <w:t xml:space="preserve"> к настоящему решению</w:t>
      </w:r>
      <w:r w:rsidR="00827D4E">
        <w:rPr>
          <w:color w:val="000000" w:themeColor="text1"/>
        </w:rPr>
        <w:t>.</w:t>
      </w:r>
    </w:p>
    <w:p w14:paraId="25E9CF94" w14:textId="6BADDDA9" w:rsidR="00827D4E" w:rsidRDefault="00CE62AD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827D4E">
        <w:rPr>
          <w:color w:val="000000" w:themeColor="text1"/>
        </w:rPr>
        <w:t>. Установить, что муниципальные гарантии муниципального образования «Городской округ Ногликский» в 202</w:t>
      </w:r>
      <w:r>
        <w:rPr>
          <w:color w:val="000000" w:themeColor="text1"/>
        </w:rPr>
        <w:t>2</w:t>
      </w:r>
      <w:r w:rsidR="00827D4E">
        <w:rPr>
          <w:color w:val="000000" w:themeColor="text1"/>
        </w:rPr>
        <w:t xml:space="preserve"> году и плановом периоде 202</w:t>
      </w:r>
      <w:r>
        <w:rPr>
          <w:color w:val="000000" w:themeColor="text1"/>
        </w:rPr>
        <w:t>3</w:t>
      </w:r>
      <w:r w:rsidR="00827D4E">
        <w:rPr>
          <w:color w:val="000000" w:themeColor="text1"/>
        </w:rPr>
        <w:t xml:space="preserve"> и 202</w:t>
      </w:r>
      <w:r>
        <w:rPr>
          <w:color w:val="000000" w:themeColor="text1"/>
        </w:rPr>
        <w:t>4</w:t>
      </w:r>
      <w:r w:rsidR="00827D4E">
        <w:rPr>
          <w:color w:val="000000" w:themeColor="text1"/>
        </w:rPr>
        <w:t xml:space="preserve"> годов не предоставляются.</w:t>
      </w:r>
    </w:p>
    <w:p w14:paraId="15CD246E" w14:textId="6022022B" w:rsidR="00827D4E" w:rsidRPr="001744C1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 w:rsidRPr="001744C1">
        <w:rPr>
          <w:color w:val="000000" w:themeColor="text1"/>
        </w:rPr>
        <w:t>2</w:t>
      </w:r>
      <w:r w:rsidR="00CE62AD">
        <w:rPr>
          <w:color w:val="000000" w:themeColor="text1"/>
        </w:rPr>
        <w:t>0</w:t>
      </w:r>
      <w:r w:rsidRPr="001744C1">
        <w:rPr>
          <w:color w:val="000000" w:themeColor="text1"/>
        </w:rPr>
        <w:t xml:space="preserve">. Утвердить источники </w:t>
      </w:r>
      <w:r>
        <w:rPr>
          <w:color w:val="000000" w:themeColor="text1"/>
        </w:rPr>
        <w:t xml:space="preserve">внутреннего </w:t>
      </w:r>
      <w:r w:rsidRPr="001744C1">
        <w:rPr>
          <w:color w:val="000000" w:themeColor="text1"/>
        </w:rPr>
        <w:t>финансирования дефицита местного бюджета</w:t>
      </w:r>
      <w:r>
        <w:rPr>
          <w:color w:val="000000" w:themeColor="text1"/>
        </w:rPr>
        <w:t xml:space="preserve"> на 202</w:t>
      </w:r>
      <w:r w:rsidR="00CE62AD">
        <w:rPr>
          <w:color w:val="000000" w:themeColor="text1"/>
        </w:rPr>
        <w:t>2</w:t>
      </w:r>
      <w:r w:rsidRPr="001744C1">
        <w:rPr>
          <w:color w:val="000000" w:themeColor="text1"/>
        </w:rPr>
        <w:t xml:space="preserve"> год</w:t>
      </w:r>
      <w:r>
        <w:rPr>
          <w:color w:val="000000" w:themeColor="text1"/>
        </w:rPr>
        <w:t xml:space="preserve"> и </w:t>
      </w:r>
      <w:r w:rsidRPr="001744C1">
        <w:rPr>
          <w:color w:val="000000" w:themeColor="text1"/>
        </w:rPr>
        <w:t>на плановый период 20</w:t>
      </w:r>
      <w:r>
        <w:rPr>
          <w:color w:val="000000" w:themeColor="text1"/>
        </w:rPr>
        <w:t>2</w:t>
      </w:r>
      <w:r w:rsidR="00CE62AD">
        <w:rPr>
          <w:color w:val="000000" w:themeColor="text1"/>
        </w:rPr>
        <w:t>3</w:t>
      </w:r>
      <w:r w:rsidRPr="001744C1">
        <w:rPr>
          <w:color w:val="000000" w:themeColor="text1"/>
        </w:rPr>
        <w:t xml:space="preserve"> и 202</w:t>
      </w:r>
      <w:r w:rsidR="00CE62AD">
        <w:rPr>
          <w:color w:val="000000" w:themeColor="text1"/>
        </w:rPr>
        <w:t>4</w:t>
      </w:r>
      <w:r w:rsidRPr="001744C1">
        <w:rPr>
          <w:color w:val="000000" w:themeColor="text1"/>
        </w:rPr>
        <w:t xml:space="preserve"> годов согласно приложению </w:t>
      </w:r>
      <w:r w:rsidR="00CE62AD">
        <w:rPr>
          <w:color w:val="000000" w:themeColor="text1"/>
        </w:rPr>
        <w:t>5</w:t>
      </w:r>
      <w:r>
        <w:rPr>
          <w:color w:val="000000" w:themeColor="text1"/>
        </w:rPr>
        <w:t xml:space="preserve"> к настоящему решению.</w:t>
      </w:r>
    </w:p>
    <w:p w14:paraId="79FB4442" w14:textId="780745EF" w:rsidR="00827D4E" w:rsidRPr="001744C1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CE62AD">
        <w:rPr>
          <w:color w:val="000000" w:themeColor="text1"/>
        </w:rPr>
        <w:t>1</w:t>
      </w:r>
      <w:r w:rsidRPr="001744C1">
        <w:rPr>
          <w:color w:val="000000" w:themeColor="text1"/>
        </w:rPr>
        <w:t xml:space="preserve">. Утвердить объемы финансирования муниципальных программ (подпрограмм, </w:t>
      </w:r>
      <w:r>
        <w:rPr>
          <w:color w:val="000000" w:themeColor="text1"/>
        </w:rPr>
        <w:t>основных мероприятий) на 202</w:t>
      </w:r>
      <w:r w:rsidR="00CE62AD">
        <w:rPr>
          <w:color w:val="000000" w:themeColor="text1"/>
        </w:rPr>
        <w:t>2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>на плановый период 20</w:t>
      </w:r>
      <w:r>
        <w:rPr>
          <w:color w:val="000000" w:themeColor="text1"/>
        </w:rPr>
        <w:t>2</w:t>
      </w:r>
      <w:r w:rsidR="00CE62AD">
        <w:rPr>
          <w:color w:val="000000" w:themeColor="text1"/>
        </w:rPr>
        <w:t>3</w:t>
      </w:r>
      <w:r w:rsidRPr="001744C1">
        <w:rPr>
          <w:color w:val="000000" w:themeColor="text1"/>
        </w:rPr>
        <w:t xml:space="preserve"> и 202</w:t>
      </w:r>
      <w:r w:rsidR="00CE62AD">
        <w:rPr>
          <w:color w:val="000000" w:themeColor="text1"/>
        </w:rPr>
        <w:t>4</w:t>
      </w:r>
      <w:r>
        <w:rPr>
          <w:color w:val="000000" w:themeColor="text1"/>
        </w:rPr>
        <w:t xml:space="preserve"> годов согласно приложению </w:t>
      </w:r>
      <w:r w:rsidR="00CE62AD">
        <w:rPr>
          <w:color w:val="000000" w:themeColor="text1"/>
        </w:rPr>
        <w:t>6</w:t>
      </w:r>
      <w:r>
        <w:rPr>
          <w:color w:val="000000" w:themeColor="text1"/>
        </w:rPr>
        <w:t xml:space="preserve"> к настоящему решению.</w:t>
      </w:r>
    </w:p>
    <w:p w14:paraId="37768FF0" w14:textId="2BE3A2DB" w:rsidR="00827D4E" w:rsidRPr="001744C1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CE62AD">
        <w:rPr>
          <w:color w:val="000000" w:themeColor="text1"/>
        </w:rPr>
        <w:t>2</w:t>
      </w:r>
      <w:r w:rsidRPr="001744C1">
        <w:rPr>
          <w:color w:val="000000" w:themeColor="text1"/>
        </w:rPr>
        <w:t>. Утвердить объемы капитальных вложений в объе</w:t>
      </w:r>
      <w:r>
        <w:rPr>
          <w:color w:val="000000" w:themeColor="text1"/>
        </w:rPr>
        <w:t>кты муниципальной собственности на 202</w:t>
      </w:r>
      <w:r w:rsidR="00CE62AD">
        <w:rPr>
          <w:color w:val="000000" w:themeColor="text1"/>
        </w:rPr>
        <w:t>2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>на плановый период 20</w:t>
      </w:r>
      <w:r>
        <w:rPr>
          <w:color w:val="000000" w:themeColor="text1"/>
        </w:rPr>
        <w:t>2</w:t>
      </w:r>
      <w:r w:rsidR="00CE62AD">
        <w:rPr>
          <w:color w:val="000000" w:themeColor="text1"/>
        </w:rPr>
        <w:t>3</w:t>
      </w:r>
      <w:r w:rsidRPr="001744C1">
        <w:rPr>
          <w:color w:val="000000" w:themeColor="text1"/>
        </w:rPr>
        <w:t xml:space="preserve"> и 202</w:t>
      </w:r>
      <w:r w:rsidR="00CE62AD">
        <w:rPr>
          <w:color w:val="000000" w:themeColor="text1"/>
        </w:rPr>
        <w:t>4</w:t>
      </w:r>
      <w:r w:rsidRPr="001744C1">
        <w:rPr>
          <w:color w:val="000000" w:themeColor="text1"/>
        </w:rPr>
        <w:t xml:space="preserve"> годов </w:t>
      </w:r>
      <w:r>
        <w:rPr>
          <w:color w:val="000000" w:themeColor="text1"/>
        </w:rPr>
        <w:t xml:space="preserve">согласно приложению </w:t>
      </w:r>
      <w:r w:rsidR="00CE62AD">
        <w:rPr>
          <w:color w:val="000000" w:themeColor="text1"/>
        </w:rPr>
        <w:t>7</w:t>
      </w:r>
      <w:r>
        <w:rPr>
          <w:color w:val="000000" w:themeColor="text1"/>
        </w:rPr>
        <w:t xml:space="preserve"> к настоящему решению.</w:t>
      </w:r>
    </w:p>
    <w:p w14:paraId="5A7CBCAF" w14:textId="2C462D91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946FE9">
        <w:t>2</w:t>
      </w:r>
      <w:r w:rsidR="00CE62AD">
        <w:t>3</w:t>
      </w:r>
      <w:r w:rsidRPr="00946FE9">
        <w:t>. Установить в соответствии с пунктом 8 статьи 217 Бюджетного кодекса</w:t>
      </w:r>
      <w:r w:rsidRPr="001744C1">
        <w:rPr>
          <w:color w:val="000000" w:themeColor="text1"/>
        </w:rPr>
        <w:t xml:space="preserve"> Российской Федерации следующие основания для внесения в </w:t>
      </w:r>
      <w:r>
        <w:rPr>
          <w:color w:val="000000" w:themeColor="text1"/>
        </w:rPr>
        <w:t>202</w:t>
      </w:r>
      <w:r w:rsidR="00805FDC">
        <w:rPr>
          <w:color w:val="000000" w:themeColor="text1"/>
        </w:rPr>
        <w:t>2</w:t>
      </w:r>
      <w:r w:rsidRPr="001744C1">
        <w:rPr>
          <w:color w:val="000000" w:themeColor="text1"/>
        </w:rPr>
        <w:t xml:space="preserve"> году изменений в показатели сводной бюджетной росписи местного бюджета без внесения изменений в решение о бюджете, связанные с особенностями исполнения местного бюджета</w:t>
      </w:r>
      <w:r>
        <w:t>:</w:t>
      </w:r>
    </w:p>
    <w:p w14:paraId="7E5F5EE3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</w:t>
      </w:r>
      <w:r w:rsidRPr="00226875">
        <w:t>) передача полномочий по финансированию отдельных учреждений, мероприятий или видов расходов;</w:t>
      </w:r>
    </w:p>
    <w:p w14:paraId="2BC81816" w14:textId="77777777" w:rsidR="00827D4E" w:rsidRPr="00D60FAF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 xml:space="preserve">2) изменение структуры исполнительных органов местного самоуправления муниципального образования </w:t>
      </w:r>
      <w:r>
        <w:t>«</w:t>
      </w:r>
      <w:r w:rsidRPr="00D60FAF">
        <w:t>Городской округ Ногликский</w:t>
      </w:r>
      <w:r>
        <w:t>»</w:t>
      </w:r>
      <w:r w:rsidRPr="00D60FAF">
        <w:t>;</w:t>
      </w:r>
    </w:p>
    <w:p w14:paraId="3650D3F1" w14:textId="77777777" w:rsidR="00827D4E" w:rsidRPr="00D60FAF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>3) ликвидация, реорганизация бюджетных учреждений;</w:t>
      </w:r>
    </w:p>
    <w:p w14:paraId="55DF971F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4</w:t>
      </w:r>
      <w:r w:rsidRPr="00226875">
        <w:t>) образование экономии по использованию бюджетных ассигнований по разделам</w:t>
      </w:r>
      <w:r>
        <w:t>, подразделам, целевым статьям,</w:t>
      </w:r>
      <w:r w:rsidRPr="00226875">
        <w:t xml:space="preserve"> видам расходов бюджета в пределах общего объема бюджетных ассигнований, предусмотренных главному распорядителю бюджетных средств</w:t>
      </w:r>
      <w:r>
        <w:t xml:space="preserve"> на текущий год</w:t>
      </w:r>
      <w:r w:rsidRPr="00226875">
        <w:t>;</w:t>
      </w:r>
    </w:p>
    <w:p w14:paraId="7DB5608B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5</w:t>
      </w:r>
      <w:r w:rsidRPr="00226875">
        <w:t>) перераспределение бюджетных ассигнований с целью выполнения условий софинансирования для получения субсидий из областного бюджета в пределах бюджетных ассигнований</w:t>
      </w:r>
      <w:r>
        <w:t>,</w:t>
      </w:r>
      <w:r w:rsidRPr="00226875">
        <w:t xml:space="preserve"> предусмотренных главному распорядителю средств местного бюджета;</w:t>
      </w:r>
    </w:p>
    <w:p w14:paraId="32459DFF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6</w:t>
      </w:r>
      <w:r w:rsidRPr="00226875">
        <w:t>) перераспределение бюджетных ассигнований в случае изменения бюджетной классификации Российской Федерации</w:t>
      </w:r>
      <w:r>
        <w:t xml:space="preserve"> (включая наименования и (или) кода целевой статьи)</w:t>
      </w:r>
      <w:r w:rsidRPr="00226875">
        <w:t xml:space="preserve">, уточнения кодов бюджетной классификации, а также приведения кодов </w:t>
      </w:r>
      <w:r w:rsidRPr="00226875">
        <w:lastRenderedPageBreak/>
        <w:t>классификации в соответствие с бюджетной классификацией Российской Федерации без изменения направления (цели) расходов;</w:t>
      </w:r>
    </w:p>
    <w:p w14:paraId="33CB0FE3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7</w:t>
      </w:r>
      <w:r w:rsidRPr="00226875">
        <w:t>) перераспределение расходов между главными распорядителями бюджетных средств по их ходатайству при условии, что увеличение бюджетных ассигнований по главному распорядителю бюджетных средств не превышает 10 процентов средств, предусмотренных ему настоящим решением;</w:t>
      </w:r>
    </w:p>
    <w:p w14:paraId="102D3F8D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8</w:t>
      </w:r>
      <w:r w:rsidRPr="00226875">
        <w:t>) перераспределение бюджетных ассигнований в пределах,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14:paraId="32EBADA9" w14:textId="77777777" w:rsidR="00827D4E" w:rsidRPr="00DA2C02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t>9</w:t>
      </w:r>
      <w:r w:rsidRPr="00226875">
        <w:t xml:space="preserve">) перераспределение бюджетных ассигнований в случае необходимости </w:t>
      </w:r>
      <w:r>
        <w:t>исправления технической</w:t>
      </w:r>
      <w:r>
        <w:tab/>
        <w:t xml:space="preserve"> ошибки</w:t>
      </w:r>
      <w:r w:rsidRPr="00EA5839">
        <w:t>;</w:t>
      </w:r>
    </w:p>
    <w:p w14:paraId="1671F108" w14:textId="77777777" w:rsidR="00827D4E" w:rsidRPr="00EA5839" w:rsidRDefault="00827D4E" w:rsidP="00827D4E">
      <w:pPr>
        <w:pStyle w:val="21"/>
        <w:spacing w:line="240" w:lineRule="auto"/>
        <w:ind w:left="0" w:firstLine="709"/>
        <w:contextualSpacing/>
        <w:jc w:val="both"/>
      </w:pPr>
      <w:r>
        <w:t>10</w:t>
      </w:r>
      <w:r w:rsidRPr="00EA5839"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местному бюджету из областного бюджета, подлежащую возврату в областной бюджет;</w:t>
      </w:r>
    </w:p>
    <w:p w14:paraId="2C388212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11</w:t>
      </w:r>
      <w:r w:rsidRPr="00EA5839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населения;</w:t>
      </w:r>
    </w:p>
    <w:p w14:paraId="0EE2AEEE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12</w:t>
      </w:r>
      <w:r w:rsidRPr="00EA5839">
        <w:t>) перераспределение бюджетных ассигнований между отдельными мероприятиями подпрограмм</w:t>
      </w:r>
      <w:r>
        <w:t>, основных мероприятий</w:t>
      </w:r>
      <w:r w:rsidRPr="00E01FF4">
        <w:t xml:space="preserve"> </w:t>
      </w:r>
      <w:r w:rsidRPr="00EA5839">
        <w:t>муниципальных программ</w:t>
      </w:r>
      <w:r>
        <w:t xml:space="preserve"> (подпрограмм)</w:t>
      </w:r>
      <w:r w:rsidRPr="00EA5839">
        <w:t xml:space="preserve"> без изменения суммарного объема бюджетных ассигнований</w:t>
      </w:r>
      <w:r>
        <w:t>, предусмотренных соответственно</w:t>
      </w:r>
      <w:r w:rsidRPr="00EA5839">
        <w:t xml:space="preserve"> на реа</w:t>
      </w:r>
      <w:r>
        <w:t>лизацию подпрограммы, основного мероприятия</w:t>
      </w:r>
      <w:r w:rsidRPr="00E01FF4">
        <w:t xml:space="preserve"> </w:t>
      </w:r>
      <w:r>
        <w:t xml:space="preserve">муниципальной программы (подпрограммы); </w:t>
      </w:r>
    </w:p>
    <w:p w14:paraId="295D9164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13</w:t>
      </w:r>
      <w:r w:rsidRPr="00EA5839">
        <w:t>)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ассигнований, предусмотренных главному распорядителю средств местного бюджета по соответствующей целевой статье и группе вида расходов к</w:t>
      </w:r>
      <w:r>
        <w:t>лассификации расходов бюджетов;</w:t>
      </w:r>
    </w:p>
    <w:p w14:paraId="059F7443" w14:textId="77777777" w:rsidR="00827D4E" w:rsidRDefault="00827D4E" w:rsidP="00827D4E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14</w:t>
      </w:r>
      <w:r w:rsidRPr="00FD6483">
        <w:rPr>
          <w:color w:val="000000" w:themeColor="text1"/>
        </w:rPr>
        <w:t>) изменение на сумму остатка средств на начало текущего финансового года муниципального дорожного фонда</w:t>
      </w:r>
      <w:r>
        <w:t>;</w:t>
      </w:r>
    </w:p>
    <w:p w14:paraId="513BD407" w14:textId="5EBF707B" w:rsidR="00827D4E" w:rsidRPr="008E7DA7" w:rsidRDefault="00827D4E" w:rsidP="00827D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15) перераспределение бюджетных ассигнований между главными распорядителями средств местного бюджета в объемах, превышающих ограничение, установленное </w:t>
      </w:r>
      <w:r>
        <w:rPr>
          <w:rFonts w:ascii="Times New Roman" w:hAnsi="Times New Roman" w:cs="Times New Roman"/>
          <w:sz w:val="24"/>
          <w:szCs w:val="24"/>
        </w:rPr>
        <w:t>подпунктом 7</w:t>
      </w:r>
      <w:hyperlink w:anchor="P137" w:history="1"/>
      <w:r w:rsidRPr="00B419EA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D516A9">
        <w:rPr>
          <w:rFonts w:ascii="Times New Roman" w:hAnsi="Times New Roman" w:cs="Times New Roman"/>
          <w:sz w:val="24"/>
          <w:szCs w:val="24"/>
        </w:rPr>
        <w:t xml:space="preserve">в исключительных случаях </w:t>
      </w:r>
      <w:r w:rsidRPr="00B419EA">
        <w:rPr>
          <w:rFonts w:ascii="Times New Roman" w:hAnsi="Times New Roman" w:cs="Times New Roman"/>
          <w:sz w:val="24"/>
          <w:szCs w:val="24"/>
        </w:rPr>
        <w:t xml:space="preserve">на основании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мэра муниципального </w:t>
      </w:r>
      <w:r w:rsidRPr="008E7DA7">
        <w:rPr>
          <w:rFonts w:ascii="Times New Roman" w:hAnsi="Times New Roman" w:cs="Times New Roman"/>
          <w:sz w:val="24"/>
          <w:szCs w:val="24"/>
        </w:rPr>
        <w:t>образования</w:t>
      </w:r>
      <w:r w:rsidR="00D516A9">
        <w:rPr>
          <w:rFonts w:ascii="Times New Roman" w:hAnsi="Times New Roman" w:cs="Times New Roman"/>
          <w:sz w:val="24"/>
          <w:szCs w:val="24"/>
        </w:rPr>
        <w:t>.</w:t>
      </w:r>
    </w:p>
    <w:p w14:paraId="20E30B17" w14:textId="0AE9FBFF" w:rsidR="00827D4E" w:rsidRPr="00215E45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E7DA7">
        <w:t>2</w:t>
      </w:r>
      <w:r w:rsidR="00CE62AD">
        <w:t>4</w:t>
      </w:r>
      <w:r w:rsidRPr="008E7DA7">
        <w:t>. Установить, что органы местного самоуправления</w:t>
      </w:r>
      <w:r w:rsidRPr="00226875">
        <w:t xml:space="preserve"> муниципального образования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не вправе принимать решения, приводящие к увеличению численности работников органов местного самоуправления, за исключением случаев передачи муниципальному образованию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дополнительных полномочий в соответствии законодательством Российской Федерации и Сахалинской области</w:t>
      </w:r>
      <w:r>
        <w:t>,</w:t>
      </w:r>
      <w:r w:rsidRPr="00226875">
        <w:t xml:space="preserve"> </w:t>
      </w:r>
      <w:r>
        <w:t>а также</w:t>
      </w:r>
      <w:r w:rsidRPr="00215E45">
        <w:t xml:space="preserve"> работников муниципальных казенных учреждений, за исключением случаев, связанных с увеличением сети и (или) объемных показателей данных учреждений.</w:t>
      </w:r>
    </w:p>
    <w:p w14:paraId="412D4773" w14:textId="2142B459" w:rsidR="00827D4E" w:rsidRPr="0082799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t>2</w:t>
      </w:r>
      <w:r w:rsidR="00CE62AD">
        <w:t>5</w:t>
      </w:r>
      <w:r w:rsidRPr="00827997">
        <w:t>. Установить, что в случае принятия нормативного правового акта,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2C1D1971" w14:textId="1F18363F" w:rsidR="00827D4E" w:rsidRPr="00CE62AD" w:rsidRDefault="00827D4E" w:rsidP="00CE62AD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lastRenderedPageBreak/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2340E50F" w14:textId="1F2F2CA3" w:rsidR="00827D4E" w:rsidRPr="00CE62AD" w:rsidRDefault="00827D4E" w:rsidP="00CE62AD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 w:rsidRPr="00226875">
        <w:rPr>
          <w:color w:val="000000"/>
        </w:rPr>
        <w:t>2</w:t>
      </w:r>
      <w:r w:rsidR="00CE62AD">
        <w:rPr>
          <w:color w:val="000000"/>
        </w:rPr>
        <w:t>6</w:t>
      </w:r>
      <w:r w:rsidRPr="00226875">
        <w:rPr>
          <w:color w:val="000000"/>
        </w:rPr>
        <w:t>.</w:t>
      </w:r>
      <w:r>
        <w:rPr>
          <w:color w:val="000000"/>
        </w:rPr>
        <w:t xml:space="preserve"> </w:t>
      </w:r>
      <w:r w:rsidRPr="00226875">
        <w:rPr>
          <w:color w:val="000000"/>
        </w:rPr>
        <w:t>Настоящее решени</w:t>
      </w:r>
      <w:r>
        <w:rPr>
          <w:color w:val="000000"/>
        </w:rPr>
        <w:t>е вступает в силу с 1 января 2022</w:t>
      </w:r>
      <w:r w:rsidRPr="00226875">
        <w:rPr>
          <w:color w:val="000000"/>
        </w:rPr>
        <w:t xml:space="preserve"> года.</w:t>
      </w:r>
    </w:p>
    <w:p w14:paraId="0BA02BB9" w14:textId="21D4B6D7" w:rsidR="00827D4E" w:rsidRPr="00226875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2</w:t>
      </w:r>
      <w:r w:rsidR="00CE62AD">
        <w:t>7</w:t>
      </w:r>
      <w:r w:rsidRPr="00226875">
        <w:t xml:space="preserve">. </w:t>
      </w:r>
      <w:r>
        <w:t>Опубликовать</w:t>
      </w:r>
      <w:r w:rsidRPr="00226875">
        <w:t xml:space="preserve"> настоящее решение </w:t>
      </w:r>
      <w:r>
        <w:t>в газете «Знамя труда»</w:t>
      </w:r>
      <w:r w:rsidRPr="00226875">
        <w:t>.</w:t>
      </w:r>
    </w:p>
    <w:p w14:paraId="1AB9FF52" w14:textId="77777777" w:rsidR="00827D4E" w:rsidRDefault="00827D4E" w:rsidP="00827D4E">
      <w:pPr>
        <w:jc w:val="both"/>
      </w:pPr>
    </w:p>
    <w:p w14:paraId="6C84BF95" w14:textId="524A6103" w:rsidR="00827D4E" w:rsidRDefault="00827D4E" w:rsidP="00827D4E">
      <w:pPr>
        <w:jc w:val="both"/>
      </w:pPr>
    </w:p>
    <w:p w14:paraId="0A78892F" w14:textId="7F76110D" w:rsidR="00F325CE" w:rsidRDefault="00F325CE" w:rsidP="00827D4E">
      <w:pPr>
        <w:jc w:val="both"/>
      </w:pPr>
      <w:r>
        <w:t>Исполняющий обязанности</w:t>
      </w:r>
    </w:p>
    <w:p w14:paraId="3BB6AC51" w14:textId="26778587" w:rsidR="00827D4E" w:rsidRPr="00226875" w:rsidRDefault="00F325CE" w:rsidP="00827D4E">
      <w:pPr>
        <w:jc w:val="both"/>
      </w:pPr>
      <w:r>
        <w:t>п</w:t>
      </w:r>
      <w:r w:rsidR="00827D4E" w:rsidRPr="00226875">
        <w:t>редседател</w:t>
      </w:r>
      <w:r>
        <w:t>я</w:t>
      </w:r>
      <w:r w:rsidR="00827D4E" w:rsidRPr="00226875">
        <w:t xml:space="preserve"> Собрания</w:t>
      </w:r>
    </w:p>
    <w:p w14:paraId="69FD7C8F" w14:textId="77777777" w:rsidR="00827D4E" w:rsidRPr="00226875" w:rsidRDefault="00827D4E" w:rsidP="00827D4E">
      <w:pPr>
        <w:jc w:val="both"/>
      </w:pPr>
      <w:r w:rsidRPr="00226875">
        <w:t>муниципального образования</w:t>
      </w:r>
    </w:p>
    <w:p w14:paraId="3CA071AF" w14:textId="04A1B60B" w:rsidR="00827D4E" w:rsidRDefault="00827D4E" w:rsidP="00827D4E">
      <w:pPr>
        <w:jc w:val="both"/>
      </w:pPr>
      <w:r>
        <w:t>«</w:t>
      </w:r>
      <w:r w:rsidRPr="00226875">
        <w:t xml:space="preserve">Городской округ </w:t>
      </w:r>
      <w:proofErr w:type="gramStart"/>
      <w:r w:rsidRPr="00226875">
        <w:t>Ногликский</w:t>
      </w:r>
      <w:r>
        <w:t>»</w:t>
      </w:r>
      <w:r w:rsidRPr="00226875">
        <w:t xml:space="preserve">   </w:t>
      </w:r>
      <w:proofErr w:type="gramEnd"/>
      <w:r w:rsidRPr="00226875">
        <w:t xml:space="preserve"> </w:t>
      </w:r>
      <w:r w:rsidR="00F325CE">
        <w:t xml:space="preserve">                                                                      В.Н. Кулиш</w:t>
      </w:r>
      <w:r w:rsidRPr="00226875">
        <w:t xml:space="preserve">           </w:t>
      </w:r>
      <w:r>
        <w:t xml:space="preserve">                                                             </w:t>
      </w:r>
      <w:r w:rsidRPr="00226875">
        <w:t xml:space="preserve">                                                              </w:t>
      </w:r>
    </w:p>
    <w:p w14:paraId="72362A73" w14:textId="77777777" w:rsidR="00827D4E" w:rsidRDefault="00827D4E" w:rsidP="00827D4E">
      <w:pPr>
        <w:jc w:val="both"/>
      </w:pPr>
    </w:p>
    <w:p w14:paraId="230782DA" w14:textId="77777777" w:rsidR="00827D4E" w:rsidRDefault="00827D4E" w:rsidP="00827D4E">
      <w:pPr>
        <w:jc w:val="both"/>
      </w:pPr>
    </w:p>
    <w:p w14:paraId="7233AF72" w14:textId="77777777" w:rsidR="00827D4E" w:rsidRDefault="00827D4E" w:rsidP="00827D4E">
      <w:pPr>
        <w:jc w:val="both"/>
      </w:pPr>
      <w:r>
        <w:t>Мэр муниципального образования</w:t>
      </w:r>
    </w:p>
    <w:p w14:paraId="3641DF5F" w14:textId="431B90AB" w:rsidR="00F7684C" w:rsidRDefault="00827D4E" w:rsidP="00827D4E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    </w:t>
      </w:r>
      <w:r w:rsidR="00E33FC6">
        <w:t>С.В.</w:t>
      </w:r>
      <w:r w:rsidR="00FF7BFE">
        <w:t xml:space="preserve"> </w:t>
      </w:r>
      <w:r w:rsidR="00E33FC6">
        <w:t>Камелин</w:t>
      </w:r>
    </w:p>
    <w:sectPr w:rsidR="00F7684C" w:rsidSect="00DA2C02">
      <w:headerReference w:type="even" r:id="rId12"/>
      <w:headerReference w:type="default" r:id="rId13"/>
      <w:footerReference w:type="even" r:id="rId14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1572" w14:textId="77777777" w:rsidR="00231F8A" w:rsidRDefault="00231F8A">
      <w:r>
        <w:separator/>
      </w:r>
    </w:p>
  </w:endnote>
  <w:endnote w:type="continuationSeparator" w:id="0">
    <w:p w14:paraId="5F177AA5" w14:textId="77777777" w:rsidR="00231F8A" w:rsidRDefault="0023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BE33" w14:textId="77777777" w:rsidR="00E602AF" w:rsidRDefault="00AE11B7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9792AD" w14:textId="77777777" w:rsidR="00E602AF" w:rsidRDefault="00E602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04C3" w14:textId="77777777" w:rsidR="00231F8A" w:rsidRDefault="00231F8A">
      <w:r>
        <w:separator/>
      </w:r>
    </w:p>
  </w:footnote>
  <w:footnote w:type="continuationSeparator" w:id="0">
    <w:p w14:paraId="7F9937AA" w14:textId="77777777" w:rsidR="00231F8A" w:rsidRDefault="00231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07CE" w14:textId="77777777" w:rsidR="00E602AF" w:rsidRDefault="00AE11B7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F61465" w14:textId="77777777" w:rsidR="00E602AF" w:rsidRDefault="00E602AF" w:rsidP="00A4307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67B3" w14:textId="77777777" w:rsidR="00E602AF" w:rsidRDefault="00AE11B7">
    <w:pPr>
      <w:pStyle w:val="ad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1F7227">
      <w:rPr>
        <w:noProof/>
      </w:rPr>
      <w:t>5</w:t>
    </w:r>
    <w:r>
      <w:rPr>
        <w:noProof/>
      </w:rPr>
      <w:fldChar w:fldCharType="end"/>
    </w:r>
  </w:p>
  <w:p w14:paraId="44590609" w14:textId="77777777" w:rsidR="00E602AF" w:rsidRDefault="00E602AF" w:rsidP="00A4307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22E"/>
    <w:rsid w:val="000D12D0"/>
    <w:rsid w:val="000D3467"/>
    <w:rsid w:val="000D67F5"/>
    <w:rsid w:val="000E07DB"/>
    <w:rsid w:val="000E14A9"/>
    <w:rsid w:val="000E429B"/>
    <w:rsid w:val="000F353F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93A"/>
    <w:rsid w:val="00157377"/>
    <w:rsid w:val="0016227D"/>
    <w:rsid w:val="0017025C"/>
    <w:rsid w:val="00170613"/>
    <w:rsid w:val="00171B2F"/>
    <w:rsid w:val="001744C1"/>
    <w:rsid w:val="00176F06"/>
    <w:rsid w:val="00184240"/>
    <w:rsid w:val="00185152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13A9"/>
    <w:rsid w:val="001E3A98"/>
    <w:rsid w:val="001E5C48"/>
    <w:rsid w:val="001F0280"/>
    <w:rsid w:val="001F4F98"/>
    <w:rsid w:val="001F6CA5"/>
    <w:rsid w:val="001F7227"/>
    <w:rsid w:val="001F78E3"/>
    <w:rsid w:val="00204E4A"/>
    <w:rsid w:val="002053F8"/>
    <w:rsid w:val="00213184"/>
    <w:rsid w:val="00213B2C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18F7"/>
    <w:rsid w:val="002419FE"/>
    <w:rsid w:val="00243894"/>
    <w:rsid w:val="00247D3A"/>
    <w:rsid w:val="00251F3A"/>
    <w:rsid w:val="00253BAE"/>
    <w:rsid w:val="00254956"/>
    <w:rsid w:val="00260A16"/>
    <w:rsid w:val="0026405E"/>
    <w:rsid w:val="00281A98"/>
    <w:rsid w:val="00286008"/>
    <w:rsid w:val="002875C3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31DC"/>
    <w:rsid w:val="002C490B"/>
    <w:rsid w:val="002C580E"/>
    <w:rsid w:val="002D13E8"/>
    <w:rsid w:val="002D37E4"/>
    <w:rsid w:val="002D3812"/>
    <w:rsid w:val="002D3A9F"/>
    <w:rsid w:val="002D6917"/>
    <w:rsid w:val="002D72FC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23C29"/>
    <w:rsid w:val="003242B4"/>
    <w:rsid w:val="00326B4A"/>
    <w:rsid w:val="00341A4C"/>
    <w:rsid w:val="00342151"/>
    <w:rsid w:val="003429F0"/>
    <w:rsid w:val="00343CFF"/>
    <w:rsid w:val="0034552E"/>
    <w:rsid w:val="0034571D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3632"/>
    <w:rsid w:val="003D453C"/>
    <w:rsid w:val="003D4FBA"/>
    <w:rsid w:val="003D5446"/>
    <w:rsid w:val="003D5D4B"/>
    <w:rsid w:val="003D7DD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27654"/>
    <w:rsid w:val="00433374"/>
    <w:rsid w:val="004369A9"/>
    <w:rsid w:val="004374F2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2417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0DE"/>
    <w:rsid w:val="004F2A99"/>
    <w:rsid w:val="004F66DA"/>
    <w:rsid w:val="0050367C"/>
    <w:rsid w:val="00503E96"/>
    <w:rsid w:val="00505D55"/>
    <w:rsid w:val="0051326A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29A"/>
    <w:rsid w:val="0056564D"/>
    <w:rsid w:val="005661AB"/>
    <w:rsid w:val="0056704F"/>
    <w:rsid w:val="00567BE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0F50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470B"/>
    <w:rsid w:val="006068AE"/>
    <w:rsid w:val="00607241"/>
    <w:rsid w:val="00614F78"/>
    <w:rsid w:val="0061622C"/>
    <w:rsid w:val="00624117"/>
    <w:rsid w:val="00624660"/>
    <w:rsid w:val="0063246C"/>
    <w:rsid w:val="00640F22"/>
    <w:rsid w:val="0064111C"/>
    <w:rsid w:val="0064292F"/>
    <w:rsid w:val="00642A78"/>
    <w:rsid w:val="006558CA"/>
    <w:rsid w:val="0065640C"/>
    <w:rsid w:val="00657294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F52BF"/>
    <w:rsid w:val="006F5720"/>
    <w:rsid w:val="006F7CF9"/>
    <w:rsid w:val="00702B16"/>
    <w:rsid w:val="00704E1C"/>
    <w:rsid w:val="0071087D"/>
    <w:rsid w:val="00710D1D"/>
    <w:rsid w:val="00711C7F"/>
    <w:rsid w:val="00712CD2"/>
    <w:rsid w:val="00715D40"/>
    <w:rsid w:val="00721A31"/>
    <w:rsid w:val="007229D3"/>
    <w:rsid w:val="00727E4B"/>
    <w:rsid w:val="00730ADB"/>
    <w:rsid w:val="00730E5C"/>
    <w:rsid w:val="00734C8E"/>
    <w:rsid w:val="0073643F"/>
    <w:rsid w:val="00737247"/>
    <w:rsid w:val="0074034C"/>
    <w:rsid w:val="00751077"/>
    <w:rsid w:val="0075687B"/>
    <w:rsid w:val="00757F5C"/>
    <w:rsid w:val="0076779B"/>
    <w:rsid w:val="00776C83"/>
    <w:rsid w:val="00777D03"/>
    <w:rsid w:val="00780855"/>
    <w:rsid w:val="00781AB9"/>
    <w:rsid w:val="00781FF3"/>
    <w:rsid w:val="00784399"/>
    <w:rsid w:val="0078577E"/>
    <w:rsid w:val="0078750C"/>
    <w:rsid w:val="0078753C"/>
    <w:rsid w:val="007A155F"/>
    <w:rsid w:val="007A3A61"/>
    <w:rsid w:val="007B1933"/>
    <w:rsid w:val="007B3511"/>
    <w:rsid w:val="007C0A6E"/>
    <w:rsid w:val="007C1DA8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1E5"/>
    <w:rsid w:val="007F0CD8"/>
    <w:rsid w:val="007F3839"/>
    <w:rsid w:val="007F4A1C"/>
    <w:rsid w:val="00801090"/>
    <w:rsid w:val="00802FD1"/>
    <w:rsid w:val="00804BD9"/>
    <w:rsid w:val="00805FDC"/>
    <w:rsid w:val="008074C3"/>
    <w:rsid w:val="00814ED8"/>
    <w:rsid w:val="00816688"/>
    <w:rsid w:val="00820A6B"/>
    <w:rsid w:val="00821F73"/>
    <w:rsid w:val="00822525"/>
    <w:rsid w:val="008262D8"/>
    <w:rsid w:val="00826C0D"/>
    <w:rsid w:val="00827997"/>
    <w:rsid w:val="00827AEA"/>
    <w:rsid w:val="00827D4E"/>
    <w:rsid w:val="008302BD"/>
    <w:rsid w:val="008365DD"/>
    <w:rsid w:val="00847FE0"/>
    <w:rsid w:val="0085332D"/>
    <w:rsid w:val="00862D39"/>
    <w:rsid w:val="00864EBA"/>
    <w:rsid w:val="00866A90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46FE9"/>
    <w:rsid w:val="00950DDE"/>
    <w:rsid w:val="00952E9F"/>
    <w:rsid w:val="00953E40"/>
    <w:rsid w:val="009550EA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95624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103D5"/>
    <w:rsid w:val="00A1149C"/>
    <w:rsid w:val="00A12231"/>
    <w:rsid w:val="00A14070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6B09"/>
    <w:rsid w:val="00A47E94"/>
    <w:rsid w:val="00A60174"/>
    <w:rsid w:val="00A65EE3"/>
    <w:rsid w:val="00A7275F"/>
    <w:rsid w:val="00A735ED"/>
    <w:rsid w:val="00A75137"/>
    <w:rsid w:val="00A75803"/>
    <w:rsid w:val="00A77DDB"/>
    <w:rsid w:val="00A77E3C"/>
    <w:rsid w:val="00A80D45"/>
    <w:rsid w:val="00A81E80"/>
    <w:rsid w:val="00A84E0A"/>
    <w:rsid w:val="00A86D2A"/>
    <w:rsid w:val="00A9161E"/>
    <w:rsid w:val="00A951F5"/>
    <w:rsid w:val="00AA3593"/>
    <w:rsid w:val="00AA3610"/>
    <w:rsid w:val="00AA4315"/>
    <w:rsid w:val="00AB06A7"/>
    <w:rsid w:val="00AB4129"/>
    <w:rsid w:val="00AB6A2B"/>
    <w:rsid w:val="00AC0D01"/>
    <w:rsid w:val="00AC1445"/>
    <w:rsid w:val="00AC594F"/>
    <w:rsid w:val="00AD0603"/>
    <w:rsid w:val="00AD4815"/>
    <w:rsid w:val="00AD4C7F"/>
    <w:rsid w:val="00AD532D"/>
    <w:rsid w:val="00AE11B7"/>
    <w:rsid w:val="00AE1A8C"/>
    <w:rsid w:val="00AF013B"/>
    <w:rsid w:val="00AF06B4"/>
    <w:rsid w:val="00AF4905"/>
    <w:rsid w:val="00B0611E"/>
    <w:rsid w:val="00B159C6"/>
    <w:rsid w:val="00B17F7B"/>
    <w:rsid w:val="00B252A7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766A6"/>
    <w:rsid w:val="00B87B82"/>
    <w:rsid w:val="00B91079"/>
    <w:rsid w:val="00B91267"/>
    <w:rsid w:val="00B9484D"/>
    <w:rsid w:val="00B963B8"/>
    <w:rsid w:val="00BA0F15"/>
    <w:rsid w:val="00BA5F11"/>
    <w:rsid w:val="00BA7F0C"/>
    <w:rsid w:val="00BB2C6C"/>
    <w:rsid w:val="00BB55A7"/>
    <w:rsid w:val="00BC5679"/>
    <w:rsid w:val="00BD0B21"/>
    <w:rsid w:val="00BD2128"/>
    <w:rsid w:val="00BD60F4"/>
    <w:rsid w:val="00BD6E58"/>
    <w:rsid w:val="00BD7448"/>
    <w:rsid w:val="00BE366A"/>
    <w:rsid w:val="00BE5331"/>
    <w:rsid w:val="00BF1012"/>
    <w:rsid w:val="00BF523B"/>
    <w:rsid w:val="00BF6933"/>
    <w:rsid w:val="00C00C95"/>
    <w:rsid w:val="00C010CB"/>
    <w:rsid w:val="00C019BF"/>
    <w:rsid w:val="00C0416F"/>
    <w:rsid w:val="00C05DD5"/>
    <w:rsid w:val="00C16639"/>
    <w:rsid w:val="00C16A4F"/>
    <w:rsid w:val="00C215DB"/>
    <w:rsid w:val="00C216E2"/>
    <w:rsid w:val="00C2319E"/>
    <w:rsid w:val="00C24C8D"/>
    <w:rsid w:val="00C258A6"/>
    <w:rsid w:val="00C25E78"/>
    <w:rsid w:val="00C26D7F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6048"/>
    <w:rsid w:val="00C64370"/>
    <w:rsid w:val="00C71632"/>
    <w:rsid w:val="00C72B34"/>
    <w:rsid w:val="00C802AF"/>
    <w:rsid w:val="00C80585"/>
    <w:rsid w:val="00C83F18"/>
    <w:rsid w:val="00C877D4"/>
    <w:rsid w:val="00C96B2B"/>
    <w:rsid w:val="00CA03D6"/>
    <w:rsid w:val="00CA206E"/>
    <w:rsid w:val="00CA6DEC"/>
    <w:rsid w:val="00CB62DA"/>
    <w:rsid w:val="00CC1015"/>
    <w:rsid w:val="00CC1148"/>
    <w:rsid w:val="00CC3A8C"/>
    <w:rsid w:val="00CC705E"/>
    <w:rsid w:val="00CC767D"/>
    <w:rsid w:val="00CE5BC7"/>
    <w:rsid w:val="00CE62AD"/>
    <w:rsid w:val="00CF04CA"/>
    <w:rsid w:val="00CF186A"/>
    <w:rsid w:val="00CF428A"/>
    <w:rsid w:val="00CF4E99"/>
    <w:rsid w:val="00CF6727"/>
    <w:rsid w:val="00D00EEA"/>
    <w:rsid w:val="00D019C2"/>
    <w:rsid w:val="00D03FA6"/>
    <w:rsid w:val="00D13764"/>
    <w:rsid w:val="00D14B1A"/>
    <w:rsid w:val="00D22CEA"/>
    <w:rsid w:val="00D22F86"/>
    <w:rsid w:val="00D25DF6"/>
    <w:rsid w:val="00D321B9"/>
    <w:rsid w:val="00D33860"/>
    <w:rsid w:val="00D33C77"/>
    <w:rsid w:val="00D34BA0"/>
    <w:rsid w:val="00D37C77"/>
    <w:rsid w:val="00D4256E"/>
    <w:rsid w:val="00D45EA8"/>
    <w:rsid w:val="00D516A9"/>
    <w:rsid w:val="00D60CA2"/>
    <w:rsid w:val="00D60FAF"/>
    <w:rsid w:val="00D66BC8"/>
    <w:rsid w:val="00D74B80"/>
    <w:rsid w:val="00D74C85"/>
    <w:rsid w:val="00D76580"/>
    <w:rsid w:val="00D76E1C"/>
    <w:rsid w:val="00D809D3"/>
    <w:rsid w:val="00D8787A"/>
    <w:rsid w:val="00D94FC7"/>
    <w:rsid w:val="00DA2C02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2385"/>
    <w:rsid w:val="00E25222"/>
    <w:rsid w:val="00E30C05"/>
    <w:rsid w:val="00E3241A"/>
    <w:rsid w:val="00E32C0E"/>
    <w:rsid w:val="00E33966"/>
    <w:rsid w:val="00E33FC6"/>
    <w:rsid w:val="00E375F4"/>
    <w:rsid w:val="00E422AD"/>
    <w:rsid w:val="00E51D65"/>
    <w:rsid w:val="00E602AF"/>
    <w:rsid w:val="00E60C62"/>
    <w:rsid w:val="00E60CB7"/>
    <w:rsid w:val="00E616DE"/>
    <w:rsid w:val="00E62FC5"/>
    <w:rsid w:val="00E63A11"/>
    <w:rsid w:val="00E70D0D"/>
    <w:rsid w:val="00E724EC"/>
    <w:rsid w:val="00E7757F"/>
    <w:rsid w:val="00E85C9F"/>
    <w:rsid w:val="00E86F8D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B04D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786E"/>
    <w:rsid w:val="00ED030C"/>
    <w:rsid w:val="00ED1BCA"/>
    <w:rsid w:val="00ED1E13"/>
    <w:rsid w:val="00ED39DE"/>
    <w:rsid w:val="00ED4E55"/>
    <w:rsid w:val="00ED557E"/>
    <w:rsid w:val="00EE09BB"/>
    <w:rsid w:val="00EE1C78"/>
    <w:rsid w:val="00EE462B"/>
    <w:rsid w:val="00F00507"/>
    <w:rsid w:val="00F00FA3"/>
    <w:rsid w:val="00F0216C"/>
    <w:rsid w:val="00F0349E"/>
    <w:rsid w:val="00F139A9"/>
    <w:rsid w:val="00F14615"/>
    <w:rsid w:val="00F20187"/>
    <w:rsid w:val="00F22A07"/>
    <w:rsid w:val="00F257C3"/>
    <w:rsid w:val="00F27FB1"/>
    <w:rsid w:val="00F30DEE"/>
    <w:rsid w:val="00F325CE"/>
    <w:rsid w:val="00F34490"/>
    <w:rsid w:val="00F34CAE"/>
    <w:rsid w:val="00F4109D"/>
    <w:rsid w:val="00F43436"/>
    <w:rsid w:val="00F44A98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7684C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32B"/>
    <w:rsid w:val="00FC443F"/>
    <w:rsid w:val="00FD442A"/>
    <w:rsid w:val="00FD5A02"/>
    <w:rsid w:val="00FD6483"/>
    <w:rsid w:val="00FD7C64"/>
    <w:rsid w:val="00FE1560"/>
    <w:rsid w:val="00FE3015"/>
    <w:rsid w:val="00FE33E5"/>
    <w:rsid w:val="00FE5DC1"/>
    <w:rsid w:val="00FE5F4E"/>
    <w:rsid w:val="00FE7847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E0EC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7DB01DFD5013352417F6F95A264501BD85E781AEBFB4F4829002DBFAC65282A0F8C08CD5DBC330DA306927DB7BA2E4120BE65636CF72E7BE58D04819k2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7DB01DFD5013352417E8F44C4A190DBE8BBE8EA6BEBEAADCC5048CA59654D7F2B89ED5969DD030DB2E6B26D917k0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7DB01DFD5013352417E8F44C4A190DBE88BC8EA9BFBEAADCC5048CA59654D7E0B8C6D9969CCD38DF3B3D779F25FBB55440EA572AD373E41Ak0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C422-B465-4086-81F4-38D8A936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8</Pages>
  <Words>4420</Words>
  <Characters>25195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Елена В. Петрушенко</cp:lastModifiedBy>
  <cp:revision>103</cp:revision>
  <cp:lastPrinted>2021-11-01T04:33:00Z</cp:lastPrinted>
  <dcterms:created xsi:type="dcterms:W3CDTF">2014-12-10T05:39:00Z</dcterms:created>
  <dcterms:modified xsi:type="dcterms:W3CDTF">2021-11-11T04:48:00Z</dcterms:modified>
</cp:coreProperties>
</file>