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774" w:type="dxa"/>
        <w:tblInd w:w="15" w:type="dxa"/>
        <w:tblLook w:val="04A0" w:firstRow="1" w:lastRow="0" w:firstColumn="1" w:lastColumn="0" w:noHBand="0" w:noVBand="1"/>
      </w:tblPr>
      <w:tblGrid>
        <w:gridCol w:w="2960"/>
        <w:gridCol w:w="1540"/>
        <w:gridCol w:w="2700"/>
        <w:gridCol w:w="1574"/>
      </w:tblGrid>
      <w:tr w:rsidR="00914F2B" w:rsidRPr="00751B37" w:rsidTr="00DD2E41">
        <w:trPr>
          <w:trHeight w:val="315"/>
        </w:trPr>
        <w:tc>
          <w:tcPr>
            <w:tcW w:w="87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462F" w:rsidRPr="00751B37" w:rsidRDefault="00914F2B" w:rsidP="00C94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ПАСПОРТ МУНИЦИПАЛЬНОЙ ПРОГРАММЫ</w:t>
            </w:r>
          </w:p>
        </w:tc>
      </w:tr>
      <w:tr w:rsidR="00914F2B" w:rsidRPr="00751B37" w:rsidTr="00DD2E41">
        <w:trPr>
          <w:trHeight w:val="795"/>
        </w:trPr>
        <w:tc>
          <w:tcPr>
            <w:tcW w:w="87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F2B" w:rsidRDefault="00914F2B" w:rsidP="00C94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«ГАЗИФИКАЦИЯ МУНИЦИПАЛЬНОГО </w:t>
            </w:r>
            <w:proofErr w:type="gramStart"/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ОБРАЗОВАНИЯ</w:t>
            </w: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</w:t>
            </w:r>
            <w:proofErr w:type="gramEnd"/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ГОРОДСКОЙ ОКРУГ НОГЛИКСКИЙ» </w:t>
            </w:r>
            <w:r w:rsidR="00C946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  <w:p w:rsidR="00C9462F" w:rsidRDefault="00C9462F" w:rsidP="00C94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D2E41" w:rsidRPr="00751B37" w:rsidRDefault="00DD2E41" w:rsidP="00C94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14F2B" w:rsidRPr="00751B37" w:rsidTr="00DD2E41">
        <w:trPr>
          <w:trHeight w:val="2244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Основание для разработки программы</w:t>
            </w:r>
          </w:p>
        </w:tc>
        <w:tc>
          <w:tcPr>
            <w:tcW w:w="58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Постановление Правительства Сахалинской области от 31.12.2013 № 808 «Об утверждении государственной программы Сахалинской области «Развитие промышленности в Сахалинской области на период до 2020 года</w:t>
            </w:r>
            <w:proofErr w:type="gramStart"/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Концепция</w:t>
            </w:r>
            <w:proofErr w:type="gramEnd"/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</w:t>
            </w:r>
            <w:r w:rsidR="001647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программы «Газифика</w:t>
            </w: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ция муниципального образования «Городской округ </w:t>
            </w:r>
            <w:proofErr w:type="spellStart"/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Ногликский</w:t>
            </w:r>
            <w:proofErr w:type="spellEnd"/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на 2015-2020 годы».</w:t>
            </w:r>
          </w:p>
        </w:tc>
      </w:tr>
      <w:tr w:rsidR="00914F2B" w:rsidRPr="00751B37" w:rsidTr="00DD2E41">
        <w:trPr>
          <w:trHeight w:val="1699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Разработчик программы</w:t>
            </w:r>
          </w:p>
        </w:tc>
        <w:tc>
          <w:tcPr>
            <w:tcW w:w="58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строительства и архитектуры департамента экономического развития, строительства, жилищно-коммунально</w:t>
            </w:r>
            <w:r w:rsidR="001647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и дорожного хозяйства админи</w:t>
            </w: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страции муниципального образования «Городской округ </w:t>
            </w:r>
            <w:proofErr w:type="spellStart"/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Ногликский</w:t>
            </w:r>
            <w:proofErr w:type="spellEnd"/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(далее – отдел строительства и архитектуры)</w:t>
            </w:r>
          </w:p>
        </w:tc>
      </w:tr>
      <w:tr w:rsidR="00914F2B" w:rsidRPr="00751B37" w:rsidTr="00DD2E41">
        <w:trPr>
          <w:trHeight w:val="701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Заказчик  программы</w:t>
            </w:r>
            <w:proofErr w:type="gramEnd"/>
          </w:p>
        </w:tc>
        <w:tc>
          <w:tcPr>
            <w:tcW w:w="58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муниципального образования «Городской округ </w:t>
            </w:r>
            <w:proofErr w:type="spellStart"/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Ногликский</w:t>
            </w:r>
            <w:proofErr w:type="spellEnd"/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914F2B" w:rsidRPr="00751B37" w:rsidTr="00DD2E41">
        <w:trPr>
          <w:trHeight w:val="63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 программы</w:t>
            </w:r>
          </w:p>
        </w:tc>
        <w:tc>
          <w:tcPr>
            <w:tcW w:w="58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строительства и архитектуры</w:t>
            </w:r>
          </w:p>
        </w:tc>
      </w:tr>
      <w:tr w:rsidR="00914F2B" w:rsidRPr="00751B37" w:rsidTr="00DD2E41">
        <w:trPr>
          <w:trHeight w:val="1946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Соисполнители программы</w:t>
            </w:r>
          </w:p>
        </w:tc>
        <w:tc>
          <w:tcPr>
            <w:tcW w:w="58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жил</w:t>
            </w:r>
            <w:r w:rsidR="001647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ищно-коммунального и дорожного </w:t>
            </w: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хозяйства департамента экономического развития, строительства</w:t>
            </w:r>
            <w:r w:rsidR="001647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жилищно-коммунального и дорож</w:t>
            </w: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хозяйст</w:t>
            </w:r>
            <w:r w:rsidR="001647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 администрации муниципального </w:t>
            </w: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образования «Городской округ </w:t>
            </w:r>
            <w:proofErr w:type="spellStart"/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Ногликский</w:t>
            </w:r>
            <w:proofErr w:type="spellEnd"/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(далее - Отдел жилищно-коммунального и </w:t>
            </w:r>
            <w:proofErr w:type="gramStart"/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дорожного  хозяйства</w:t>
            </w:r>
            <w:proofErr w:type="gramEnd"/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914F2B" w:rsidRPr="00751B37" w:rsidTr="00DD2E41">
        <w:trPr>
          <w:trHeight w:val="126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Подпрограммы программы, ведомственные целевые </w:t>
            </w:r>
            <w:proofErr w:type="gramStart"/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  (</w:t>
            </w:r>
            <w:proofErr w:type="gramEnd"/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наличии)</w:t>
            </w:r>
          </w:p>
        </w:tc>
        <w:tc>
          <w:tcPr>
            <w:tcW w:w="58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Подпрограммы отсутствуют</w:t>
            </w:r>
          </w:p>
        </w:tc>
      </w:tr>
      <w:tr w:rsidR="00914F2B" w:rsidRPr="00751B37" w:rsidTr="00DD2E41">
        <w:trPr>
          <w:trHeight w:val="667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 программы</w:t>
            </w:r>
          </w:p>
        </w:tc>
        <w:tc>
          <w:tcPr>
            <w:tcW w:w="58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уровня газификации муниципального образования «Городской округ </w:t>
            </w:r>
            <w:proofErr w:type="spellStart"/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Ногликский</w:t>
            </w:r>
            <w:proofErr w:type="spellEnd"/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914F2B" w:rsidRPr="00751B37" w:rsidTr="00DD2E41">
        <w:trPr>
          <w:trHeight w:val="1166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 программы</w:t>
            </w:r>
            <w:proofErr w:type="gramEnd"/>
          </w:p>
        </w:tc>
        <w:tc>
          <w:tcPr>
            <w:tcW w:w="58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Реконструкция существующей системы газоснабжения.</w:t>
            </w: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2. Газификация населенных пунктов, в которых отсутствует газоснабжение.</w:t>
            </w:r>
          </w:p>
        </w:tc>
      </w:tr>
      <w:tr w:rsidR="00914F2B" w:rsidRPr="00751B37" w:rsidTr="00DD2E41">
        <w:trPr>
          <w:trHeight w:val="67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Объемы и источники финансирования программы</w:t>
            </w: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Общий объем средств, направляемых на реализацию мероприятий, тыс. руб.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F2B" w:rsidRPr="00751B37" w:rsidRDefault="00914F2B" w:rsidP="001647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  <w:r w:rsidR="001647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647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</w:t>
            </w: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1647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</w:tr>
      <w:tr w:rsidR="00914F2B" w:rsidRPr="00751B37" w:rsidTr="00DD2E41">
        <w:trPr>
          <w:trHeight w:val="31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 год -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360 429,93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914F2B" w:rsidRPr="00751B37" w:rsidTr="00DD2E41">
        <w:trPr>
          <w:trHeight w:val="31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 год -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115 673,98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914F2B" w:rsidRPr="00751B37" w:rsidTr="00DD2E41">
        <w:trPr>
          <w:trHeight w:val="31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 год -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4 089,38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914F2B" w:rsidRPr="00751B37" w:rsidTr="00DD2E41">
        <w:trPr>
          <w:trHeight w:val="31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 год -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749,90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914F2B" w:rsidRPr="00751B37" w:rsidTr="0016472D">
        <w:trPr>
          <w:trHeight w:val="315"/>
        </w:trPr>
        <w:tc>
          <w:tcPr>
            <w:tcW w:w="2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 год -</w:t>
            </w:r>
          </w:p>
        </w:tc>
        <w:tc>
          <w:tcPr>
            <w:tcW w:w="270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914F2B" w:rsidRPr="00751B37" w:rsidRDefault="0016472D" w:rsidP="00EE5E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505,10</w:t>
            </w:r>
          </w:p>
        </w:tc>
        <w:tc>
          <w:tcPr>
            <w:tcW w:w="157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914F2B" w:rsidRPr="00751B37" w:rsidTr="0016472D">
        <w:trPr>
          <w:trHeight w:val="31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 -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14F2B" w:rsidRPr="00751B37" w:rsidRDefault="0016472D" w:rsidP="00EE5E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914F2B" w:rsidRPr="00751B37" w:rsidTr="0016472D">
        <w:trPr>
          <w:trHeight w:val="315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 год -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F2B" w:rsidRPr="00751B37" w:rsidRDefault="0016472D" w:rsidP="00EE5E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914F2B" w:rsidRPr="00751B37" w:rsidTr="00DD2E41">
        <w:trPr>
          <w:trHeight w:val="31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год -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532,60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914F2B" w:rsidRPr="00751B37" w:rsidTr="00DD2E41">
        <w:trPr>
          <w:trHeight w:val="31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год -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46 194,70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914F2B" w:rsidRPr="00751B37" w:rsidTr="00DD2E41">
        <w:trPr>
          <w:trHeight w:val="31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год -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46 088,18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914F2B" w:rsidRPr="00751B37" w:rsidTr="00DD2E41">
        <w:trPr>
          <w:trHeight w:val="31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 год -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46 088,18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914F2B" w:rsidRPr="00751B37" w:rsidTr="00DD2E41">
        <w:trPr>
          <w:trHeight w:val="31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4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 по источникам:</w:t>
            </w:r>
          </w:p>
        </w:tc>
      </w:tr>
      <w:tr w:rsidR="00914F2B" w:rsidRPr="00751B37" w:rsidTr="00DD2E41">
        <w:trPr>
          <w:trHeight w:val="630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областного бюджета Сахалинской области, тыс. руб.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F2B" w:rsidRPr="00751B37" w:rsidRDefault="00914F2B" w:rsidP="001F2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  <w:r w:rsidR="001F2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F2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1F2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</w:tr>
      <w:tr w:rsidR="00914F2B" w:rsidRPr="00751B37" w:rsidTr="00DD2E41">
        <w:trPr>
          <w:trHeight w:val="31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 год -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324 588,60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914F2B" w:rsidRPr="00751B37" w:rsidTr="00DD2E41">
        <w:trPr>
          <w:trHeight w:val="31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 год -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104 207,10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914F2B" w:rsidRPr="00751B37" w:rsidTr="00DD2E41">
        <w:trPr>
          <w:trHeight w:val="31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 год -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3 786,50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914F2B" w:rsidRPr="00751B37" w:rsidTr="00DD2E41">
        <w:trPr>
          <w:trHeight w:val="31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 год -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742,40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914F2B" w:rsidRPr="00751B37" w:rsidTr="00DD2E41">
        <w:trPr>
          <w:trHeight w:val="31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 год -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F2B" w:rsidRPr="00751B37" w:rsidRDefault="0016472D" w:rsidP="00EE5E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914F2B" w:rsidRPr="00751B37" w:rsidTr="00DD2E41">
        <w:trPr>
          <w:trHeight w:val="31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 -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F2B" w:rsidRPr="00751B37" w:rsidRDefault="0016472D" w:rsidP="00EE5E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914F2B" w:rsidRPr="00751B37" w:rsidTr="00DD2E41">
        <w:trPr>
          <w:trHeight w:val="31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 год -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F2B" w:rsidRPr="00751B37" w:rsidRDefault="0016472D" w:rsidP="00EE5E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914F2B" w:rsidRPr="00751B37" w:rsidTr="00DD2E41">
        <w:trPr>
          <w:trHeight w:val="31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год -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527,27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914F2B" w:rsidRPr="00751B37" w:rsidTr="00DD2E41">
        <w:trPr>
          <w:trHeight w:val="31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год -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36 189,37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914F2B" w:rsidRPr="00751B37" w:rsidTr="00DD2E41">
        <w:trPr>
          <w:trHeight w:val="31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год -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36 083,92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914F2B" w:rsidRPr="00751B37" w:rsidTr="00DD2E41">
        <w:trPr>
          <w:trHeight w:val="31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 год -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36 083,92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914F2B" w:rsidRPr="00751B37" w:rsidTr="00DD2E41">
        <w:trPr>
          <w:trHeight w:val="630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бюджета, тыс. руб.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F2B" w:rsidRPr="00751B37" w:rsidRDefault="0016472D" w:rsidP="001647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77 642</w:t>
            </w:r>
            <w:r w:rsidR="00914F2B"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</w:tr>
      <w:tr w:rsidR="00914F2B" w:rsidRPr="00751B37" w:rsidTr="00DD2E41">
        <w:trPr>
          <w:trHeight w:val="31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 год -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35 841,33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914F2B" w:rsidRPr="00751B37" w:rsidTr="00DD2E41">
        <w:trPr>
          <w:trHeight w:val="31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 год -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11 466,88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914F2B" w:rsidRPr="00751B37" w:rsidTr="00DD2E41">
        <w:trPr>
          <w:trHeight w:val="31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 год -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302,88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914F2B" w:rsidRPr="00751B37" w:rsidTr="00DD2E41">
        <w:trPr>
          <w:trHeight w:val="31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 год -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914F2B" w:rsidRPr="00751B37" w:rsidTr="00DD2E41">
        <w:trPr>
          <w:trHeight w:val="31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 год -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F2B" w:rsidRPr="00751B37" w:rsidRDefault="0016472D" w:rsidP="00EE5E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5,10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914F2B" w:rsidRPr="00751B37" w:rsidTr="00DD2E41">
        <w:trPr>
          <w:trHeight w:val="31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 -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F2B" w:rsidRPr="00751B37" w:rsidRDefault="0016472D" w:rsidP="00EE5E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914F2B" w:rsidRPr="00751B37" w:rsidTr="00DD2E41">
        <w:trPr>
          <w:trHeight w:val="31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 год -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F2B" w:rsidRPr="00751B37" w:rsidRDefault="0016472D" w:rsidP="00EE5E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914F2B" w:rsidRPr="00751B37" w:rsidTr="00DD2E41">
        <w:trPr>
          <w:trHeight w:val="31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год -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5,33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914F2B" w:rsidRPr="00751B37" w:rsidTr="00DD2E41">
        <w:trPr>
          <w:trHeight w:val="31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год -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10 005,33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914F2B" w:rsidRPr="00751B37" w:rsidTr="00DD2E41">
        <w:trPr>
          <w:trHeight w:val="31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год -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10 004,26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914F2B" w:rsidRPr="00751B37" w:rsidTr="00DD2E41">
        <w:trPr>
          <w:trHeight w:val="31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 год -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10 004,26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914F2B" w:rsidRPr="00751B37" w:rsidTr="00DD2E41">
        <w:trPr>
          <w:trHeight w:val="328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Целевые показатели (индикаторы) программы</w:t>
            </w:r>
          </w:p>
        </w:tc>
        <w:tc>
          <w:tcPr>
            <w:tcW w:w="58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D2E41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Объем потребления газа</w:t>
            </w: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2. Количество газовых котельных и промышленных установок</w:t>
            </w: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3. Потребление газа в газовых котельных и промышленных установках</w:t>
            </w: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4. Протяженность внутригородских и сельских газовых сетей, в том числе городские и сельские сети</w:t>
            </w: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5. Рабочие места в газоснабжении и газификации</w:t>
            </w: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6. Газификация дизельных электростанций</w:t>
            </w: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7. Количество газифицированных домовладений</w:t>
            </w:r>
          </w:p>
        </w:tc>
      </w:tr>
      <w:tr w:rsidR="00914F2B" w:rsidRPr="00751B37" w:rsidTr="00DD2E41">
        <w:trPr>
          <w:trHeight w:val="1407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Сроки и этапы реализации программы</w:t>
            </w:r>
          </w:p>
        </w:tc>
        <w:tc>
          <w:tcPr>
            <w:tcW w:w="58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программы будет осуществляться в три этапа:</w:t>
            </w: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2014 - 2016 годы;</w:t>
            </w: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2017 - 2020 годы;</w:t>
            </w: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2021 - 2025 годы</w:t>
            </w:r>
          </w:p>
        </w:tc>
      </w:tr>
      <w:tr w:rsidR="00914F2B" w:rsidRPr="00751B37" w:rsidTr="00DD2E41">
        <w:trPr>
          <w:trHeight w:val="3963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Ожидаемые результаты реализации </w:t>
            </w: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программы </w:t>
            </w:r>
          </w:p>
        </w:tc>
        <w:tc>
          <w:tcPr>
            <w:tcW w:w="58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F2B" w:rsidRPr="00751B37" w:rsidRDefault="00914F2B" w:rsidP="00EE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Объем потребления газа – 124208 тыс. </w:t>
            </w:r>
            <w:proofErr w:type="spellStart"/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куб.м</w:t>
            </w:r>
            <w:proofErr w:type="spellEnd"/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2. Количество газовых котельных и промышленных установок – 16 шт.</w:t>
            </w: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3. Потребление газа в газовых котельных и промышленных установках – 124196 тыс. куб. м.</w:t>
            </w: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4. Протяженность внутригородских и сельских газовых сетей – 0,1 тыс. км. в том числе: </w:t>
            </w: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- городские сети - 69 </w:t>
            </w:r>
            <w:proofErr w:type="gramStart"/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км;</w:t>
            </w: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</w:t>
            </w:r>
            <w:proofErr w:type="gramEnd"/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сельские сети - 28 км;</w:t>
            </w: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5. Рабочие места в газоснабжении и газификации – 15 ед.</w:t>
            </w: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6. Газификация дизельных электростанций - 1.</w:t>
            </w:r>
            <w:r w:rsidRPr="0075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7. Количество газифицированных домовладений – 4870.</w:t>
            </w:r>
          </w:p>
        </w:tc>
      </w:tr>
    </w:tbl>
    <w:p w:rsidR="00856161" w:rsidRDefault="00856161"/>
    <w:p w:rsidR="009B2A4E" w:rsidRPr="009B2A4E" w:rsidRDefault="00DD2E41" w:rsidP="009B2A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63E">
        <w:rPr>
          <w:rFonts w:ascii="Times New Roman" w:eastAsia="Times New Roman" w:hAnsi="Times New Roman" w:cs="Times New Roman"/>
          <w:sz w:val="24"/>
          <w:szCs w:val="24"/>
        </w:rPr>
        <w:t>* Паспорт муниципальной программы, утвержденной постановлением администрации муниципального образования «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Городской округ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Ногликский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» от </w:t>
      </w:r>
      <w:r w:rsidR="0016472D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E8563E">
        <w:rPr>
          <w:rFonts w:ascii="Times New Roman" w:eastAsia="Times New Roman" w:hAnsi="Times New Roman" w:cs="Times New Roman"/>
          <w:sz w:val="24"/>
          <w:szCs w:val="24"/>
        </w:rPr>
        <w:t>.07.201</w:t>
      </w:r>
      <w:r w:rsidR="0016472D">
        <w:rPr>
          <w:rFonts w:ascii="Times New Roman" w:eastAsia="Times New Roman" w:hAnsi="Times New Roman" w:cs="Times New Roman"/>
          <w:sz w:val="24"/>
          <w:szCs w:val="24"/>
        </w:rPr>
        <w:t>4 № 502</w:t>
      </w:r>
      <w:r w:rsidRPr="00E856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2A4E" w:rsidRPr="009B2A4E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редакции проекта постановления с изменениями, вступающими в силу с 01.01.2019)</w:t>
      </w:r>
    </w:p>
    <w:p w:rsidR="00DD2E41" w:rsidRDefault="00DD2E41" w:rsidP="009B2A4E">
      <w:pPr>
        <w:spacing w:after="0" w:line="240" w:lineRule="auto"/>
        <w:jc w:val="both"/>
      </w:pPr>
      <w:bookmarkStart w:id="0" w:name="_GoBack"/>
      <w:bookmarkEnd w:id="0"/>
    </w:p>
    <w:sectPr w:rsidR="00DD2E41" w:rsidSect="00DD2E41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2E41" w:rsidRDefault="00DD2E41" w:rsidP="00DD2E41">
      <w:pPr>
        <w:spacing w:after="0" w:line="240" w:lineRule="auto"/>
      </w:pPr>
      <w:r>
        <w:separator/>
      </w:r>
    </w:p>
  </w:endnote>
  <w:endnote w:type="continuationSeparator" w:id="0">
    <w:p w:rsidR="00DD2E41" w:rsidRDefault="00DD2E41" w:rsidP="00DD2E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2E41" w:rsidRDefault="00DD2E41" w:rsidP="00DD2E41">
      <w:pPr>
        <w:spacing w:after="0" w:line="240" w:lineRule="auto"/>
      </w:pPr>
      <w:r>
        <w:separator/>
      </w:r>
    </w:p>
  </w:footnote>
  <w:footnote w:type="continuationSeparator" w:id="0">
    <w:p w:rsidR="00DD2E41" w:rsidRDefault="00DD2E41" w:rsidP="00DD2E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1839004"/>
      <w:docPartObj>
        <w:docPartGallery w:val="Page Numbers (Top of Page)"/>
        <w:docPartUnique/>
      </w:docPartObj>
    </w:sdtPr>
    <w:sdtEndPr/>
    <w:sdtContent>
      <w:p w:rsidR="00DD2E41" w:rsidRDefault="00DD2E4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2A4E">
          <w:rPr>
            <w:noProof/>
          </w:rPr>
          <w:t>3</w:t>
        </w:r>
        <w:r>
          <w:fldChar w:fldCharType="end"/>
        </w:r>
      </w:p>
    </w:sdtContent>
  </w:sdt>
  <w:p w:rsidR="00DD2E41" w:rsidRDefault="00DD2E4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F2B"/>
    <w:rsid w:val="0016472D"/>
    <w:rsid w:val="001F261D"/>
    <w:rsid w:val="006A0F78"/>
    <w:rsid w:val="00856161"/>
    <w:rsid w:val="00914F2B"/>
    <w:rsid w:val="009B2A4E"/>
    <w:rsid w:val="00A11475"/>
    <w:rsid w:val="00C9462F"/>
    <w:rsid w:val="00DD2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C27217-8735-4258-ABED-0261BFDD3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F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2E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D2E41"/>
  </w:style>
  <w:style w:type="paragraph" w:styleId="a5">
    <w:name w:val="footer"/>
    <w:basedOn w:val="a"/>
    <w:link w:val="a6"/>
    <w:uiPriority w:val="99"/>
    <w:unhideWhenUsed/>
    <w:rsid w:val="00DD2E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D2E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628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Лапкова</dc:creator>
  <cp:keywords/>
  <dc:description/>
  <cp:lastModifiedBy>Елена А. Лапкова</cp:lastModifiedBy>
  <cp:revision>4</cp:revision>
  <dcterms:created xsi:type="dcterms:W3CDTF">2018-11-07T04:01:00Z</dcterms:created>
  <dcterms:modified xsi:type="dcterms:W3CDTF">2018-11-07T05:48:00Z</dcterms:modified>
</cp:coreProperties>
</file>