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C50A5" w14:textId="77777777" w:rsidR="00E02AB3" w:rsidRPr="00CC4F9A" w:rsidRDefault="00E02AB3" w:rsidP="00E02AB3">
      <w:pPr>
        <w:spacing w:after="0" w:line="259" w:lineRule="auto"/>
        <w:jc w:val="center"/>
        <w:rPr>
          <w:b/>
          <w:sz w:val="24"/>
          <w:szCs w:val="24"/>
        </w:rPr>
      </w:pPr>
      <w:r w:rsidRPr="00CC4F9A">
        <w:rPr>
          <w:b/>
          <w:sz w:val="24"/>
          <w:szCs w:val="24"/>
        </w:rPr>
        <w:t xml:space="preserve">ПОЯСНИТЕЛЬНАЯ ЗАПИСКА </w:t>
      </w:r>
    </w:p>
    <w:p w14:paraId="630E94B8" w14:textId="77777777" w:rsidR="00E02AB3" w:rsidRPr="00CC4F9A" w:rsidRDefault="00E02AB3" w:rsidP="00E02AB3">
      <w:pPr>
        <w:spacing w:after="0" w:line="259" w:lineRule="auto"/>
        <w:jc w:val="center"/>
        <w:rPr>
          <w:b/>
          <w:sz w:val="24"/>
          <w:szCs w:val="24"/>
        </w:rPr>
      </w:pPr>
      <w:r w:rsidRPr="00CC4F9A">
        <w:rPr>
          <w:b/>
          <w:sz w:val="24"/>
          <w:szCs w:val="24"/>
        </w:rPr>
        <w:t>к проекту решения Собрания муниципального образования</w:t>
      </w:r>
    </w:p>
    <w:p w14:paraId="416C3B53" w14:textId="77777777" w:rsidR="00E02AB3" w:rsidRPr="00CC4F9A" w:rsidRDefault="00E02AB3" w:rsidP="00E02AB3">
      <w:pPr>
        <w:spacing w:after="0" w:line="259" w:lineRule="auto"/>
        <w:jc w:val="center"/>
        <w:rPr>
          <w:b/>
          <w:sz w:val="24"/>
          <w:szCs w:val="24"/>
        </w:rPr>
      </w:pPr>
      <w:r w:rsidRPr="00CC4F9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«</w:t>
      </w:r>
      <w:r w:rsidRPr="00CC4F9A">
        <w:rPr>
          <w:b/>
          <w:sz w:val="24"/>
          <w:szCs w:val="24"/>
        </w:rPr>
        <w:t>Городской округ Ногликский</w:t>
      </w:r>
      <w:r>
        <w:rPr>
          <w:b/>
          <w:sz w:val="24"/>
          <w:szCs w:val="24"/>
        </w:rPr>
        <w:t>»</w:t>
      </w:r>
      <w:r w:rsidRPr="00CC4F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CC4F9A">
        <w:rPr>
          <w:b/>
          <w:sz w:val="24"/>
          <w:szCs w:val="24"/>
        </w:rPr>
        <w:t xml:space="preserve">О бюджете муниципального образования </w:t>
      </w:r>
      <w:r>
        <w:rPr>
          <w:b/>
          <w:sz w:val="24"/>
          <w:szCs w:val="24"/>
        </w:rPr>
        <w:t>«</w:t>
      </w:r>
      <w:r w:rsidRPr="00CC4F9A">
        <w:rPr>
          <w:b/>
          <w:sz w:val="24"/>
          <w:szCs w:val="24"/>
        </w:rPr>
        <w:t>Городской округ Ногликский</w:t>
      </w:r>
      <w:r>
        <w:rPr>
          <w:b/>
          <w:sz w:val="24"/>
          <w:szCs w:val="24"/>
        </w:rPr>
        <w:t>»</w:t>
      </w:r>
      <w:r w:rsidRPr="00CC4F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2024 год и на плановый период 2025 и 2026</w:t>
      </w:r>
      <w:r w:rsidRPr="00CC4F9A">
        <w:rPr>
          <w:b/>
          <w:sz w:val="24"/>
          <w:szCs w:val="24"/>
        </w:rPr>
        <w:t xml:space="preserve"> годов</w:t>
      </w:r>
      <w:r>
        <w:rPr>
          <w:b/>
          <w:sz w:val="24"/>
          <w:szCs w:val="24"/>
        </w:rPr>
        <w:t>»</w:t>
      </w:r>
    </w:p>
    <w:p w14:paraId="702CA8E1" w14:textId="77777777" w:rsidR="00E02AB3" w:rsidRDefault="00E02AB3" w:rsidP="00E02AB3">
      <w:pPr>
        <w:spacing w:after="0" w:line="259" w:lineRule="auto"/>
        <w:rPr>
          <w:b/>
          <w:sz w:val="24"/>
          <w:szCs w:val="24"/>
        </w:rPr>
      </w:pPr>
    </w:p>
    <w:p w14:paraId="3223FDB4" w14:textId="77777777" w:rsidR="008935C3" w:rsidRDefault="008935C3" w:rsidP="00E02AB3">
      <w:pPr>
        <w:spacing w:after="0" w:line="259" w:lineRule="auto"/>
        <w:rPr>
          <w:b/>
          <w:sz w:val="24"/>
          <w:szCs w:val="24"/>
        </w:rPr>
      </w:pPr>
    </w:p>
    <w:p w14:paraId="7C57B5BF" w14:textId="77777777" w:rsidR="00E02AB3" w:rsidRDefault="00E02AB3" w:rsidP="00E02AB3">
      <w:pPr>
        <w:spacing w:after="0" w:line="259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895913">
        <w:rPr>
          <w:sz w:val="24"/>
          <w:szCs w:val="24"/>
        </w:rPr>
        <w:t xml:space="preserve">роект решения </w:t>
      </w:r>
      <w:r>
        <w:rPr>
          <w:sz w:val="24"/>
          <w:szCs w:val="24"/>
        </w:rPr>
        <w:t>«</w:t>
      </w:r>
      <w:r w:rsidRPr="00895913">
        <w:rPr>
          <w:sz w:val="24"/>
          <w:szCs w:val="24"/>
        </w:rPr>
        <w:t xml:space="preserve">О бюджете муниципального образования </w:t>
      </w:r>
      <w:r>
        <w:rPr>
          <w:sz w:val="24"/>
          <w:szCs w:val="24"/>
        </w:rPr>
        <w:t>«</w:t>
      </w:r>
      <w:r w:rsidRPr="00895913">
        <w:rPr>
          <w:sz w:val="24"/>
          <w:szCs w:val="24"/>
        </w:rPr>
        <w:t>Городской округ Ногликский</w:t>
      </w:r>
      <w:r>
        <w:rPr>
          <w:sz w:val="24"/>
          <w:szCs w:val="24"/>
        </w:rPr>
        <w:t>»</w:t>
      </w:r>
      <w:r w:rsidRPr="00895913">
        <w:rPr>
          <w:sz w:val="24"/>
          <w:szCs w:val="24"/>
        </w:rPr>
        <w:t xml:space="preserve"> на 20</w:t>
      </w:r>
      <w:r>
        <w:rPr>
          <w:sz w:val="24"/>
          <w:szCs w:val="24"/>
        </w:rPr>
        <w:t>24</w:t>
      </w:r>
      <w:r w:rsidRPr="00895913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895913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895913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</w:t>
      </w:r>
      <w:r w:rsidRPr="00895913">
        <w:rPr>
          <w:sz w:val="24"/>
          <w:szCs w:val="24"/>
        </w:rPr>
        <w:t xml:space="preserve"> сформирован в соответствии с основными направлениями бюджетной и налоговой политики </w:t>
      </w:r>
      <w:r>
        <w:rPr>
          <w:sz w:val="24"/>
          <w:szCs w:val="24"/>
        </w:rPr>
        <w:t>муниципального образования «Городской округ Ногликский», утвержденными постановлением администрации муниципального образования от 28.09.2022 № 528.</w:t>
      </w:r>
      <w:r w:rsidRPr="00895913">
        <w:rPr>
          <w:sz w:val="24"/>
          <w:szCs w:val="24"/>
        </w:rPr>
        <w:t xml:space="preserve"> </w:t>
      </w:r>
    </w:p>
    <w:p w14:paraId="4BE463E3" w14:textId="77777777" w:rsidR="00E02AB3" w:rsidRDefault="00E02AB3" w:rsidP="00E02AB3">
      <w:pPr>
        <w:spacing w:after="0" w:line="259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Основные параметры бюджета муниципального образования на 2024 год и на плановый период 2025 и 2026 годов:</w:t>
      </w:r>
    </w:p>
    <w:p w14:paraId="13D8CCEA" w14:textId="77777777" w:rsidR="00E02AB3" w:rsidRPr="00895913" w:rsidRDefault="00E02AB3" w:rsidP="00E02AB3">
      <w:pPr>
        <w:spacing w:after="0" w:line="259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№ 1</w:t>
      </w:r>
    </w:p>
    <w:tbl>
      <w:tblPr>
        <w:tblW w:w="9351" w:type="dxa"/>
        <w:tblInd w:w="128" w:type="dxa"/>
        <w:tblLook w:val="04A0" w:firstRow="1" w:lastRow="0" w:firstColumn="1" w:lastColumn="0" w:noHBand="0" w:noVBand="1"/>
      </w:tblPr>
      <w:tblGrid>
        <w:gridCol w:w="660"/>
        <w:gridCol w:w="3980"/>
        <w:gridCol w:w="1580"/>
        <w:gridCol w:w="1460"/>
        <w:gridCol w:w="1671"/>
      </w:tblGrid>
      <w:tr w:rsidR="00E02AB3" w:rsidRPr="00246E0F" w14:paraId="6CF2495C" w14:textId="77777777" w:rsidTr="008A48A4">
        <w:trPr>
          <w:trHeight w:val="315"/>
        </w:trPr>
        <w:tc>
          <w:tcPr>
            <w:tcW w:w="93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9F17D" w14:textId="77777777" w:rsidR="00E02AB3" w:rsidRPr="00246E0F" w:rsidRDefault="00E02AB3" w:rsidP="008A48A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46E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рублей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02AB3" w:rsidRPr="00246E0F" w14:paraId="1DE34B66" w14:textId="77777777" w:rsidTr="008A48A4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3F7E" w14:textId="77777777" w:rsidR="00E02AB3" w:rsidRPr="00246E0F" w:rsidRDefault="00E02AB3" w:rsidP="008A48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6E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17BFF" w14:textId="77777777" w:rsidR="00E02AB3" w:rsidRPr="00246E0F" w:rsidRDefault="00E02AB3" w:rsidP="008A48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6E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EBA76" w14:textId="77777777" w:rsidR="00E02AB3" w:rsidRPr="00246E0F" w:rsidRDefault="00E02AB3" w:rsidP="008A48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6E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46E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3E5A8" w14:textId="77777777" w:rsidR="00E02AB3" w:rsidRPr="00246E0F" w:rsidRDefault="00E02AB3" w:rsidP="008A48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6E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025</w:t>
            </w:r>
            <w:r w:rsidRPr="00246E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E3EFD" w14:textId="77777777" w:rsidR="00E02AB3" w:rsidRPr="00246E0F" w:rsidRDefault="00E02AB3" w:rsidP="008A48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6E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46E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02AB3" w:rsidRPr="00246E0F" w14:paraId="2779BF65" w14:textId="77777777" w:rsidTr="008A48A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5994" w14:textId="77777777" w:rsidR="00E02AB3" w:rsidRPr="00246E0F" w:rsidRDefault="00E02AB3" w:rsidP="008A48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94E38" w14:textId="77777777" w:rsidR="00E02AB3" w:rsidRPr="00246E0F" w:rsidRDefault="00E02AB3" w:rsidP="008A48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A90D0" w14:textId="77777777" w:rsidR="00E02AB3" w:rsidRPr="00246E0F" w:rsidRDefault="00E02AB3" w:rsidP="008A48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24691" w14:textId="77777777" w:rsidR="00E02AB3" w:rsidRPr="00246E0F" w:rsidRDefault="00E02AB3" w:rsidP="008A48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9FBB3" w14:textId="77777777" w:rsidR="00E02AB3" w:rsidRPr="00246E0F" w:rsidRDefault="00E02AB3" w:rsidP="008A48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02AB3" w:rsidRPr="00246E0F" w14:paraId="78E6A63A" w14:textId="77777777" w:rsidTr="008A48A4">
        <w:trPr>
          <w:trHeight w:val="32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5678" w14:textId="77777777" w:rsidR="00E02AB3" w:rsidRPr="00246E0F" w:rsidRDefault="00E02AB3" w:rsidP="008A48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6E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E5B9" w14:textId="77777777" w:rsidR="00E02AB3" w:rsidRPr="00246E0F" w:rsidRDefault="00E02AB3" w:rsidP="008A48A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6E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Общий объем доходов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6E9E3" w14:textId="77777777" w:rsidR="00E02AB3" w:rsidRPr="0029360F" w:rsidRDefault="00E02AB3" w:rsidP="008A48A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2 447 871,4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770B9" w14:textId="77777777" w:rsidR="00E02AB3" w:rsidRPr="0029360F" w:rsidRDefault="00E02AB3" w:rsidP="008A48A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1 737 456,0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3915" w14:textId="77777777" w:rsidR="00E02AB3" w:rsidRPr="0029360F" w:rsidRDefault="00E02AB3" w:rsidP="008A48A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1 651 441,8</w:t>
            </w:r>
          </w:p>
        </w:tc>
      </w:tr>
      <w:tr w:rsidR="00E02AB3" w:rsidRPr="00246E0F" w14:paraId="75ED8A9D" w14:textId="77777777" w:rsidTr="008A48A4">
        <w:trPr>
          <w:trHeight w:val="13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09D6" w14:textId="77777777" w:rsidR="00E02AB3" w:rsidRPr="00246E0F" w:rsidRDefault="00E02AB3" w:rsidP="008A48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6E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3FDE" w14:textId="77777777" w:rsidR="00E02AB3" w:rsidRPr="00246E0F" w:rsidRDefault="00E02AB3" w:rsidP="008A48A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6E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0FB6B" w14:textId="77777777" w:rsidR="00E02AB3" w:rsidRPr="0029360F" w:rsidRDefault="00E02AB3" w:rsidP="008A48A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A148F" w14:textId="77777777" w:rsidR="00E02AB3" w:rsidRPr="0029360F" w:rsidRDefault="00E02AB3" w:rsidP="008A48A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37FE1" w14:textId="77777777" w:rsidR="00E02AB3" w:rsidRPr="0029360F" w:rsidRDefault="00E02AB3" w:rsidP="008A48A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02AB3" w:rsidRPr="00246E0F" w14:paraId="638342F0" w14:textId="77777777" w:rsidTr="008A48A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ABDC" w14:textId="77777777" w:rsidR="00E02AB3" w:rsidRPr="00246E0F" w:rsidRDefault="00E02AB3" w:rsidP="008A48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6E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F674" w14:textId="77777777" w:rsidR="00E02AB3" w:rsidRPr="00246E0F" w:rsidRDefault="00E02AB3" w:rsidP="008A48A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6E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7B0AE" w14:textId="77777777" w:rsidR="00E02AB3" w:rsidRPr="0029360F" w:rsidRDefault="00E02AB3" w:rsidP="008A48A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1 126 386,2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1FCAC" w14:textId="77777777" w:rsidR="00E02AB3" w:rsidRPr="0029360F" w:rsidRDefault="00E02AB3" w:rsidP="008A48A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1 158 801,5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716D2" w14:textId="77777777" w:rsidR="00E02AB3" w:rsidRPr="0029360F" w:rsidRDefault="00E02AB3" w:rsidP="008A48A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1 209 250,4</w:t>
            </w:r>
          </w:p>
        </w:tc>
      </w:tr>
      <w:tr w:rsidR="00E02AB3" w:rsidRPr="00246E0F" w14:paraId="63A19048" w14:textId="77777777" w:rsidTr="008A48A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EA6C" w14:textId="77777777" w:rsidR="00E02AB3" w:rsidRPr="00246E0F" w:rsidRDefault="00E02AB3" w:rsidP="008A48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6E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0708" w14:textId="77777777" w:rsidR="00E02AB3" w:rsidRPr="00246E0F" w:rsidRDefault="00E02AB3" w:rsidP="008A48A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6E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708F" w14:textId="77777777" w:rsidR="00E02AB3" w:rsidRPr="0029360F" w:rsidRDefault="00E02AB3" w:rsidP="008A48A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1EFB2" w14:textId="77777777" w:rsidR="00E02AB3" w:rsidRPr="0029360F" w:rsidRDefault="00E02AB3" w:rsidP="008A48A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6005" w14:textId="77777777" w:rsidR="00E02AB3" w:rsidRPr="0029360F" w:rsidRDefault="00E02AB3" w:rsidP="008A48A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02AB3" w:rsidRPr="00246E0F" w14:paraId="28995B35" w14:textId="77777777" w:rsidTr="008A48A4">
        <w:trPr>
          <w:trHeight w:val="62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0CB9" w14:textId="77777777" w:rsidR="00E02AB3" w:rsidRPr="00246E0F" w:rsidRDefault="00E02AB3" w:rsidP="008A48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6E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E4A1" w14:textId="77777777" w:rsidR="00E02AB3" w:rsidRPr="00246E0F" w:rsidRDefault="00E02AB3" w:rsidP="008A48A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налоговые доходы</w:t>
            </w:r>
            <w:r w:rsidRPr="00246E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дополнительным нормативам отчислений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4E301" w14:textId="77777777" w:rsidR="00E02AB3" w:rsidRPr="0029360F" w:rsidRDefault="00E02AB3" w:rsidP="008A48A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59A7F" w14:textId="77777777" w:rsidR="00E02AB3" w:rsidRPr="0029360F" w:rsidRDefault="00E02AB3" w:rsidP="008A48A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4BAA6" w14:textId="77777777" w:rsidR="00E02AB3" w:rsidRPr="0029360F" w:rsidRDefault="00E02AB3" w:rsidP="008A48A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2AB3" w:rsidRPr="00246E0F" w14:paraId="60E812FD" w14:textId="77777777" w:rsidTr="008A48A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BF1F" w14:textId="77777777" w:rsidR="00E02AB3" w:rsidRPr="00246E0F" w:rsidRDefault="00E02AB3" w:rsidP="008A48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6E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CAF4" w14:textId="77777777" w:rsidR="00E02AB3" w:rsidRPr="00246E0F" w:rsidRDefault="00E02AB3" w:rsidP="008A48A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6E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29913" w14:textId="77777777" w:rsidR="00E02AB3" w:rsidRPr="0029360F" w:rsidRDefault="00E02AB3" w:rsidP="008A48A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1 321 485,2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77513" w14:textId="77777777" w:rsidR="00E02AB3" w:rsidRPr="0029360F" w:rsidRDefault="00E02AB3" w:rsidP="008A48A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578 654,5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332FF" w14:textId="77777777" w:rsidR="00E02AB3" w:rsidRPr="0029360F" w:rsidRDefault="00E02AB3" w:rsidP="008A48A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442 191,4</w:t>
            </w:r>
          </w:p>
        </w:tc>
      </w:tr>
      <w:tr w:rsidR="00E02AB3" w:rsidRPr="00246E0F" w14:paraId="0BAE4CC4" w14:textId="77777777" w:rsidTr="008A48A4">
        <w:trPr>
          <w:trHeight w:val="1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5026" w14:textId="77777777" w:rsidR="00E02AB3" w:rsidRPr="00246E0F" w:rsidRDefault="00E02AB3" w:rsidP="008A48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6E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8C48" w14:textId="77777777" w:rsidR="00E02AB3" w:rsidRPr="00246E0F" w:rsidRDefault="00E02AB3" w:rsidP="008A48A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6E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A9520" w14:textId="77777777" w:rsidR="00E02AB3" w:rsidRPr="0029360F" w:rsidRDefault="00E02AB3" w:rsidP="008A48A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7C6D8" w14:textId="77777777" w:rsidR="00E02AB3" w:rsidRPr="0029360F" w:rsidRDefault="00E02AB3" w:rsidP="008A48A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F441" w14:textId="77777777" w:rsidR="00E02AB3" w:rsidRPr="0029360F" w:rsidRDefault="00E02AB3" w:rsidP="008A48A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02AB3" w:rsidRPr="00246E0F" w14:paraId="43227A41" w14:textId="77777777" w:rsidTr="008A48A4">
        <w:trPr>
          <w:trHeight w:val="73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A4F0" w14:textId="77777777" w:rsidR="00E02AB3" w:rsidRPr="00246E0F" w:rsidRDefault="00E02AB3" w:rsidP="008A48A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6E0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6BB2" w14:textId="77777777" w:rsidR="00E02AB3" w:rsidRPr="00246E0F" w:rsidRDefault="00E02AB3" w:rsidP="008A48A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46E0F">
              <w:rPr>
                <w:rFonts w:eastAsia="Times New Roman"/>
                <w:sz w:val="24"/>
                <w:szCs w:val="24"/>
                <w:lang w:eastAsia="ru-RU"/>
              </w:rPr>
              <w:t>объем межбюджетных трансфертов из областного бюджета Сахалинской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F63B5" w14:textId="77777777" w:rsidR="00E02AB3" w:rsidRPr="0029360F" w:rsidRDefault="00E02AB3" w:rsidP="008A48A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1 321 485,2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0DAA4" w14:textId="77777777" w:rsidR="00E02AB3" w:rsidRPr="0029360F" w:rsidRDefault="00E02AB3" w:rsidP="008A48A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578 654,5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8EC8" w14:textId="77777777" w:rsidR="00E02AB3" w:rsidRPr="0029360F" w:rsidRDefault="00E02AB3" w:rsidP="008A48A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442 191,4</w:t>
            </w:r>
          </w:p>
        </w:tc>
      </w:tr>
      <w:tr w:rsidR="00E02AB3" w:rsidRPr="00246E0F" w14:paraId="0D8DBB26" w14:textId="77777777" w:rsidTr="008A48A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E329" w14:textId="77777777" w:rsidR="00E02AB3" w:rsidRPr="00246E0F" w:rsidRDefault="00E02AB3" w:rsidP="008A48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6E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63AC" w14:textId="77777777" w:rsidR="00E02AB3" w:rsidRPr="00246E0F" w:rsidRDefault="00E02AB3" w:rsidP="008A48A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6E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Общий объем расходов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FBE23" w14:textId="16EF17DF" w:rsidR="00E02AB3" w:rsidRPr="002E5456" w:rsidRDefault="008A48A4" w:rsidP="008A48A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2 607 068,9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E19E9" w14:textId="25322C10" w:rsidR="00E02AB3" w:rsidRPr="002E5456" w:rsidRDefault="008A48A4" w:rsidP="00C76096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1 853 336,</w:t>
            </w:r>
            <w:r w:rsidR="00C76096" w:rsidRPr="00C7609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4C747" w14:textId="1A41DA8F" w:rsidR="00E02AB3" w:rsidRPr="002E5456" w:rsidRDefault="008A48A4" w:rsidP="008A48A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1 772 366,8</w:t>
            </w:r>
          </w:p>
        </w:tc>
      </w:tr>
      <w:tr w:rsidR="008A48A4" w:rsidRPr="00246E0F" w14:paraId="14F20DA4" w14:textId="77777777" w:rsidTr="008A48A4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4923" w14:textId="77777777" w:rsidR="008A48A4" w:rsidRPr="00246E0F" w:rsidRDefault="008A48A4" w:rsidP="008A48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99EFA" w14:textId="3BC8C438" w:rsidR="008A48A4" w:rsidRPr="00246E0F" w:rsidRDefault="008A48A4" w:rsidP="008A48A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 них: условно-утвержденные расходы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4BFCD" w14:textId="77777777" w:rsidR="008A48A4" w:rsidRPr="002E5456" w:rsidRDefault="008A48A4" w:rsidP="008A48A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EF34B" w14:textId="1A2E1128" w:rsidR="008A48A4" w:rsidRPr="002E5456" w:rsidRDefault="008A48A4" w:rsidP="008A48A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31 867,0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8333A" w14:textId="2E415102" w:rsidR="008A48A4" w:rsidRPr="002E5456" w:rsidRDefault="008A48A4" w:rsidP="008A48A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66 508,8</w:t>
            </w:r>
          </w:p>
        </w:tc>
      </w:tr>
      <w:tr w:rsidR="00E02AB3" w:rsidRPr="00246E0F" w14:paraId="7B423B43" w14:textId="77777777" w:rsidTr="008A48A4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57CE" w14:textId="77777777" w:rsidR="00E02AB3" w:rsidRPr="00246E0F" w:rsidRDefault="00E02AB3" w:rsidP="008A48A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6E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39BF" w14:textId="759B0B71" w:rsidR="00E02AB3" w:rsidRPr="00246E0F" w:rsidRDefault="00E02AB3" w:rsidP="008A656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46E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Дефицит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="008A65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+), (профицит (-</w:t>
            </w:r>
            <w:r w:rsidRPr="00246E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5245" w14:textId="5812EBB4" w:rsidR="00E02AB3" w:rsidRPr="002E5456" w:rsidRDefault="008A48A4" w:rsidP="008A48A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159 197,5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6DA8A" w14:textId="68E949C1" w:rsidR="00E02AB3" w:rsidRPr="00C76096" w:rsidRDefault="008A48A4" w:rsidP="00C76096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C76096">
              <w:rPr>
                <w:rFonts w:eastAsia="Times New Roman"/>
                <w:sz w:val="24"/>
                <w:szCs w:val="24"/>
                <w:lang w:eastAsia="ru-RU"/>
              </w:rPr>
              <w:t>115 880,</w:t>
            </w:r>
            <w:r w:rsidR="00C7609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9FD4" w14:textId="58BF6A7F" w:rsidR="00E02AB3" w:rsidRPr="002E5456" w:rsidRDefault="008A48A4" w:rsidP="008A48A4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120 925,0</w:t>
            </w:r>
          </w:p>
        </w:tc>
      </w:tr>
    </w:tbl>
    <w:p w14:paraId="36E882D6" w14:textId="77777777" w:rsidR="00E02AB3" w:rsidRPr="00F65061" w:rsidRDefault="00E02AB3" w:rsidP="00E02AB3">
      <w:pPr>
        <w:spacing w:after="0" w:line="259" w:lineRule="auto"/>
        <w:rPr>
          <w:b/>
          <w:sz w:val="24"/>
          <w:szCs w:val="24"/>
        </w:rPr>
      </w:pPr>
    </w:p>
    <w:p w14:paraId="10F00B36" w14:textId="77777777" w:rsidR="00E02AB3" w:rsidRPr="001635A0" w:rsidRDefault="00E02AB3" w:rsidP="00E02AB3">
      <w:pPr>
        <w:spacing w:after="0" w:line="256" w:lineRule="auto"/>
        <w:jc w:val="center"/>
        <w:rPr>
          <w:b/>
          <w:sz w:val="24"/>
          <w:szCs w:val="24"/>
        </w:rPr>
      </w:pPr>
      <w:r w:rsidRPr="001635A0">
        <w:rPr>
          <w:b/>
          <w:sz w:val="24"/>
          <w:szCs w:val="24"/>
        </w:rPr>
        <w:t>Доходы местного бюджета</w:t>
      </w:r>
    </w:p>
    <w:p w14:paraId="63EAC452" w14:textId="77777777" w:rsidR="00E02AB3" w:rsidRPr="0004291B" w:rsidRDefault="00E02AB3" w:rsidP="00E02AB3">
      <w:pPr>
        <w:spacing w:after="0" w:line="256" w:lineRule="auto"/>
        <w:jc w:val="center"/>
        <w:rPr>
          <w:b/>
          <w:sz w:val="24"/>
          <w:szCs w:val="24"/>
        </w:rPr>
      </w:pPr>
    </w:p>
    <w:p w14:paraId="407A7659" w14:textId="77777777" w:rsidR="00E02AB3" w:rsidRPr="0004291B" w:rsidRDefault="00E02AB3" w:rsidP="00E02AB3">
      <w:pPr>
        <w:shd w:val="clear" w:color="auto" w:fill="FFFFFF" w:themeFill="background1"/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Доходы бюджета по проекту решения </w:t>
      </w:r>
      <w:r w:rsidRPr="0004291B">
        <w:rPr>
          <w:bCs/>
          <w:sz w:val="24"/>
          <w:szCs w:val="24"/>
        </w:rPr>
        <w:t xml:space="preserve">сформированы </w:t>
      </w:r>
      <w:r w:rsidRPr="0004291B">
        <w:rPr>
          <w:sz w:val="24"/>
          <w:szCs w:val="24"/>
        </w:rPr>
        <w:t>в условиях действующего налогового и бюджетного законодательства Российской Федерации с учетом изменений, вступающих в силу с 1 января 202</w:t>
      </w:r>
      <w:r>
        <w:rPr>
          <w:sz w:val="24"/>
          <w:szCs w:val="24"/>
        </w:rPr>
        <w:t>4</w:t>
      </w:r>
      <w:r w:rsidRPr="0004291B">
        <w:rPr>
          <w:sz w:val="24"/>
          <w:szCs w:val="24"/>
        </w:rPr>
        <w:t xml:space="preserve"> года. </w:t>
      </w:r>
    </w:p>
    <w:p w14:paraId="351B1823" w14:textId="77777777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Общий объем доходов местного бюджета на 202</w:t>
      </w:r>
      <w:r>
        <w:rPr>
          <w:sz w:val="24"/>
          <w:szCs w:val="24"/>
        </w:rPr>
        <w:t>4</w:t>
      </w:r>
      <w:r w:rsidRPr="0004291B">
        <w:rPr>
          <w:sz w:val="24"/>
          <w:szCs w:val="24"/>
        </w:rPr>
        <w:t xml:space="preserve"> год прогнозируется в сумме </w:t>
      </w:r>
      <w:r>
        <w:rPr>
          <w:sz w:val="24"/>
          <w:szCs w:val="24"/>
        </w:rPr>
        <w:t>2 447 871,4</w:t>
      </w:r>
      <w:r w:rsidRPr="0004291B">
        <w:rPr>
          <w:sz w:val="24"/>
          <w:szCs w:val="24"/>
        </w:rPr>
        <w:t xml:space="preserve"> тыс. рублей, в том числе:</w:t>
      </w:r>
    </w:p>
    <w:p w14:paraId="6B79CE74" w14:textId="314CD2E3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- по налоговым и неналоговым доходам в сумме </w:t>
      </w:r>
      <w:r>
        <w:rPr>
          <w:sz w:val="24"/>
          <w:szCs w:val="24"/>
        </w:rPr>
        <w:t>1 126 386,2</w:t>
      </w:r>
      <w:r w:rsidRPr="0004291B">
        <w:rPr>
          <w:sz w:val="24"/>
          <w:szCs w:val="24"/>
        </w:rPr>
        <w:t xml:space="preserve"> тыс. рублей, что составляет </w:t>
      </w:r>
      <w:r>
        <w:rPr>
          <w:sz w:val="24"/>
          <w:szCs w:val="24"/>
        </w:rPr>
        <w:t>46</w:t>
      </w:r>
      <w:r w:rsidRPr="0004291B">
        <w:rPr>
          <w:sz w:val="24"/>
          <w:szCs w:val="24"/>
        </w:rPr>
        <w:t>% в общем объеме доходов;</w:t>
      </w:r>
    </w:p>
    <w:p w14:paraId="3AF22CE1" w14:textId="506D80B7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- по безвозмездным поступлениям в сумме </w:t>
      </w:r>
      <w:r>
        <w:rPr>
          <w:sz w:val="24"/>
          <w:szCs w:val="24"/>
        </w:rPr>
        <w:t>1 321 485,2</w:t>
      </w:r>
      <w:r w:rsidRPr="0004291B">
        <w:rPr>
          <w:sz w:val="24"/>
          <w:szCs w:val="24"/>
        </w:rPr>
        <w:t xml:space="preserve"> тыс. рублей или </w:t>
      </w:r>
      <w:r>
        <w:rPr>
          <w:sz w:val="24"/>
          <w:szCs w:val="24"/>
        </w:rPr>
        <w:t>54</w:t>
      </w:r>
      <w:r w:rsidRPr="0004291B">
        <w:rPr>
          <w:sz w:val="24"/>
          <w:szCs w:val="24"/>
        </w:rPr>
        <w:t xml:space="preserve">% в общем объеме доходов.    </w:t>
      </w:r>
    </w:p>
    <w:p w14:paraId="77B08D93" w14:textId="77777777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Общий объем доходов на плановый период составил:</w:t>
      </w:r>
    </w:p>
    <w:p w14:paraId="4B343870" w14:textId="58AF8566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- на 202</w:t>
      </w:r>
      <w:r>
        <w:rPr>
          <w:sz w:val="24"/>
          <w:szCs w:val="24"/>
        </w:rPr>
        <w:t>5</w:t>
      </w:r>
      <w:r w:rsidRPr="0004291B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1 737</w:t>
      </w:r>
      <w:r w:rsidR="00DE7E6E">
        <w:rPr>
          <w:sz w:val="24"/>
          <w:szCs w:val="24"/>
        </w:rPr>
        <w:t> </w:t>
      </w:r>
      <w:r>
        <w:rPr>
          <w:sz w:val="24"/>
          <w:szCs w:val="24"/>
        </w:rPr>
        <w:t>456</w:t>
      </w:r>
      <w:r w:rsidR="00DE7E6E">
        <w:rPr>
          <w:sz w:val="24"/>
          <w:szCs w:val="24"/>
        </w:rPr>
        <w:t>,0</w:t>
      </w:r>
      <w:r w:rsidRPr="0004291B">
        <w:rPr>
          <w:sz w:val="24"/>
          <w:szCs w:val="24"/>
        </w:rPr>
        <w:t xml:space="preserve"> тыс. рублей, в том числе:</w:t>
      </w:r>
    </w:p>
    <w:p w14:paraId="2D65FA3A" w14:textId="6F1C9A88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lastRenderedPageBreak/>
        <w:t xml:space="preserve">- по налоговым и неналоговым доходам в сумме </w:t>
      </w:r>
      <w:r>
        <w:rPr>
          <w:sz w:val="24"/>
          <w:szCs w:val="24"/>
        </w:rPr>
        <w:t>1 158 801,5</w:t>
      </w:r>
      <w:r w:rsidRPr="0004291B">
        <w:rPr>
          <w:sz w:val="24"/>
          <w:szCs w:val="24"/>
        </w:rPr>
        <w:t xml:space="preserve"> тыс. рублей, что составляет</w:t>
      </w:r>
      <w:r w:rsidR="00BC1496">
        <w:rPr>
          <w:sz w:val="24"/>
          <w:szCs w:val="24"/>
        </w:rPr>
        <w:t xml:space="preserve"> 66,7</w:t>
      </w:r>
      <w:r>
        <w:rPr>
          <w:sz w:val="24"/>
          <w:szCs w:val="24"/>
        </w:rPr>
        <w:t xml:space="preserve">% </w:t>
      </w:r>
      <w:r w:rsidRPr="0004291B">
        <w:rPr>
          <w:sz w:val="24"/>
          <w:szCs w:val="24"/>
        </w:rPr>
        <w:t>в общем объеме доходов;</w:t>
      </w:r>
    </w:p>
    <w:p w14:paraId="3C3D5F3C" w14:textId="6574EBC5" w:rsidR="00E02AB3" w:rsidRPr="00DE7E6E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- по безвозмездным поступлениям в сумме </w:t>
      </w:r>
      <w:r>
        <w:rPr>
          <w:sz w:val="24"/>
          <w:szCs w:val="24"/>
        </w:rPr>
        <w:t>578 654,5</w:t>
      </w:r>
      <w:r w:rsidRPr="0004291B">
        <w:rPr>
          <w:sz w:val="24"/>
          <w:szCs w:val="24"/>
        </w:rPr>
        <w:t xml:space="preserve"> тыс. рублей, что составляет</w:t>
      </w:r>
      <w:r w:rsidR="00DE7E6E">
        <w:rPr>
          <w:sz w:val="24"/>
          <w:szCs w:val="24"/>
        </w:rPr>
        <w:t xml:space="preserve"> </w:t>
      </w:r>
      <w:r>
        <w:rPr>
          <w:sz w:val="24"/>
          <w:szCs w:val="24"/>
        </w:rPr>
        <w:t>33,3</w:t>
      </w:r>
      <w:r w:rsidR="00DE7E6E">
        <w:rPr>
          <w:sz w:val="24"/>
          <w:szCs w:val="24"/>
        </w:rPr>
        <w:t>% в общем объеме доходов</w:t>
      </w:r>
      <w:r w:rsidR="00DE7E6E" w:rsidRPr="00DE7E6E">
        <w:rPr>
          <w:sz w:val="24"/>
          <w:szCs w:val="24"/>
        </w:rPr>
        <w:t>;</w:t>
      </w:r>
    </w:p>
    <w:p w14:paraId="197B444F" w14:textId="77777777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- на 202</w:t>
      </w:r>
      <w:r>
        <w:rPr>
          <w:sz w:val="24"/>
          <w:szCs w:val="24"/>
        </w:rPr>
        <w:t>6</w:t>
      </w:r>
      <w:r w:rsidRPr="0004291B">
        <w:rPr>
          <w:sz w:val="24"/>
          <w:szCs w:val="24"/>
        </w:rPr>
        <w:t xml:space="preserve"> год в сумме 1</w:t>
      </w:r>
      <w:r>
        <w:rPr>
          <w:sz w:val="24"/>
          <w:szCs w:val="24"/>
        </w:rPr>
        <w:t> 651 441,8</w:t>
      </w:r>
      <w:r w:rsidRPr="0004291B">
        <w:rPr>
          <w:sz w:val="24"/>
          <w:szCs w:val="24"/>
        </w:rPr>
        <w:t xml:space="preserve"> тыс. рублей, в том числе:</w:t>
      </w:r>
    </w:p>
    <w:p w14:paraId="28F8576D" w14:textId="106B9025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- по налоговым и неналоговым доходам в сумме </w:t>
      </w:r>
      <w:r>
        <w:rPr>
          <w:sz w:val="24"/>
          <w:szCs w:val="24"/>
        </w:rPr>
        <w:t>1 209 250,4</w:t>
      </w:r>
      <w:r w:rsidRPr="0004291B">
        <w:rPr>
          <w:sz w:val="24"/>
          <w:szCs w:val="24"/>
        </w:rPr>
        <w:t xml:space="preserve"> тыс. рублей, что составляет </w:t>
      </w:r>
      <w:r>
        <w:rPr>
          <w:sz w:val="24"/>
          <w:szCs w:val="24"/>
        </w:rPr>
        <w:t>73,2</w:t>
      </w:r>
      <w:r w:rsidRPr="0004291B">
        <w:rPr>
          <w:sz w:val="24"/>
          <w:szCs w:val="24"/>
        </w:rPr>
        <w:t>% в общем объеме доходов;</w:t>
      </w:r>
    </w:p>
    <w:p w14:paraId="5A3ECA6F" w14:textId="27B60C0D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- по безвозмездным поступлениям в сумме </w:t>
      </w:r>
      <w:r>
        <w:rPr>
          <w:sz w:val="24"/>
          <w:szCs w:val="24"/>
        </w:rPr>
        <w:t>442 191,4</w:t>
      </w:r>
      <w:r w:rsidRPr="0004291B">
        <w:rPr>
          <w:sz w:val="24"/>
          <w:szCs w:val="24"/>
        </w:rPr>
        <w:t xml:space="preserve"> тыс. рублей, что составляет</w:t>
      </w:r>
      <w:r w:rsidR="00C76096">
        <w:rPr>
          <w:sz w:val="24"/>
          <w:szCs w:val="24"/>
        </w:rPr>
        <w:t xml:space="preserve">      26,8</w:t>
      </w:r>
      <w:r w:rsidRPr="0004291B">
        <w:rPr>
          <w:sz w:val="24"/>
          <w:szCs w:val="24"/>
        </w:rPr>
        <w:t>% в общем объеме доходов.</w:t>
      </w:r>
    </w:p>
    <w:p w14:paraId="35E8FC5C" w14:textId="77777777" w:rsidR="00E02AB3" w:rsidRPr="0004291B" w:rsidRDefault="00E02AB3" w:rsidP="00E02AB3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BE403A">
        <w:rPr>
          <w:sz w:val="24"/>
          <w:szCs w:val="24"/>
        </w:rPr>
        <w:t>Основной объем налогового потенциала местного бюджета формируется за счет деятельности на территории района организаций нефтегазовой отрасли и сервисных компаний, занятых обслуживанием данной отрасли.</w:t>
      </w:r>
      <w:r w:rsidRPr="0004291B">
        <w:rPr>
          <w:sz w:val="24"/>
          <w:szCs w:val="24"/>
        </w:rPr>
        <w:t xml:space="preserve"> </w:t>
      </w:r>
    </w:p>
    <w:p w14:paraId="46262ED0" w14:textId="77777777" w:rsidR="00E02AB3" w:rsidRPr="0004291B" w:rsidRDefault="00E02AB3" w:rsidP="00E02AB3">
      <w:pPr>
        <w:spacing w:after="0" w:line="256" w:lineRule="auto"/>
        <w:ind w:firstLine="709"/>
        <w:jc w:val="center"/>
        <w:rPr>
          <w:b/>
          <w:sz w:val="24"/>
          <w:szCs w:val="24"/>
        </w:rPr>
      </w:pPr>
    </w:p>
    <w:p w14:paraId="41DEAFCA" w14:textId="77777777" w:rsidR="00E02AB3" w:rsidRPr="0004291B" w:rsidRDefault="00E02AB3" w:rsidP="00E02AB3">
      <w:pPr>
        <w:spacing w:after="0" w:line="256" w:lineRule="auto"/>
        <w:ind w:firstLine="709"/>
        <w:jc w:val="center"/>
        <w:rPr>
          <w:b/>
          <w:sz w:val="24"/>
          <w:szCs w:val="24"/>
        </w:rPr>
      </w:pPr>
      <w:r w:rsidRPr="0004291B">
        <w:rPr>
          <w:b/>
          <w:sz w:val="24"/>
          <w:szCs w:val="24"/>
        </w:rPr>
        <w:t>Особенности расчетов платежей в местный бюджет</w:t>
      </w:r>
    </w:p>
    <w:p w14:paraId="170AA423" w14:textId="77777777" w:rsidR="00E02AB3" w:rsidRPr="0004291B" w:rsidRDefault="00E02AB3" w:rsidP="00E02AB3">
      <w:pPr>
        <w:spacing w:after="0" w:line="256" w:lineRule="auto"/>
        <w:ind w:firstLine="709"/>
        <w:jc w:val="center"/>
        <w:rPr>
          <w:b/>
          <w:sz w:val="24"/>
          <w:szCs w:val="24"/>
        </w:rPr>
      </w:pPr>
      <w:r w:rsidRPr="0004291B">
        <w:rPr>
          <w:b/>
          <w:sz w:val="24"/>
          <w:szCs w:val="24"/>
        </w:rPr>
        <w:t>по статьям доходных источников</w:t>
      </w:r>
    </w:p>
    <w:p w14:paraId="0E479EB2" w14:textId="77777777" w:rsidR="00E02AB3" w:rsidRPr="0004291B" w:rsidRDefault="00E02AB3" w:rsidP="00E02AB3">
      <w:pPr>
        <w:spacing w:after="0" w:line="256" w:lineRule="auto"/>
        <w:ind w:firstLine="709"/>
        <w:jc w:val="center"/>
        <w:rPr>
          <w:sz w:val="24"/>
          <w:szCs w:val="24"/>
        </w:rPr>
      </w:pPr>
    </w:p>
    <w:p w14:paraId="6C9FCD2E" w14:textId="77777777" w:rsidR="00E02AB3" w:rsidRPr="0004291B" w:rsidRDefault="00E02AB3" w:rsidP="00E02AB3">
      <w:pPr>
        <w:spacing w:after="0" w:line="256" w:lineRule="auto"/>
        <w:ind w:firstLine="709"/>
        <w:jc w:val="center"/>
        <w:rPr>
          <w:b/>
          <w:sz w:val="24"/>
          <w:szCs w:val="24"/>
        </w:rPr>
      </w:pPr>
      <w:r w:rsidRPr="0004291B">
        <w:rPr>
          <w:b/>
          <w:sz w:val="24"/>
          <w:szCs w:val="24"/>
        </w:rPr>
        <w:t>Налог на доходы физических лиц</w:t>
      </w:r>
    </w:p>
    <w:p w14:paraId="498F5898" w14:textId="77777777" w:rsidR="00E02AB3" w:rsidRPr="0004291B" w:rsidRDefault="00E02AB3" w:rsidP="00E02AB3">
      <w:pPr>
        <w:spacing w:after="0" w:line="256" w:lineRule="auto"/>
        <w:ind w:firstLine="709"/>
        <w:jc w:val="center"/>
        <w:rPr>
          <w:b/>
          <w:sz w:val="24"/>
          <w:szCs w:val="24"/>
        </w:rPr>
      </w:pPr>
    </w:p>
    <w:p w14:paraId="1B4694DD" w14:textId="5185E418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Расчет прогноза поступлений налога на доходы физических лиц произведен с учетом норматив</w:t>
      </w:r>
      <w:r>
        <w:rPr>
          <w:sz w:val="24"/>
          <w:szCs w:val="24"/>
        </w:rPr>
        <w:t>ов</w:t>
      </w:r>
      <w:r w:rsidRPr="0004291B">
        <w:rPr>
          <w:sz w:val="24"/>
          <w:szCs w:val="24"/>
        </w:rPr>
        <w:t xml:space="preserve"> отчислений в бюджет городского округа, установленн</w:t>
      </w:r>
      <w:r>
        <w:rPr>
          <w:sz w:val="24"/>
          <w:szCs w:val="24"/>
        </w:rPr>
        <w:t>ых</w:t>
      </w:r>
      <w:r w:rsidRPr="0004291B">
        <w:rPr>
          <w:sz w:val="24"/>
          <w:szCs w:val="24"/>
        </w:rPr>
        <w:t xml:space="preserve"> Бюджетным кодексом Российской Федерации</w:t>
      </w:r>
      <w:r>
        <w:rPr>
          <w:sz w:val="24"/>
          <w:szCs w:val="24"/>
        </w:rPr>
        <w:t>,</w:t>
      </w:r>
      <w:r w:rsidRPr="000429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размере 13 и 15%, а также </w:t>
      </w:r>
      <w:r w:rsidRPr="0004291B">
        <w:rPr>
          <w:sz w:val="24"/>
          <w:szCs w:val="24"/>
        </w:rPr>
        <w:t>единого норматива отчислений в бюджеты городских округов, установленного Законом Сахалинской област</w:t>
      </w:r>
      <w:r>
        <w:rPr>
          <w:sz w:val="24"/>
          <w:szCs w:val="24"/>
        </w:rPr>
        <w:t>и от 27.12.2011 № 149-ЗО, в размере 20%</w:t>
      </w:r>
      <w:r w:rsidRPr="0004291B">
        <w:rPr>
          <w:sz w:val="24"/>
          <w:szCs w:val="24"/>
        </w:rPr>
        <w:t>.</w:t>
      </w:r>
      <w:r w:rsidRPr="00230483">
        <w:rPr>
          <w:sz w:val="24"/>
          <w:szCs w:val="24"/>
        </w:rPr>
        <w:t xml:space="preserve"> </w:t>
      </w:r>
      <w:r>
        <w:rPr>
          <w:sz w:val="24"/>
          <w:szCs w:val="24"/>
        </w:rPr>
        <w:t>Прогноз поступления налога рассчитан исходя из ожидаемых поступлений</w:t>
      </w:r>
      <w:r w:rsidRPr="0004291B">
        <w:rPr>
          <w:sz w:val="24"/>
          <w:szCs w:val="24"/>
        </w:rPr>
        <w:t xml:space="preserve"> в 20</w:t>
      </w:r>
      <w:r>
        <w:rPr>
          <w:sz w:val="24"/>
          <w:szCs w:val="24"/>
        </w:rPr>
        <w:t>23 году и данных</w:t>
      </w:r>
      <w:r w:rsidRPr="0004291B">
        <w:rPr>
          <w:sz w:val="24"/>
          <w:szCs w:val="24"/>
        </w:rPr>
        <w:t xml:space="preserve"> главного администратора </w:t>
      </w:r>
      <w:r>
        <w:rPr>
          <w:sz w:val="24"/>
          <w:szCs w:val="24"/>
        </w:rPr>
        <w:t xml:space="preserve">налоговых </w:t>
      </w:r>
      <w:r w:rsidRPr="0004291B">
        <w:rPr>
          <w:sz w:val="24"/>
          <w:szCs w:val="24"/>
        </w:rPr>
        <w:t>доходов</w:t>
      </w:r>
      <w:r>
        <w:rPr>
          <w:sz w:val="24"/>
          <w:szCs w:val="24"/>
        </w:rPr>
        <w:t xml:space="preserve"> местного бюджета, Управления Федеральной налоговой службы России по</w:t>
      </w:r>
      <w:r w:rsidRPr="0004291B">
        <w:rPr>
          <w:sz w:val="24"/>
          <w:szCs w:val="24"/>
        </w:rPr>
        <w:t xml:space="preserve"> Сахалинской области</w:t>
      </w:r>
      <w:r>
        <w:rPr>
          <w:sz w:val="24"/>
          <w:szCs w:val="24"/>
        </w:rPr>
        <w:t xml:space="preserve"> (далее - УФНС России по Сахалинской области).</w:t>
      </w:r>
    </w:p>
    <w:p w14:paraId="7DC9AD5C" w14:textId="7D1292CD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В целом прогноз поступлений налога на доходы физических лиц на 202</w:t>
      </w:r>
      <w:r>
        <w:rPr>
          <w:sz w:val="24"/>
          <w:szCs w:val="24"/>
        </w:rPr>
        <w:t>4</w:t>
      </w:r>
      <w:r w:rsidRPr="0004291B">
        <w:rPr>
          <w:sz w:val="24"/>
          <w:szCs w:val="24"/>
        </w:rPr>
        <w:t xml:space="preserve"> год составил </w:t>
      </w:r>
      <w:r>
        <w:rPr>
          <w:sz w:val="24"/>
          <w:szCs w:val="24"/>
        </w:rPr>
        <w:t>823</w:t>
      </w:r>
      <w:r w:rsidR="000E3900">
        <w:rPr>
          <w:sz w:val="24"/>
          <w:szCs w:val="24"/>
        </w:rPr>
        <w:t> </w:t>
      </w:r>
      <w:r>
        <w:rPr>
          <w:sz w:val="24"/>
          <w:szCs w:val="24"/>
        </w:rPr>
        <w:t>027</w:t>
      </w:r>
      <w:r w:rsidR="000E3900">
        <w:rPr>
          <w:sz w:val="24"/>
          <w:szCs w:val="24"/>
        </w:rPr>
        <w:t>,0</w:t>
      </w:r>
      <w:r w:rsidRPr="0004291B">
        <w:rPr>
          <w:sz w:val="24"/>
          <w:szCs w:val="24"/>
        </w:rPr>
        <w:t xml:space="preserve"> тыс. рублей, в том числе:</w:t>
      </w:r>
    </w:p>
    <w:p w14:paraId="3D0CA2C6" w14:textId="7097BB0B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- налог на доходы физических лиц с доходов, источником которых является налоговый агент – </w:t>
      </w:r>
      <w:r>
        <w:rPr>
          <w:sz w:val="24"/>
          <w:szCs w:val="24"/>
        </w:rPr>
        <w:t>739</w:t>
      </w:r>
      <w:r w:rsidR="000E3900">
        <w:rPr>
          <w:sz w:val="24"/>
          <w:szCs w:val="24"/>
        </w:rPr>
        <w:t> </w:t>
      </w:r>
      <w:r>
        <w:rPr>
          <w:sz w:val="24"/>
          <w:szCs w:val="24"/>
        </w:rPr>
        <w:t>785</w:t>
      </w:r>
      <w:r w:rsidR="000E3900">
        <w:rPr>
          <w:sz w:val="24"/>
          <w:szCs w:val="24"/>
        </w:rPr>
        <w:t>,0</w:t>
      </w:r>
      <w:r>
        <w:rPr>
          <w:sz w:val="24"/>
          <w:szCs w:val="24"/>
        </w:rPr>
        <w:t xml:space="preserve"> тыс. рублей;</w:t>
      </w:r>
      <w:r w:rsidRPr="0004291B">
        <w:rPr>
          <w:sz w:val="24"/>
          <w:szCs w:val="24"/>
        </w:rPr>
        <w:t xml:space="preserve"> </w:t>
      </w:r>
    </w:p>
    <w:p w14:paraId="28CD659D" w14:textId="07EF8DC9" w:rsidR="00E02AB3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- налог на доходы физических лиц с доходов, полученных от осуществления деятельности физических лиц, зарегистрированных в качестве индивидуальных предпринимателей, нотариусов, адвокатов – </w:t>
      </w:r>
      <w:r>
        <w:rPr>
          <w:sz w:val="24"/>
          <w:szCs w:val="24"/>
        </w:rPr>
        <w:t>382</w:t>
      </w:r>
      <w:r w:rsidR="000E3900">
        <w:rPr>
          <w:sz w:val="24"/>
          <w:szCs w:val="24"/>
        </w:rPr>
        <w:t>,0</w:t>
      </w:r>
      <w:r>
        <w:rPr>
          <w:sz w:val="24"/>
          <w:szCs w:val="24"/>
        </w:rPr>
        <w:t xml:space="preserve"> тыс. рублей;</w:t>
      </w:r>
      <w:r w:rsidRPr="0004291B">
        <w:rPr>
          <w:sz w:val="24"/>
          <w:szCs w:val="24"/>
        </w:rPr>
        <w:t xml:space="preserve"> </w:t>
      </w:r>
    </w:p>
    <w:p w14:paraId="6AC01026" w14:textId="77A158CD" w:rsidR="00E02AB3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- налог на доходы физических лиц с доходов, полученных физическими лицами в соответствии со статьей 228 Налогового кодекса Российской Федерации – </w:t>
      </w:r>
      <w:r>
        <w:rPr>
          <w:sz w:val="24"/>
          <w:szCs w:val="24"/>
        </w:rPr>
        <w:t>2</w:t>
      </w:r>
      <w:r w:rsidR="000E3900">
        <w:rPr>
          <w:sz w:val="24"/>
          <w:szCs w:val="24"/>
        </w:rPr>
        <w:t> </w:t>
      </w:r>
      <w:r>
        <w:rPr>
          <w:sz w:val="24"/>
          <w:szCs w:val="24"/>
        </w:rPr>
        <w:t>702</w:t>
      </w:r>
      <w:r w:rsidR="000E3900">
        <w:rPr>
          <w:sz w:val="24"/>
          <w:szCs w:val="24"/>
        </w:rPr>
        <w:t>,0</w:t>
      </w:r>
      <w:r>
        <w:rPr>
          <w:sz w:val="24"/>
          <w:szCs w:val="24"/>
        </w:rPr>
        <w:t xml:space="preserve"> тыс. рублей;</w:t>
      </w:r>
      <w:r w:rsidRPr="0004291B">
        <w:rPr>
          <w:sz w:val="24"/>
          <w:szCs w:val="24"/>
        </w:rPr>
        <w:t xml:space="preserve"> </w:t>
      </w:r>
    </w:p>
    <w:p w14:paraId="65387305" w14:textId="03D8A97C" w:rsidR="00E02AB3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-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– </w:t>
      </w:r>
      <w:r>
        <w:rPr>
          <w:sz w:val="24"/>
          <w:szCs w:val="24"/>
        </w:rPr>
        <w:t>348</w:t>
      </w:r>
      <w:r w:rsidR="000E3900">
        <w:rPr>
          <w:sz w:val="24"/>
          <w:szCs w:val="24"/>
        </w:rPr>
        <w:t>,0</w:t>
      </w:r>
      <w:r w:rsidRPr="0004291B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;</w:t>
      </w:r>
    </w:p>
    <w:p w14:paraId="41A17244" w14:textId="1E6DB3B8" w:rsidR="00E02AB3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налог на доходы физических лиц части суммы налога, превышающей 650 000 рублей, относящейся к части налоговой базы, превышающей 5 000 000 рублей – 78</w:t>
      </w:r>
      <w:r w:rsidR="000E3900">
        <w:rPr>
          <w:sz w:val="24"/>
          <w:szCs w:val="24"/>
        </w:rPr>
        <w:t> </w:t>
      </w:r>
      <w:r>
        <w:rPr>
          <w:sz w:val="24"/>
          <w:szCs w:val="24"/>
        </w:rPr>
        <w:t>227</w:t>
      </w:r>
      <w:r w:rsidR="000E3900">
        <w:rPr>
          <w:sz w:val="24"/>
          <w:szCs w:val="24"/>
        </w:rPr>
        <w:t>,0</w:t>
      </w:r>
      <w:r>
        <w:rPr>
          <w:sz w:val="24"/>
          <w:szCs w:val="24"/>
        </w:rPr>
        <w:t xml:space="preserve"> тыс. рублей;</w:t>
      </w:r>
    </w:p>
    <w:p w14:paraId="69A9604F" w14:textId="71945183" w:rsidR="00E02AB3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FF2A2F">
        <w:rPr>
          <w:sz w:val="24"/>
          <w:szCs w:val="24"/>
        </w:rPr>
        <w:t>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</w:r>
      <w:r>
        <w:rPr>
          <w:sz w:val="24"/>
          <w:szCs w:val="24"/>
        </w:rPr>
        <w:t xml:space="preserve"> – 528</w:t>
      </w:r>
      <w:r w:rsidR="000E3900">
        <w:rPr>
          <w:sz w:val="24"/>
          <w:szCs w:val="24"/>
        </w:rPr>
        <w:t>,0</w:t>
      </w:r>
      <w:r>
        <w:rPr>
          <w:sz w:val="24"/>
          <w:szCs w:val="24"/>
        </w:rPr>
        <w:t xml:space="preserve"> тыс. рублей;</w:t>
      </w:r>
    </w:p>
    <w:p w14:paraId="21E0AD17" w14:textId="587F5D16" w:rsidR="00E02AB3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н</w:t>
      </w:r>
      <w:r w:rsidRPr="00FF2A2F">
        <w:rPr>
          <w:sz w:val="24"/>
          <w:szCs w:val="24"/>
        </w:rPr>
        <w:t>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</w:r>
      <w:r>
        <w:rPr>
          <w:sz w:val="24"/>
          <w:szCs w:val="24"/>
        </w:rPr>
        <w:t xml:space="preserve"> – 1</w:t>
      </w:r>
      <w:r w:rsidR="000E3900">
        <w:rPr>
          <w:sz w:val="24"/>
          <w:szCs w:val="24"/>
        </w:rPr>
        <w:t> </w:t>
      </w:r>
      <w:r>
        <w:rPr>
          <w:sz w:val="24"/>
          <w:szCs w:val="24"/>
        </w:rPr>
        <w:t>055</w:t>
      </w:r>
      <w:r w:rsidR="000E3900">
        <w:rPr>
          <w:sz w:val="24"/>
          <w:szCs w:val="24"/>
        </w:rPr>
        <w:t>,0</w:t>
      </w:r>
      <w:r>
        <w:rPr>
          <w:sz w:val="24"/>
          <w:szCs w:val="24"/>
        </w:rPr>
        <w:t xml:space="preserve"> тыс. рублей.</w:t>
      </w:r>
    </w:p>
    <w:p w14:paraId="435CFE88" w14:textId="178A59FC" w:rsidR="00E02AB3" w:rsidRPr="00BC1DD5" w:rsidRDefault="00E02AB3" w:rsidP="00E02AB3">
      <w:pPr>
        <w:pStyle w:val="a4"/>
        <w:spacing w:after="0" w:line="254" w:lineRule="auto"/>
        <w:ind w:left="0" w:firstLine="709"/>
        <w:jc w:val="both"/>
        <w:rPr>
          <w:sz w:val="24"/>
          <w:szCs w:val="24"/>
        </w:rPr>
      </w:pPr>
      <w:r w:rsidRPr="00080D4D">
        <w:rPr>
          <w:sz w:val="24"/>
          <w:szCs w:val="24"/>
        </w:rPr>
        <w:t>Планируемый объем налогов на доходы физических лиц на 2024 год, по сравнению с объемом, утвержденным на 2024 год решением Собрания муниципального образования «Городской округ Ногликский» от 08.12.2022 № 237 «О бюджете муниципального образования «Городской округ Ногликский» на 2023 год и на плановый период 2024 и 2025 годов», увеличился на 119</w:t>
      </w:r>
      <w:r w:rsidR="000E3900">
        <w:rPr>
          <w:sz w:val="24"/>
          <w:szCs w:val="24"/>
        </w:rPr>
        <w:t> </w:t>
      </w:r>
      <w:r w:rsidRPr="00080D4D">
        <w:rPr>
          <w:sz w:val="24"/>
          <w:szCs w:val="24"/>
        </w:rPr>
        <w:t>699</w:t>
      </w:r>
      <w:r w:rsidR="000E3900">
        <w:rPr>
          <w:sz w:val="24"/>
          <w:szCs w:val="24"/>
        </w:rPr>
        <w:t>,0</w:t>
      </w:r>
      <w:r w:rsidRPr="00080D4D">
        <w:rPr>
          <w:sz w:val="24"/>
          <w:szCs w:val="24"/>
        </w:rPr>
        <w:t xml:space="preserve"> тыс. рублей в связи с постановкой в конце 2022 года на налоговый учет обособленных подразделений ООО «Сахалинская Энергия».</w:t>
      </w:r>
      <w:r w:rsidRPr="00BC1DD5">
        <w:rPr>
          <w:sz w:val="24"/>
          <w:szCs w:val="24"/>
        </w:rPr>
        <w:t xml:space="preserve"> </w:t>
      </w:r>
    </w:p>
    <w:p w14:paraId="619D8391" w14:textId="79FF9CB0" w:rsidR="00E02AB3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BC1DD5">
        <w:rPr>
          <w:sz w:val="24"/>
          <w:szCs w:val="24"/>
        </w:rPr>
        <w:t>Прогноз поступлений налога на доходы физических лиц на плановый период 202</w:t>
      </w:r>
      <w:r>
        <w:rPr>
          <w:sz w:val="24"/>
          <w:szCs w:val="24"/>
        </w:rPr>
        <w:t>5</w:t>
      </w:r>
      <w:r w:rsidRPr="00BC1DD5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BC1DD5">
        <w:rPr>
          <w:sz w:val="24"/>
          <w:szCs w:val="24"/>
        </w:rPr>
        <w:t xml:space="preserve"> годов составил </w:t>
      </w:r>
      <w:r>
        <w:rPr>
          <w:sz w:val="24"/>
          <w:szCs w:val="24"/>
        </w:rPr>
        <w:t>868</w:t>
      </w:r>
      <w:r w:rsidR="000E3900">
        <w:rPr>
          <w:sz w:val="24"/>
          <w:szCs w:val="24"/>
        </w:rPr>
        <w:t> </w:t>
      </w:r>
      <w:r>
        <w:rPr>
          <w:sz w:val="24"/>
          <w:szCs w:val="24"/>
        </w:rPr>
        <w:t>231</w:t>
      </w:r>
      <w:r w:rsidR="000E3900">
        <w:rPr>
          <w:sz w:val="24"/>
          <w:szCs w:val="24"/>
        </w:rPr>
        <w:t>,0</w:t>
      </w:r>
      <w:r w:rsidRPr="00BC1DD5">
        <w:rPr>
          <w:sz w:val="24"/>
          <w:szCs w:val="24"/>
        </w:rPr>
        <w:t xml:space="preserve"> тыс. рублей и </w:t>
      </w:r>
      <w:r>
        <w:rPr>
          <w:sz w:val="24"/>
          <w:szCs w:val="24"/>
        </w:rPr>
        <w:t>913</w:t>
      </w:r>
      <w:r w:rsidR="000E3900">
        <w:rPr>
          <w:sz w:val="24"/>
          <w:szCs w:val="24"/>
        </w:rPr>
        <w:t> </w:t>
      </w:r>
      <w:r>
        <w:rPr>
          <w:sz w:val="24"/>
          <w:szCs w:val="24"/>
        </w:rPr>
        <w:t>311</w:t>
      </w:r>
      <w:r w:rsidR="000E3900">
        <w:rPr>
          <w:sz w:val="24"/>
          <w:szCs w:val="24"/>
        </w:rPr>
        <w:t>,0</w:t>
      </w:r>
      <w:r w:rsidRPr="00BC1DD5">
        <w:rPr>
          <w:sz w:val="24"/>
          <w:szCs w:val="24"/>
        </w:rPr>
        <w:t xml:space="preserve"> тыс. рублей соответственно.</w:t>
      </w:r>
      <w:r w:rsidRPr="0004291B">
        <w:rPr>
          <w:sz w:val="24"/>
          <w:szCs w:val="24"/>
        </w:rPr>
        <w:t xml:space="preserve"> </w:t>
      </w:r>
    </w:p>
    <w:p w14:paraId="72CD3B8C" w14:textId="77777777" w:rsidR="00E02AB3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</w:p>
    <w:p w14:paraId="46725CF3" w14:textId="77777777" w:rsidR="00E02AB3" w:rsidRPr="0004291B" w:rsidRDefault="00E02AB3" w:rsidP="00E02AB3">
      <w:pPr>
        <w:spacing w:after="0" w:line="256" w:lineRule="auto"/>
        <w:ind w:firstLine="709"/>
        <w:jc w:val="center"/>
        <w:rPr>
          <w:b/>
          <w:sz w:val="24"/>
          <w:szCs w:val="24"/>
        </w:rPr>
      </w:pPr>
      <w:r w:rsidRPr="0004291B">
        <w:rPr>
          <w:b/>
          <w:sz w:val="24"/>
          <w:szCs w:val="24"/>
        </w:rPr>
        <w:t>Налоги на товары (работы, услуги), реализуемые</w:t>
      </w:r>
    </w:p>
    <w:p w14:paraId="2C64B01E" w14:textId="77777777" w:rsidR="00E02AB3" w:rsidRPr="0004291B" w:rsidRDefault="00E02AB3" w:rsidP="00E02AB3">
      <w:pPr>
        <w:spacing w:after="0" w:line="256" w:lineRule="auto"/>
        <w:ind w:firstLine="709"/>
        <w:jc w:val="center"/>
        <w:rPr>
          <w:b/>
          <w:sz w:val="24"/>
          <w:szCs w:val="24"/>
        </w:rPr>
      </w:pPr>
      <w:r w:rsidRPr="0004291B">
        <w:rPr>
          <w:b/>
          <w:sz w:val="24"/>
          <w:szCs w:val="24"/>
        </w:rPr>
        <w:t xml:space="preserve"> на территории Российской Федерации</w:t>
      </w:r>
    </w:p>
    <w:p w14:paraId="2DC54092" w14:textId="77777777" w:rsidR="00E02AB3" w:rsidRPr="0004291B" w:rsidRDefault="00E02AB3" w:rsidP="00E02AB3">
      <w:pPr>
        <w:spacing w:after="0" w:line="256" w:lineRule="auto"/>
        <w:ind w:firstLine="709"/>
        <w:jc w:val="center"/>
        <w:rPr>
          <w:b/>
          <w:sz w:val="24"/>
          <w:szCs w:val="24"/>
        </w:rPr>
      </w:pPr>
    </w:p>
    <w:p w14:paraId="034AFA6F" w14:textId="6E58D0CA" w:rsidR="00E02AB3" w:rsidRPr="0004291B" w:rsidRDefault="00E02AB3" w:rsidP="00E02AB3">
      <w:pPr>
        <w:spacing w:after="0" w:line="256" w:lineRule="auto"/>
        <w:ind w:firstLine="709"/>
        <w:contextualSpacing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Налоговые отчисления от акцизов по подакцизным товарам (продукции), производимым на территории Российской Федерации (доходы от уплаты акцизов на дизельное топливо, моторные масла для дизельных или карбюраторных двигателей, автомобильный и прямогонный бензин) согласно статье 56 Бюджетного кодекса </w:t>
      </w:r>
      <w:r w:rsidR="009D4D0B" w:rsidRPr="0004291B">
        <w:rPr>
          <w:sz w:val="24"/>
          <w:szCs w:val="24"/>
        </w:rPr>
        <w:t>Российской Федерации</w:t>
      </w:r>
      <w:r w:rsidR="000E3900" w:rsidRPr="000E3900">
        <w:rPr>
          <w:sz w:val="24"/>
          <w:szCs w:val="24"/>
        </w:rPr>
        <w:t xml:space="preserve"> </w:t>
      </w:r>
      <w:r w:rsidR="000E3900" w:rsidRPr="0004291B">
        <w:rPr>
          <w:sz w:val="24"/>
          <w:szCs w:val="24"/>
        </w:rPr>
        <w:t>поступают</w:t>
      </w:r>
      <w:r w:rsidRPr="0004291B">
        <w:rPr>
          <w:sz w:val="24"/>
          <w:szCs w:val="24"/>
        </w:rPr>
        <w:t xml:space="preserve"> в бюджеты субъектов РФ по нормативу на 202</w:t>
      </w:r>
      <w:r>
        <w:rPr>
          <w:sz w:val="24"/>
          <w:szCs w:val="24"/>
        </w:rPr>
        <w:t>4</w:t>
      </w:r>
      <w:r w:rsidRPr="0004291B">
        <w:rPr>
          <w:sz w:val="24"/>
          <w:szCs w:val="24"/>
        </w:rPr>
        <w:t xml:space="preserve"> </w:t>
      </w:r>
      <w:r w:rsidRPr="00DB74B5">
        <w:rPr>
          <w:sz w:val="24"/>
          <w:szCs w:val="24"/>
        </w:rPr>
        <w:t xml:space="preserve">год </w:t>
      </w:r>
      <w:r w:rsidR="000E3900">
        <w:rPr>
          <w:sz w:val="24"/>
          <w:szCs w:val="24"/>
        </w:rPr>
        <w:t xml:space="preserve">в размере </w:t>
      </w:r>
      <w:r>
        <w:rPr>
          <w:sz w:val="24"/>
          <w:szCs w:val="24"/>
        </w:rPr>
        <w:t>88</w:t>
      </w:r>
      <w:r w:rsidRPr="00DB74B5">
        <w:rPr>
          <w:sz w:val="24"/>
          <w:szCs w:val="24"/>
        </w:rPr>
        <w:t>%.</w:t>
      </w:r>
      <w:r w:rsidRPr="0004291B">
        <w:rPr>
          <w:sz w:val="24"/>
          <w:szCs w:val="24"/>
        </w:rPr>
        <w:t xml:space="preserve"> Для формирования муниципальных дорожных фондов из областного бюджета Саха</w:t>
      </w:r>
      <w:r w:rsidR="000E3900">
        <w:rPr>
          <w:sz w:val="24"/>
          <w:szCs w:val="24"/>
        </w:rPr>
        <w:t xml:space="preserve">линской области </w:t>
      </w:r>
      <w:r w:rsidR="000E3900" w:rsidRPr="0004291B">
        <w:rPr>
          <w:sz w:val="24"/>
          <w:szCs w:val="24"/>
        </w:rPr>
        <w:t>в бюджеты муниципальных образований</w:t>
      </w:r>
      <w:r w:rsidR="000E3900">
        <w:rPr>
          <w:sz w:val="24"/>
          <w:szCs w:val="24"/>
        </w:rPr>
        <w:t xml:space="preserve"> направляется 20</w:t>
      </w:r>
      <w:r>
        <w:rPr>
          <w:sz w:val="24"/>
          <w:szCs w:val="24"/>
        </w:rPr>
        <w:t>%</w:t>
      </w:r>
      <w:r w:rsidRPr="0004291B">
        <w:rPr>
          <w:sz w:val="24"/>
          <w:szCs w:val="24"/>
        </w:rPr>
        <w:t xml:space="preserve"> от акцизов на нефтепродукты. Дифференцированный норматив отчислений в бюджет муниципального образования «Городской округ Ногликский» на 202</w:t>
      </w:r>
      <w:r>
        <w:rPr>
          <w:sz w:val="24"/>
          <w:szCs w:val="24"/>
        </w:rPr>
        <w:t>4</w:t>
      </w:r>
      <w:r w:rsidRPr="0004291B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04291B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04291B">
        <w:rPr>
          <w:sz w:val="24"/>
          <w:szCs w:val="24"/>
        </w:rPr>
        <w:t xml:space="preserve"> годов составил 0,</w:t>
      </w:r>
      <w:r>
        <w:rPr>
          <w:sz w:val="24"/>
          <w:szCs w:val="24"/>
        </w:rPr>
        <w:t>52%</w:t>
      </w:r>
      <w:r w:rsidRPr="0004291B">
        <w:rPr>
          <w:sz w:val="24"/>
          <w:szCs w:val="24"/>
        </w:rPr>
        <w:t xml:space="preserve">. </w:t>
      </w:r>
      <w:r w:rsidR="000E3900">
        <w:rPr>
          <w:sz w:val="24"/>
          <w:szCs w:val="24"/>
        </w:rPr>
        <w:t>С</w:t>
      </w:r>
      <w:r w:rsidRPr="0004291B">
        <w:rPr>
          <w:sz w:val="24"/>
          <w:szCs w:val="24"/>
        </w:rPr>
        <w:t>огласно прогнозу г</w:t>
      </w:r>
      <w:r>
        <w:rPr>
          <w:sz w:val="24"/>
          <w:szCs w:val="24"/>
        </w:rPr>
        <w:t xml:space="preserve">лавного администратора доходов </w:t>
      </w:r>
      <w:r w:rsidRPr="0004291B">
        <w:rPr>
          <w:sz w:val="24"/>
          <w:szCs w:val="24"/>
        </w:rPr>
        <w:t>У</w:t>
      </w:r>
      <w:r>
        <w:rPr>
          <w:sz w:val="24"/>
          <w:szCs w:val="24"/>
        </w:rPr>
        <w:t xml:space="preserve">ФНС России </w:t>
      </w:r>
      <w:r w:rsidRPr="0004291B">
        <w:rPr>
          <w:sz w:val="24"/>
          <w:szCs w:val="24"/>
        </w:rPr>
        <w:t>по Сахалинской области</w:t>
      </w:r>
      <w:r>
        <w:rPr>
          <w:sz w:val="24"/>
          <w:szCs w:val="24"/>
        </w:rPr>
        <w:t>,</w:t>
      </w:r>
      <w:r w:rsidRPr="0004291B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предоставленному письмом Министерства финансов Сахалинской области от 19.10.2023 № 3.03-Вн-1705/23 «О направлении прогноза акцизов на нефтепродукты на 2024-2026 гг.»</w:t>
      </w:r>
      <w:r w:rsidR="000E390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E3900">
        <w:rPr>
          <w:sz w:val="24"/>
          <w:szCs w:val="24"/>
        </w:rPr>
        <w:t>с</w:t>
      </w:r>
      <w:r w:rsidR="000E3900" w:rsidRPr="0004291B">
        <w:rPr>
          <w:sz w:val="24"/>
          <w:szCs w:val="24"/>
        </w:rPr>
        <w:t xml:space="preserve">умма отчислений от акцизов </w:t>
      </w:r>
      <w:r w:rsidRPr="0004291B">
        <w:rPr>
          <w:sz w:val="24"/>
          <w:szCs w:val="24"/>
        </w:rPr>
        <w:t>в 202</w:t>
      </w:r>
      <w:r>
        <w:rPr>
          <w:sz w:val="24"/>
          <w:szCs w:val="24"/>
        </w:rPr>
        <w:t>4</w:t>
      </w:r>
      <w:r w:rsidRPr="0004291B">
        <w:rPr>
          <w:sz w:val="24"/>
          <w:szCs w:val="24"/>
        </w:rPr>
        <w:t xml:space="preserve"> году состав</w:t>
      </w:r>
      <w:r w:rsidR="009D4D0B">
        <w:rPr>
          <w:sz w:val="24"/>
          <w:szCs w:val="24"/>
        </w:rPr>
        <w:t>ляет</w:t>
      </w:r>
      <w:r w:rsidRPr="0004291B">
        <w:rPr>
          <w:sz w:val="24"/>
          <w:szCs w:val="24"/>
        </w:rPr>
        <w:t xml:space="preserve"> </w:t>
      </w:r>
      <w:r>
        <w:rPr>
          <w:sz w:val="24"/>
          <w:szCs w:val="24"/>
        </w:rPr>
        <w:t>10 951,8</w:t>
      </w:r>
      <w:r w:rsidRPr="0004291B">
        <w:rPr>
          <w:sz w:val="24"/>
          <w:szCs w:val="24"/>
        </w:rPr>
        <w:t xml:space="preserve"> тыс. рублей, в плановом периоде </w:t>
      </w:r>
      <w:r>
        <w:rPr>
          <w:sz w:val="24"/>
          <w:szCs w:val="24"/>
        </w:rPr>
        <w:t xml:space="preserve">на </w:t>
      </w:r>
      <w:r w:rsidRPr="0004291B">
        <w:rPr>
          <w:sz w:val="24"/>
          <w:szCs w:val="24"/>
        </w:rPr>
        <w:t>202</w:t>
      </w:r>
      <w:r>
        <w:rPr>
          <w:sz w:val="24"/>
          <w:szCs w:val="24"/>
        </w:rPr>
        <w:t xml:space="preserve">5 год </w:t>
      </w:r>
      <w:r w:rsidR="009D4D0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10 221,8 </w:t>
      </w:r>
      <w:r w:rsidRPr="0004291B">
        <w:rPr>
          <w:sz w:val="24"/>
          <w:szCs w:val="24"/>
        </w:rPr>
        <w:t>тыс. рублей</w:t>
      </w:r>
      <w:r>
        <w:rPr>
          <w:sz w:val="24"/>
          <w:szCs w:val="24"/>
        </w:rPr>
        <w:t xml:space="preserve"> и на 2026 год</w:t>
      </w:r>
      <w:r w:rsidR="009D4D0B">
        <w:rPr>
          <w:sz w:val="24"/>
          <w:szCs w:val="24"/>
        </w:rPr>
        <w:t xml:space="preserve"> - </w:t>
      </w:r>
      <w:r>
        <w:rPr>
          <w:sz w:val="24"/>
          <w:szCs w:val="24"/>
        </w:rPr>
        <w:t>10 437,3 тыс. рублей.</w:t>
      </w:r>
    </w:p>
    <w:p w14:paraId="6E761C2F" w14:textId="77777777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</w:p>
    <w:p w14:paraId="44242931" w14:textId="77777777" w:rsidR="00E02AB3" w:rsidRPr="008F6DFB" w:rsidRDefault="00E02AB3" w:rsidP="00E02AB3">
      <w:pPr>
        <w:spacing w:after="0" w:line="256" w:lineRule="auto"/>
        <w:ind w:firstLine="709"/>
        <w:contextualSpacing/>
        <w:jc w:val="center"/>
        <w:rPr>
          <w:b/>
          <w:sz w:val="24"/>
          <w:szCs w:val="24"/>
        </w:rPr>
      </w:pPr>
      <w:r w:rsidRPr="008F6DFB">
        <w:rPr>
          <w:b/>
          <w:sz w:val="24"/>
          <w:szCs w:val="24"/>
        </w:rPr>
        <w:t>Налоги на совокупный доход</w:t>
      </w:r>
    </w:p>
    <w:p w14:paraId="3A4D1FC8" w14:textId="77777777" w:rsidR="00E02AB3" w:rsidRPr="0004291B" w:rsidRDefault="00E02AB3" w:rsidP="00E02AB3">
      <w:pPr>
        <w:spacing w:after="0" w:line="256" w:lineRule="auto"/>
        <w:ind w:firstLine="709"/>
        <w:jc w:val="center"/>
        <w:rPr>
          <w:b/>
          <w:sz w:val="24"/>
          <w:szCs w:val="24"/>
        </w:rPr>
      </w:pPr>
    </w:p>
    <w:p w14:paraId="3BC91379" w14:textId="77777777" w:rsidR="00E02AB3" w:rsidRPr="0004291B" w:rsidRDefault="00E02AB3" w:rsidP="00E02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В соответствии со статьей 61.2 Бюджетного кодекса Российской Федерации в бюджеты городских округов зачисляются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14:paraId="2BFCDE4D" w14:textId="4AD4F3B4" w:rsidR="00E02AB3" w:rsidRPr="0004291B" w:rsidRDefault="00E02AB3" w:rsidP="00E02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- единого сельскохозяйстве</w:t>
      </w:r>
      <w:r w:rsidR="009D4D0B">
        <w:rPr>
          <w:sz w:val="24"/>
          <w:szCs w:val="24"/>
        </w:rPr>
        <w:t>нного налога - по нормативу 100</w:t>
      </w:r>
      <w:r>
        <w:rPr>
          <w:sz w:val="24"/>
          <w:szCs w:val="24"/>
        </w:rPr>
        <w:t>%</w:t>
      </w:r>
      <w:r w:rsidRPr="0004291B">
        <w:rPr>
          <w:sz w:val="24"/>
          <w:szCs w:val="24"/>
        </w:rPr>
        <w:t>;</w:t>
      </w:r>
    </w:p>
    <w:p w14:paraId="1EE9058B" w14:textId="77777777" w:rsidR="00E02AB3" w:rsidRPr="0004291B" w:rsidRDefault="00E02AB3" w:rsidP="00E02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- налога, взимаемого в связи с применением патентной системы налогообложе</w:t>
      </w:r>
      <w:r>
        <w:rPr>
          <w:sz w:val="24"/>
          <w:szCs w:val="24"/>
        </w:rPr>
        <w:t>ния - по нормативу 100%</w:t>
      </w:r>
      <w:r w:rsidRPr="0004291B">
        <w:rPr>
          <w:sz w:val="24"/>
          <w:szCs w:val="24"/>
        </w:rPr>
        <w:t>.</w:t>
      </w:r>
    </w:p>
    <w:p w14:paraId="6C86699B" w14:textId="2A955749" w:rsidR="00E02AB3" w:rsidRPr="0004291B" w:rsidRDefault="00E02AB3" w:rsidP="00E02AB3">
      <w:pPr>
        <w:tabs>
          <w:tab w:val="left" w:pos="993"/>
        </w:tabs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Кроме этого, </w:t>
      </w:r>
      <w:r>
        <w:rPr>
          <w:sz w:val="24"/>
          <w:szCs w:val="24"/>
        </w:rPr>
        <w:t xml:space="preserve">в соответствии с </w:t>
      </w:r>
      <w:r w:rsidRPr="0004291B">
        <w:rPr>
          <w:sz w:val="24"/>
          <w:szCs w:val="24"/>
        </w:rPr>
        <w:t xml:space="preserve">Законом Сахалинской области от 22.10.2013 № 99-ЗО «Об установлении единых нормативов отчислений в местные бюджеты от транспортного налога, налога на имущество организаций и налога, взимаемого в связи с применением упрощенной системы налогообложения» с 1 января 2014 года </w:t>
      </w:r>
      <w:r>
        <w:rPr>
          <w:sz w:val="24"/>
          <w:szCs w:val="24"/>
        </w:rPr>
        <w:t>в местный бюджет зачисляется</w:t>
      </w:r>
      <w:r w:rsidRPr="0004291B">
        <w:rPr>
          <w:sz w:val="24"/>
          <w:szCs w:val="24"/>
        </w:rPr>
        <w:t xml:space="preserve"> </w:t>
      </w:r>
      <w:r>
        <w:rPr>
          <w:sz w:val="24"/>
          <w:szCs w:val="24"/>
        </w:rPr>
        <w:t>налог, взимаемый</w:t>
      </w:r>
      <w:r w:rsidRPr="0004291B">
        <w:rPr>
          <w:sz w:val="24"/>
          <w:szCs w:val="24"/>
        </w:rPr>
        <w:t xml:space="preserve"> в связи с применением упрощенной системы налогообложения</w:t>
      </w:r>
      <w:r>
        <w:rPr>
          <w:sz w:val="24"/>
          <w:szCs w:val="24"/>
        </w:rPr>
        <w:t>, в том числе минимального налога,</w:t>
      </w:r>
      <w:r w:rsidR="009D4D0B">
        <w:rPr>
          <w:sz w:val="24"/>
          <w:szCs w:val="24"/>
        </w:rPr>
        <w:t xml:space="preserve"> по нормативу 100</w:t>
      </w:r>
      <w:r>
        <w:rPr>
          <w:sz w:val="24"/>
          <w:szCs w:val="24"/>
        </w:rPr>
        <w:t>%</w:t>
      </w:r>
      <w:r w:rsidRPr="0004291B">
        <w:rPr>
          <w:sz w:val="24"/>
          <w:szCs w:val="24"/>
        </w:rPr>
        <w:t xml:space="preserve">. </w:t>
      </w:r>
    </w:p>
    <w:p w14:paraId="7B8E3D6A" w14:textId="3755F6B6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Налоги на совокупный доход </w:t>
      </w:r>
      <w:r>
        <w:rPr>
          <w:sz w:val="24"/>
          <w:szCs w:val="24"/>
        </w:rPr>
        <w:t>запланированы к поступлению в местный бюджет на 2024 год в сумме</w:t>
      </w:r>
      <w:r w:rsidRPr="0004291B">
        <w:rPr>
          <w:sz w:val="24"/>
          <w:szCs w:val="24"/>
        </w:rPr>
        <w:t xml:space="preserve"> </w:t>
      </w:r>
      <w:r>
        <w:rPr>
          <w:sz w:val="24"/>
          <w:szCs w:val="24"/>
        </w:rPr>
        <w:t>83</w:t>
      </w:r>
      <w:r w:rsidR="009D4D0B">
        <w:rPr>
          <w:sz w:val="24"/>
          <w:szCs w:val="24"/>
        </w:rPr>
        <w:t> </w:t>
      </w:r>
      <w:r>
        <w:rPr>
          <w:sz w:val="24"/>
          <w:szCs w:val="24"/>
        </w:rPr>
        <w:t>756</w:t>
      </w:r>
      <w:r w:rsidR="009D4D0B">
        <w:rPr>
          <w:sz w:val="24"/>
          <w:szCs w:val="24"/>
        </w:rPr>
        <w:t>,0</w:t>
      </w:r>
      <w:r w:rsidRPr="0004291B">
        <w:rPr>
          <w:sz w:val="24"/>
          <w:szCs w:val="24"/>
        </w:rPr>
        <w:t xml:space="preserve"> тыс. рублей:</w:t>
      </w:r>
    </w:p>
    <w:p w14:paraId="1AD7111C" w14:textId="03F7C6A2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EA70C5">
        <w:rPr>
          <w:sz w:val="24"/>
          <w:szCs w:val="24"/>
        </w:rPr>
        <w:lastRenderedPageBreak/>
        <w:t>- налог, взимаемый в связи с применением упрощенной системы налогообложения (УСН)</w:t>
      </w:r>
      <w:r w:rsidR="009D4D0B">
        <w:rPr>
          <w:sz w:val="24"/>
          <w:szCs w:val="24"/>
        </w:rPr>
        <w:t>,</w:t>
      </w:r>
      <w:r w:rsidRPr="00EA70C5">
        <w:rPr>
          <w:sz w:val="24"/>
          <w:szCs w:val="24"/>
        </w:rPr>
        <w:t xml:space="preserve"> </w:t>
      </w:r>
      <w:r>
        <w:rPr>
          <w:sz w:val="24"/>
          <w:szCs w:val="24"/>
        </w:rPr>
        <w:t>планируется к поступлению в сумме 80</w:t>
      </w:r>
      <w:r w:rsidR="009D4D0B">
        <w:rPr>
          <w:sz w:val="24"/>
          <w:szCs w:val="24"/>
        </w:rPr>
        <w:t> </w:t>
      </w:r>
      <w:r>
        <w:rPr>
          <w:sz w:val="24"/>
          <w:szCs w:val="24"/>
        </w:rPr>
        <w:t>000</w:t>
      </w:r>
      <w:r w:rsidR="009D4D0B">
        <w:rPr>
          <w:sz w:val="24"/>
          <w:szCs w:val="24"/>
        </w:rPr>
        <w:t>,0</w:t>
      </w:r>
      <w:r w:rsidRPr="00EA70C5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; </w:t>
      </w:r>
    </w:p>
    <w:p w14:paraId="47B80D8D" w14:textId="538BDBF7" w:rsidR="00E02AB3" w:rsidRPr="0004291B" w:rsidRDefault="00E02AB3" w:rsidP="00E02AB3">
      <w:pPr>
        <w:spacing w:after="0" w:line="256" w:lineRule="auto"/>
        <w:ind w:firstLine="709"/>
        <w:jc w:val="both"/>
        <w:rPr>
          <w:i/>
          <w:sz w:val="24"/>
          <w:szCs w:val="24"/>
        </w:rPr>
      </w:pPr>
      <w:r w:rsidRPr="00EA70C5">
        <w:rPr>
          <w:i/>
          <w:sz w:val="24"/>
          <w:szCs w:val="24"/>
        </w:rPr>
        <w:t xml:space="preserve">- </w:t>
      </w:r>
      <w:r w:rsidRPr="00EA70C5">
        <w:rPr>
          <w:sz w:val="24"/>
          <w:szCs w:val="24"/>
        </w:rPr>
        <w:t>единый сельскохозяйственный налог планируется</w:t>
      </w:r>
      <w:r>
        <w:rPr>
          <w:sz w:val="24"/>
          <w:szCs w:val="24"/>
        </w:rPr>
        <w:t xml:space="preserve"> к поступлению</w:t>
      </w:r>
      <w:r w:rsidRPr="00EA70C5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116</w:t>
      </w:r>
      <w:r w:rsidR="009D4D0B">
        <w:rPr>
          <w:sz w:val="24"/>
          <w:szCs w:val="24"/>
        </w:rPr>
        <w:t>,0</w:t>
      </w:r>
      <w:r w:rsidRPr="00EA70C5">
        <w:rPr>
          <w:sz w:val="24"/>
          <w:szCs w:val="24"/>
        </w:rPr>
        <w:t xml:space="preserve"> тыс. рублей;</w:t>
      </w:r>
      <w:r w:rsidRPr="0004291B">
        <w:rPr>
          <w:sz w:val="24"/>
          <w:szCs w:val="24"/>
        </w:rPr>
        <w:t xml:space="preserve">  </w:t>
      </w:r>
      <w:r w:rsidRPr="0004291B">
        <w:rPr>
          <w:i/>
          <w:sz w:val="24"/>
          <w:szCs w:val="24"/>
        </w:rPr>
        <w:t xml:space="preserve">   </w:t>
      </w:r>
    </w:p>
    <w:p w14:paraId="7AECC4C4" w14:textId="07AE9B36" w:rsidR="00E02AB3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- налог, взимаемый в связи с применением патентной системы налогообложения</w:t>
      </w:r>
      <w:r w:rsidR="009D4D0B">
        <w:rPr>
          <w:sz w:val="24"/>
          <w:szCs w:val="24"/>
        </w:rPr>
        <w:t>,</w:t>
      </w:r>
      <w:r w:rsidRPr="0004291B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планируется к поступлению в объеме 3</w:t>
      </w:r>
      <w:r w:rsidR="009D4D0B">
        <w:rPr>
          <w:sz w:val="24"/>
          <w:szCs w:val="24"/>
        </w:rPr>
        <w:t> </w:t>
      </w:r>
      <w:r>
        <w:rPr>
          <w:sz w:val="24"/>
          <w:szCs w:val="24"/>
        </w:rPr>
        <w:t>640</w:t>
      </w:r>
      <w:r w:rsidR="009D4D0B">
        <w:rPr>
          <w:sz w:val="24"/>
          <w:szCs w:val="24"/>
        </w:rPr>
        <w:t>,0</w:t>
      </w:r>
      <w:r w:rsidRPr="0004291B">
        <w:rPr>
          <w:sz w:val="24"/>
          <w:szCs w:val="24"/>
        </w:rPr>
        <w:t xml:space="preserve"> тыс. </w:t>
      </w:r>
      <w:r>
        <w:rPr>
          <w:sz w:val="24"/>
          <w:szCs w:val="24"/>
        </w:rPr>
        <w:t xml:space="preserve">рублей. </w:t>
      </w:r>
    </w:p>
    <w:p w14:paraId="68459EA4" w14:textId="609E2B73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На плановый период 202</w:t>
      </w:r>
      <w:r>
        <w:rPr>
          <w:sz w:val="24"/>
          <w:szCs w:val="24"/>
        </w:rPr>
        <w:t>5</w:t>
      </w:r>
      <w:r w:rsidRPr="0004291B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04291B">
        <w:rPr>
          <w:sz w:val="24"/>
          <w:szCs w:val="24"/>
        </w:rPr>
        <w:t xml:space="preserve"> годов </w:t>
      </w:r>
      <w:r>
        <w:rPr>
          <w:sz w:val="24"/>
          <w:szCs w:val="24"/>
        </w:rPr>
        <w:t>запланировано налогов на совокупный доход 82</w:t>
      </w:r>
      <w:r w:rsidR="009D4D0B">
        <w:rPr>
          <w:sz w:val="24"/>
          <w:szCs w:val="24"/>
        </w:rPr>
        <w:t> </w:t>
      </w:r>
      <w:r>
        <w:rPr>
          <w:sz w:val="24"/>
          <w:szCs w:val="24"/>
        </w:rPr>
        <w:t>081</w:t>
      </w:r>
      <w:r w:rsidR="009D4D0B">
        <w:rPr>
          <w:sz w:val="24"/>
          <w:szCs w:val="24"/>
        </w:rPr>
        <w:t>,0</w:t>
      </w:r>
      <w:r>
        <w:rPr>
          <w:sz w:val="24"/>
          <w:szCs w:val="24"/>
        </w:rPr>
        <w:t xml:space="preserve"> тыс. рублей и 82 161,4 тыс. рублей соответственно.</w:t>
      </w:r>
    </w:p>
    <w:p w14:paraId="51E3FB21" w14:textId="77777777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Прогноз составлен </w:t>
      </w:r>
      <w:r>
        <w:rPr>
          <w:sz w:val="24"/>
          <w:szCs w:val="24"/>
        </w:rPr>
        <w:t>на основании</w:t>
      </w:r>
      <w:r w:rsidRPr="0004291B">
        <w:rPr>
          <w:sz w:val="24"/>
          <w:szCs w:val="24"/>
        </w:rPr>
        <w:t xml:space="preserve"> налоговой отчетности о сумме начислений налогов за 20</w:t>
      </w:r>
      <w:r>
        <w:rPr>
          <w:sz w:val="24"/>
          <w:szCs w:val="24"/>
        </w:rPr>
        <w:t>22</w:t>
      </w:r>
      <w:r w:rsidRPr="0004291B">
        <w:rPr>
          <w:sz w:val="24"/>
          <w:szCs w:val="24"/>
        </w:rPr>
        <w:t xml:space="preserve"> год и </w:t>
      </w:r>
      <w:r>
        <w:rPr>
          <w:sz w:val="24"/>
          <w:szCs w:val="24"/>
        </w:rPr>
        <w:t xml:space="preserve">исходя из </w:t>
      </w:r>
      <w:r w:rsidRPr="0004291B">
        <w:rPr>
          <w:sz w:val="24"/>
          <w:szCs w:val="24"/>
        </w:rPr>
        <w:t>данных о планируемых поступлениях на 202</w:t>
      </w:r>
      <w:r>
        <w:rPr>
          <w:sz w:val="24"/>
          <w:szCs w:val="24"/>
        </w:rPr>
        <w:t>4</w:t>
      </w:r>
      <w:r w:rsidRPr="0004291B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Pr="0004291B">
        <w:rPr>
          <w:sz w:val="24"/>
          <w:szCs w:val="24"/>
        </w:rPr>
        <w:t xml:space="preserve"> годы, предоставленных главным администратором доходов - </w:t>
      </w:r>
      <w:r>
        <w:rPr>
          <w:sz w:val="24"/>
          <w:szCs w:val="24"/>
        </w:rPr>
        <w:t>УФНС России по Сахалинской области</w:t>
      </w:r>
      <w:r w:rsidRPr="0004291B">
        <w:rPr>
          <w:sz w:val="24"/>
          <w:szCs w:val="24"/>
        </w:rPr>
        <w:t>.</w:t>
      </w:r>
    </w:p>
    <w:p w14:paraId="3225FD00" w14:textId="77777777" w:rsidR="00E02AB3" w:rsidRDefault="00E02AB3" w:rsidP="00E02AB3">
      <w:pPr>
        <w:spacing w:after="0" w:line="256" w:lineRule="auto"/>
        <w:ind w:firstLine="709"/>
        <w:jc w:val="center"/>
        <w:rPr>
          <w:b/>
          <w:sz w:val="24"/>
          <w:szCs w:val="24"/>
        </w:rPr>
      </w:pPr>
    </w:p>
    <w:p w14:paraId="7667C4EF" w14:textId="77777777" w:rsidR="00E02AB3" w:rsidRPr="0004291B" w:rsidRDefault="00E02AB3" w:rsidP="00E02AB3">
      <w:pPr>
        <w:spacing w:after="0" w:line="256" w:lineRule="auto"/>
        <w:ind w:firstLine="709"/>
        <w:jc w:val="center"/>
        <w:rPr>
          <w:b/>
          <w:sz w:val="24"/>
          <w:szCs w:val="24"/>
        </w:rPr>
      </w:pPr>
      <w:r w:rsidRPr="0004291B">
        <w:rPr>
          <w:b/>
          <w:sz w:val="24"/>
          <w:szCs w:val="24"/>
        </w:rPr>
        <w:t>Налоги на имущество</w:t>
      </w:r>
    </w:p>
    <w:p w14:paraId="05FB0029" w14:textId="77777777" w:rsidR="00E02AB3" w:rsidRPr="0004291B" w:rsidRDefault="00E02AB3" w:rsidP="00E02AB3">
      <w:pPr>
        <w:spacing w:after="0" w:line="256" w:lineRule="auto"/>
        <w:ind w:firstLine="709"/>
        <w:jc w:val="center"/>
        <w:rPr>
          <w:b/>
          <w:sz w:val="24"/>
          <w:szCs w:val="24"/>
        </w:rPr>
      </w:pPr>
    </w:p>
    <w:p w14:paraId="0941D7C6" w14:textId="77777777" w:rsidR="00E02AB3" w:rsidRPr="0004291B" w:rsidRDefault="00E02AB3" w:rsidP="00E02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В бюджеты городских округов в соответствии со статьей 61.2 Бюджетного кодекса Российской Федерации зачисляются налоговые доходы от следующих местных налогов, устанавливаемых представительными органами городских округов в соответствии с </w:t>
      </w:r>
      <w:r w:rsidRPr="00863F24">
        <w:rPr>
          <w:sz w:val="24"/>
          <w:szCs w:val="24"/>
        </w:rPr>
        <w:t>законодательством</w:t>
      </w:r>
      <w:r w:rsidRPr="0004291B">
        <w:rPr>
          <w:sz w:val="24"/>
          <w:szCs w:val="24"/>
        </w:rPr>
        <w:t xml:space="preserve"> Российской Федерации о налогах и сборах:</w:t>
      </w:r>
    </w:p>
    <w:p w14:paraId="3DFF8738" w14:textId="77777777" w:rsidR="00E02AB3" w:rsidRPr="0004291B" w:rsidRDefault="00E02AB3" w:rsidP="00E02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- земельного налога - по нормативу 100</w:t>
      </w:r>
      <w:r>
        <w:rPr>
          <w:sz w:val="24"/>
          <w:szCs w:val="24"/>
        </w:rPr>
        <w:t>%</w:t>
      </w:r>
      <w:r w:rsidRPr="0004291B">
        <w:rPr>
          <w:sz w:val="24"/>
          <w:szCs w:val="24"/>
        </w:rPr>
        <w:t>;</w:t>
      </w:r>
    </w:p>
    <w:p w14:paraId="0EF34357" w14:textId="77777777" w:rsidR="00E02AB3" w:rsidRPr="0004291B" w:rsidRDefault="00E02AB3" w:rsidP="00E02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- налога на имущество физических лиц - по нормативу 100</w:t>
      </w:r>
      <w:r>
        <w:rPr>
          <w:sz w:val="24"/>
          <w:szCs w:val="24"/>
        </w:rPr>
        <w:t>%</w:t>
      </w:r>
      <w:r w:rsidRPr="0004291B">
        <w:rPr>
          <w:sz w:val="24"/>
          <w:szCs w:val="24"/>
        </w:rPr>
        <w:t>.</w:t>
      </w:r>
    </w:p>
    <w:p w14:paraId="256B2BD6" w14:textId="313B38C7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Кроме того, </w:t>
      </w:r>
      <w:r>
        <w:rPr>
          <w:sz w:val="24"/>
          <w:szCs w:val="24"/>
        </w:rPr>
        <w:t>на основании Закона</w:t>
      </w:r>
      <w:r w:rsidRPr="0004291B">
        <w:rPr>
          <w:sz w:val="24"/>
          <w:szCs w:val="24"/>
        </w:rPr>
        <w:t xml:space="preserve"> Сахалинской области от 22.10.2013 № 99-ЗО «Об установлении единых нормативов отчислений в местные бюджеты от транспортного налога, налога на имущество организаций и налога, взимаемого в связи с применением упрощенной системы налогообложения»</w:t>
      </w:r>
      <w:r w:rsidR="00D92559">
        <w:rPr>
          <w:sz w:val="24"/>
          <w:szCs w:val="24"/>
        </w:rPr>
        <w:t>,</w:t>
      </w:r>
      <w:r w:rsidRPr="0004291B">
        <w:rPr>
          <w:sz w:val="24"/>
          <w:szCs w:val="24"/>
        </w:rPr>
        <w:t xml:space="preserve"> </w:t>
      </w:r>
      <w:r>
        <w:rPr>
          <w:sz w:val="24"/>
          <w:szCs w:val="24"/>
        </w:rPr>
        <w:t>в бюджет муниципального образования поступают:</w:t>
      </w:r>
    </w:p>
    <w:p w14:paraId="1B7D724F" w14:textId="77777777" w:rsidR="00E02AB3" w:rsidRPr="0004291B" w:rsidRDefault="00E02AB3" w:rsidP="00E02AB3">
      <w:pPr>
        <w:tabs>
          <w:tab w:val="left" w:pos="993"/>
        </w:tabs>
        <w:spacing w:after="0" w:line="25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транспортный налог</w:t>
      </w:r>
      <w:r w:rsidRPr="0004291B">
        <w:rPr>
          <w:sz w:val="24"/>
          <w:szCs w:val="24"/>
        </w:rPr>
        <w:t xml:space="preserve"> по нормативу 100</w:t>
      </w:r>
      <w:r>
        <w:rPr>
          <w:sz w:val="24"/>
          <w:szCs w:val="24"/>
        </w:rPr>
        <w:t>%</w:t>
      </w:r>
      <w:r w:rsidRPr="0004291B">
        <w:rPr>
          <w:sz w:val="24"/>
          <w:szCs w:val="24"/>
        </w:rPr>
        <w:t>;</w:t>
      </w:r>
    </w:p>
    <w:p w14:paraId="3696F1B4" w14:textId="77777777" w:rsidR="00E02AB3" w:rsidRPr="0004291B" w:rsidRDefault="00E02AB3" w:rsidP="00E02AB3">
      <w:pPr>
        <w:tabs>
          <w:tab w:val="left" w:pos="993"/>
        </w:tabs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- </w:t>
      </w:r>
      <w:r>
        <w:rPr>
          <w:sz w:val="24"/>
          <w:szCs w:val="24"/>
        </w:rPr>
        <w:t>налог</w:t>
      </w:r>
      <w:r w:rsidRPr="0004291B">
        <w:rPr>
          <w:sz w:val="24"/>
          <w:szCs w:val="24"/>
        </w:rPr>
        <w:t xml:space="preserve"> на имущество организаций (за исключением имущества, входящего в Единую систему газоснабжения) </w:t>
      </w:r>
      <w:r>
        <w:rPr>
          <w:sz w:val="24"/>
          <w:szCs w:val="24"/>
        </w:rPr>
        <w:t>по нормативу 30%</w:t>
      </w:r>
      <w:r w:rsidRPr="0004291B">
        <w:rPr>
          <w:sz w:val="24"/>
          <w:szCs w:val="24"/>
        </w:rPr>
        <w:t>.</w:t>
      </w:r>
    </w:p>
    <w:p w14:paraId="57C35849" w14:textId="45F34E4D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Налоги на имущество запланированы</w:t>
      </w:r>
      <w:r>
        <w:rPr>
          <w:sz w:val="24"/>
          <w:szCs w:val="24"/>
        </w:rPr>
        <w:t xml:space="preserve"> к поступлению в 2024 году</w:t>
      </w:r>
      <w:r w:rsidRPr="0004291B">
        <w:rPr>
          <w:sz w:val="24"/>
          <w:szCs w:val="24"/>
        </w:rPr>
        <w:t xml:space="preserve"> </w:t>
      </w:r>
      <w:r>
        <w:rPr>
          <w:sz w:val="24"/>
          <w:szCs w:val="24"/>
        </w:rPr>
        <w:t>в сумме</w:t>
      </w:r>
      <w:r w:rsidRPr="0004291B">
        <w:rPr>
          <w:sz w:val="24"/>
          <w:szCs w:val="24"/>
        </w:rPr>
        <w:t xml:space="preserve"> </w:t>
      </w:r>
      <w:r>
        <w:rPr>
          <w:sz w:val="24"/>
          <w:szCs w:val="24"/>
        </w:rPr>
        <w:t>138</w:t>
      </w:r>
      <w:r w:rsidR="009D4D0B">
        <w:rPr>
          <w:sz w:val="24"/>
          <w:szCs w:val="24"/>
        </w:rPr>
        <w:t> </w:t>
      </w:r>
      <w:r>
        <w:rPr>
          <w:sz w:val="24"/>
          <w:szCs w:val="24"/>
        </w:rPr>
        <w:t>418</w:t>
      </w:r>
      <w:r w:rsidR="009D4D0B">
        <w:rPr>
          <w:sz w:val="24"/>
          <w:szCs w:val="24"/>
        </w:rPr>
        <w:t>,0</w:t>
      </w:r>
      <w:r>
        <w:rPr>
          <w:sz w:val="24"/>
          <w:szCs w:val="24"/>
        </w:rPr>
        <w:t xml:space="preserve"> тыс. рублей,</w:t>
      </w:r>
      <w:r w:rsidRPr="0004291B">
        <w:rPr>
          <w:sz w:val="24"/>
          <w:szCs w:val="24"/>
        </w:rPr>
        <w:t xml:space="preserve"> в том числе:</w:t>
      </w:r>
    </w:p>
    <w:p w14:paraId="7C1ED6D0" w14:textId="57D557C2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- налог на имущество физических лиц – </w:t>
      </w:r>
      <w:r>
        <w:rPr>
          <w:sz w:val="24"/>
          <w:szCs w:val="24"/>
        </w:rPr>
        <w:t>2</w:t>
      </w:r>
      <w:r w:rsidR="009D4D0B">
        <w:rPr>
          <w:sz w:val="24"/>
          <w:szCs w:val="24"/>
        </w:rPr>
        <w:t> </w:t>
      </w:r>
      <w:r>
        <w:rPr>
          <w:sz w:val="24"/>
          <w:szCs w:val="24"/>
        </w:rPr>
        <w:t>508</w:t>
      </w:r>
      <w:r w:rsidR="009D4D0B">
        <w:rPr>
          <w:sz w:val="24"/>
          <w:szCs w:val="24"/>
        </w:rPr>
        <w:t>,0</w:t>
      </w:r>
      <w:r w:rsidRPr="0004291B">
        <w:rPr>
          <w:sz w:val="24"/>
          <w:szCs w:val="24"/>
        </w:rPr>
        <w:t xml:space="preserve"> тыс. рублей;</w:t>
      </w:r>
    </w:p>
    <w:p w14:paraId="4623D1CA" w14:textId="61054BDE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- налог на имущество организаций – </w:t>
      </w:r>
      <w:r>
        <w:rPr>
          <w:sz w:val="24"/>
          <w:szCs w:val="24"/>
        </w:rPr>
        <w:t>98</w:t>
      </w:r>
      <w:r w:rsidR="009D4D0B">
        <w:rPr>
          <w:sz w:val="24"/>
          <w:szCs w:val="24"/>
        </w:rPr>
        <w:t> </w:t>
      </w:r>
      <w:r>
        <w:rPr>
          <w:sz w:val="24"/>
          <w:szCs w:val="24"/>
        </w:rPr>
        <w:t>461</w:t>
      </w:r>
      <w:r w:rsidR="009D4D0B">
        <w:rPr>
          <w:sz w:val="24"/>
          <w:szCs w:val="24"/>
        </w:rPr>
        <w:t>,0</w:t>
      </w:r>
      <w:r w:rsidRPr="0004291B">
        <w:rPr>
          <w:sz w:val="24"/>
          <w:szCs w:val="24"/>
        </w:rPr>
        <w:t xml:space="preserve"> тыс. рублей;</w:t>
      </w:r>
    </w:p>
    <w:p w14:paraId="6733FF55" w14:textId="61E30EB5" w:rsidR="00E02AB3" w:rsidRPr="0004291B" w:rsidRDefault="00E02AB3" w:rsidP="009D4D0B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- транспортный налог с организаций – </w:t>
      </w:r>
      <w:r>
        <w:rPr>
          <w:sz w:val="24"/>
          <w:szCs w:val="24"/>
        </w:rPr>
        <w:t>10</w:t>
      </w:r>
      <w:r w:rsidR="009D4D0B">
        <w:rPr>
          <w:sz w:val="24"/>
          <w:szCs w:val="24"/>
        </w:rPr>
        <w:t> </w:t>
      </w:r>
      <w:r>
        <w:rPr>
          <w:sz w:val="24"/>
          <w:szCs w:val="24"/>
        </w:rPr>
        <w:t>043</w:t>
      </w:r>
      <w:r w:rsidR="009D4D0B">
        <w:rPr>
          <w:sz w:val="24"/>
          <w:szCs w:val="24"/>
        </w:rPr>
        <w:t xml:space="preserve">,0 </w:t>
      </w:r>
      <w:r w:rsidRPr="0004291B">
        <w:rPr>
          <w:sz w:val="24"/>
          <w:szCs w:val="24"/>
        </w:rPr>
        <w:t>тыс. рублей;</w:t>
      </w:r>
    </w:p>
    <w:p w14:paraId="50D74E9F" w14:textId="2F8E0CD5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- транспортный налог с физических лиц – 1</w:t>
      </w:r>
      <w:r>
        <w:rPr>
          <w:sz w:val="24"/>
          <w:szCs w:val="24"/>
        </w:rPr>
        <w:t>6</w:t>
      </w:r>
      <w:r w:rsidR="009D4D0B">
        <w:rPr>
          <w:sz w:val="24"/>
          <w:szCs w:val="24"/>
        </w:rPr>
        <w:t> </w:t>
      </w:r>
      <w:r>
        <w:rPr>
          <w:sz w:val="24"/>
          <w:szCs w:val="24"/>
        </w:rPr>
        <w:t>546</w:t>
      </w:r>
      <w:r w:rsidR="009D4D0B">
        <w:rPr>
          <w:sz w:val="24"/>
          <w:szCs w:val="24"/>
        </w:rPr>
        <w:t>,0</w:t>
      </w:r>
      <w:r w:rsidRPr="0004291B">
        <w:rPr>
          <w:sz w:val="24"/>
          <w:szCs w:val="24"/>
        </w:rPr>
        <w:t xml:space="preserve"> тыс. рублей;</w:t>
      </w:r>
    </w:p>
    <w:p w14:paraId="6EF0156E" w14:textId="6AAD6870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- земельный налог с организаций – </w:t>
      </w:r>
      <w:r>
        <w:rPr>
          <w:sz w:val="24"/>
          <w:szCs w:val="24"/>
        </w:rPr>
        <w:t>10</w:t>
      </w:r>
      <w:r w:rsidR="009D4D0B">
        <w:rPr>
          <w:sz w:val="24"/>
          <w:szCs w:val="24"/>
        </w:rPr>
        <w:t> </w:t>
      </w:r>
      <w:r>
        <w:rPr>
          <w:sz w:val="24"/>
          <w:szCs w:val="24"/>
        </w:rPr>
        <w:t>100</w:t>
      </w:r>
      <w:r w:rsidR="009D4D0B">
        <w:rPr>
          <w:sz w:val="24"/>
          <w:szCs w:val="24"/>
        </w:rPr>
        <w:t>,0</w:t>
      </w:r>
      <w:r w:rsidRPr="0004291B">
        <w:rPr>
          <w:sz w:val="24"/>
          <w:szCs w:val="24"/>
        </w:rPr>
        <w:t xml:space="preserve"> тыс. рублей;</w:t>
      </w:r>
    </w:p>
    <w:p w14:paraId="0B731DD7" w14:textId="198C83B5" w:rsidR="00E02AB3" w:rsidRPr="00080D4D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80D4D">
        <w:rPr>
          <w:sz w:val="24"/>
          <w:szCs w:val="24"/>
        </w:rPr>
        <w:t>- земельный налог с физических лиц – 760</w:t>
      </w:r>
      <w:r w:rsidR="009D4D0B">
        <w:rPr>
          <w:sz w:val="24"/>
          <w:szCs w:val="24"/>
        </w:rPr>
        <w:t>,0</w:t>
      </w:r>
      <w:r w:rsidRPr="00080D4D">
        <w:rPr>
          <w:sz w:val="24"/>
          <w:szCs w:val="24"/>
        </w:rPr>
        <w:t xml:space="preserve"> тыс. рублей.</w:t>
      </w:r>
    </w:p>
    <w:p w14:paraId="5A4C84C4" w14:textId="2509E6B8" w:rsidR="00E02AB3" w:rsidRPr="006511E8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80D4D">
        <w:rPr>
          <w:sz w:val="24"/>
          <w:szCs w:val="24"/>
        </w:rPr>
        <w:t>Планируемый объем налога на имущество организаций на 2024 год по сравнению с объемом, утвержденным на 2024 год решением Собрания муниципального образования «Городской округ Ногликский» от 08.12.2022 № 237 «О бюджете муниципального образования «Городской округ Ногликский» на 2023 год и на плановый период 2024 и 2025 годов», увеличился на 37</w:t>
      </w:r>
      <w:r w:rsidR="009D4D0B">
        <w:rPr>
          <w:sz w:val="24"/>
          <w:szCs w:val="24"/>
        </w:rPr>
        <w:t> </w:t>
      </w:r>
      <w:r w:rsidRPr="00080D4D">
        <w:rPr>
          <w:sz w:val="24"/>
          <w:szCs w:val="24"/>
        </w:rPr>
        <w:t>121</w:t>
      </w:r>
      <w:r w:rsidR="009D4D0B">
        <w:rPr>
          <w:sz w:val="24"/>
          <w:szCs w:val="24"/>
        </w:rPr>
        <w:t>,0</w:t>
      </w:r>
      <w:r w:rsidRPr="00080D4D">
        <w:rPr>
          <w:sz w:val="24"/>
          <w:szCs w:val="24"/>
        </w:rPr>
        <w:t xml:space="preserve"> тыс. рублей за счет роста поступлений от основных плательщиков</w:t>
      </w:r>
      <w:r w:rsidR="00B14866">
        <w:rPr>
          <w:sz w:val="24"/>
          <w:szCs w:val="24"/>
        </w:rPr>
        <w:t>:</w:t>
      </w:r>
      <w:r w:rsidRPr="00080D4D">
        <w:rPr>
          <w:sz w:val="24"/>
          <w:szCs w:val="24"/>
        </w:rPr>
        <w:t xml:space="preserve"> ПАО «НК «Роснефть», ООО «ННК-Сахалинморнефтегаз» и АО «Газпром газораспределение Дальний Восток».</w:t>
      </w:r>
    </w:p>
    <w:p w14:paraId="448E2DDE" w14:textId="2AA64B06" w:rsidR="00E02AB3" w:rsidRDefault="00E02AB3" w:rsidP="00B14866">
      <w:pPr>
        <w:tabs>
          <w:tab w:val="left" w:pos="709"/>
        </w:tabs>
        <w:spacing w:after="0" w:line="256" w:lineRule="auto"/>
        <w:ind w:firstLine="709"/>
        <w:jc w:val="both"/>
        <w:rPr>
          <w:sz w:val="24"/>
          <w:szCs w:val="24"/>
        </w:rPr>
      </w:pPr>
      <w:r w:rsidRPr="006511E8">
        <w:rPr>
          <w:sz w:val="24"/>
          <w:szCs w:val="24"/>
        </w:rPr>
        <w:t>Прогноз поступлений налогов на имущество в бюджет муниципального образования на плановый период 202</w:t>
      </w:r>
      <w:r>
        <w:rPr>
          <w:sz w:val="24"/>
          <w:szCs w:val="24"/>
        </w:rPr>
        <w:t>5</w:t>
      </w:r>
      <w:r w:rsidRPr="006511E8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6511E8">
        <w:rPr>
          <w:sz w:val="24"/>
          <w:szCs w:val="24"/>
        </w:rPr>
        <w:t xml:space="preserve"> годов составляет </w:t>
      </w:r>
      <w:r>
        <w:rPr>
          <w:sz w:val="24"/>
          <w:szCs w:val="24"/>
        </w:rPr>
        <w:t>142</w:t>
      </w:r>
      <w:r w:rsidR="00B14866">
        <w:rPr>
          <w:sz w:val="24"/>
          <w:szCs w:val="24"/>
        </w:rPr>
        <w:t> </w:t>
      </w:r>
      <w:r>
        <w:rPr>
          <w:sz w:val="24"/>
          <w:szCs w:val="24"/>
        </w:rPr>
        <w:t>021</w:t>
      </w:r>
      <w:r w:rsidR="00B14866">
        <w:rPr>
          <w:sz w:val="24"/>
          <w:szCs w:val="24"/>
        </w:rPr>
        <w:t>,0</w:t>
      </w:r>
      <w:r w:rsidRPr="006511E8">
        <w:rPr>
          <w:sz w:val="24"/>
          <w:szCs w:val="24"/>
        </w:rPr>
        <w:t xml:space="preserve"> тыс. рублей и </w:t>
      </w:r>
      <w:r>
        <w:rPr>
          <w:sz w:val="24"/>
          <w:szCs w:val="24"/>
        </w:rPr>
        <w:t>150</w:t>
      </w:r>
      <w:r w:rsidR="00B14866">
        <w:rPr>
          <w:sz w:val="24"/>
          <w:szCs w:val="24"/>
        </w:rPr>
        <w:t> </w:t>
      </w:r>
      <w:r>
        <w:rPr>
          <w:sz w:val="24"/>
          <w:szCs w:val="24"/>
        </w:rPr>
        <w:t>211</w:t>
      </w:r>
      <w:r w:rsidR="00B14866">
        <w:rPr>
          <w:sz w:val="24"/>
          <w:szCs w:val="24"/>
        </w:rPr>
        <w:t>,0</w:t>
      </w:r>
      <w:r w:rsidRPr="006511E8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рублей соответственно</w:t>
      </w:r>
      <w:r w:rsidRPr="0004291B">
        <w:rPr>
          <w:sz w:val="24"/>
          <w:szCs w:val="24"/>
        </w:rPr>
        <w:t>.</w:t>
      </w:r>
    </w:p>
    <w:p w14:paraId="1D826F3F" w14:textId="77777777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Прогноз составлен </w:t>
      </w:r>
      <w:r>
        <w:rPr>
          <w:sz w:val="24"/>
          <w:szCs w:val="24"/>
        </w:rPr>
        <w:t>на основании</w:t>
      </w:r>
      <w:r w:rsidRPr="0004291B">
        <w:rPr>
          <w:sz w:val="24"/>
          <w:szCs w:val="24"/>
        </w:rPr>
        <w:t xml:space="preserve"> налоговой отчетности о сумме начислений налогов за 20</w:t>
      </w:r>
      <w:r>
        <w:rPr>
          <w:sz w:val="24"/>
          <w:szCs w:val="24"/>
        </w:rPr>
        <w:t>22</w:t>
      </w:r>
      <w:r w:rsidRPr="0004291B">
        <w:rPr>
          <w:sz w:val="24"/>
          <w:szCs w:val="24"/>
        </w:rPr>
        <w:t xml:space="preserve"> год и </w:t>
      </w:r>
      <w:r>
        <w:rPr>
          <w:sz w:val="24"/>
          <w:szCs w:val="24"/>
        </w:rPr>
        <w:t xml:space="preserve">исходя из </w:t>
      </w:r>
      <w:r w:rsidRPr="0004291B">
        <w:rPr>
          <w:sz w:val="24"/>
          <w:szCs w:val="24"/>
        </w:rPr>
        <w:t>данных о планируемых поступлениях на 202</w:t>
      </w:r>
      <w:r>
        <w:rPr>
          <w:sz w:val="24"/>
          <w:szCs w:val="24"/>
        </w:rPr>
        <w:t>4</w:t>
      </w:r>
      <w:r w:rsidRPr="0004291B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Pr="0004291B">
        <w:rPr>
          <w:sz w:val="24"/>
          <w:szCs w:val="24"/>
        </w:rPr>
        <w:t xml:space="preserve"> годы, </w:t>
      </w:r>
      <w:r w:rsidRPr="0004291B">
        <w:rPr>
          <w:sz w:val="24"/>
          <w:szCs w:val="24"/>
        </w:rPr>
        <w:lastRenderedPageBreak/>
        <w:t xml:space="preserve">предоставленных главным администратором доходов - </w:t>
      </w:r>
      <w:r>
        <w:rPr>
          <w:sz w:val="24"/>
          <w:szCs w:val="24"/>
        </w:rPr>
        <w:t>УФНС России по Сахалинской области</w:t>
      </w:r>
      <w:r w:rsidRPr="0004291B">
        <w:rPr>
          <w:sz w:val="24"/>
          <w:szCs w:val="24"/>
        </w:rPr>
        <w:t>.</w:t>
      </w:r>
    </w:p>
    <w:p w14:paraId="53BB89B6" w14:textId="77777777" w:rsidR="008935C3" w:rsidRDefault="008935C3" w:rsidP="00E02AB3">
      <w:pPr>
        <w:spacing w:after="120" w:line="256" w:lineRule="auto"/>
        <w:ind w:firstLine="709"/>
        <w:jc w:val="center"/>
        <w:rPr>
          <w:b/>
          <w:sz w:val="24"/>
          <w:szCs w:val="24"/>
        </w:rPr>
      </w:pPr>
    </w:p>
    <w:p w14:paraId="444FC2BD" w14:textId="77777777" w:rsidR="00E02AB3" w:rsidRPr="0004291B" w:rsidRDefault="00E02AB3" w:rsidP="00E02AB3">
      <w:pPr>
        <w:spacing w:after="120" w:line="256" w:lineRule="auto"/>
        <w:ind w:firstLine="709"/>
        <w:jc w:val="center"/>
        <w:rPr>
          <w:b/>
          <w:sz w:val="24"/>
          <w:szCs w:val="24"/>
        </w:rPr>
      </w:pPr>
      <w:r w:rsidRPr="0004291B">
        <w:rPr>
          <w:b/>
          <w:sz w:val="24"/>
          <w:szCs w:val="24"/>
        </w:rPr>
        <w:t>Государственная пошлина</w:t>
      </w:r>
    </w:p>
    <w:p w14:paraId="42EE9C29" w14:textId="6844B001" w:rsidR="00E02AB3" w:rsidRPr="0004291B" w:rsidRDefault="00E02AB3" w:rsidP="00E02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В бюджет муниципального образования в соответствии со статьей 61.1 Бюджетного кодекса </w:t>
      </w:r>
      <w:r w:rsidR="00B14866" w:rsidRPr="0004291B">
        <w:rPr>
          <w:sz w:val="24"/>
          <w:szCs w:val="24"/>
        </w:rPr>
        <w:t>Российской Федерации</w:t>
      </w:r>
      <w:r w:rsidRPr="0004291B">
        <w:rPr>
          <w:sz w:val="24"/>
          <w:szCs w:val="24"/>
        </w:rPr>
        <w:t xml:space="preserve"> поступает государственная пошлина (подлежащая зачислению по месту государственной регистрации, совершения юридически значимых де</w:t>
      </w:r>
      <w:r>
        <w:rPr>
          <w:sz w:val="24"/>
          <w:szCs w:val="24"/>
        </w:rPr>
        <w:t xml:space="preserve">йствий или выдачи документов) </w:t>
      </w:r>
      <w:r w:rsidRPr="0004291B">
        <w:rPr>
          <w:sz w:val="24"/>
          <w:szCs w:val="24"/>
        </w:rPr>
        <w:t>по норма</w:t>
      </w:r>
      <w:r w:rsidR="00B14866">
        <w:rPr>
          <w:sz w:val="24"/>
          <w:szCs w:val="24"/>
        </w:rPr>
        <w:t>тиву 100</w:t>
      </w:r>
      <w:r>
        <w:rPr>
          <w:sz w:val="24"/>
          <w:szCs w:val="24"/>
        </w:rPr>
        <w:t>%</w:t>
      </w:r>
      <w:r w:rsidRPr="0004291B">
        <w:rPr>
          <w:sz w:val="24"/>
          <w:szCs w:val="24"/>
        </w:rPr>
        <w:t>:</w:t>
      </w:r>
    </w:p>
    <w:p w14:paraId="56E9A005" w14:textId="77777777" w:rsidR="00E02AB3" w:rsidRPr="0004291B" w:rsidRDefault="00E02AB3" w:rsidP="00E02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- по делам, рассматриваемым судами общей юрисдикции, мировыми судьями (за исключением Верховного Суда Российской Федерации);</w:t>
      </w:r>
    </w:p>
    <w:p w14:paraId="5BACB276" w14:textId="77777777" w:rsidR="00E02AB3" w:rsidRPr="0004291B" w:rsidRDefault="00E02AB3" w:rsidP="00E02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- за выдачу разрешения на установку рекламной конструкции;</w:t>
      </w:r>
    </w:p>
    <w:p w14:paraId="0B47401F" w14:textId="77777777" w:rsidR="00E02AB3" w:rsidRPr="0004291B" w:rsidRDefault="00E02AB3" w:rsidP="00E02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-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грузов.</w:t>
      </w:r>
    </w:p>
    <w:p w14:paraId="4773A447" w14:textId="72AA0768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Поступления государственной пошлины прогнозируются в объеме 2</w:t>
      </w:r>
      <w:r>
        <w:rPr>
          <w:sz w:val="24"/>
          <w:szCs w:val="24"/>
        </w:rPr>
        <w:t> 041,8</w:t>
      </w:r>
      <w:r w:rsidRPr="0004291B">
        <w:rPr>
          <w:sz w:val="24"/>
          <w:szCs w:val="24"/>
        </w:rPr>
        <w:t xml:space="preserve"> тыс. рублей в 202</w:t>
      </w:r>
      <w:r>
        <w:rPr>
          <w:sz w:val="24"/>
          <w:szCs w:val="24"/>
        </w:rPr>
        <w:t>4</w:t>
      </w:r>
      <w:r w:rsidRPr="0004291B">
        <w:rPr>
          <w:sz w:val="24"/>
          <w:szCs w:val="24"/>
        </w:rPr>
        <w:t xml:space="preserve"> году, </w:t>
      </w:r>
      <w:r w:rsidR="00B14866">
        <w:rPr>
          <w:sz w:val="24"/>
          <w:szCs w:val="24"/>
        </w:rPr>
        <w:t>в</w:t>
      </w:r>
      <w:r w:rsidRPr="0004291B">
        <w:rPr>
          <w:sz w:val="24"/>
          <w:szCs w:val="24"/>
        </w:rPr>
        <w:t xml:space="preserve"> планов</w:t>
      </w:r>
      <w:r w:rsidR="00B14866">
        <w:rPr>
          <w:sz w:val="24"/>
          <w:szCs w:val="24"/>
        </w:rPr>
        <w:t>ом</w:t>
      </w:r>
      <w:r w:rsidRPr="0004291B">
        <w:rPr>
          <w:sz w:val="24"/>
          <w:szCs w:val="24"/>
        </w:rPr>
        <w:t xml:space="preserve"> период</w:t>
      </w:r>
      <w:r w:rsidR="00B14866">
        <w:rPr>
          <w:sz w:val="24"/>
          <w:szCs w:val="24"/>
        </w:rPr>
        <w:t>е</w:t>
      </w:r>
      <w:r w:rsidRPr="0004291B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04291B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04291B">
        <w:rPr>
          <w:sz w:val="24"/>
          <w:szCs w:val="24"/>
        </w:rPr>
        <w:t xml:space="preserve"> годов - 2</w:t>
      </w:r>
      <w:r>
        <w:rPr>
          <w:sz w:val="24"/>
          <w:szCs w:val="24"/>
        </w:rPr>
        <w:t> 062,2</w:t>
      </w:r>
      <w:r w:rsidRPr="0004291B">
        <w:rPr>
          <w:sz w:val="24"/>
          <w:szCs w:val="24"/>
        </w:rPr>
        <w:t xml:space="preserve"> тыс. рублей и 2</w:t>
      </w:r>
      <w:r>
        <w:rPr>
          <w:sz w:val="24"/>
          <w:szCs w:val="24"/>
        </w:rPr>
        <w:t> 082,8</w:t>
      </w:r>
      <w:r w:rsidRPr="0004291B">
        <w:rPr>
          <w:sz w:val="24"/>
          <w:szCs w:val="24"/>
        </w:rPr>
        <w:t xml:space="preserve"> тыс. рублей соответственно.</w:t>
      </w:r>
    </w:p>
    <w:p w14:paraId="3A72086B" w14:textId="7B0DF26A" w:rsidR="00E02AB3" w:rsidRPr="0004291B" w:rsidRDefault="00E02AB3" w:rsidP="00E02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Прогноз составлен на основе данных главных администраторов доходов местного бюджета (администрации муниципального образования «Городской округ Ногликский» и </w:t>
      </w:r>
      <w:r>
        <w:rPr>
          <w:sz w:val="24"/>
          <w:szCs w:val="24"/>
        </w:rPr>
        <w:t>УФНС России по Сахалинской области</w:t>
      </w:r>
      <w:r w:rsidRPr="0004291B">
        <w:rPr>
          <w:sz w:val="24"/>
          <w:szCs w:val="24"/>
        </w:rPr>
        <w:t>)</w:t>
      </w:r>
      <w:r w:rsidR="00B14866">
        <w:rPr>
          <w:sz w:val="24"/>
          <w:szCs w:val="24"/>
        </w:rPr>
        <w:t>,</w:t>
      </w:r>
      <w:r w:rsidRPr="0004291B">
        <w:rPr>
          <w:sz w:val="24"/>
          <w:szCs w:val="24"/>
        </w:rPr>
        <w:t xml:space="preserve"> исходя из размеров государ</w:t>
      </w:r>
      <w:r w:rsidR="00B14866">
        <w:rPr>
          <w:sz w:val="24"/>
          <w:szCs w:val="24"/>
        </w:rPr>
        <w:t xml:space="preserve">ственной пошлины, установленных </w:t>
      </w:r>
      <w:r w:rsidRPr="0004291B">
        <w:rPr>
          <w:sz w:val="24"/>
          <w:szCs w:val="24"/>
        </w:rPr>
        <w:t xml:space="preserve">Налоговым Кодексом </w:t>
      </w:r>
      <w:r w:rsidR="00B14866">
        <w:rPr>
          <w:sz w:val="24"/>
          <w:szCs w:val="24"/>
        </w:rPr>
        <w:t>Р</w:t>
      </w:r>
      <w:r w:rsidRPr="0004291B">
        <w:rPr>
          <w:sz w:val="24"/>
          <w:szCs w:val="24"/>
        </w:rPr>
        <w:t>оссийской Федерации, а также данных о количестве юридически значимых действий.</w:t>
      </w:r>
    </w:p>
    <w:p w14:paraId="43B9B56E" w14:textId="77777777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</w:p>
    <w:p w14:paraId="46721E84" w14:textId="77777777" w:rsidR="00E02AB3" w:rsidRPr="0004291B" w:rsidRDefault="00E02AB3" w:rsidP="00E02AB3">
      <w:pPr>
        <w:spacing w:after="0" w:line="256" w:lineRule="auto"/>
        <w:ind w:firstLine="709"/>
        <w:jc w:val="center"/>
        <w:rPr>
          <w:b/>
          <w:sz w:val="24"/>
          <w:szCs w:val="24"/>
        </w:rPr>
      </w:pPr>
      <w:r w:rsidRPr="0004291B">
        <w:rPr>
          <w:b/>
          <w:sz w:val="24"/>
          <w:szCs w:val="24"/>
        </w:rPr>
        <w:t>Доходы от использования имущества, находящегося в</w:t>
      </w:r>
    </w:p>
    <w:p w14:paraId="23099AD3" w14:textId="77777777" w:rsidR="00E02AB3" w:rsidRPr="0004291B" w:rsidRDefault="00E02AB3" w:rsidP="00E02AB3">
      <w:pPr>
        <w:spacing w:after="0" w:line="256" w:lineRule="auto"/>
        <w:ind w:firstLine="709"/>
        <w:jc w:val="center"/>
        <w:rPr>
          <w:b/>
          <w:sz w:val="24"/>
          <w:szCs w:val="24"/>
        </w:rPr>
      </w:pPr>
      <w:r w:rsidRPr="0004291B">
        <w:rPr>
          <w:b/>
          <w:sz w:val="24"/>
          <w:szCs w:val="24"/>
        </w:rPr>
        <w:t xml:space="preserve"> государственной и муниципальной собственности</w:t>
      </w:r>
    </w:p>
    <w:p w14:paraId="42856792" w14:textId="77777777" w:rsidR="00E02AB3" w:rsidRPr="0004291B" w:rsidRDefault="00E02AB3" w:rsidP="00E02AB3">
      <w:pPr>
        <w:spacing w:after="0" w:line="256" w:lineRule="auto"/>
        <w:ind w:firstLine="709"/>
        <w:jc w:val="center"/>
        <w:rPr>
          <w:b/>
          <w:sz w:val="24"/>
          <w:szCs w:val="24"/>
        </w:rPr>
      </w:pPr>
    </w:p>
    <w:p w14:paraId="12E31A7E" w14:textId="77777777" w:rsidR="00E02AB3" w:rsidRPr="0004291B" w:rsidRDefault="00E02AB3" w:rsidP="00E02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00317">
        <w:rPr>
          <w:sz w:val="24"/>
          <w:szCs w:val="24"/>
        </w:rPr>
        <w:t>В соответствии со статьей 42 Бюджетного кодекса Российской Федерации в доходную часть местного бюджета поступают</w:t>
      </w:r>
      <w:r>
        <w:rPr>
          <w:sz w:val="24"/>
          <w:szCs w:val="24"/>
        </w:rPr>
        <w:t xml:space="preserve"> доходы</w:t>
      </w:r>
      <w:r w:rsidRPr="0004291B">
        <w:rPr>
          <w:sz w:val="24"/>
          <w:szCs w:val="24"/>
        </w:rPr>
        <w:t xml:space="preserve">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</w:t>
      </w:r>
      <w:r>
        <w:rPr>
          <w:sz w:val="24"/>
          <w:szCs w:val="24"/>
        </w:rPr>
        <w:t>дприятий, в том числе казенных, по нормативу 100%</w:t>
      </w:r>
      <w:r w:rsidRPr="0004291B">
        <w:rPr>
          <w:sz w:val="24"/>
          <w:szCs w:val="24"/>
        </w:rPr>
        <w:t>.</w:t>
      </w:r>
    </w:p>
    <w:p w14:paraId="2D7C0E12" w14:textId="532F00CE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Прогноз доходов от использования имущества, находящегося в собственности муниципального образования «Горо</w:t>
      </w:r>
      <w:r>
        <w:rPr>
          <w:sz w:val="24"/>
          <w:szCs w:val="24"/>
        </w:rPr>
        <w:t>дской округ Ногликский», на 2024</w:t>
      </w:r>
      <w:r w:rsidRPr="0004291B">
        <w:rPr>
          <w:sz w:val="24"/>
          <w:szCs w:val="24"/>
        </w:rPr>
        <w:t xml:space="preserve"> год составил </w:t>
      </w:r>
      <w:r>
        <w:rPr>
          <w:sz w:val="24"/>
          <w:szCs w:val="24"/>
        </w:rPr>
        <w:t>53</w:t>
      </w:r>
      <w:r w:rsidR="00B14866">
        <w:rPr>
          <w:sz w:val="24"/>
          <w:szCs w:val="24"/>
        </w:rPr>
        <w:t> </w:t>
      </w:r>
      <w:r>
        <w:rPr>
          <w:sz w:val="24"/>
          <w:szCs w:val="24"/>
        </w:rPr>
        <w:t>789</w:t>
      </w:r>
      <w:r w:rsidR="00B14866">
        <w:rPr>
          <w:sz w:val="24"/>
          <w:szCs w:val="24"/>
        </w:rPr>
        <w:t>,0</w:t>
      </w:r>
      <w:r w:rsidRPr="0004291B">
        <w:rPr>
          <w:sz w:val="24"/>
          <w:szCs w:val="24"/>
        </w:rPr>
        <w:t xml:space="preserve"> тыс. рублей, том числе за счет поступлений:</w:t>
      </w:r>
    </w:p>
    <w:p w14:paraId="0B348828" w14:textId="77777777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- доходов, полученных в виде арендной платы за земельные участки, государственная собственност</w:t>
      </w:r>
      <w:r>
        <w:rPr>
          <w:sz w:val="24"/>
          <w:szCs w:val="24"/>
        </w:rPr>
        <w:t>ь на которые не разграничена, в сумме</w:t>
      </w:r>
      <w:r w:rsidRPr="0004291B">
        <w:rPr>
          <w:sz w:val="24"/>
          <w:szCs w:val="24"/>
        </w:rPr>
        <w:t xml:space="preserve"> </w:t>
      </w:r>
      <w:r>
        <w:rPr>
          <w:sz w:val="24"/>
          <w:szCs w:val="24"/>
        </w:rPr>
        <w:t>46 883,2</w:t>
      </w:r>
      <w:r w:rsidRPr="0004291B">
        <w:rPr>
          <w:sz w:val="24"/>
          <w:szCs w:val="24"/>
        </w:rPr>
        <w:t xml:space="preserve"> тыс. рублей по действующим заключенным договорам аренды;</w:t>
      </w:r>
    </w:p>
    <w:p w14:paraId="7958222C" w14:textId="77777777" w:rsidR="00E02AB3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- доходов от сдачи в аренду имущества, составляющего казну городских округов (за исключением земельных участков), в сумме 3</w:t>
      </w:r>
      <w:r>
        <w:rPr>
          <w:sz w:val="24"/>
          <w:szCs w:val="24"/>
        </w:rPr>
        <w:t> 468,2</w:t>
      </w:r>
      <w:r w:rsidRPr="0004291B">
        <w:rPr>
          <w:sz w:val="24"/>
          <w:szCs w:val="24"/>
        </w:rPr>
        <w:t xml:space="preserve"> тыс. рублей, основными плательщиками которых являются организации и индивидуальные предприниматели, имеющие в аренде муниципальные нежилые помещения, транспорт;</w:t>
      </w:r>
    </w:p>
    <w:p w14:paraId="4523E24D" w14:textId="4D3EC4E3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BD4D76">
        <w:rPr>
          <w:sz w:val="24"/>
          <w:szCs w:val="24"/>
        </w:rPr>
        <w:t>лат</w:t>
      </w:r>
      <w:r>
        <w:rPr>
          <w:sz w:val="24"/>
          <w:szCs w:val="24"/>
        </w:rPr>
        <w:t>ы</w:t>
      </w:r>
      <w:r w:rsidRPr="00BD4D76">
        <w:rPr>
          <w:sz w:val="24"/>
          <w:szCs w:val="24"/>
        </w:rPr>
        <w:t xml:space="preserve">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</w:t>
      </w:r>
      <w:r w:rsidR="00B14866">
        <w:rPr>
          <w:sz w:val="24"/>
          <w:szCs w:val="24"/>
        </w:rPr>
        <w:t>и</w:t>
      </w:r>
      <w:r w:rsidRPr="00BD4D76">
        <w:rPr>
          <w:sz w:val="24"/>
          <w:szCs w:val="24"/>
        </w:rPr>
        <w:t>и</w:t>
      </w:r>
      <w:r>
        <w:rPr>
          <w:sz w:val="24"/>
          <w:szCs w:val="24"/>
        </w:rPr>
        <w:t>, в сумме 13,9 тыс. рублей, плательщиками которой являются организации нефтегазовой отрасли;</w:t>
      </w:r>
    </w:p>
    <w:p w14:paraId="0CAD889B" w14:textId="77777777" w:rsidR="00E02AB3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lastRenderedPageBreak/>
        <w:t>- прочих поступлений от использования имущества, находящегося в соб</w:t>
      </w:r>
      <w:r>
        <w:rPr>
          <w:sz w:val="24"/>
          <w:szCs w:val="24"/>
        </w:rPr>
        <w:t>ственности городских округов, в сумме</w:t>
      </w:r>
      <w:r w:rsidRPr="0004291B">
        <w:rPr>
          <w:sz w:val="24"/>
          <w:szCs w:val="24"/>
        </w:rPr>
        <w:t xml:space="preserve"> </w:t>
      </w:r>
      <w:r>
        <w:rPr>
          <w:sz w:val="24"/>
          <w:szCs w:val="24"/>
        </w:rPr>
        <w:t>3 423,7</w:t>
      </w:r>
      <w:r w:rsidRPr="0004291B">
        <w:rPr>
          <w:sz w:val="24"/>
          <w:szCs w:val="24"/>
        </w:rPr>
        <w:t xml:space="preserve"> тыс. рублей (плата за наем жилых помещений). </w:t>
      </w:r>
    </w:p>
    <w:p w14:paraId="785E539C" w14:textId="647F4281" w:rsidR="00E02AB3" w:rsidRPr="00BA6FD4" w:rsidRDefault="00E02AB3" w:rsidP="00E02AB3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F5E6A">
        <w:rPr>
          <w:sz w:val="24"/>
          <w:szCs w:val="24"/>
        </w:rPr>
        <w:t>Планируемый объем доходов, полученных в виде арендной платы за земельные участки</w:t>
      </w:r>
      <w:r w:rsidR="00693FBE">
        <w:rPr>
          <w:sz w:val="24"/>
          <w:szCs w:val="24"/>
        </w:rPr>
        <w:t>,</w:t>
      </w:r>
      <w:r w:rsidRPr="009F5E6A">
        <w:rPr>
          <w:sz w:val="24"/>
          <w:szCs w:val="24"/>
        </w:rPr>
        <w:t xml:space="preserve"> на 2024 год по сравнению с объемом, утвержденным на 2024 год решением Собрания муниципального образования «Городской округ Ногликский» от 08.12.2022 № 237 «О бюджете муниципального образования «Городской округ Ногликский» на 2023 год и на плановый период 2024 и 2025 годов», снизился на 17 284,8 тыс. рублей за счет окончания срока действия договоров аренды с организациями и индивидуальными предпринимателями.</w:t>
      </w:r>
      <w:r w:rsidRPr="00BA6FD4">
        <w:rPr>
          <w:rFonts w:eastAsia="Times New Roman"/>
          <w:sz w:val="24"/>
          <w:szCs w:val="24"/>
          <w:lang w:eastAsia="ru-RU"/>
        </w:rPr>
        <w:t xml:space="preserve"> </w:t>
      </w:r>
    </w:p>
    <w:p w14:paraId="55BA7571" w14:textId="058371E9" w:rsidR="00E02AB3" w:rsidRPr="0004291B" w:rsidRDefault="00C2209D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04291B">
        <w:rPr>
          <w:sz w:val="24"/>
          <w:szCs w:val="24"/>
        </w:rPr>
        <w:t>а 202</w:t>
      </w:r>
      <w:r>
        <w:rPr>
          <w:sz w:val="24"/>
          <w:szCs w:val="24"/>
        </w:rPr>
        <w:t>5</w:t>
      </w:r>
      <w:r w:rsidRPr="0004291B">
        <w:rPr>
          <w:sz w:val="24"/>
          <w:szCs w:val="24"/>
        </w:rPr>
        <w:t xml:space="preserve"> и 202</w:t>
      </w:r>
      <w:r>
        <w:rPr>
          <w:sz w:val="24"/>
          <w:szCs w:val="24"/>
        </w:rPr>
        <w:t xml:space="preserve">6 годы поступление доходов от использования муниципального имущества </w:t>
      </w:r>
      <w:r w:rsidR="00604436">
        <w:rPr>
          <w:sz w:val="24"/>
          <w:szCs w:val="24"/>
        </w:rPr>
        <w:t>составляет</w:t>
      </w:r>
      <w:r>
        <w:rPr>
          <w:sz w:val="24"/>
          <w:szCs w:val="24"/>
        </w:rPr>
        <w:t xml:space="preserve"> </w:t>
      </w:r>
      <w:r w:rsidR="00E02AB3">
        <w:rPr>
          <w:sz w:val="24"/>
          <w:szCs w:val="24"/>
        </w:rPr>
        <w:t>39 656,4</w:t>
      </w:r>
      <w:r w:rsidR="00E02AB3" w:rsidRPr="0004291B">
        <w:rPr>
          <w:sz w:val="24"/>
          <w:szCs w:val="24"/>
        </w:rPr>
        <w:t xml:space="preserve"> тыс. рублей и </w:t>
      </w:r>
      <w:r w:rsidR="00E02AB3">
        <w:rPr>
          <w:sz w:val="24"/>
          <w:szCs w:val="24"/>
        </w:rPr>
        <w:t>36 525,4</w:t>
      </w:r>
      <w:r w:rsidR="00E02AB3" w:rsidRPr="0004291B">
        <w:rPr>
          <w:sz w:val="24"/>
          <w:szCs w:val="24"/>
        </w:rPr>
        <w:t xml:space="preserve"> тыс. рублей соответственно. </w:t>
      </w:r>
    </w:p>
    <w:p w14:paraId="6D384DEF" w14:textId="77777777" w:rsidR="00E02AB3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Доходы запланированы</w:t>
      </w:r>
      <w:r w:rsidRPr="00BF260B">
        <w:rPr>
          <w:sz w:val="24"/>
          <w:szCs w:val="24"/>
        </w:rPr>
        <w:t xml:space="preserve"> </w:t>
      </w:r>
      <w:r w:rsidRPr="0004291B">
        <w:rPr>
          <w:sz w:val="24"/>
          <w:szCs w:val="24"/>
        </w:rPr>
        <w:t>главным</w:t>
      </w:r>
      <w:r>
        <w:rPr>
          <w:sz w:val="24"/>
          <w:szCs w:val="24"/>
        </w:rPr>
        <w:t>и</w:t>
      </w:r>
      <w:r w:rsidRPr="0004291B">
        <w:rPr>
          <w:sz w:val="24"/>
          <w:szCs w:val="24"/>
        </w:rPr>
        <w:t xml:space="preserve"> администратор</w:t>
      </w:r>
      <w:r>
        <w:rPr>
          <w:sz w:val="24"/>
          <w:szCs w:val="24"/>
        </w:rPr>
        <w:t>ами</w:t>
      </w:r>
      <w:r w:rsidRPr="0004291B">
        <w:rPr>
          <w:sz w:val="24"/>
          <w:szCs w:val="24"/>
        </w:rPr>
        <w:t xml:space="preserve"> поступлений в местный бюджет доходов от использования муниципального имущества</w:t>
      </w:r>
      <w:r>
        <w:rPr>
          <w:sz w:val="24"/>
          <w:szCs w:val="24"/>
        </w:rPr>
        <w:t xml:space="preserve"> - </w:t>
      </w:r>
      <w:r w:rsidRPr="0004291B">
        <w:rPr>
          <w:sz w:val="24"/>
          <w:szCs w:val="24"/>
        </w:rPr>
        <w:t>Комитетом по управлению муниципальным имуществом МО «Городской округ Ногликский»</w:t>
      </w:r>
      <w:r>
        <w:rPr>
          <w:sz w:val="24"/>
          <w:szCs w:val="24"/>
        </w:rPr>
        <w:t>, а также</w:t>
      </w:r>
      <w:r w:rsidRPr="00BF260B">
        <w:rPr>
          <w:sz w:val="24"/>
          <w:szCs w:val="24"/>
        </w:rPr>
        <w:t xml:space="preserve"> </w:t>
      </w:r>
      <w:r>
        <w:rPr>
          <w:sz w:val="24"/>
          <w:szCs w:val="24"/>
        </w:rPr>
        <w:t>в части</w:t>
      </w:r>
      <w:r w:rsidRPr="00BF260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D4D76">
        <w:rPr>
          <w:sz w:val="24"/>
          <w:szCs w:val="24"/>
        </w:rPr>
        <w:t>лат</w:t>
      </w:r>
      <w:r>
        <w:rPr>
          <w:sz w:val="24"/>
          <w:szCs w:val="24"/>
        </w:rPr>
        <w:t>ы</w:t>
      </w:r>
      <w:r w:rsidRPr="00BD4D76">
        <w:rPr>
          <w:sz w:val="24"/>
          <w:szCs w:val="24"/>
        </w:rPr>
        <w:t xml:space="preserve"> по соглашениям об установлении сервитута</w:t>
      </w:r>
      <w:r>
        <w:rPr>
          <w:sz w:val="24"/>
          <w:szCs w:val="24"/>
        </w:rPr>
        <w:t xml:space="preserve"> - агентством лесного и охотничьего хозяйства Сахалинской области</w:t>
      </w:r>
      <w:r w:rsidRPr="0004291B">
        <w:rPr>
          <w:sz w:val="24"/>
          <w:szCs w:val="24"/>
        </w:rPr>
        <w:t>.</w:t>
      </w:r>
    </w:p>
    <w:p w14:paraId="2412BA85" w14:textId="77777777" w:rsidR="00E02AB3" w:rsidRPr="0004291B" w:rsidRDefault="00E02AB3" w:rsidP="00E02AB3">
      <w:pPr>
        <w:spacing w:after="0" w:line="256" w:lineRule="auto"/>
        <w:ind w:firstLine="709"/>
        <w:jc w:val="center"/>
        <w:rPr>
          <w:b/>
          <w:sz w:val="24"/>
          <w:szCs w:val="24"/>
        </w:rPr>
      </w:pPr>
    </w:p>
    <w:p w14:paraId="7D8A3AFB" w14:textId="77777777" w:rsidR="00E02AB3" w:rsidRPr="0004291B" w:rsidRDefault="00E02AB3" w:rsidP="00E02AB3">
      <w:pPr>
        <w:spacing w:after="0" w:line="256" w:lineRule="auto"/>
        <w:ind w:firstLine="709"/>
        <w:jc w:val="center"/>
        <w:rPr>
          <w:b/>
          <w:sz w:val="24"/>
          <w:szCs w:val="24"/>
        </w:rPr>
      </w:pPr>
      <w:r w:rsidRPr="0004291B">
        <w:rPr>
          <w:b/>
          <w:sz w:val="24"/>
          <w:szCs w:val="24"/>
        </w:rPr>
        <w:t>Платежи при пользовании природными ресурсами</w:t>
      </w:r>
    </w:p>
    <w:p w14:paraId="3B05B801" w14:textId="77777777" w:rsidR="00E02AB3" w:rsidRPr="0004291B" w:rsidRDefault="00E02AB3" w:rsidP="00E02AB3">
      <w:pPr>
        <w:spacing w:after="0" w:line="256" w:lineRule="auto"/>
        <w:ind w:firstLine="709"/>
        <w:jc w:val="center"/>
        <w:rPr>
          <w:b/>
          <w:sz w:val="24"/>
          <w:szCs w:val="24"/>
        </w:rPr>
      </w:pPr>
    </w:p>
    <w:p w14:paraId="6570CBE9" w14:textId="12B997B0" w:rsidR="00E02AB3" w:rsidRDefault="00E02AB3" w:rsidP="00E02AB3">
      <w:pPr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Платежи при пользовании природными ресурсами включают в себя плату за негативное воздействие на окружающую среду. В соответствии </w:t>
      </w:r>
      <w:r>
        <w:rPr>
          <w:sz w:val="24"/>
          <w:szCs w:val="24"/>
        </w:rPr>
        <w:t xml:space="preserve">с </w:t>
      </w:r>
      <w:r w:rsidRPr="0004291B">
        <w:rPr>
          <w:sz w:val="24"/>
          <w:szCs w:val="24"/>
        </w:rPr>
        <w:t xml:space="preserve">нормами статьи 62 Бюджетного кодекса Российской Федерации плата за негативное воздействие на окружающую среду подлежит зачислению в местный бюджет по нормативу отчислений </w:t>
      </w:r>
      <w:r w:rsidR="00045588">
        <w:rPr>
          <w:sz w:val="24"/>
          <w:szCs w:val="24"/>
        </w:rPr>
        <w:t xml:space="preserve">в размере </w:t>
      </w:r>
      <w:r>
        <w:rPr>
          <w:sz w:val="24"/>
          <w:szCs w:val="24"/>
        </w:rPr>
        <w:t>60%</w:t>
      </w:r>
      <w:r w:rsidRPr="0004291B">
        <w:rPr>
          <w:sz w:val="24"/>
          <w:szCs w:val="24"/>
        </w:rPr>
        <w:t>.</w:t>
      </w:r>
    </w:p>
    <w:p w14:paraId="334BA9C6" w14:textId="77777777" w:rsidR="00E02AB3" w:rsidRPr="0004291B" w:rsidRDefault="00E02AB3" w:rsidP="00E02AB3">
      <w:pPr>
        <w:spacing w:after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№ 2</w:t>
      </w: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9"/>
        <w:gridCol w:w="2976"/>
      </w:tblGrid>
      <w:tr w:rsidR="00E02AB3" w:rsidRPr="0004291B" w14:paraId="19E7C4A3" w14:textId="77777777" w:rsidTr="008A48A4">
        <w:trPr>
          <w:trHeight w:val="43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EB0A" w14:textId="77777777" w:rsidR="00045588" w:rsidRDefault="00E02AB3" w:rsidP="008A4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83CC9">
              <w:rPr>
                <w:sz w:val="23"/>
                <w:szCs w:val="23"/>
              </w:rPr>
              <w:t>Субъекты платы за негативное воздействие</w:t>
            </w:r>
          </w:p>
          <w:p w14:paraId="78BCDBA1" w14:textId="25D1D000" w:rsidR="00E02AB3" w:rsidRPr="00D83CC9" w:rsidRDefault="00E02AB3" w:rsidP="008A4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3"/>
                <w:szCs w:val="23"/>
              </w:rPr>
            </w:pPr>
            <w:r w:rsidRPr="00D83CC9">
              <w:rPr>
                <w:sz w:val="23"/>
                <w:szCs w:val="23"/>
              </w:rPr>
              <w:t xml:space="preserve"> на окружающую среду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B35E" w14:textId="77777777" w:rsidR="00E02AB3" w:rsidRPr="00D83CC9" w:rsidRDefault="00E02AB3" w:rsidP="008A48A4">
            <w:pPr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sz w:val="23"/>
                <w:szCs w:val="23"/>
              </w:rPr>
            </w:pPr>
            <w:r w:rsidRPr="00D83CC9">
              <w:rPr>
                <w:sz w:val="23"/>
                <w:szCs w:val="23"/>
              </w:rPr>
              <w:t>Виды вредного воздействия на окружающую среду</w:t>
            </w:r>
          </w:p>
        </w:tc>
      </w:tr>
      <w:tr w:rsidR="00E02AB3" w:rsidRPr="0004291B" w14:paraId="39012672" w14:textId="77777777" w:rsidTr="008A48A4">
        <w:trPr>
          <w:trHeight w:val="70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707D" w14:textId="77777777" w:rsidR="00E02AB3" w:rsidRPr="00D83CC9" w:rsidRDefault="00E02AB3" w:rsidP="008A4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D83CC9">
              <w:rPr>
                <w:sz w:val="23"/>
                <w:szCs w:val="23"/>
              </w:rPr>
              <w:t>Юридические лица и индивидуальные предприниматели, осуществляющие на территории РФ, континентальном шельфе РФ и в исключительной экономической зоне РФ хозяйственную и (или) иную деятельность, за исключением юридических лиц и индивидуальных предпринимателей, осуществляющих хозяйственную и (или) иную деятельность исключительно на объектах IV категории</w:t>
            </w:r>
          </w:p>
          <w:p w14:paraId="2D3B5A5D" w14:textId="77777777" w:rsidR="00E02AB3" w:rsidRPr="00D83CC9" w:rsidRDefault="00E02AB3" w:rsidP="008A4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</w:p>
          <w:p w14:paraId="59065D80" w14:textId="77777777" w:rsidR="00E02AB3" w:rsidRPr="00D83CC9" w:rsidRDefault="00E02AB3" w:rsidP="008A4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D83CC9">
              <w:rPr>
                <w:sz w:val="23"/>
                <w:szCs w:val="23"/>
              </w:rPr>
              <w:t>Плательщиками платы за негативное воздействие на окружающую среду при размещении отходов, за исключением твердых коммунальных отходов, являются юридические лица и индивидуальные предприниматели, при осуществлении которыми хозяйственной и (или) иной деятельности образовались отходы.</w:t>
            </w:r>
          </w:p>
          <w:p w14:paraId="643DEEC9" w14:textId="77777777" w:rsidR="00E02AB3" w:rsidRPr="00D83CC9" w:rsidRDefault="00E02AB3" w:rsidP="008A4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</w:p>
          <w:p w14:paraId="36FE7574" w14:textId="77777777" w:rsidR="00E02AB3" w:rsidRPr="00D83CC9" w:rsidRDefault="00E02AB3" w:rsidP="008A4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D83CC9">
              <w:rPr>
                <w:sz w:val="23"/>
                <w:szCs w:val="23"/>
              </w:rPr>
              <w:t>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отходами, операторы по обращению с твердыми коммунальными отходами, осуществляющие деятельность по их размещению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B436" w14:textId="77777777" w:rsidR="00E02AB3" w:rsidRPr="00D83CC9" w:rsidRDefault="00E02AB3" w:rsidP="008A4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D83CC9">
              <w:rPr>
                <w:sz w:val="23"/>
                <w:szCs w:val="23"/>
              </w:rPr>
              <w:t>1. Выбросы загрязняющих веществ в атмосферный воздух стационарными источниками или факельными установками при сжигании и (или) рассеивании попутного нефтяного газа</w:t>
            </w:r>
          </w:p>
          <w:p w14:paraId="45CA69FD" w14:textId="77777777" w:rsidR="00E02AB3" w:rsidRPr="00D83CC9" w:rsidRDefault="00E02AB3" w:rsidP="008A4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D83CC9">
              <w:rPr>
                <w:sz w:val="23"/>
                <w:szCs w:val="23"/>
              </w:rPr>
              <w:t>2. Сбросы загрязняющих веществ в составе сточных вод в водные объекты</w:t>
            </w:r>
          </w:p>
          <w:p w14:paraId="0150D7BF" w14:textId="77777777" w:rsidR="00E02AB3" w:rsidRPr="00D83CC9" w:rsidRDefault="00E02AB3" w:rsidP="008A4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D83CC9">
              <w:rPr>
                <w:sz w:val="23"/>
                <w:szCs w:val="23"/>
              </w:rPr>
              <w:t>3. Размещение отходов производства и потребления</w:t>
            </w:r>
          </w:p>
          <w:p w14:paraId="15715CC8" w14:textId="77777777" w:rsidR="00E02AB3" w:rsidRPr="00D83CC9" w:rsidRDefault="00E02AB3" w:rsidP="008A4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</w:tr>
    </w:tbl>
    <w:p w14:paraId="7C2CB4D2" w14:textId="77777777" w:rsidR="00E02AB3" w:rsidRDefault="00E02AB3" w:rsidP="00E02AB3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5A21D6DF" w14:textId="77777777" w:rsidR="00E02AB3" w:rsidRPr="0004291B" w:rsidRDefault="00E02AB3" w:rsidP="00E02AB3">
      <w:pPr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lastRenderedPageBreak/>
        <w:t xml:space="preserve">Прогноз поступления в местный бюджет платы за негативное воздействие на окружающую среду определен по данным главного администратора доходов -   </w:t>
      </w:r>
      <w:r>
        <w:rPr>
          <w:sz w:val="24"/>
          <w:szCs w:val="24"/>
        </w:rPr>
        <w:t>Дальневосточного межрегионального управления Росприродна</w:t>
      </w:r>
      <w:r w:rsidRPr="0004291B">
        <w:rPr>
          <w:sz w:val="24"/>
          <w:szCs w:val="24"/>
        </w:rPr>
        <w:t>дзора и составляет на 202</w:t>
      </w:r>
      <w:r>
        <w:rPr>
          <w:sz w:val="24"/>
          <w:szCs w:val="24"/>
        </w:rPr>
        <w:t>4</w:t>
      </w:r>
      <w:r w:rsidRPr="0004291B">
        <w:rPr>
          <w:sz w:val="24"/>
          <w:szCs w:val="24"/>
        </w:rPr>
        <w:t xml:space="preserve"> год </w:t>
      </w:r>
      <w:r>
        <w:rPr>
          <w:sz w:val="24"/>
          <w:szCs w:val="24"/>
        </w:rPr>
        <w:t xml:space="preserve">и </w:t>
      </w:r>
      <w:r w:rsidRPr="0004291B">
        <w:rPr>
          <w:sz w:val="24"/>
          <w:szCs w:val="24"/>
        </w:rPr>
        <w:t>на плановый период 202</w:t>
      </w:r>
      <w:r>
        <w:rPr>
          <w:sz w:val="24"/>
          <w:szCs w:val="24"/>
        </w:rPr>
        <w:t>5 и 20</w:t>
      </w:r>
      <w:r w:rsidRPr="0004291B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04291B">
        <w:rPr>
          <w:sz w:val="24"/>
          <w:szCs w:val="24"/>
        </w:rPr>
        <w:t xml:space="preserve"> годов </w:t>
      </w:r>
      <w:r>
        <w:rPr>
          <w:sz w:val="24"/>
          <w:szCs w:val="24"/>
        </w:rPr>
        <w:t xml:space="preserve">по 5 584,6 </w:t>
      </w:r>
      <w:r w:rsidRPr="0004291B">
        <w:rPr>
          <w:sz w:val="24"/>
          <w:szCs w:val="24"/>
        </w:rPr>
        <w:t xml:space="preserve">тыс. рублей </w:t>
      </w:r>
      <w:r>
        <w:rPr>
          <w:sz w:val="24"/>
          <w:szCs w:val="24"/>
        </w:rPr>
        <w:t>ежегодно</w:t>
      </w:r>
      <w:r w:rsidRPr="0004291B">
        <w:rPr>
          <w:sz w:val="24"/>
          <w:szCs w:val="24"/>
        </w:rPr>
        <w:t>.</w:t>
      </w:r>
    </w:p>
    <w:p w14:paraId="5F3D0925" w14:textId="77777777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</w:p>
    <w:p w14:paraId="4394AC01" w14:textId="77777777" w:rsidR="00E02AB3" w:rsidRPr="0004291B" w:rsidRDefault="00E02AB3" w:rsidP="00E02AB3">
      <w:pPr>
        <w:spacing w:after="0" w:line="256" w:lineRule="auto"/>
        <w:ind w:firstLine="709"/>
        <w:jc w:val="center"/>
        <w:rPr>
          <w:b/>
          <w:sz w:val="24"/>
          <w:szCs w:val="24"/>
        </w:rPr>
      </w:pPr>
      <w:r w:rsidRPr="00BA6FD4">
        <w:rPr>
          <w:b/>
          <w:sz w:val="24"/>
          <w:szCs w:val="24"/>
        </w:rPr>
        <w:t>Доходы от оказания платных услуг (работ) и компенсации затрат государства</w:t>
      </w:r>
    </w:p>
    <w:p w14:paraId="39977ADB" w14:textId="77777777" w:rsidR="00E02AB3" w:rsidRPr="0004291B" w:rsidRDefault="00E02AB3" w:rsidP="00E02AB3">
      <w:pPr>
        <w:spacing w:after="0" w:line="256" w:lineRule="auto"/>
        <w:ind w:firstLine="709"/>
        <w:jc w:val="center"/>
        <w:rPr>
          <w:b/>
          <w:sz w:val="24"/>
          <w:szCs w:val="24"/>
        </w:rPr>
      </w:pPr>
    </w:p>
    <w:p w14:paraId="0350EAE5" w14:textId="77777777" w:rsidR="00E02AB3" w:rsidRPr="0004291B" w:rsidRDefault="00E02AB3" w:rsidP="00E02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Доходы от оказания платных услуг и компенсации затрат государства относятся к неналоговым доходам, зачисляемым в местный бюджет </w:t>
      </w:r>
      <w:r>
        <w:rPr>
          <w:sz w:val="24"/>
          <w:szCs w:val="24"/>
        </w:rPr>
        <w:t>согласно</w:t>
      </w:r>
      <w:r w:rsidRPr="0004291B">
        <w:rPr>
          <w:sz w:val="24"/>
          <w:szCs w:val="24"/>
        </w:rPr>
        <w:t xml:space="preserve"> статьи 62 Бюджетного кодекса Российской Федерации.</w:t>
      </w:r>
    </w:p>
    <w:p w14:paraId="525003AB" w14:textId="77777777" w:rsidR="00E02AB3" w:rsidRPr="0004291B" w:rsidRDefault="00E02AB3" w:rsidP="00E02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Прогноз поступления в местный бюджет по данной подгруппе доходов на 202</w:t>
      </w:r>
      <w:r>
        <w:rPr>
          <w:sz w:val="24"/>
          <w:szCs w:val="24"/>
        </w:rPr>
        <w:t>4</w:t>
      </w:r>
      <w:r w:rsidRPr="0004291B">
        <w:rPr>
          <w:sz w:val="24"/>
          <w:szCs w:val="24"/>
        </w:rPr>
        <w:t xml:space="preserve"> год составляет </w:t>
      </w:r>
      <w:r>
        <w:rPr>
          <w:sz w:val="24"/>
          <w:szCs w:val="24"/>
        </w:rPr>
        <w:t>412,2</w:t>
      </w:r>
      <w:r w:rsidRPr="0004291B">
        <w:rPr>
          <w:sz w:val="24"/>
          <w:szCs w:val="24"/>
        </w:rPr>
        <w:t xml:space="preserve"> тыс. рублей и определен за счет:</w:t>
      </w:r>
    </w:p>
    <w:p w14:paraId="62A9A4F7" w14:textId="77777777" w:rsidR="00E02AB3" w:rsidRPr="0004291B" w:rsidRDefault="00E02AB3" w:rsidP="00E02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04291B">
        <w:rPr>
          <w:sz w:val="24"/>
          <w:szCs w:val="24"/>
        </w:rPr>
        <w:t xml:space="preserve">- прочих доходов от оказания платных услуг (работ) получателями средств бюджетов городских округов в объеме </w:t>
      </w:r>
      <w:r>
        <w:rPr>
          <w:sz w:val="24"/>
          <w:szCs w:val="24"/>
        </w:rPr>
        <w:t>3,7</w:t>
      </w:r>
      <w:r w:rsidRPr="0004291B">
        <w:rPr>
          <w:sz w:val="24"/>
          <w:szCs w:val="24"/>
        </w:rPr>
        <w:t xml:space="preserve"> тыс. рублей (за предоставление сведений из </w:t>
      </w:r>
      <w:r w:rsidRPr="0004291B">
        <w:rPr>
          <w:bCs/>
          <w:sz w:val="24"/>
          <w:szCs w:val="24"/>
        </w:rPr>
        <w:t>информационной системы обеспечения градостроительной деятельности);</w:t>
      </w:r>
    </w:p>
    <w:p w14:paraId="212A9384" w14:textId="53498104" w:rsidR="00E02AB3" w:rsidRPr="0004291B" w:rsidRDefault="00E02AB3" w:rsidP="00E02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bCs/>
          <w:sz w:val="24"/>
          <w:szCs w:val="24"/>
        </w:rPr>
        <w:t>-</w:t>
      </w:r>
      <w:r w:rsidRPr="0004291B">
        <w:rPr>
          <w:sz w:val="24"/>
          <w:szCs w:val="24"/>
        </w:rPr>
        <w:t xml:space="preserve"> прочих доходов от компенсации затрат бюджетов городских округов (доходы, поступающие в порядке возмещения расходов, понесенных в связи с эксплуатацией имущества муниципального образования</w:t>
      </w:r>
      <w:r w:rsidR="00FF29F8">
        <w:rPr>
          <w:sz w:val="24"/>
          <w:szCs w:val="24"/>
        </w:rPr>
        <w:t>,</w:t>
      </w:r>
      <w:r w:rsidRPr="0004291B">
        <w:rPr>
          <w:sz w:val="24"/>
          <w:szCs w:val="24"/>
        </w:rPr>
        <w:t xml:space="preserve"> и прочие доходы от компенсации затрат местного бюджета) в объеме </w:t>
      </w:r>
      <w:r>
        <w:rPr>
          <w:sz w:val="24"/>
          <w:szCs w:val="24"/>
        </w:rPr>
        <w:t>408,5</w:t>
      </w:r>
      <w:r w:rsidRPr="0004291B">
        <w:rPr>
          <w:sz w:val="24"/>
          <w:szCs w:val="24"/>
        </w:rPr>
        <w:t xml:space="preserve"> тыс. рублей. </w:t>
      </w:r>
    </w:p>
    <w:p w14:paraId="7969E520" w14:textId="77F5F2D5" w:rsidR="00E02AB3" w:rsidRPr="0004291B" w:rsidRDefault="00E02AB3" w:rsidP="00E02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На 202</w:t>
      </w:r>
      <w:r>
        <w:rPr>
          <w:sz w:val="24"/>
          <w:szCs w:val="24"/>
        </w:rPr>
        <w:t>5</w:t>
      </w:r>
      <w:r w:rsidRPr="0004291B">
        <w:rPr>
          <w:sz w:val="24"/>
          <w:szCs w:val="24"/>
        </w:rPr>
        <w:t xml:space="preserve"> год </w:t>
      </w:r>
      <w:r w:rsidR="00FF29F8" w:rsidRPr="0004291B">
        <w:rPr>
          <w:sz w:val="24"/>
          <w:szCs w:val="24"/>
        </w:rPr>
        <w:t xml:space="preserve">поступления в местный бюджет по доходам от оказания платных услуг и компенсации затрат </w:t>
      </w:r>
      <w:r w:rsidRPr="0004291B">
        <w:rPr>
          <w:sz w:val="24"/>
          <w:szCs w:val="24"/>
        </w:rPr>
        <w:t xml:space="preserve">спрогнозированы в сумме </w:t>
      </w:r>
      <w:r>
        <w:rPr>
          <w:sz w:val="24"/>
          <w:szCs w:val="24"/>
        </w:rPr>
        <w:t>428,6</w:t>
      </w:r>
      <w:r w:rsidRPr="0004291B">
        <w:rPr>
          <w:sz w:val="24"/>
          <w:szCs w:val="24"/>
        </w:rPr>
        <w:t xml:space="preserve"> тыс. рублей, на 202</w:t>
      </w:r>
      <w:r>
        <w:rPr>
          <w:sz w:val="24"/>
          <w:szCs w:val="24"/>
        </w:rPr>
        <w:t>6</w:t>
      </w:r>
      <w:r w:rsidRPr="0004291B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445,7</w:t>
      </w:r>
      <w:r w:rsidRPr="0004291B">
        <w:rPr>
          <w:sz w:val="24"/>
          <w:szCs w:val="24"/>
        </w:rPr>
        <w:t xml:space="preserve"> тыс. рублей. </w:t>
      </w:r>
    </w:p>
    <w:p w14:paraId="6E87E2F9" w14:textId="683335AC" w:rsidR="00E02AB3" w:rsidRPr="0004291B" w:rsidRDefault="00E02AB3" w:rsidP="00E02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Прогноз определен на основании расчетов главных администраторов доходов местного бюджета</w:t>
      </w:r>
      <w:r w:rsidR="00FF29F8">
        <w:rPr>
          <w:sz w:val="24"/>
          <w:szCs w:val="24"/>
        </w:rPr>
        <w:t>:</w:t>
      </w:r>
      <w:r>
        <w:rPr>
          <w:sz w:val="24"/>
          <w:szCs w:val="24"/>
        </w:rPr>
        <w:t xml:space="preserve"> администрации, департамента социальной политики </w:t>
      </w:r>
      <w:r w:rsidR="00FF29F8">
        <w:rPr>
          <w:sz w:val="24"/>
          <w:szCs w:val="24"/>
        </w:rPr>
        <w:t xml:space="preserve">администрации муниципального образования </w:t>
      </w:r>
      <w:r>
        <w:rPr>
          <w:sz w:val="24"/>
          <w:szCs w:val="24"/>
        </w:rPr>
        <w:t>и финансового управления муниципального образования,</w:t>
      </w:r>
      <w:r w:rsidRPr="0004291B">
        <w:rPr>
          <w:sz w:val="24"/>
          <w:szCs w:val="24"/>
        </w:rPr>
        <w:t xml:space="preserve"> исходя из средней величины поступлений за последние три года согласно методике прогнозирования поступления доходов. </w:t>
      </w:r>
    </w:p>
    <w:p w14:paraId="6E1B6F74" w14:textId="77777777" w:rsidR="00E02AB3" w:rsidRPr="0004291B" w:rsidRDefault="00E02AB3" w:rsidP="00E02AB3">
      <w:pPr>
        <w:spacing w:after="0" w:line="256" w:lineRule="auto"/>
        <w:ind w:firstLine="709"/>
        <w:jc w:val="center"/>
        <w:rPr>
          <w:b/>
          <w:sz w:val="24"/>
          <w:szCs w:val="24"/>
        </w:rPr>
      </w:pPr>
    </w:p>
    <w:p w14:paraId="2D8F9EDE" w14:textId="77777777" w:rsidR="00E02AB3" w:rsidRPr="0004291B" w:rsidRDefault="00E02AB3" w:rsidP="00E02AB3">
      <w:pPr>
        <w:spacing w:after="0" w:line="256" w:lineRule="auto"/>
        <w:ind w:firstLine="709"/>
        <w:jc w:val="center"/>
        <w:rPr>
          <w:b/>
          <w:sz w:val="24"/>
          <w:szCs w:val="24"/>
        </w:rPr>
      </w:pPr>
      <w:r w:rsidRPr="0004291B">
        <w:rPr>
          <w:b/>
          <w:sz w:val="24"/>
          <w:szCs w:val="24"/>
        </w:rPr>
        <w:t>Доходы от продажи материальных и нематериальных активов</w:t>
      </w:r>
    </w:p>
    <w:p w14:paraId="79CE6983" w14:textId="77777777" w:rsidR="00E02AB3" w:rsidRPr="0004291B" w:rsidRDefault="00E02AB3" w:rsidP="00E02AB3">
      <w:pPr>
        <w:spacing w:after="0" w:line="256" w:lineRule="auto"/>
        <w:ind w:firstLine="709"/>
        <w:jc w:val="both"/>
        <w:rPr>
          <w:b/>
          <w:sz w:val="24"/>
          <w:szCs w:val="24"/>
        </w:rPr>
      </w:pPr>
    </w:p>
    <w:p w14:paraId="7EB2AFA3" w14:textId="77777777" w:rsidR="00E02AB3" w:rsidRPr="0004291B" w:rsidRDefault="00E02AB3" w:rsidP="00E02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Доходы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 поступают в местный бюджет </w:t>
      </w:r>
      <w:r>
        <w:rPr>
          <w:sz w:val="24"/>
          <w:szCs w:val="24"/>
        </w:rPr>
        <w:t>на основании статьи</w:t>
      </w:r>
      <w:r w:rsidRPr="0004291B">
        <w:rPr>
          <w:sz w:val="24"/>
          <w:szCs w:val="24"/>
        </w:rPr>
        <w:t xml:space="preserve"> 62 Бюджетно</w:t>
      </w:r>
      <w:r>
        <w:rPr>
          <w:sz w:val="24"/>
          <w:szCs w:val="24"/>
        </w:rPr>
        <w:t>го кодекса Российской Федерации по нормативу 100%</w:t>
      </w:r>
      <w:r w:rsidRPr="0004291B">
        <w:rPr>
          <w:sz w:val="24"/>
          <w:szCs w:val="24"/>
        </w:rPr>
        <w:t>.</w:t>
      </w:r>
    </w:p>
    <w:p w14:paraId="2808F388" w14:textId="77777777" w:rsidR="00E02AB3" w:rsidRDefault="00E02AB3" w:rsidP="00E02AB3">
      <w:pPr>
        <w:spacing w:after="0" w:line="240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Прогноз поступлений</w:t>
      </w:r>
      <w:r w:rsidRPr="00D92A07">
        <w:rPr>
          <w:sz w:val="24"/>
          <w:szCs w:val="24"/>
        </w:rPr>
        <w:t xml:space="preserve"> </w:t>
      </w:r>
      <w:r>
        <w:rPr>
          <w:sz w:val="24"/>
          <w:szCs w:val="24"/>
        </w:rPr>
        <w:t>по да</w:t>
      </w:r>
      <w:r w:rsidRPr="0004291B">
        <w:rPr>
          <w:sz w:val="24"/>
          <w:szCs w:val="24"/>
        </w:rPr>
        <w:t xml:space="preserve">нной группе доходов </w:t>
      </w:r>
      <w:r>
        <w:rPr>
          <w:sz w:val="24"/>
          <w:szCs w:val="24"/>
        </w:rPr>
        <w:t xml:space="preserve">на 2024 год составляет 6 509,9 тыс. рублей за счет </w:t>
      </w:r>
      <w:r w:rsidRPr="0004291B">
        <w:rPr>
          <w:sz w:val="24"/>
          <w:szCs w:val="24"/>
        </w:rPr>
        <w:t>доходов от продажи земельных участков, государственная собственность на которые не разграничена и которые расположены в границах городских округов</w:t>
      </w:r>
      <w:r>
        <w:rPr>
          <w:sz w:val="24"/>
          <w:szCs w:val="24"/>
        </w:rPr>
        <w:t xml:space="preserve"> </w:t>
      </w:r>
      <w:r w:rsidRPr="0004291B">
        <w:rPr>
          <w:sz w:val="24"/>
          <w:szCs w:val="24"/>
        </w:rPr>
        <w:t>(расчет произведен исходя из средней величины поступлений за последние три года</w:t>
      </w:r>
      <w:r>
        <w:rPr>
          <w:sz w:val="24"/>
          <w:szCs w:val="24"/>
        </w:rPr>
        <w:t xml:space="preserve"> согласно методике прогнозирования поступлений доходов</w:t>
      </w:r>
      <w:r w:rsidRPr="0004291B">
        <w:rPr>
          <w:sz w:val="24"/>
          <w:szCs w:val="24"/>
        </w:rPr>
        <w:t xml:space="preserve">). </w:t>
      </w:r>
    </w:p>
    <w:p w14:paraId="7A7370DC" w14:textId="77777777" w:rsidR="00E02AB3" w:rsidRPr="00E86DD1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E86DD1">
        <w:rPr>
          <w:sz w:val="24"/>
          <w:szCs w:val="24"/>
        </w:rPr>
        <w:t>На плановый период 202</w:t>
      </w:r>
      <w:r>
        <w:rPr>
          <w:sz w:val="24"/>
          <w:szCs w:val="24"/>
        </w:rPr>
        <w:t>5</w:t>
      </w:r>
      <w:r w:rsidRPr="00E86DD1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E86DD1">
        <w:rPr>
          <w:sz w:val="24"/>
          <w:szCs w:val="24"/>
        </w:rPr>
        <w:t xml:space="preserve"> годов</w:t>
      </w:r>
      <w:r w:rsidRPr="00FB6F2F"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поступления д</w:t>
      </w:r>
      <w:r w:rsidRPr="0004291B">
        <w:rPr>
          <w:sz w:val="24"/>
          <w:szCs w:val="24"/>
        </w:rPr>
        <w:t>оход</w:t>
      </w:r>
      <w:r>
        <w:rPr>
          <w:sz w:val="24"/>
          <w:szCs w:val="24"/>
        </w:rPr>
        <w:t>ов</w:t>
      </w:r>
      <w:r w:rsidRPr="0004291B">
        <w:rPr>
          <w:sz w:val="24"/>
          <w:szCs w:val="24"/>
        </w:rPr>
        <w:t xml:space="preserve"> от продажи имущества</w:t>
      </w:r>
      <w:r w:rsidRPr="00E86DD1">
        <w:rPr>
          <w:sz w:val="24"/>
          <w:szCs w:val="24"/>
        </w:rPr>
        <w:t xml:space="preserve"> запланированы в </w:t>
      </w:r>
      <w:r>
        <w:rPr>
          <w:sz w:val="24"/>
          <w:szCs w:val="24"/>
        </w:rPr>
        <w:t xml:space="preserve">сумме 6 509,9 </w:t>
      </w:r>
      <w:r w:rsidRPr="00E86DD1">
        <w:rPr>
          <w:sz w:val="24"/>
          <w:szCs w:val="24"/>
        </w:rPr>
        <w:t xml:space="preserve">тыс. рублей </w:t>
      </w:r>
      <w:r>
        <w:rPr>
          <w:sz w:val="24"/>
          <w:szCs w:val="24"/>
        </w:rPr>
        <w:t>ежегодно</w:t>
      </w:r>
      <w:r w:rsidRPr="00E86DD1">
        <w:rPr>
          <w:sz w:val="24"/>
          <w:szCs w:val="24"/>
        </w:rPr>
        <w:t>.</w:t>
      </w:r>
    </w:p>
    <w:p w14:paraId="39BD9A90" w14:textId="77777777" w:rsidR="00E02AB3" w:rsidRPr="00337BEC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Прогноз поступлений составлен главным администратором доходов местного бюджета - Комитетом по управлению муниципальным имуществом МО «Городской округ Но</w:t>
      </w:r>
      <w:r>
        <w:rPr>
          <w:sz w:val="24"/>
          <w:szCs w:val="24"/>
        </w:rPr>
        <w:t xml:space="preserve">гликский». </w:t>
      </w:r>
    </w:p>
    <w:p w14:paraId="39DF5CDB" w14:textId="77777777" w:rsidR="00E02AB3" w:rsidRPr="0004291B" w:rsidRDefault="00E02AB3" w:rsidP="00E02AB3">
      <w:pPr>
        <w:spacing w:after="0" w:line="256" w:lineRule="auto"/>
        <w:ind w:firstLine="709"/>
        <w:jc w:val="center"/>
        <w:rPr>
          <w:b/>
          <w:sz w:val="24"/>
          <w:szCs w:val="24"/>
        </w:rPr>
      </w:pPr>
      <w:r w:rsidRPr="0004291B">
        <w:rPr>
          <w:b/>
          <w:sz w:val="24"/>
          <w:szCs w:val="24"/>
        </w:rPr>
        <w:t>Штрафы, санкции, возмещение ущерба</w:t>
      </w:r>
    </w:p>
    <w:p w14:paraId="48FA0F88" w14:textId="77777777" w:rsidR="00E02AB3" w:rsidRPr="0004291B" w:rsidRDefault="00E02AB3" w:rsidP="00E02AB3">
      <w:pPr>
        <w:spacing w:after="0" w:line="256" w:lineRule="auto"/>
        <w:ind w:firstLine="709"/>
        <w:jc w:val="center"/>
        <w:rPr>
          <w:b/>
          <w:sz w:val="24"/>
          <w:szCs w:val="24"/>
        </w:rPr>
      </w:pPr>
    </w:p>
    <w:p w14:paraId="3C32A34E" w14:textId="77777777" w:rsidR="00E02AB3" w:rsidRPr="00E86DD1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E86DD1">
        <w:rPr>
          <w:sz w:val="24"/>
          <w:szCs w:val="24"/>
        </w:rPr>
        <w:t>Штрафные санкции поступают в местный бюджет в соответствии со статьей 46 Бюджетного кодекса Российской Федерации и прогнозируются на 202</w:t>
      </w:r>
      <w:r>
        <w:rPr>
          <w:sz w:val="24"/>
          <w:szCs w:val="24"/>
        </w:rPr>
        <w:t>4</w:t>
      </w:r>
      <w:r w:rsidRPr="00E86DD1">
        <w:rPr>
          <w:sz w:val="24"/>
          <w:szCs w:val="24"/>
        </w:rPr>
        <w:t xml:space="preserve"> год в объеме </w:t>
      </w:r>
      <w:r>
        <w:rPr>
          <w:sz w:val="24"/>
          <w:szCs w:val="24"/>
        </w:rPr>
        <w:t>1 895,9</w:t>
      </w:r>
      <w:r w:rsidRPr="00E86DD1">
        <w:rPr>
          <w:sz w:val="24"/>
          <w:szCs w:val="24"/>
        </w:rPr>
        <w:t xml:space="preserve"> тыс. рублей.</w:t>
      </w:r>
    </w:p>
    <w:p w14:paraId="7DAFCB70" w14:textId="77777777" w:rsidR="00E02AB3" w:rsidRPr="00E86DD1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E86DD1">
        <w:rPr>
          <w:sz w:val="24"/>
          <w:szCs w:val="24"/>
        </w:rPr>
        <w:lastRenderedPageBreak/>
        <w:t>В местный бюджет поступают штрафы по следующим нормативам:</w:t>
      </w:r>
    </w:p>
    <w:p w14:paraId="5C1C7B4D" w14:textId="304ED40B" w:rsidR="00E02AB3" w:rsidRPr="00E86DD1" w:rsidRDefault="00E02AB3" w:rsidP="00E02AB3">
      <w:pPr>
        <w:spacing w:after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6DD1">
        <w:rPr>
          <w:sz w:val="24"/>
          <w:szCs w:val="24"/>
        </w:rPr>
        <w:t>- а</w:t>
      </w:r>
      <w:r w:rsidRPr="00E86DD1">
        <w:rPr>
          <w:rFonts w:eastAsia="Times New Roman"/>
          <w:color w:val="000000"/>
          <w:sz w:val="24"/>
          <w:szCs w:val="24"/>
          <w:lang w:eastAsia="ru-RU"/>
        </w:rPr>
        <w:t>дминистративные штрафы, установленные Кодексом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</w:t>
      </w:r>
      <w:r w:rsidR="008A48A4">
        <w:rPr>
          <w:rFonts w:eastAsia="Times New Roman"/>
          <w:color w:val="000000"/>
          <w:sz w:val="24"/>
          <w:szCs w:val="24"/>
          <w:lang w:eastAsia="ru-RU"/>
        </w:rPr>
        <w:t>ннолетних и защите их прав - 50</w:t>
      </w:r>
      <w:r w:rsidRPr="00E86DD1">
        <w:rPr>
          <w:rFonts w:eastAsia="Times New Roman"/>
          <w:color w:val="000000"/>
          <w:sz w:val="24"/>
          <w:szCs w:val="24"/>
          <w:lang w:eastAsia="ru-RU"/>
        </w:rPr>
        <w:t>%;</w:t>
      </w:r>
    </w:p>
    <w:p w14:paraId="4BB31D4D" w14:textId="5D6F44A0" w:rsidR="00E02AB3" w:rsidRPr="00E86DD1" w:rsidRDefault="00E02AB3" w:rsidP="00E02AB3">
      <w:pPr>
        <w:spacing w:after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6DD1">
        <w:rPr>
          <w:rFonts w:eastAsia="Times New Roman"/>
          <w:color w:val="000000"/>
          <w:sz w:val="24"/>
          <w:szCs w:val="24"/>
          <w:lang w:eastAsia="ru-RU"/>
        </w:rPr>
        <w:t>- административные штрафы, установленные законами субъектов Российской Федерации об административных правонарушениях, за нарушение мун</w:t>
      </w:r>
      <w:r w:rsidR="008A48A4">
        <w:rPr>
          <w:rFonts w:eastAsia="Times New Roman"/>
          <w:color w:val="000000"/>
          <w:sz w:val="24"/>
          <w:szCs w:val="24"/>
          <w:lang w:eastAsia="ru-RU"/>
        </w:rPr>
        <w:t>иципальных правовых актов - 100</w:t>
      </w:r>
      <w:r w:rsidRPr="00E86DD1">
        <w:rPr>
          <w:rFonts w:eastAsia="Times New Roman"/>
          <w:color w:val="000000"/>
          <w:sz w:val="24"/>
          <w:szCs w:val="24"/>
          <w:lang w:eastAsia="ru-RU"/>
        </w:rPr>
        <w:t>%;</w:t>
      </w:r>
    </w:p>
    <w:p w14:paraId="3177F521" w14:textId="67C5AF94" w:rsidR="00E02AB3" w:rsidRPr="00E86DD1" w:rsidRDefault="00E02AB3" w:rsidP="00E951F2">
      <w:pPr>
        <w:spacing w:after="0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6DD1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847F12">
        <w:rPr>
          <w:rFonts w:eastAsia="Times New Roman"/>
          <w:color w:val="000000"/>
          <w:sz w:val="24"/>
          <w:szCs w:val="24"/>
          <w:lang w:eastAsia="ru-RU"/>
        </w:rPr>
        <w:t>штраф</w:t>
      </w:r>
      <w:r>
        <w:rPr>
          <w:rFonts w:eastAsia="Times New Roman"/>
          <w:color w:val="000000"/>
          <w:sz w:val="24"/>
          <w:szCs w:val="24"/>
          <w:lang w:eastAsia="ru-RU"/>
        </w:rPr>
        <w:t>ы</w:t>
      </w:r>
      <w:r w:rsidRPr="00847F12">
        <w:rPr>
          <w:rFonts w:eastAsia="Times New Roman"/>
          <w:color w:val="000000"/>
          <w:sz w:val="24"/>
          <w:szCs w:val="24"/>
          <w:lang w:eastAsia="ru-RU"/>
        </w:rPr>
        <w:t>, неусто</w:t>
      </w:r>
      <w:r>
        <w:rPr>
          <w:rFonts w:eastAsia="Times New Roman"/>
          <w:color w:val="000000"/>
          <w:sz w:val="24"/>
          <w:szCs w:val="24"/>
          <w:lang w:eastAsia="ru-RU"/>
        </w:rPr>
        <w:t>йки</w:t>
      </w:r>
      <w:r w:rsidRPr="00847F12">
        <w:rPr>
          <w:rFonts w:eastAsia="Times New Roman"/>
          <w:color w:val="000000"/>
          <w:sz w:val="24"/>
          <w:szCs w:val="24"/>
          <w:lang w:eastAsia="ru-RU"/>
        </w:rPr>
        <w:t>, пен</w:t>
      </w:r>
      <w:r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847F12">
        <w:rPr>
          <w:rFonts w:eastAsia="Times New Roman"/>
          <w:color w:val="000000"/>
          <w:sz w:val="24"/>
          <w:szCs w:val="24"/>
          <w:lang w:eastAsia="ru-RU"/>
        </w:rPr>
        <w:t xml:space="preserve">, которые должны быть уплачены юридическим или </w:t>
      </w:r>
      <w:r w:rsidR="00917A66" w:rsidRPr="00847F12">
        <w:rPr>
          <w:rFonts w:eastAsia="Times New Roman"/>
          <w:color w:val="000000"/>
          <w:sz w:val="24"/>
          <w:szCs w:val="24"/>
          <w:lang w:eastAsia="ru-RU"/>
        </w:rPr>
        <w:t>физическим лицом в соответствии с законом,</w:t>
      </w:r>
      <w:r w:rsidR="00E951F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847F12">
        <w:rPr>
          <w:rFonts w:eastAsia="Times New Roman"/>
          <w:color w:val="000000"/>
          <w:sz w:val="24"/>
          <w:szCs w:val="24"/>
          <w:lang w:eastAsia="ru-RU"/>
        </w:rPr>
        <w:t>или договором в случае неисполнения или ненадлежащего исполнения обязательств перед государственным (муниципальным) органом, государственным внебюджетным фондом, казенным учреждением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8A48A4">
        <w:rPr>
          <w:rFonts w:eastAsia="Times New Roman"/>
          <w:color w:val="000000"/>
          <w:sz w:val="24"/>
          <w:szCs w:val="24"/>
          <w:lang w:eastAsia="ru-RU"/>
        </w:rPr>
        <w:t>- 100</w:t>
      </w:r>
      <w:r w:rsidRPr="00E86DD1">
        <w:rPr>
          <w:rFonts w:eastAsia="Times New Roman"/>
          <w:color w:val="000000"/>
          <w:sz w:val="24"/>
          <w:szCs w:val="24"/>
          <w:lang w:eastAsia="ru-RU"/>
        </w:rPr>
        <w:t>%;</w:t>
      </w:r>
    </w:p>
    <w:p w14:paraId="6203CAE1" w14:textId="1EDCEC5F" w:rsidR="00E02AB3" w:rsidRPr="00E86DD1" w:rsidRDefault="00E02AB3" w:rsidP="00E02AB3">
      <w:pPr>
        <w:spacing w:after="0" w:line="257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6DD1">
        <w:rPr>
          <w:rFonts w:eastAsia="Times New Roman"/>
          <w:color w:val="000000"/>
          <w:sz w:val="24"/>
          <w:szCs w:val="24"/>
          <w:lang w:eastAsia="ru-RU"/>
        </w:rPr>
        <w:t>-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</w:t>
      </w:r>
      <w:r w:rsidR="00E951F2">
        <w:rPr>
          <w:rFonts w:eastAsia="Times New Roman"/>
          <w:color w:val="000000"/>
          <w:sz w:val="24"/>
          <w:szCs w:val="24"/>
          <w:lang w:eastAsia="ru-RU"/>
        </w:rPr>
        <w:t>униципального образования - 100</w:t>
      </w:r>
      <w:r w:rsidRPr="00E86DD1">
        <w:rPr>
          <w:rFonts w:eastAsia="Times New Roman"/>
          <w:color w:val="000000"/>
          <w:sz w:val="24"/>
          <w:szCs w:val="24"/>
          <w:lang w:eastAsia="ru-RU"/>
        </w:rPr>
        <w:t>%.</w:t>
      </w:r>
    </w:p>
    <w:p w14:paraId="468AF60D" w14:textId="67E8A342" w:rsidR="00E02AB3" w:rsidRPr="00E86DD1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E86DD1">
        <w:rPr>
          <w:sz w:val="24"/>
          <w:szCs w:val="24"/>
        </w:rPr>
        <w:t>На плановый период 202</w:t>
      </w:r>
      <w:r>
        <w:rPr>
          <w:sz w:val="24"/>
          <w:szCs w:val="24"/>
        </w:rPr>
        <w:t>5</w:t>
      </w:r>
      <w:r w:rsidRPr="00E86DD1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E86DD1">
        <w:rPr>
          <w:sz w:val="24"/>
          <w:szCs w:val="24"/>
        </w:rPr>
        <w:t xml:space="preserve"> годов штрафные санкции запланированы</w:t>
      </w:r>
      <w:r w:rsidR="00E951F2">
        <w:rPr>
          <w:sz w:val="24"/>
          <w:szCs w:val="24"/>
        </w:rPr>
        <w:t xml:space="preserve"> в объемах </w:t>
      </w:r>
      <w:r>
        <w:rPr>
          <w:sz w:val="24"/>
          <w:szCs w:val="24"/>
        </w:rPr>
        <w:t>2</w:t>
      </w:r>
      <w:r w:rsidR="00E951F2">
        <w:rPr>
          <w:sz w:val="24"/>
          <w:szCs w:val="24"/>
        </w:rPr>
        <w:t> </w:t>
      </w:r>
      <w:r>
        <w:rPr>
          <w:sz w:val="24"/>
          <w:szCs w:val="24"/>
        </w:rPr>
        <w:t>005</w:t>
      </w:r>
      <w:r w:rsidR="00E951F2">
        <w:rPr>
          <w:sz w:val="24"/>
          <w:szCs w:val="24"/>
        </w:rPr>
        <w:t>,0</w:t>
      </w:r>
      <w:r w:rsidRPr="00E86DD1">
        <w:rPr>
          <w:sz w:val="24"/>
          <w:szCs w:val="24"/>
        </w:rPr>
        <w:t xml:space="preserve"> тыс. рублей и 1</w:t>
      </w:r>
      <w:r>
        <w:rPr>
          <w:sz w:val="24"/>
          <w:szCs w:val="24"/>
        </w:rPr>
        <w:t xml:space="preserve"> 981,3 </w:t>
      </w:r>
      <w:r w:rsidRPr="00E86DD1">
        <w:rPr>
          <w:sz w:val="24"/>
          <w:szCs w:val="24"/>
        </w:rPr>
        <w:t>тыс. рублей соответственно.</w:t>
      </w:r>
    </w:p>
    <w:p w14:paraId="5C0E222B" w14:textId="77777777" w:rsidR="00E02AB3" w:rsidRPr="00E86DD1" w:rsidRDefault="00E02AB3" w:rsidP="00E02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847F12">
        <w:rPr>
          <w:sz w:val="24"/>
          <w:szCs w:val="24"/>
        </w:rPr>
        <w:t>Прогноз поступлений штрафных санкций составлен на основании расчетов главных администраторов доходов местного бюджета – органов местного самоуправления муниципального образования «Городской округ Ногликский» и (или) находящихся в их ведении казенных учреждений, а также органов исполнительной власти Сахалинской области (государственных органов) и федеральных органов:</w:t>
      </w:r>
    </w:p>
    <w:p w14:paraId="2541B679" w14:textId="77777777" w:rsidR="00E02AB3" w:rsidRPr="007F34AF" w:rsidRDefault="00E02AB3" w:rsidP="00E02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F34AF">
        <w:rPr>
          <w:sz w:val="24"/>
          <w:szCs w:val="24"/>
        </w:rPr>
        <w:t>- администрации муниципального образования «Городской округ Ногликский»;</w:t>
      </w:r>
    </w:p>
    <w:p w14:paraId="6501F42E" w14:textId="62CC0FF0" w:rsidR="00E02AB3" w:rsidRPr="007F34AF" w:rsidRDefault="00E02AB3" w:rsidP="00E02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F34AF">
        <w:rPr>
          <w:sz w:val="24"/>
          <w:szCs w:val="24"/>
        </w:rPr>
        <w:t>- комитета по управлению муниципальным имущество</w:t>
      </w:r>
      <w:r w:rsidR="00E951F2">
        <w:rPr>
          <w:sz w:val="24"/>
          <w:szCs w:val="24"/>
        </w:rPr>
        <w:t>м</w:t>
      </w:r>
      <w:r w:rsidRPr="007F34AF">
        <w:rPr>
          <w:sz w:val="24"/>
          <w:szCs w:val="24"/>
        </w:rPr>
        <w:t xml:space="preserve"> муниципального образования «Городской округ Ногликский»;</w:t>
      </w:r>
    </w:p>
    <w:p w14:paraId="170179B5" w14:textId="498C58C8" w:rsidR="00E02AB3" w:rsidRPr="007F34AF" w:rsidRDefault="00E02AB3" w:rsidP="00E02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F34AF">
        <w:rPr>
          <w:sz w:val="24"/>
          <w:szCs w:val="24"/>
        </w:rPr>
        <w:t xml:space="preserve">- департамента социальной политики </w:t>
      </w:r>
      <w:r w:rsidR="00E951F2">
        <w:rPr>
          <w:sz w:val="24"/>
          <w:szCs w:val="24"/>
        </w:rPr>
        <w:t xml:space="preserve">администрации </w:t>
      </w:r>
      <w:r w:rsidRPr="007F34AF">
        <w:rPr>
          <w:sz w:val="24"/>
          <w:szCs w:val="24"/>
        </w:rPr>
        <w:t>муниципального образования «Городской округ Ногликский»;</w:t>
      </w:r>
    </w:p>
    <w:p w14:paraId="2EA6C4EF" w14:textId="0052BC2B" w:rsidR="00E02AB3" w:rsidRPr="007F34AF" w:rsidRDefault="00E02AB3" w:rsidP="00E02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F34AF">
        <w:rPr>
          <w:sz w:val="24"/>
          <w:szCs w:val="24"/>
        </w:rPr>
        <w:t>- управления делами Губернатора и Правительства Сахалинской об</w:t>
      </w:r>
      <w:r w:rsidR="00E951F2">
        <w:rPr>
          <w:sz w:val="24"/>
          <w:szCs w:val="24"/>
        </w:rPr>
        <w:t>л</w:t>
      </w:r>
      <w:r w:rsidRPr="007F34AF">
        <w:rPr>
          <w:sz w:val="24"/>
          <w:szCs w:val="24"/>
        </w:rPr>
        <w:t>асти;</w:t>
      </w:r>
    </w:p>
    <w:p w14:paraId="4EDDD6CC" w14:textId="77777777" w:rsidR="00E02AB3" w:rsidRPr="007F34AF" w:rsidRDefault="00E02AB3" w:rsidP="00E02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F34AF">
        <w:rPr>
          <w:sz w:val="24"/>
          <w:szCs w:val="24"/>
        </w:rPr>
        <w:t>- агентства по обеспечению деятельности мировых судей Сахалинской области;</w:t>
      </w:r>
    </w:p>
    <w:p w14:paraId="2F861F03" w14:textId="77777777" w:rsidR="00E02AB3" w:rsidRPr="007F34AF" w:rsidRDefault="00E02AB3" w:rsidP="00E02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F34AF">
        <w:rPr>
          <w:sz w:val="24"/>
          <w:szCs w:val="24"/>
        </w:rPr>
        <w:t>- агентства лесного и охотничьего хозяйства Сахалинской области;</w:t>
      </w:r>
    </w:p>
    <w:p w14:paraId="476073D5" w14:textId="739FB29F" w:rsidR="00E02AB3" w:rsidRPr="00E86DD1" w:rsidRDefault="00E02AB3" w:rsidP="00E02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F34AF">
        <w:rPr>
          <w:sz w:val="24"/>
          <w:szCs w:val="24"/>
        </w:rPr>
        <w:t>- Сахалино</w:t>
      </w:r>
      <w:r w:rsidR="00E951F2">
        <w:rPr>
          <w:sz w:val="24"/>
          <w:szCs w:val="24"/>
        </w:rPr>
        <w:t>-</w:t>
      </w:r>
      <w:r w:rsidRPr="007F34AF">
        <w:rPr>
          <w:sz w:val="24"/>
          <w:szCs w:val="24"/>
        </w:rPr>
        <w:t>Курильского территориального управления Федерального агентства по рыболовству.</w:t>
      </w:r>
    </w:p>
    <w:p w14:paraId="5A487FA1" w14:textId="77777777" w:rsidR="00E02AB3" w:rsidRPr="0015016C" w:rsidRDefault="00E02AB3" w:rsidP="00E02A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highlight w:val="yellow"/>
        </w:rPr>
      </w:pPr>
    </w:p>
    <w:p w14:paraId="2A5527BE" w14:textId="77777777" w:rsidR="00E02AB3" w:rsidRPr="0004291B" w:rsidRDefault="00E02AB3" w:rsidP="00E02AB3">
      <w:pPr>
        <w:spacing w:after="0" w:line="256" w:lineRule="auto"/>
        <w:ind w:firstLine="709"/>
        <w:jc w:val="center"/>
        <w:rPr>
          <w:b/>
          <w:sz w:val="24"/>
          <w:szCs w:val="24"/>
        </w:rPr>
      </w:pPr>
      <w:r w:rsidRPr="0004291B">
        <w:rPr>
          <w:b/>
          <w:sz w:val="24"/>
          <w:szCs w:val="24"/>
        </w:rPr>
        <w:t>Безвозмездные поступления</w:t>
      </w:r>
    </w:p>
    <w:p w14:paraId="1FE27F37" w14:textId="77777777" w:rsidR="00E02AB3" w:rsidRPr="0004291B" w:rsidRDefault="00E02AB3" w:rsidP="00E02AB3">
      <w:pPr>
        <w:spacing w:after="0" w:line="256" w:lineRule="auto"/>
        <w:ind w:firstLine="709"/>
        <w:jc w:val="center"/>
        <w:rPr>
          <w:b/>
          <w:sz w:val="24"/>
          <w:szCs w:val="24"/>
        </w:rPr>
      </w:pPr>
    </w:p>
    <w:p w14:paraId="4F3716A1" w14:textId="77777777" w:rsidR="00E02AB3" w:rsidRPr="0004291B" w:rsidRDefault="00E02AB3" w:rsidP="00E02AB3">
      <w:pPr>
        <w:pStyle w:val="ac"/>
        <w:widowControl w:val="0"/>
        <w:overflowPunct w:val="0"/>
        <w:autoSpaceDE w:val="0"/>
        <w:autoSpaceDN w:val="0"/>
        <w:adjustRightInd w:val="0"/>
        <w:spacing w:line="25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4291B">
        <w:rPr>
          <w:sz w:val="24"/>
          <w:szCs w:val="24"/>
        </w:rPr>
        <w:t xml:space="preserve"> </w:t>
      </w:r>
      <w:r w:rsidRPr="0004291B">
        <w:rPr>
          <w:rFonts w:ascii="Times New Roman" w:hAnsi="Times New Roman" w:cs="Times New Roman"/>
          <w:sz w:val="24"/>
          <w:szCs w:val="24"/>
        </w:rPr>
        <w:t>Безвозмездные поступления сформированы на основании плановых назначений, утвержденных на 202</w:t>
      </w:r>
      <w:r>
        <w:rPr>
          <w:rFonts w:ascii="Times New Roman" w:hAnsi="Times New Roman" w:cs="Times New Roman"/>
          <w:sz w:val="24"/>
          <w:szCs w:val="24"/>
        </w:rPr>
        <w:t xml:space="preserve">4 и </w:t>
      </w:r>
      <w:r w:rsidRPr="0004291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4291B">
        <w:rPr>
          <w:rFonts w:ascii="Times New Roman" w:hAnsi="Times New Roman" w:cs="Times New Roman"/>
          <w:sz w:val="24"/>
          <w:szCs w:val="24"/>
        </w:rPr>
        <w:t xml:space="preserve"> годы Законом Сахалинской области от </w:t>
      </w:r>
      <w:r>
        <w:rPr>
          <w:rFonts w:ascii="Times New Roman" w:hAnsi="Times New Roman" w:cs="Times New Roman"/>
          <w:sz w:val="24"/>
          <w:szCs w:val="24"/>
        </w:rPr>
        <w:t>26.12.2022</w:t>
      </w:r>
      <w:r w:rsidRPr="0004291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115-</w:t>
      </w:r>
      <w:r w:rsidRPr="0004291B">
        <w:rPr>
          <w:rFonts w:ascii="Times New Roman" w:hAnsi="Times New Roman" w:cs="Times New Roman"/>
          <w:sz w:val="24"/>
          <w:szCs w:val="24"/>
        </w:rPr>
        <w:t>ЗО «Об областном бюджете Сахалинской области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4291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291B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4291B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(в редакциях от 22.05.2023 № 36-ЗО и от 17.10.2023 № 97-ЗО).</w:t>
      </w:r>
    </w:p>
    <w:p w14:paraId="0F6BFA6E" w14:textId="77777777" w:rsidR="00E02AB3" w:rsidRPr="0004291B" w:rsidRDefault="00E02AB3" w:rsidP="00E02AB3">
      <w:pPr>
        <w:spacing w:after="0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 xml:space="preserve">Безвозмездные поступления из областного бюджета </w:t>
      </w:r>
      <w:r>
        <w:rPr>
          <w:sz w:val="24"/>
          <w:szCs w:val="24"/>
        </w:rPr>
        <w:t>на 2024</w:t>
      </w:r>
      <w:r w:rsidRPr="0004291B">
        <w:rPr>
          <w:sz w:val="24"/>
          <w:szCs w:val="24"/>
        </w:rPr>
        <w:t xml:space="preserve"> год запланированы в объеме </w:t>
      </w:r>
      <w:r>
        <w:rPr>
          <w:sz w:val="24"/>
          <w:szCs w:val="24"/>
        </w:rPr>
        <w:t>1 321 485,2</w:t>
      </w:r>
      <w:r w:rsidRPr="0004291B">
        <w:rPr>
          <w:sz w:val="24"/>
          <w:szCs w:val="24"/>
        </w:rPr>
        <w:t xml:space="preserve"> тыс. рублей, в </w:t>
      </w:r>
      <w:r>
        <w:rPr>
          <w:sz w:val="24"/>
          <w:szCs w:val="24"/>
        </w:rPr>
        <w:t>виде</w:t>
      </w:r>
      <w:r w:rsidRPr="0004291B">
        <w:rPr>
          <w:sz w:val="24"/>
          <w:szCs w:val="24"/>
        </w:rPr>
        <w:t>:</w:t>
      </w:r>
    </w:p>
    <w:p w14:paraId="3C72FC91" w14:textId="77777777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субсидий местному бюджету</w:t>
      </w:r>
      <w:r>
        <w:rPr>
          <w:rFonts w:eastAsia="Calibri"/>
          <w:sz w:val="24"/>
          <w:szCs w:val="24"/>
        </w:rPr>
        <w:t xml:space="preserve"> </w:t>
      </w:r>
      <w:r w:rsidRPr="0004291B">
        <w:rPr>
          <w:rFonts w:eastAsia="Calibri"/>
          <w:sz w:val="24"/>
          <w:szCs w:val="24"/>
        </w:rPr>
        <w:t>на софинансирование расходных обязател</w:t>
      </w:r>
      <w:r>
        <w:rPr>
          <w:rFonts w:eastAsia="Calibri"/>
          <w:sz w:val="24"/>
          <w:szCs w:val="24"/>
        </w:rPr>
        <w:t>ьств муниципального образования</w:t>
      </w:r>
      <w:r w:rsidRPr="0004291B">
        <w:rPr>
          <w:sz w:val="24"/>
          <w:szCs w:val="24"/>
        </w:rPr>
        <w:t xml:space="preserve"> – </w:t>
      </w:r>
      <w:r>
        <w:rPr>
          <w:sz w:val="24"/>
          <w:szCs w:val="24"/>
        </w:rPr>
        <w:t>840 942,6</w:t>
      </w:r>
      <w:r w:rsidRPr="0004291B">
        <w:rPr>
          <w:sz w:val="24"/>
          <w:szCs w:val="24"/>
        </w:rPr>
        <w:t xml:space="preserve"> тыс. рублей;</w:t>
      </w:r>
    </w:p>
    <w:p w14:paraId="22501FC5" w14:textId="5EA2D08F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субвенций местному бюджету </w:t>
      </w:r>
      <w:r w:rsidRPr="0004291B">
        <w:rPr>
          <w:rFonts w:eastAsia="Calibri"/>
          <w:sz w:val="24"/>
          <w:szCs w:val="24"/>
        </w:rPr>
        <w:t>на исполнение отдельных государственных полн</w:t>
      </w:r>
      <w:r>
        <w:rPr>
          <w:rFonts w:eastAsia="Calibri"/>
          <w:sz w:val="24"/>
          <w:szCs w:val="24"/>
        </w:rPr>
        <w:t xml:space="preserve">омочий </w:t>
      </w:r>
      <w:r w:rsidR="00E951F2" w:rsidRPr="002742A8">
        <w:rPr>
          <w:sz w:val="24"/>
          <w:szCs w:val="24"/>
        </w:rPr>
        <w:t>Российской Федерации</w:t>
      </w:r>
      <w:r>
        <w:rPr>
          <w:rFonts w:eastAsia="Calibri"/>
          <w:sz w:val="24"/>
          <w:szCs w:val="24"/>
        </w:rPr>
        <w:t xml:space="preserve"> и Сахалинской области</w:t>
      </w:r>
      <w:r w:rsidRPr="0004291B">
        <w:rPr>
          <w:rFonts w:eastAsia="Calibri"/>
          <w:sz w:val="24"/>
          <w:szCs w:val="24"/>
        </w:rPr>
        <w:t xml:space="preserve"> </w:t>
      </w:r>
      <w:r w:rsidRPr="0004291B">
        <w:rPr>
          <w:sz w:val="24"/>
          <w:szCs w:val="24"/>
        </w:rPr>
        <w:t xml:space="preserve">– </w:t>
      </w:r>
      <w:r>
        <w:rPr>
          <w:sz w:val="24"/>
          <w:szCs w:val="24"/>
        </w:rPr>
        <w:t>144 020,6</w:t>
      </w:r>
      <w:r w:rsidRPr="0004291B">
        <w:rPr>
          <w:sz w:val="24"/>
          <w:szCs w:val="24"/>
        </w:rPr>
        <w:t xml:space="preserve"> тыс. рублей;</w:t>
      </w:r>
    </w:p>
    <w:p w14:paraId="76DF7AEA" w14:textId="77777777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иных межбюджетных трансфертов в виде </w:t>
      </w:r>
      <w:r w:rsidRPr="0004291B">
        <w:rPr>
          <w:sz w:val="24"/>
          <w:szCs w:val="24"/>
        </w:rPr>
        <w:t>субвенции на реализацию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получения детьми дополнительного образования в муниципальных общеобразовательных организациях</w:t>
      </w:r>
      <w:r>
        <w:rPr>
          <w:sz w:val="24"/>
          <w:szCs w:val="24"/>
        </w:rPr>
        <w:t xml:space="preserve">, </w:t>
      </w:r>
      <w:r w:rsidRPr="0004291B">
        <w:rPr>
          <w:sz w:val="24"/>
          <w:szCs w:val="24"/>
        </w:rPr>
        <w:t>субвенции на получение общедоступного и бесплатного дошкольного образования в муниципальных дошкольных образовательных организациях, получения детьми дополнительного образования в муниципальных общеобразовательных организациях</w:t>
      </w:r>
      <w:r>
        <w:rPr>
          <w:sz w:val="24"/>
          <w:szCs w:val="24"/>
        </w:rPr>
        <w:t>, иных межбюджетных трансфертов на обеспечение выплат ежемесячного денежного вознаграждения за классное руководство и на обеспечение деятельности  советников директора по воспитанию и взаимодействию с детскими общественными объединениями в общеобразовательных организациях –</w:t>
      </w:r>
      <w:r w:rsidRPr="0004291B">
        <w:rPr>
          <w:sz w:val="24"/>
          <w:szCs w:val="24"/>
        </w:rPr>
        <w:t xml:space="preserve"> </w:t>
      </w:r>
      <w:r>
        <w:rPr>
          <w:sz w:val="24"/>
          <w:szCs w:val="24"/>
        </w:rPr>
        <w:t>336 522</w:t>
      </w:r>
      <w:r w:rsidRPr="0004291B">
        <w:rPr>
          <w:sz w:val="24"/>
          <w:szCs w:val="24"/>
        </w:rPr>
        <w:t xml:space="preserve"> тыс. рублей.</w:t>
      </w:r>
    </w:p>
    <w:p w14:paraId="767B659B" w14:textId="77777777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 w:rsidRPr="0004291B">
        <w:rPr>
          <w:sz w:val="24"/>
          <w:szCs w:val="24"/>
        </w:rPr>
        <w:t>На плановый период 202</w:t>
      </w:r>
      <w:r>
        <w:rPr>
          <w:sz w:val="24"/>
          <w:szCs w:val="24"/>
        </w:rPr>
        <w:t>5</w:t>
      </w:r>
      <w:r w:rsidRPr="0004291B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04291B">
        <w:rPr>
          <w:sz w:val="24"/>
          <w:szCs w:val="24"/>
        </w:rPr>
        <w:t xml:space="preserve"> годов безвозмездные поступления запланированы в сумме </w:t>
      </w:r>
      <w:r>
        <w:rPr>
          <w:sz w:val="24"/>
          <w:szCs w:val="24"/>
        </w:rPr>
        <w:t>578 654,5</w:t>
      </w:r>
      <w:r w:rsidRPr="0004291B">
        <w:rPr>
          <w:sz w:val="24"/>
          <w:szCs w:val="24"/>
        </w:rPr>
        <w:t xml:space="preserve"> тыс. рублей и </w:t>
      </w:r>
      <w:r>
        <w:rPr>
          <w:sz w:val="24"/>
          <w:szCs w:val="24"/>
        </w:rPr>
        <w:t>442 191,4</w:t>
      </w:r>
      <w:r w:rsidRPr="0004291B">
        <w:rPr>
          <w:sz w:val="24"/>
          <w:szCs w:val="24"/>
        </w:rPr>
        <w:t xml:space="preserve"> тыс. рублей соответственно, из них</w:t>
      </w:r>
      <w:r>
        <w:rPr>
          <w:sz w:val="24"/>
          <w:szCs w:val="24"/>
        </w:rPr>
        <w:t xml:space="preserve"> в виде</w:t>
      </w:r>
      <w:r w:rsidRPr="0004291B">
        <w:rPr>
          <w:sz w:val="24"/>
          <w:szCs w:val="24"/>
        </w:rPr>
        <w:t>:</w:t>
      </w:r>
    </w:p>
    <w:p w14:paraId="76F5DC39" w14:textId="77777777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субсидий</w:t>
      </w:r>
      <w:r w:rsidRPr="0004291B">
        <w:rPr>
          <w:sz w:val="24"/>
          <w:szCs w:val="24"/>
        </w:rPr>
        <w:t xml:space="preserve"> на 202</w:t>
      </w:r>
      <w:r>
        <w:rPr>
          <w:sz w:val="24"/>
          <w:szCs w:val="24"/>
        </w:rPr>
        <w:t>5</w:t>
      </w:r>
      <w:r w:rsidRPr="0004291B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136 463,1</w:t>
      </w:r>
      <w:r w:rsidRPr="0004291B">
        <w:rPr>
          <w:sz w:val="24"/>
          <w:szCs w:val="24"/>
        </w:rPr>
        <w:t xml:space="preserve"> тыс. рублей;</w:t>
      </w:r>
    </w:p>
    <w:p w14:paraId="510E6CB8" w14:textId="77777777" w:rsidR="00E02AB3" w:rsidRPr="0004291B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субвенций</w:t>
      </w:r>
      <w:r w:rsidRPr="0004291B">
        <w:rPr>
          <w:sz w:val="24"/>
          <w:szCs w:val="24"/>
        </w:rPr>
        <w:t xml:space="preserve"> на 202</w:t>
      </w:r>
      <w:r>
        <w:rPr>
          <w:sz w:val="24"/>
          <w:szCs w:val="24"/>
        </w:rPr>
        <w:t>5</w:t>
      </w:r>
      <w:r w:rsidRPr="000429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на </w:t>
      </w:r>
      <w:r w:rsidRPr="0004291B">
        <w:rPr>
          <w:sz w:val="24"/>
          <w:szCs w:val="24"/>
        </w:rPr>
        <w:t>202</w:t>
      </w:r>
      <w:r>
        <w:rPr>
          <w:sz w:val="24"/>
          <w:szCs w:val="24"/>
        </w:rPr>
        <w:t>6</w:t>
      </w:r>
      <w:r w:rsidRPr="0004291B">
        <w:rPr>
          <w:sz w:val="24"/>
          <w:szCs w:val="24"/>
        </w:rPr>
        <w:t xml:space="preserve"> год</w:t>
      </w:r>
      <w:r>
        <w:rPr>
          <w:sz w:val="24"/>
          <w:szCs w:val="24"/>
        </w:rPr>
        <w:t>ы по 105 669,4</w:t>
      </w:r>
      <w:r w:rsidRPr="0004291B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ежегодно</w:t>
      </w:r>
      <w:r w:rsidRPr="0004291B">
        <w:rPr>
          <w:sz w:val="24"/>
          <w:szCs w:val="24"/>
        </w:rPr>
        <w:t>;</w:t>
      </w:r>
    </w:p>
    <w:p w14:paraId="316DABFB" w14:textId="77777777" w:rsidR="00E02AB3" w:rsidRDefault="00E02AB3" w:rsidP="00E02AB3">
      <w:pPr>
        <w:spacing w:after="0" w:line="25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иных межбюджетных трансфертов</w:t>
      </w:r>
      <w:r w:rsidRPr="0004291B">
        <w:rPr>
          <w:sz w:val="24"/>
          <w:szCs w:val="24"/>
        </w:rPr>
        <w:t xml:space="preserve"> на 202</w:t>
      </w:r>
      <w:r>
        <w:rPr>
          <w:sz w:val="24"/>
          <w:szCs w:val="24"/>
        </w:rPr>
        <w:t xml:space="preserve">5 </w:t>
      </w:r>
      <w:r w:rsidRPr="0004291B">
        <w:rPr>
          <w:sz w:val="24"/>
          <w:szCs w:val="24"/>
        </w:rPr>
        <w:t>и</w:t>
      </w:r>
      <w:r>
        <w:rPr>
          <w:sz w:val="24"/>
          <w:szCs w:val="24"/>
        </w:rPr>
        <w:t xml:space="preserve"> на </w:t>
      </w:r>
      <w:r w:rsidRPr="0004291B">
        <w:rPr>
          <w:sz w:val="24"/>
          <w:szCs w:val="24"/>
        </w:rPr>
        <w:t>202</w:t>
      </w:r>
      <w:r>
        <w:rPr>
          <w:sz w:val="24"/>
          <w:szCs w:val="24"/>
        </w:rPr>
        <w:t>6</w:t>
      </w:r>
      <w:r w:rsidRPr="0004291B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ы по 336 522 </w:t>
      </w:r>
      <w:r w:rsidRPr="0004291B">
        <w:rPr>
          <w:sz w:val="24"/>
          <w:szCs w:val="24"/>
        </w:rPr>
        <w:t>тыс. рублей</w:t>
      </w:r>
      <w:r>
        <w:rPr>
          <w:sz w:val="24"/>
          <w:szCs w:val="24"/>
        </w:rPr>
        <w:t xml:space="preserve"> соответственно</w:t>
      </w:r>
      <w:r w:rsidRPr="0004291B">
        <w:rPr>
          <w:sz w:val="24"/>
          <w:szCs w:val="24"/>
        </w:rPr>
        <w:t xml:space="preserve">. </w:t>
      </w:r>
    </w:p>
    <w:p w14:paraId="576B8D8E" w14:textId="77777777" w:rsidR="00E02AB3" w:rsidRDefault="00E02AB3" w:rsidP="00E02AB3">
      <w:pPr>
        <w:spacing w:after="0" w:line="259" w:lineRule="auto"/>
        <w:ind w:firstLine="708"/>
        <w:jc w:val="center"/>
        <w:rPr>
          <w:b/>
          <w:sz w:val="24"/>
          <w:szCs w:val="24"/>
        </w:rPr>
      </w:pPr>
    </w:p>
    <w:p w14:paraId="4AE7DEA3" w14:textId="77777777" w:rsidR="00323435" w:rsidRPr="002742A8" w:rsidRDefault="00323435" w:rsidP="00A11E41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52387A">
        <w:rPr>
          <w:b/>
          <w:sz w:val="24"/>
          <w:szCs w:val="24"/>
        </w:rPr>
        <w:t>Расходы местного бюджета</w:t>
      </w:r>
    </w:p>
    <w:p w14:paraId="3C54F1A0" w14:textId="77777777" w:rsidR="00323435" w:rsidRPr="002742A8" w:rsidRDefault="00323435" w:rsidP="00A11E41">
      <w:pPr>
        <w:spacing w:after="0" w:line="240" w:lineRule="auto"/>
        <w:ind w:firstLine="708"/>
        <w:jc w:val="center"/>
        <w:rPr>
          <w:b/>
          <w:sz w:val="24"/>
          <w:szCs w:val="24"/>
          <w:highlight w:val="yellow"/>
        </w:rPr>
      </w:pPr>
    </w:p>
    <w:p w14:paraId="21C65BDF" w14:textId="2A280344" w:rsidR="00323435" w:rsidRPr="002742A8" w:rsidRDefault="00323435" w:rsidP="00A11E41">
      <w:pPr>
        <w:spacing w:after="0" w:line="240" w:lineRule="auto"/>
        <w:ind w:firstLine="708"/>
        <w:jc w:val="both"/>
        <w:rPr>
          <w:sz w:val="24"/>
          <w:szCs w:val="24"/>
        </w:rPr>
      </w:pPr>
      <w:r w:rsidRPr="002742A8">
        <w:rPr>
          <w:sz w:val="24"/>
          <w:szCs w:val="24"/>
        </w:rPr>
        <w:t>Расходы бюджета муниципального образования на трехлетний период сформированы в объемах: на 202</w:t>
      </w:r>
      <w:r w:rsidR="0052387A">
        <w:rPr>
          <w:sz w:val="24"/>
          <w:szCs w:val="24"/>
        </w:rPr>
        <w:t>4</w:t>
      </w:r>
      <w:r w:rsidRPr="002742A8">
        <w:rPr>
          <w:sz w:val="24"/>
          <w:szCs w:val="24"/>
        </w:rPr>
        <w:t xml:space="preserve"> год –</w:t>
      </w:r>
      <w:r w:rsidR="00C500D8" w:rsidRPr="002742A8">
        <w:rPr>
          <w:sz w:val="24"/>
          <w:szCs w:val="24"/>
        </w:rPr>
        <w:t xml:space="preserve"> 2</w:t>
      </w:r>
      <w:r w:rsidR="0052387A">
        <w:rPr>
          <w:sz w:val="24"/>
          <w:szCs w:val="24"/>
        </w:rPr>
        <w:t> 607 068,9</w:t>
      </w:r>
      <w:r w:rsidR="00C500D8" w:rsidRPr="002742A8">
        <w:rPr>
          <w:sz w:val="24"/>
          <w:szCs w:val="24"/>
        </w:rPr>
        <w:t xml:space="preserve"> </w:t>
      </w:r>
      <w:r w:rsidRPr="002742A8">
        <w:rPr>
          <w:sz w:val="24"/>
          <w:szCs w:val="24"/>
        </w:rPr>
        <w:t>тыс. рублей, на 202</w:t>
      </w:r>
      <w:r w:rsidR="0052387A">
        <w:rPr>
          <w:sz w:val="24"/>
          <w:szCs w:val="24"/>
        </w:rPr>
        <w:t>5</w:t>
      </w:r>
      <w:r w:rsidRPr="002742A8">
        <w:rPr>
          <w:sz w:val="24"/>
          <w:szCs w:val="24"/>
        </w:rPr>
        <w:t xml:space="preserve"> год –</w:t>
      </w:r>
      <w:r w:rsidR="000165D0" w:rsidRPr="002742A8">
        <w:rPr>
          <w:sz w:val="24"/>
          <w:szCs w:val="24"/>
        </w:rPr>
        <w:t xml:space="preserve"> </w:t>
      </w:r>
      <w:r w:rsidR="00C500D8" w:rsidRPr="002742A8">
        <w:rPr>
          <w:sz w:val="24"/>
          <w:szCs w:val="24"/>
        </w:rPr>
        <w:t>1 8</w:t>
      </w:r>
      <w:r w:rsidR="0052387A">
        <w:rPr>
          <w:sz w:val="24"/>
          <w:szCs w:val="24"/>
        </w:rPr>
        <w:t>53 336,</w:t>
      </w:r>
      <w:r w:rsidR="001B1812">
        <w:rPr>
          <w:sz w:val="24"/>
          <w:szCs w:val="24"/>
        </w:rPr>
        <w:t>1</w:t>
      </w:r>
      <w:r w:rsidR="000165D0" w:rsidRPr="002742A8">
        <w:rPr>
          <w:sz w:val="24"/>
          <w:szCs w:val="24"/>
        </w:rPr>
        <w:t xml:space="preserve"> </w:t>
      </w:r>
      <w:r w:rsidRPr="002742A8">
        <w:rPr>
          <w:sz w:val="24"/>
          <w:szCs w:val="24"/>
        </w:rPr>
        <w:t>тыс. рублей и на 202</w:t>
      </w:r>
      <w:r w:rsidR="00C365C1" w:rsidRPr="002742A8">
        <w:rPr>
          <w:sz w:val="24"/>
          <w:szCs w:val="24"/>
        </w:rPr>
        <w:t>5</w:t>
      </w:r>
      <w:r w:rsidRPr="002742A8">
        <w:rPr>
          <w:sz w:val="24"/>
          <w:szCs w:val="24"/>
        </w:rPr>
        <w:t xml:space="preserve"> год –</w:t>
      </w:r>
      <w:r w:rsidR="000165D0" w:rsidRPr="002742A8">
        <w:rPr>
          <w:sz w:val="24"/>
          <w:szCs w:val="24"/>
        </w:rPr>
        <w:t xml:space="preserve"> </w:t>
      </w:r>
      <w:r w:rsidR="00C500D8" w:rsidRPr="002742A8">
        <w:rPr>
          <w:sz w:val="24"/>
          <w:szCs w:val="24"/>
        </w:rPr>
        <w:t>1</w:t>
      </w:r>
      <w:r w:rsidR="0052387A">
        <w:rPr>
          <w:sz w:val="24"/>
          <w:szCs w:val="24"/>
        </w:rPr>
        <w:t> 772 366,8</w:t>
      </w:r>
      <w:r w:rsidR="00C365C1" w:rsidRPr="002742A8">
        <w:rPr>
          <w:sz w:val="24"/>
          <w:szCs w:val="24"/>
        </w:rPr>
        <w:t xml:space="preserve"> </w:t>
      </w:r>
      <w:r w:rsidRPr="002742A8">
        <w:rPr>
          <w:sz w:val="24"/>
          <w:szCs w:val="24"/>
        </w:rPr>
        <w:t>тыс. рублей.</w:t>
      </w:r>
    </w:p>
    <w:p w14:paraId="51BF3E32" w14:textId="5C909B31" w:rsidR="00323435" w:rsidRPr="002742A8" w:rsidRDefault="00323435" w:rsidP="00A11E41">
      <w:pPr>
        <w:pStyle w:val="ac"/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52387A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Бюджетного кодекса </w:t>
      </w:r>
      <w:r w:rsidR="0052387A" w:rsidRPr="0052387A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="00A35993" w:rsidRPr="002742A8">
        <w:rPr>
          <w:rFonts w:ascii="Times New Roman" w:hAnsi="Times New Roman" w:cs="Times New Roman"/>
          <w:sz w:val="24"/>
          <w:szCs w:val="24"/>
        </w:rPr>
        <w:t xml:space="preserve"> </w:t>
      </w:r>
      <w:r w:rsidRPr="002742A8">
        <w:rPr>
          <w:rFonts w:ascii="Times New Roman" w:hAnsi="Times New Roman" w:cs="Times New Roman"/>
          <w:sz w:val="24"/>
          <w:szCs w:val="24"/>
        </w:rPr>
        <w:t>расходная часть бюджета муниципального образования на плановый период 202</w:t>
      </w:r>
      <w:r w:rsidR="0052387A">
        <w:rPr>
          <w:rFonts w:ascii="Times New Roman" w:hAnsi="Times New Roman" w:cs="Times New Roman"/>
          <w:sz w:val="24"/>
          <w:szCs w:val="24"/>
        </w:rPr>
        <w:t>5</w:t>
      </w:r>
      <w:r w:rsidRPr="002742A8">
        <w:rPr>
          <w:rFonts w:ascii="Times New Roman" w:hAnsi="Times New Roman" w:cs="Times New Roman"/>
          <w:sz w:val="24"/>
          <w:szCs w:val="24"/>
        </w:rPr>
        <w:t xml:space="preserve"> и 202</w:t>
      </w:r>
      <w:r w:rsidR="0052387A">
        <w:rPr>
          <w:rFonts w:ascii="Times New Roman" w:hAnsi="Times New Roman" w:cs="Times New Roman"/>
          <w:sz w:val="24"/>
          <w:szCs w:val="24"/>
        </w:rPr>
        <w:t>6</w:t>
      </w:r>
      <w:r w:rsidRPr="002742A8">
        <w:rPr>
          <w:rFonts w:ascii="Times New Roman" w:hAnsi="Times New Roman" w:cs="Times New Roman"/>
          <w:sz w:val="24"/>
          <w:szCs w:val="24"/>
        </w:rPr>
        <w:t xml:space="preserve"> годов сформирована с условно утверждаемыми расходами в объемах: на 202</w:t>
      </w:r>
      <w:r w:rsidR="0052387A">
        <w:rPr>
          <w:rFonts w:ascii="Times New Roman" w:hAnsi="Times New Roman" w:cs="Times New Roman"/>
          <w:sz w:val="24"/>
          <w:szCs w:val="24"/>
        </w:rPr>
        <w:t>5</w:t>
      </w:r>
      <w:r w:rsidRPr="002742A8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52387A">
        <w:rPr>
          <w:rFonts w:ascii="Times New Roman" w:hAnsi="Times New Roman" w:cs="Times New Roman"/>
          <w:sz w:val="24"/>
          <w:szCs w:val="24"/>
        </w:rPr>
        <w:t>31 867,0</w:t>
      </w:r>
      <w:r w:rsidR="00C365C1" w:rsidRPr="002742A8">
        <w:rPr>
          <w:rFonts w:ascii="Times New Roman" w:hAnsi="Times New Roman" w:cs="Times New Roman"/>
          <w:sz w:val="24"/>
          <w:szCs w:val="24"/>
        </w:rPr>
        <w:t xml:space="preserve"> </w:t>
      </w:r>
      <w:r w:rsidRPr="002742A8">
        <w:rPr>
          <w:rFonts w:ascii="Times New Roman" w:hAnsi="Times New Roman" w:cs="Times New Roman"/>
          <w:sz w:val="24"/>
          <w:szCs w:val="24"/>
        </w:rPr>
        <w:t>тыс. рублей, на 202</w:t>
      </w:r>
      <w:r w:rsidR="0052387A">
        <w:rPr>
          <w:rFonts w:ascii="Times New Roman" w:hAnsi="Times New Roman" w:cs="Times New Roman"/>
          <w:sz w:val="24"/>
          <w:szCs w:val="24"/>
        </w:rPr>
        <w:t>6</w:t>
      </w:r>
      <w:r w:rsidRPr="002742A8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402B6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2387A">
        <w:rPr>
          <w:rFonts w:ascii="Times New Roman" w:hAnsi="Times New Roman" w:cs="Times New Roman"/>
          <w:sz w:val="24"/>
          <w:szCs w:val="24"/>
        </w:rPr>
        <w:t xml:space="preserve">66 508,8 </w:t>
      </w:r>
      <w:r w:rsidRPr="002742A8">
        <w:rPr>
          <w:rFonts w:ascii="Times New Roman" w:hAnsi="Times New Roman" w:cs="Times New Roman"/>
          <w:sz w:val="24"/>
          <w:szCs w:val="24"/>
        </w:rPr>
        <w:t>тыс. рублей.</w:t>
      </w:r>
    </w:p>
    <w:p w14:paraId="30C1E93E" w14:textId="56B35D36" w:rsidR="00323435" w:rsidRPr="002742A8" w:rsidRDefault="00323435" w:rsidP="00A11E41">
      <w:pPr>
        <w:pStyle w:val="ac"/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742A8">
        <w:rPr>
          <w:rFonts w:ascii="Times New Roman" w:hAnsi="Times New Roman" w:cs="Times New Roman"/>
          <w:sz w:val="24"/>
          <w:szCs w:val="24"/>
        </w:rPr>
        <w:t>Формирование объема и структуры расходов местного бюджета на 202</w:t>
      </w:r>
      <w:r w:rsidR="0052387A">
        <w:rPr>
          <w:rFonts w:ascii="Times New Roman" w:hAnsi="Times New Roman" w:cs="Times New Roman"/>
          <w:sz w:val="24"/>
          <w:szCs w:val="24"/>
        </w:rPr>
        <w:t>4</w:t>
      </w:r>
      <w:r w:rsidRPr="002742A8">
        <w:rPr>
          <w:rFonts w:ascii="Times New Roman" w:hAnsi="Times New Roman" w:cs="Times New Roman"/>
          <w:sz w:val="24"/>
          <w:szCs w:val="24"/>
        </w:rPr>
        <w:t xml:space="preserve"> </w:t>
      </w:r>
      <w:r w:rsidR="00EC7F50">
        <w:rPr>
          <w:rFonts w:ascii="Times New Roman" w:hAnsi="Times New Roman" w:cs="Times New Roman"/>
          <w:sz w:val="24"/>
          <w:szCs w:val="24"/>
        </w:rPr>
        <w:t>и</w:t>
      </w:r>
      <w:r w:rsidRPr="002742A8">
        <w:rPr>
          <w:rFonts w:ascii="Times New Roman" w:hAnsi="Times New Roman" w:cs="Times New Roman"/>
          <w:sz w:val="24"/>
          <w:szCs w:val="24"/>
        </w:rPr>
        <w:t xml:space="preserve"> 202</w:t>
      </w:r>
      <w:r w:rsidR="0052387A">
        <w:rPr>
          <w:rFonts w:ascii="Times New Roman" w:hAnsi="Times New Roman" w:cs="Times New Roman"/>
          <w:sz w:val="24"/>
          <w:szCs w:val="24"/>
        </w:rPr>
        <w:t xml:space="preserve">5 </w:t>
      </w:r>
      <w:r w:rsidRPr="002742A8">
        <w:rPr>
          <w:rFonts w:ascii="Times New Roman" w:hAnsi="Times New Roman" w:cs="Times New Roman"/>
          <w:sz w:val="24"/>
          <w:szCs w:val="24"/>
        </w:rPr>
        <w:t>годы произведено исходя из:</w:t>
      </w:r>
    </w:p>
    <w:p w14:paraId="1A1DCAA4" w14:textId="3157859B" w:rsidR="00323435" w:rsidRPr="002742A8" w:rsidRDefault="00323435" w:rsidP="00A11E41">
      <w:pPr>
        <w:pStyle w:val="ac"/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742A8">
        <w:rPr>
          <w:rFonts w:ascii="Times New Roman" w:hAnsi="Times New Roman" w:cs="Times New Roman"/>
          <w:sz w:val="24"/>
          <w:szCs w:val="24"/>
        </w:rPr>
        <w:t>базовых объемов бюджетных ассигнований на текущие расходы, утвержденных на 202</w:t>
      </w:r>
      <w:r w:rsidR="0052387A">
        <w:rPr>
          <w:rFonts w:ascii="Times New Roman" w:hAnsi="Times New Roman" w:cs="Times New Roman"/>
          <w:sz w:val="24"/>
          <w:szCs w:val="24"/>
        </w:rPr>
        <w:t>4</w:t>
      </w:r>
      <w:r w:rsidR="002E5456" w:rsidRPr="002742A8">
        <w:rPr>
          <w:rFonts w:ascii="Times New Roman" w:hAnsi="Times New Roman" w:cs="Times New Roman"/>
          <w:sz w:val="24"/>
          <w:szCs w:val="24"/>
        </w:rPr>
        <w:t xml:space="preserve"> и </w:t>
      </w:r>
      <w:r w:rsidR="006F4560" w:rsidRPr="002742A8">
        <w:rPr>
          <w:rFonts w:ascii="Times New Roman" w:hAnsi="Times New Roman" w:cs="Times New Roman"/>
          <w:sz w:val="24"/>
          <w:szCs w:val="24"/>
        </w:rPr>
        <w:t>202</w:t>
      </w:r>
      <w:r w:rsidR="0052387A">
        <w:rPr>
          <w:rFonts w:ascii="Times New Roman" w:hAnsi="Times New Roman" w:cs="Times New Roman"/>
          <w:sz w:val="24"/>
          <w:szCs w:val="24"/>
        </w:rPr>
        <w:t>5</w:t>
      </w:r>
      <w:r w:rsidRPr="002742A8">
        <w:rPr>
          <w:rFonts w:ascii="Times New Roman" w:hAnsi="Times New Roman" w:cs="Times New Roman"/>
          <w:sz w:val="24"/>
          <w:szCs w:val="24"/>
        </w:rPr>
        <w:t xml:space="preserve"> годы решением Собрания муниципального образования </w:t>
      </w:r>
      <w:r w:rsidR="003D4DED" w:rsidRPr="002742A8">
        <w:rPr>
          <w:rFonts w:ascii="Times New Roman" w:hAnsi="Times New Roman" w:cs="Times New Roman"/>
          <w:sz w:val="24"/>
          <w:szCs w:val="24"/>
        </w:rPr>
        <w:t>«</w:t>
      </w:r>
      <w:r w:rsidRPr="002742A8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3D4DED" w:rsidRPr="002742A8">
        <w:rPr>
          <w:rFonts w:ascii="Times New Roman" w:hAnsi="Times New Roman" w:cs="Times New Roman"/>
          <w:sz w:val="24"/>
          <w:szCs w:val="24"/>
        </w:rPr>
        <w:t>»</w:t>
      </w:r>
      <w:r w:rsidRPr="002742A8">
        <w:rPr>
          <w:rFonts w:ascii="Times New Roman" w:hAnsi="Times New Roman" w:cs="Times New Roman"/>
          <w:sz w:val="24"/>
          <w:szCs w:val="24"/>
        </w:rPr>
        <w:t xml:space="preserve"> от </w:t>
      </w:r>
      <w:r w:rsidR="00C365C1" w:rsidRPr="002742A8">
        <w:rPr>
          <w:rFonts w:ascii="Times New Roman" w:hAnsi="Times New Roman" w:cs="Times New Roman"/>
          <w:sz w:val="24"/>
          <w:szCs w:val="24"/>
        </w:rPr>
        <w:t>0</w:t>
      </w:r>
      <w:r w:rsidR="0052387A">
        <w:rPr>
          <w:rFonts w:ascii="Times New Roman" w:hAnsi="Times New Roman" w:cs="Times New Roman"/>
          <w:sz w:val="24"/>
          <w:szCs w:val="24"/>
        </w:rPr>
        <w:t>8</w:t>
      </w:r>
      <w:r w:rsidRPr="002742A8">
        <w:rPr>
          <w:rFonts w:ascii="Times New Roman" w:hAnsi="Times New Roman" w:cs="Times New Roman"/>
          <w:sz w:val="24"/>
          <w:szCs w:val="24"/>
        </w:rPr>
        <w:t>.12.20</w:t>
      </w:r>
      <w:r w:rsidR="00410FCB" w:rsidRPr="002742A8">
        <w:rPr>
          <w:rFonts w:ascii="Times New Roman" w:hAnsi="Times New Roman" w:cs="Times New Roman"/>
          <w:sz w:val="24"/>
          <w:szCs w:val="24"/>
        </w:rPr>
        <w:t>2</w:t>
      </w:r>
      <w:r w:rsidR="0052387A">
        <w:rPr>
          <w:rFonts w:ascii="Times New Roman" w:hAnsi="Times New Roman" w:cs="Times New Roman"/>
          <w:sz w:val="24"/>
          <w:szCs w:val="24"/>
        </w:rPr>
        <w:t>2</w:t>
      </w:r>
      <w:r w:rsidRPr="002742A8">
        <w:rPr>
          <w:rFonts w:ascii="Times New Roman" w:hAnsi="Times New Roman" w:cs="Times New Roman"/>
          <w:sz w:val="24"/>
          <w:szCs w:val="24"/>
        </w:rPr>
        <w:t xml:space="preserve"> № </w:t>
      </w:r>
      <w:r w:rsidR="0052387A">
        <w:rPr>
          <w:rFonts w:ascii="Times New Roman" w:hAnsi="Times New Roman" w:cs="Times New Roman"/>
          <w:sz w:val="24"/>
          <w:szCs w:val="24"/>
        </w:rPr>
        <w:t>237</w:t>
      </w:r>
      <w:r w:rsidRPr="002742A8">
        <w:rPr>
          <w:rFonts w:ascii="Times New Roman" w:hAnsi="Times New Roman" w:cs="Times New Roman"/>
          <w:sz w:val="24"/>
          <w:szCs w:val="24"/>
        </w:rPr>
        <w:t xml:space="preserve"> </w:t>
      </w:r>
      <w:r w:rsidR="003D4DED" w:rsidRPr="002742A8">
        <w:rPr>
          <w:rFonts w:ascii="Times New Roman" w:hAnsi="Times New Roman" w:cs="Times New Roman"/>
          <w:sz w:val="24"/>
          <w:szCs w:val="24"/>
        </w:rPr>
        <w:t>«</w:t>
      </w:r>
      <w:r w:rsidRPr="002742A8">
        <w:rPr>
          <w:rFonts w:ascii="Times New Roman" w:hAnsi="Times New Roman" w:cs="Times New Roman"/>
          <w:sz w:val="24"/>
          <w:szCs w:val="24"/>
        </w:rPr>
        <w:t xml:space="preserve">О бюджете муниципального образования </w:t>
      </w:r>
      <w:r w:rsidR="003D4DED" w:rsidRPr="002742A8">
        <w:rPr>
          <w:rFonts w:ascii="Times New Roman" w:hAnsi="Times New Roman" w:cs="Times New Roman"/>
          <w:sz w:val="24"/>
          <w:szCs w:val="24"/>
        </w:rPr>
        <w:t>«</w:t>
      </w:r>
      <w:r w:rsidRPr="002742A8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3D4DED" w:rsidRPr="002742A8">
        <w:rPr>
          <w:rFonts w:ascii="Times New Roman" w:hAnsi="Times New Roman" w:cs="Times New Roman"/>
          <w:sz w:val="24"/>
          <w:szCs w:val="24"/>
        </w:rPr>
        <w:t>»</w:t>
      </w:r>
      <w:r w:rsidRPr="002742A8">
        <w:rPr>
          <w:rFonts w:ascii="Times New Roman" w:hAnsi="Times New Roman" w:cs="Times New Roman"/>
          <w:sz w:val="24"/>
          <w:szCs w:val="24"/>
        </w:rPr>
        <w:t xml:space="preserve"> на 20</w:t>
      </w:r>
      <w:r w:rsidR="00B93464" w:rsidRPr="002742A8">
        <w:rPr>
          <w:rFonts w:ascii="Times New Roman" w:hAnsi="Times New Roman" w:cs="Times New Roman"/>
          <w:sz w:val="24"/>
          <w:szCs w:val="24"/>
        </w:rPr>
        <w:t>2</w:t>
      </w:r>
      <w:r w:rsidR="0052387A">
        <w:rPr>
          <w:rFonts w:ascii="Times New Roman" w:hAnsi="Times New Roman" w:cs="Times New Roman"/>
          <w:sz w:val="24"/>
          <w:szCs w:val="24"/>
        </w:rPr>
        <w:t>3</w:t>
      </w:r>
      <w:r w:rsidRPr="002742A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2387A">
        <w:rPr>
          <w:rFonts w:ascii="Times New Roman" w:hAnsi="Times New Roman" w:cs="Times New Roman"/>
          <w:sz w:val="24"/>
          <w:szCs w:val="24"/>
        </w:rPr>
        <w:t>4</w:t>
      </w:r>
      <w:r w:rsidRPr="002742A8">
        <w:rPr>
          <w:rFonts w:ascii="Times New Roman" w:hAnsi="Times New Roman" w:cs="Times New Roman"/>
          <w:sz w:val="24"/>
          <w:szCs w:val="24"/>
        </w:rPr>
        <w:t xml:space="preserve"> и 202</w:t>
      </w:r>
      <w:r w:rsidR="0052387A">
        <w:rPr>
          <w:rFonts w:ascii="Times New Roman" w:hAnsi="Times New Roman" w:cs="Times New Roman"/>
          <w:sz w:val="24"/>
          <w:szCs w:val="24"/>
        </w:rPr>
        <w:t>5</w:t>
      </w:r>
      <w:r w:rsidRPr="002742A8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3D4DED" w:rsidRPr="002742A8">
        <w:rPr>
          <w:rFonts w:ascii="Times New Roman" w:hAnsi="Times New Roman" w:cs="Times New Roman"/>
          <w:sz w:val="24"/>
          <w:szCs w:val="24"/>
        </w:rPr>
        <w:t>»</w:t>
      </w:r>
      <w:r w:rsidR="0066493C">
        <w:rPr>
          <w:rFonts w:ascii="Times New Roman" w:hAnsi="Times New Roman" w:cs="Times New Roman"/>
          <w:sz w:val="24"/>
          <w:szCs w:val="24"/>
        </w:rPr>
        <w:t xml:space="preserve"> с изменения</w:t>
      </w:r>
      <w:r w:rsidR="0052387A">
        <w:rPr>
          <w:rFonts w:ascii="Times New Roman" w:hAnsi="Times New Roman" w:cs="Times New Roman"/>
          <w:sz w:val="24"/>
          <w:szCs w:val="24"/>
        </w:rPr>
        <w:t>ми</w:t>
      </w:r>
      <w:r w:rsidR="0066493C">
        <w:rPr>
          <w:rFonts w:ascii="Times New Roman" w:hAnsi="Times New Roman" w:cs="Times New Roman"/>
          <w:sz w:val="24"/>
          <w:szCs w:val="24"/>
        </w:rPr>
        <w:t xml:space="preserve"> по состоянию на 01.09.202</w:t>
      </w:r>
      <w:r w:rsidR="0052387A">
        <w:rPr>
          <w:rFonts w:ascii="Times New Roman" w:hAnsi="Times New Roman" w:cs="Times New Roman"/>
          <w:sz w:val="24"/>
          <w:szCs w:val="24"/>
        </w:rPr>
        <w:t>3</w:t>
      </w:r>
      <w:r w:rsidRPr="002742A8">
        <w:rPr>
          <w:rFonts w:ascii="Times New Roman" w:hAnsi="Times New Roman" w:cs="Times New Roman"/>
          <w:sz w:val="24"/>
          <w:szCs w:val="24"/>
        </w:rPr>
        <w:t>;</w:t>
      </w:r>
    </w:p>
    <w:p w14:paraId="6C5EE0BD" w14:textId="2711D5D3" w:rsidR="00C500D8" w:rsidRPr="002742A8" w:rsidRDefault="00C500D8" w:rsidP="00C500D8">
      <w:pPr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742A8">
        <w:rPr>
          <w:bCs/>
          <w:sz w:val="24"/>
          <w:szCs w:val="24"/>
        </w:rPr>
        <w:t>обеспечение уровня софинансирования расходных обязательств муниципального образования по вопросам местного значения,</w:t>
      </w:r>
      <w:r w:rsidRPr="002742A8">
        <w:rPr>
          <w:sz w:val="24"/>
          <w:szCs w:val="24"/>
        </w:rPr>
        <w:t xml:space="preserve"> в целях исполнения</w:t>
      </w:r>
      <w:r w:rsidR="00DE2CE2" w:rsidRPr="002742A8">
        <w:rPr>
          <w:sz w:val="24"/>
          <w:szCs w:val="24"/>
        </w:rPr>
        <w:t xml:space="preserve"> </w:t>
      </w:r>
      <w:r w:rsidRPr="002742A8">
        <w:rPr>
          <w:sz w:val="24"/>
          <w:szCs w:val="24"/>
        </w:rPr>
        <w:t>которых из областного бюджета</w:t>
      </w:r>
      <w:r w:rsidR="00477CC0" w:rsidRPr="00477CC0">
        <w:rPr>
          <w:sz w:val="24"/>
          <w:szCs w:val="24"/>
        </w:rPr>
        <w:t xml:space="preserve"> </w:t>
      </w:r>
      <w:r w:rsidR="00477CC0" w:rsidRPr="002742A8">
        <w:rPr>
          <w:sz w:val="24"/>
          <w:szCs w:val="24"/>
        </w:rPr>
        <w:t>предоставляются субсидии</w:t>
      </w:r>
      <w:r w:rsidRPr="002742A8">
        <w:rPr>
          <w:sz w:val="24"/>
          <w:szCs w:val="24"/>
        </w:rPr>
        <w:t xml:space="preserve"> в следующих размерах:</w:t>
      </w:r>
    </w:p>
    <w:p w14:paraId="44EC864C" w14:textId="604874A0" w:rsidR="00DE2CE2" w:rsidRDefault="00DE2CE2" w:rsidP="00DE2CE2">
      <w:pPr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2742A8">
        <w:rPr>
          <w:sz w:val="24"/>
          <w:szCs w:val="24"/>
        </w:rPr>
        <w:t>- в размере, равном 1% - в отношении субсидий, предоставляемых в целях софинансирования расходных обязательств, возникших при реализации региональных проектов, направленных на достижение соответствующих результатов реализации национальных проектов;</w:t>
      </w:r>
    </w:p>
    <w:p w14:paraId="3D50EB70" w14:textId="35721BCE" w:rsidR="0066493C" w:rsidRPr="002742A8" w:rsidRDefault="0066493C" w:rsidP="00DE2CE2">
      <w:pPr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 размере 1% - в отношении субсидий</w:t>
      </w:r>
      <w:r w:rsidR="00EC7F50">
        <w:rPr>
          <w:sz w:val="24"/>
          <w:szCs w:val="24"/>
        </w:rPr>
        <w:t xml:space="preserve">, предоставляемых </w:t>
      </w:r>
      <w:r w:rsidR="00EC7F50" w:rsidRPr="002742A8">
        <w:rPr>
          <w:sz w:val="24"/>
          <w:szCs w:val="24"/>
        </w:rPr>
        <w:t>в целях софинансирования расходных обязательств, возникших при реализации</w:t>
      </w:r>
      <w:r w:rsidR="00EC7F50">
        <w:rPr>
          <w:sz w:val="24"/>
          <w:szCs w:val="24"/>
        </w:rPr>
        <w:t xml:space="preserve"> в Сахалинской области инициативных проектов и общественно значимых проектов в рамках проекта «Молодёжный бюджет»;</w:t>
      </w:r>
    </w:p>
    <w:p w14:paraId="0EE0AE85" w14:textId="684A91C2" w:rsidR="00C500D8" w:rsidRPr="002742A8" w:rsidRDefault="00C500D8" w:rsidP="00C500D8">
      <w:pPr>
        <w:suppressAutoHyphens/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2742A8">
        <w:rPr>
          <w:sz w:val="24"/>
          <w:szCs w:val="24"/>
        </w:rPr>
        <w:t xml:space="preserve">- в размере, равном </w:t>
      </w:r>
      <w:r w:rsidR="0052387A">
        <w:rPr>
          <w:sz w:val="24"/>
          <w:szCs w:val="24"/>
        </w:rPr>
        <w:t>10</w:t>
      </w:r>
      <w:r w:rsidR="00DE2CE2" w:rsidRPr="002742A8">
        <w:rPr>
          <w:sz w:val="24"/>
          <w:szCs w:val="24"/>
        </w:rPr>
        <w:t xml:space="preserve">% </w:t>
      </w:r>
      <w:r w:rsidRPr="002742A8">
        <w:rPr>
          <w:sz w:val="24"/>
          <w:szCs w:val="24"/>
        </w:rPr>
        <w:t xml:space="preserve">– </w:t>
      </w:r>
      <w:r w:rsidR="00DE2CE2" w:rsidRPr="002742A8">
        <w:rPr>
          <w:sz w:val="24"/>
          <w:szCs w:val="24"/>
        </w:rPr>
        <w:t>в отношении остальных субсидий</w:t>
      </w:r>
      <w:r w:rsidRPr="002742A8">
        <w:rPr>
          <w:bCs/>
          <w:sz w:val="24"/>
          <w:szCs w:val="24"/>
        </w:rPr>
        <w:t>;</w:t>
      </w:r>
    </w:p>
    <w:p w14:paraId="34F15809" w14:textId="6F3C3465" w:rsidR="00323435" w:rsidRPr="002742A8" w:rsidRDefault="00323435" w:rsidP="00C500D8">
      <w:pPr>
        <w:pStyle w:val="ac"/>
        <w:widowControl w:val="0"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742A8">
        <w:rPr>
          <w:rFonts w:ascii="Times New Roman" w:hAnsi="Times New Roman" w:cs="Times New Roman"/>
          <w:sz w:val="24"/>
          <w:szCs w:val="24"/>
        </w:rPr>
        <w:t xml:space="preserve">уточнения приоритетов в развитии муниципального образования </w:t>
      </w:r>
      <w:r w:rsidR="00EC7F50">
        <w:rPr>
          <w:rFonts w:ascii="Times New Roman" w:hAnsi="Times New Roman" w:cs="Times New Roman"/>
          <w:sz w:val="24"/>
          <w:szCs w:val="24"/>
        </w:rPr>
        <w:t>на очередной</w:t>
      </w:r>
      <w:r w:rsidRPr="002742A8">
        <w:rPr>
          <w:rFonts w:ascii="Times New Roman" w:hAnsi="Times New Roman" w:cs="Times New Roman"/>
          <w:sz w:val="24"/>
          <w:szCs w:val="24"/>
        </w:rPr>
        <w:t xml:space="preserve"> трехлетн</w:t>
      </w:r>
      <w:r w:rsidR="00EC7F50">
        <w:rPr>
          <w:rFonts w:ascii="Times New Roman" w:hAnsi="Times New Roman" w:cs="Times New Roman"/>
          <w:sz w:val="24"/>
          <w:szCs w:val="24"/>
        </w:rPr>
        <w:t>ий</w:t>
      </w:r>
      <w:r w:rsidRPr="002742A8">
        <w:rPr>
          <w:rFonts w:ascii="Times New Roman" w:hAnsi="Times New Roman" w:cs="Times New Roman"/>
          <w:sz w:val="24"/>
          <w:szCs w:val="24"/>
        </w:rPr>
        <w:t xml:space="preserve"> период;</w:t>
      </w:r>
    </w:p>
    <w:p w14:paraId="29CB25DE" w14:textId="77777777" w:rsidR="00323435" w:rsidRPr="002742A8" w:rsidRDefault="00323435" w:rsidP="00C500D8">
      <w:pPr>
        <w:pStyle w:val="ac"/>
        <w:widowControl w:val="0"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742A8">
        <w:rPr>
          <w:rFonts w:ascii="Times New Roman" w:hAnsi="Times New Roman" w:cs="Times New Roman"/>
          <w:sz w:val="24"/>
          <w:szCs w:val="24"/>
        </w:rPr>
        <w:t xml:space="preserve">изменений контингента получателей муниципальных услуг (работ), а также выплат </w:t>
      </w:r>
      <w:r w:rsidRPr="002742A8">
        <w:rPr>
          <w:rFonts w:ascii="Times New Roman" w:hAnsi="Times New Roman" w:cs="Times New Roman"/>
          <w:sz w:val="24"/>
          <w:szCs w:val="24"/>
        </w:rPr>
        <w:lastRenderedPageBreak/>
        <w:t>социального и несоциального характера;</w:t>
      </w:r>
    </w:p>
    <w:p w14:paraId="71786BE5" w14:textId="77777777" w:rsidR="00323435" w:rsidRPr="002742A8" w:rsidRDefault="00323435" w:rsidP="00C500D8">
      <w:pPr>
        <w:pStyle w:val="ac"/>
        <w:widowControl w:val="0"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742A8">
        <w:rPr>
          <w:rFonts w:ascii="Times New Roman" w:hAnsi="Times New Roman" w:cs="Times New Roman"/>
          <w:sz w:val="24"/>
          <w:szCs w:val="24"/>
        </w:rPr>
        <w:t>изменений объемов бюджетных ассигнований, источником финансового обеспечения которых являются межбюджетные трансферты из областного бюджета, включая субвенции на исполнение государственных полномочий;</w:t>
      </w:r>
    </w:p>
    <w:p w14:paraId="52090507" w14:textId="46191A82" w:rsidR="00323435" w:rsidRPr="002742A8" w:rsidRDefault="00323435" w:rsidP="00A11E41">
      <w:pPr>
        <w:pStyle w:val="ac"/>
        <w:widowControl w:val="0"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742A8">
        <w:rPr>
          <w:rFonts w:ascii="Times New Roman" w:hAnsi="Times New Roman" w:cs="Times New Roman"/>
          <w:sz w:val="24"/>
          <w:szCs w:val="24"/>
        </w:rPr>
        <w:t>уровня инфляции</w:t>
      </w:r>
      <w:r w:rsidR="008555A9" w:rsidRPr="002742A8">
        <w:rPr>
          <w:rFonts w:ascii="Times New Roman" w:hAnsi="Times New Roman" w:cs="Times New Roman"/>
          <w:sz w:val="24"/>
          <w:szCs w:val="24"/>
        </w:rPr>
        <w:t xml:space="preserve"> </w:t>
      </w:r>
      <w:r w:rsidR="0052387A" w:rsidRPr="002742A8">
        <w:rPr>
          <w:rFonts w:ascii="Times New Roman" w:hAnsi="Times New Roman" w:cs="Times New Roman"/>
          <w:sz w:val="24"/>
          <w:szCs w:val="24"/>
        </w:rPr>
        <w:t>в размере 4%</w:t>
      </w:r>
      <w:r w:rsidR="0052387A">
        <w:rPr>
          <w:rFonts w:ascii="Times New Roman" w:hAnsi="Times New Roman" w:cs="Times New Roman"/>
          <w:sz w:val="24"/>
          <w:szCs w:val="24"/>
        </w:rPr>
        <w:t xml:space="preserve"> </w:t>
      </w:r>
      <w:r w:rsidR="008555A9" w:rsidRPr="002742A8">
        <w:rPr>
          <w:rFonts w:ascii="Times New Roman" w:hAnsi="Times New Roman" w:cs="Times New Roman"/>
          <w:sz w:val="24"/>
          <w:szCs w:val="24"/>
        </w:rPr>
        <w:t>на 202</w:t>
      </w:r>
      <w:r w:rsidR="0052387A">
        <w:rPr>
          <w:rFonts w:ascii="Times New Roman" w:hAnsi="Times New Roman" w:cs="Times New Roman"/>
          <w:sz w:val="24"/>
          <w:szCs w:val="24"/>
        </w:rPr>
        <w:t>4 и 2025 годы</w:t>
      </w:r>
      <w:r w:rsidR="000165D0" w:rsidRPr="002742A8">
        <w:rPr>
          <w:rFonts w:ascii="Times New Roman" w:hAnsi="Times New Roman" w:cs="Times New Roman"/>
          <w:sz w:val="24"/>
          <w:szCs w:val="24"/>
        </w:rPr>
        <w:t>.</w:t>
      </w:r>
    </w:p>
    <w:p w14:paraId="3F12C099" w14:textId="4E69CA22" w:rsidR="00323435" w:rsidRPr="002742A8" w:rsidRDefault="00323435" w:rsidP="00A11E4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2742A8">
        <w:rPr>
          <w:sz w:val="24"/>
          <w:szCs w:val="24"/>
        </w:rPr>
        <w:t>На 202</w:t>
      </w:r>
      <w:r w:rsidR="0052387A">
        <w:rPr>
          <w:sz w:val="24"/>
          <w:szCs w:val="24"/>
        </w:rPr>
        <w:t>6</w:t>
      </w:r>
      <w:r w:rsidRPr="002742A8">
        <w:rPr>
          <w:sz w:val="24"/>
          <w:szCs w:val="24"/>
        </w:rPr>
        <w:t xml:space="preserve"> год расходы запланированы исходя из объема доходов бюджета, приоритетных направлений деятельности органов местного самоуправления, определенных на трехлетний период, а также индексации </w:t>
      </w:r>
      <w:r w:rsidR="00477CC0" w:rsidRPr="002742A8">
        <w:rPr>
          <w:sz w:val="24"/>
          <w:szCs w:val="24"/>
        </w:rPr>
        <w:t xml:space="preserve">текущих расходов </w:t>
      </w:r>
      <w:r w:rsidR="00E936B6" w:rsidRPr="002742A8">
        <w:rPr>
          <w:sz w:val="24"/>
          <w:szCs w:val="24"/>
        </w:rPr>
        <w:t>в размере</w:t>
      </w:r>
      <w:r w:rsidR="00477CC0">
        <w:rPr>
          <w:sz w:val="24"/>
          <w:szCs w:val="24"/>
        </w:rPr>
        <w:t xml:space="preserve"> 4%</w:t>
      </w:r>
      <w:r w:rsidR="00A24420" w:rsidRPr="002742A8">
        <w:rPr>
          <w:sz w:val="24"/>
          <w:szCs w:val="24"/>
        </w:rPr>
        <w:t xml:space="preserve">. </w:t>
      </w:r>
    </w:p>
    <w:p w14:paraId="728D46C5" w14:textId="77777777" w:rsidR="00A35993" w:rsidRPr="002742A8" w:rsidRDefault="00323435" w:rsidP="00A11E41">
      <w:pPr>
        <w:pStyle w:val="ac"/>
        <w:widowControl w:val="0"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742A8">
        <w:rPr>
          <w:rFonts w:ascii="Times New Roman" w:hAnsi="Times New Roman" w:cs="Times New Roman"/>
          <w:sz w:val="24"/>
          <w:szCs w:val="24"/>
        </w:rPr>
        <w:t>Расходы бюджета муниципального образования распределены по программным и внепрограммным направлениям деятельности.</w:t>
      </w:r>
    </w:p>
    <w:p w14:paraId="332912BE" w14:textId="026E0AAA" w:rsidR="00124B13" w:rsidRDefault="00124B13" w:rsidP="00A11E41">
      <w:pPr>
        <w:pStyle w:val="ac"/>
        <w:widowControl w:val="0"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общем объеме р</w:t>
      </w:r>
      <w:r w:rsidR="00323435" w:rsidRPr="002742A8">
        <w:rPr>
          <w:rFonts w:ascii="Times New Roman" w:hAnsi="Times New Roman" w:cs="Times New Roman"/>
          <w:sz w:val="24"/>
          <w:szCs w:val="24"/>
        </w:rPr>
        <w:t>асход</w:t>
      </w:r>
      <w:r>
        <w:rPr>
          <w:rFonts w:ascii="Times New Roman" w:hAnsi="Times New Roman" w:cs="Times New Roman"/>
          <w:sz w:val="24"/>
          <w:szCs w:val="24"/>
        </w:rPr>
        <w:t xml:space="preserve">ов местного бюджета расходы, </w:t>
      </w:r>
      <w:r w:rsidR="00323435" w:rsidRPr="002742A8">
        <w:rPr>
          <w:rFonts w:ascii="Times New Roman" w:hAnsi="Times New Roman" w:cs="Times New Roman"/>
          <w:sz w:val="24"/>
          <w:szCs w:val="24"/>
        </w:rPr>
        <w:t>запланированные по программно-целево</w:t>
      </w:r>
      <w:r w:rsidR="008555A9" w:rsidRPr="002742A8">
        <w:rPr>
          <w:rFonts w:ascii="Times New Roman" w:hAnsi="Times New Roman" w:cs="Times New Roman"/>
          <w:sz w:val="24"/>
          <w:szCs w:val="24"/>
        </w:rPr>
        <w:t>му методу, состав</w:t>
      </w:r>
      <w:r w:rsidR="00A35993" w:rsidRPr="002742A8">
        <w:rPr>
          <w:rFonts w:ascii="Times New Roman" w:hAnsi="Times New Roman" w:cs="Times New Roman"/>
          <w:sz w:val="24"/>
          <w:szCs w:val="24"/>
        </w:rPr>
        <w:t>ляют:</w:t>
      </w:r>
      <w:r w:rsidR="008555A9" w:rsidRPr="002742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27FB6" w14:textId="0FF64C9D" w:rsidR="00124B13" w:rsidRPr="003B6B0C" w:rsidRDefault="00A35993" w:rsidP="00A11E41">
      <w:pPr>
        <w:pStyle w:val="ac"/>
        <w:widowControl w:val="0"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3B6B0C">
        <w:rPr>
          <w:rFonts w:ascii="Times New Roman" w:hAnsi="Times New Roman" w:cs="Times New Roman"/>
          <w:sz w:val="24"/>
          <w:szCs w:val="24"/>
        </w:rPr>
        <w:t>на 202</w:t>
      </w:r>
      <w:r w:rsidR="00124B13" w:rsidRPr="003B6B0C">
        <w:rPr>
          <w:rFonts w:ascii="Times New Roman" w:hAnsi="Times New Roman" w:cs="Times New Roman"/>
          <w:sz w:val="24"/>
          <w:szCs w:val="24"/>
        </w:rPr>
        <w:t>4</w:t>
      </w:r>
      <w:r w:rsidRPr="003B6B0C">
        <w:rPr>
          <w:rFonts w:ascii="Times New Roman" w:hAnsi="Times New Roman" w:cs="Times New Roman"/>
          <w:sz w:val="24"/>
          <w:szCs w:val="24"/>
        </w:rPr>
        <w:t xml:space="preserve"> год</w:t>
      </w:r>
      <w:r w:rsidR="00124B13" w:rsidRPr="003B6B0C">
        <w:rPr>
          <w:rFonts w:ascii="Times New Roman" w:hAnsi="Times New Roman" w:cs="Times New Roman"/>
          <w:sz w:val="24"/>
          <w:szCs w:val="24"/>
        </w:rPr>
        <w:t xml:space="preserve"> </w:t>
      </w:r>
      <w:r w:rsidR="00477CC0" w:rsidRPr="003B6B0C">
        <w:rPr>
          <w:rFonts w:ascii="Times New Roman" w:hAnsi="Times New Roman" w:cs="Times New Roman"/>
          <w:sz w:val="24"/>
          <w:szCs w:val="24"/>
        </w:rPr>
        <w:t>–</w:t>
      </w:r>
      <w:r w:rsidRPr="003B6B0C">
        <w:rPr>
          <w:rFonts w:ascii="Times New Roman" w:hAnsi="Times New Roman" w:cs="Times New Roman"/>
          <w:sz w:val="24"/>
          <w:szCs w:val="24"/>
        </w:rPr>
        <w:t xml:space="preserve"> </w:t>
      </w:r>
      <w:r w:rsidR="00477CC0" w:rsidRPr="003B6B0C">
        <w:rPr>
          <w:rFonts w:ascii="Times New Roman" w:hAnsi="Times New Roman" w:cs="Times New Roman"/>
          <w:sz w:val="24"/>
          <w:szCs w:val="24"/>
        </w:rPr>
        <w:t>2 537 702,9</w:t>
      </w:r>
      <w:r w:rsidR="00323435" w:rsidRPr="003B6B0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61B33" w:rsidRPr="003B6B0C">
        <w:rPr>
          <w:rFonts w:ascii="Times New Roman" w:hAnsi="Times New Roman" w:cs="Times New Roman"/>
          <w:sz w:val="24"/>
          <w:szCs w:val="24"/>
        </w:rPr>
        <w:t>9</w:t>
      </w:r>
      <w:r w:rsidR="008D2C4D" w:rsidRPr="003B6B0C">
        <w:rPr>
          <w:rFonts w:ascii="Times New Roman" w:hAnsi="Times New Roman" w:cs="Times New Roman"/>
          <w:sz w:val="24"/>
          <w:szCs w:val="24"/>
        </w:rPr>
        <w:t>7</w:t>
      </w:r>
      <w:r w:rsidR="00361B33" w:rsidRPr="003B6B0C">
        <w:rPr>
          <w:rFonts w:ascii="Times New Roman" w:hAnsi="Times New Roman" w:cs="Times New Roman"/>
          <w:sz w:val="24"/>
          <w:szCs w:val="24"/>
        </w:rPr>
        <w:t>,</w:t>
      </w:r>
      <w:r w:rsidR="008D2C4D" w:rsidRPr="003B6B0C">
        <w:rPr>
          <w:rFonts w:ascii="Times New Roman" w:hAnsi="Times New Roman" w:cs="Times New Roman"/>
          <w:sz w:val="24"/>
          <w:szCs w:val="24"/>
        </w:rPr>
        <w:t>3</w:t>
      </w:r>
      <w:r w:rsidR="00323435" w:rsidRPr="003B6B0C">
        <w:rPr>
          <w:rFonts w:ascii="Times New Roman" w:hAnsi="Times New Roman" w:cs="Times New Roman"/>
          <w:sz w:val="24"/>
          <w:szCs w:val="24"/>
        </w:rPr>
        <w:t>%</w:t>
      </w:r>
      <w:r w:rsidR="00124B13" w:rsidRPr="003B6B0C">
        <w:rPr>
          <w:rFonts w:ascii="Times New Roman" w:hAnsi="Times New Roman" w:cs="Times New Roman"/>
          <w:sz w:val="24"/>
          <w:szCs w:val="24"/>
        </w:rPr>
        <w:t>;</w:t>
      </w:r>
      <w:r w:rsidR="008555A9" w:rsidRPr="003B6B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01E08" w14:textId="0BB647D3" w:rsidR="00124B13" w:rsidRPr="003B6B0C" w:rsidRDefault="00A35993" w:rsidP="00A11E41">
      <w:pPr>
        <w:pStyle w:val="ac"/>
        <w:widowControl w:val="0"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3B6B0C">
        <w:rPr>
          <w:rFonts w:ascii="Times New Roman" w:hAnsi="Times New Roman" w:cs="Times New Roman"/>
          <w:sz w:val="24"/>
          <w:szCs w:val="24"/>
        </w:rPr>
        <w:t>на</w:t>
      </w:r>
      <w:r w:rsidR="008555A9" w:rsidRPr="003B6B0C">
        <w:rPr>
          <w:rFonts w:ascii="Times New Roman" w:hAnsi="Times New Roman" w:cs="Times New Roman"/>
          <w:sz w:val="24"/>
          <w:szCs w:val="24"/>
        </w:rPr>
        <w:t xml:space="preserve"> 202</w:t>
      </w:r>
      <w:r w:rsidR="00124B13" w:rsidRPr="003B6B0C">
        <w:rPr>
          <w:rFonts w:ascii="Times New Roman" w:hAnsi="Times New Roman" w:cs="Times New Roman"/>
          <w:sz w:val="24"/>
          <w:szCs w:val="24"/>
        </w:rPr>
        <w:t>5 год -</w:t>
      </w:r>
      <w:r w:rsidRPr="003B6B0C">
        <w:rPr>
          <w:rFonts w:ascii="Times New Roman" w:hAnsi="Times New Roman" w:cs="Times New Roman"/>
          <w:sz w:val="24"/>
          <w:szCs w:val="24"/>
        </w:rPr>
        <w:t xml:space="preserve"> </w:t>
      </w:r>
      <w:r w:rsidR="008D2C4D" w:rsidRPr="003B6B0C">
        <w:rPr>
          <w:rFonts w:ascii="Times New Roman" w:hAnsi="Times New Roman" w:cs="Times New Roman"/>
          <w:sz w:val="24"/>
          <w:szCs w:val="24"/>
        </w:rPr>
        <w:t>1 739 376,5</w:t>
      </w:r>
      <w:r w:rsidR="00323435" w:rsidRPr="003B6B0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8D2C4D" w:rsidRPr="003B6B0C">
        <w:rPr>
          <w:rFonts w:ascii="Times New Roman" w:hAnsi="Times New Roman" w:cs="Times New Roman"/>
          <w:sz w:val="24"/>
          <w:szCs w:val="24"/>
        </w:rPr>
        <w:t>95</w:t>
      </w:r>
      <w:r w:rsidR="00361B33" w:rsidRPr="003B6B0C">
        <w:rPr>
          <w:rFonts w:ascii="Times New Roman" w:hAnsi="Times New Roman" w:cs="Times New Roman"/>
          <w:sz w:val="24"/>
          <w:szCs w:val="24"/>
        </w:rPr>
        <w:t>,</w:t>
      </w:r>
      <w:r w:rsidR="008D2C4D" w:rsidRPr="003B6B0C">
        <w:rPr>
          <w:rFonts w:ascii="Times New Roman" w:hAnsi="Times New Roman" w:cs="Times New Roman"/>
          <w:sz w:val="24"/>
          <w:szCs w:val="24"/>
        </w:rPr>
        <w:t>5</w:t>
      </w:r>
      <w:r w:rsidR="00323435" w:rsidRPr="003B6B0C">
        <w:rPr>
          <w:rFonts w:ascii="Times New Roman" w:hAnsi="Times New Roman" w:cs="Times New Roman"/>
          <w:sz w:val="24"/>
          <w:szCs w:val="24"/>
        </w:rPr>
        <w:t>%</w:t>
      </w:r>
      <w:r w:rsidR="00124B13" w:rsidRPr="003B6B0C">
        <w:rPr>
          <w:rFonts w:ascii="Times New Roman" w:hAnsi="Times New Roman" w:cs="Times New Roman"/>
          <w:sz w:val="24"/>
          <w:szCs w:val="24"/>
        </w:rPr>
        <w:t>;</w:t>
      </w:r>
    </w:p>
    <w:p w14:paraId="3DC4430B" w14:textId="061446AE" w:rsidR="00A35993" w:rsidRPr="003B6B0C" w:rsidRDefault="00A35993" w:rsidP="00A11E41">
      <w:pPr>
        <w:pStyle w:val="ac"/>
        <w:widowControl w:val="0"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3B6B0C">
        <w:rPr>
          <w:rFonts w:ascii="Times New Roman" w:hAnsi="Times New Roman" w:cs="Times New Roman"/>
          <w:sz w:val="24"/>
          <w:szCs w:val="24"/>
        </w:rPr>
        <w:t>на</w:t>
      </w:r>
      <w:r w:rsidR="00323435" w:rsidRPr="003B6B0C">
        <w:rPr>
          <w:rFonts w:ascii="Times New Roman" w:hAnsi="Times New Roman" w:cs="Times New Roman"/>
          <w:sz w:val="24"/>
          <w:szCs w:val="24"/>
        </w:rPr>
        <w:t xml:space="preserve"> 202</w:t>
      </w:r>
      <w:r w:rsidR="00124B13" w:rsidRPr="003B6B0C">
        <w:rPr>
          <w:rFonts w:ascii="Times New Roman" w:hAnsi="Times New Roman" w:cs="Times New Roman"/>
          <w:sz w:val="24"/>
          <w:szCs w:val="24"/>
        </w:rPr>
        <w:t>6 год -</w:t>
      </w:r>
      <w:r w:rsidRPr="003B6B0C">
        <w:rPr>
          <w:rFonts w:ascii="Times New Roman" w:hAnsi="Times New Roman" w:cs="Times New Roman"/>
          <w:sz w:val="24"/>
          <w:szCs w:val="24"/>
        </w:rPr>
        <w:t xml:space="preserve"> </w:t>
      </w:r>
      <w:r w:rsidR="00361B33" w:rsidRPr="003B6B0C">
        <w:rPr>
          <w:rFonts w:ascii="Times New Roman" w:hAnsi="Times New Roman" w:cs="Times New Roman"/>
          <w:sz w:val="24"/>
          <w:szCs w:val="24"/>
        </w:rPr>
        <w:t>1 </w:t>
      </w:r>
      <w:r w:rsidR="008D2C4D" w:rsidRPr="003B6B0C">
        <w:rPr>
          <w:rFonts w:ascii="Times New Roman" w:hAnsi="Times New Roman" w:cs="Times New Roman"/>
          <w:sz w:val="24"/>
          <w:szCs w:val="24"/>
        </w:rPr>
        <w:t>626 026,7</w:t>
      </w:r>
      <w:r w:rsidR="00323435" w:rsidRPr="003B6B0C">
        <w:rPr>
          <w:rFonts w:ascii="Times New Roman" w:hAnsi="Times New Roman" w:cs="Times New Roman"/>
          <w:sz w:val="24"/>
          <w:szCs w:val="24"/>
        </w:rPr>
        <w:t xml:space="preserve"> тыс. рублей или</w:t>
      </w:r>
      <w:r w:rsidR="003F4AA5" w:rsidRPr="003B6B0C">
        <w:rPr>
          <w:rFonts w:ascii="Times New Roman" w:hAnsi="Times New Roman" w:cs="Times New Roman"/>
          <w:sz w:val="24"/>
          <w:szCs w:val="24"/>
        </w:rPr>
        <w:t xml:space="preserve"> </w:t>
      </w:r>
      <w:r w:rsidR="008D2C4D" w:rsidRPr="003B6B0C">
        <w:rPr>
          <w:rFonts w:ascii="Times New Roman" w:hAnsi="Times New Roman" w:cs="Times New Roman"/>
          <w:sz w:val="24"/>
          <w:szCs w:val="24"/>
        </w:rPr>
        <w:t>9</w:t>
      </w:r>
      <w:r w:rsidR="00361B33" w:rsidRPr="003B6B0C">
        <w:rPr>
          <w:rFonts w:ascii="Times New Roman" w:hAnsi="Times New Roman" w:cs="Times New Roman"/>
          <w:sz w:val="24"/>
          <w:szCs w:val="24"/>
        </w:rPr>
        <w:t>5,</w:t>
      </w:r>
      <w:r w:rsidR="008D2C4D" w:rsidRPr="003B6B0C">
        <w:rPr>
          <w:rFonts w:ascii="Times New Roman" w:hAnsi="Times New Roman" w:cs="Times New Roman"/>
          <w:sz w:val="24"/>
          <w:szCs w:val="24"/>
        </w:rPr>
        <w:t>3</w:t>
      </w:r>
      <w:r w:rsidR="00323435" w:rsidRPr="003B6B0C">
        <w:rPr>
          <w:rFonts w:ascii="Times New Roman" w:hAnsi="Times New Roman" w:cs="Times New Roman"/>
          <w:sz w:val="24"/>
          <w:szCs w:val="24"/>
        </w:rPr>
        <w:t>%.</w:t>
      </w:r>
    </w:p>
    <w:p w14:paraId="4D738C5E" w14:textId="41CA402F" w:rsidR="00323435" w:rsidRPr="003B6B0C" w:rsidRDefault="00323435" w:rsidP="00A11E41">
      <w:pPr>
        <w:pStyle w:val="ac"/>
        <w:widowControl w:val="0"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3B6B0C">
        <w:rPr>
          <w:rFonts w:ascii="Times New Roman" w:hAnsi="Times New Roman" w:cs="Times New Roman"/>
          <w:sz w:val="24"/>
          <w:szCs w:val="24"/>
        </w:rPr>
        <w:t xml:space="preserve">Расходы, не включенные в муниципальные программы, </w:t>
      </w:r>
      <w:r w:rsidR="008D2C4D" w:rsidRPr="003B6B0C">
        <w:rPr>
          <w:rFonts w:ascii="Times New Roman" w:hAnsi="Times New Roman" w:cs="Times New Roman"/>
          <w:sz w:val="24"/>
          <w:szCs w:val="24"/>
        </w:rPr>
        <w:t>на</w:t>
      </w:r>
      <w:r w:rsidR="004F7859" w:rsidRPr="003B6B0C">
        <w:rPr>
          <w:rFonts w:ascii="Times New Roman" w:hAnsi="Times New Roman" w:cs="Times New Roman"/>
          <w:sz w:val="24"/>
          <w:szCs w:val="24"/>
        </w:rPr>
        <w:t xml:space="preserve"> 2024</w:t>
      </w:r>
      <w:r w:rsidR="008D2C4D" w:rsidRPr="003B6B0C">
        <w:rPr>
          <w:rFonts w:ascii="Times New Roman" w:hAnsi="Times New Roman" w:cs="Times New Roman"/>
          <w:sz w:val="24"/>
          <w:szCs w:val="24"/>
        </w:rPr>
        <w:t xml:space="preserve"> год и на плановый период</w:t>
      </w:r>
      <w:r w:rsidR="004F7859" w:rsidRPr="003B6B0C">
        <w:rPr>
          <w:rFonts w:ascii="Times New Roman" w:hAnsi="Times New Roman" w:cs="Times New Roman"/>
          <w:sz w:val="24"/>
          <w:szCs w:val="24"/>
        </w:rPr>
        <w:t xml:space="preserve"> 202</w:t>
      </w:r>
      <w:r w:rsidR="008D2C4D" w:rsidRPr="003B6B0C">
        <w:rPr>
          <w:rFonts w:ascii="Times New Roman" w:hAnsi="Times New Roman" w:cs="Times New Roman"/>
          <w:sz w:val="24"/>
          <w:szCs w:val="24"/>
        </w:rPr>
        <w:t>5-2026</w:t>
      </w:r>
      <w:r w:rsidR="004F7859" w:rsidRPr="003B6B0C">
        <w:rPr>
          <w:rFonts w:ascii="Times New Roman" w:hAnsi="Times New Roman" w:cs="Times New Roman"/>
          <w:sz w:val="24"/>
          <w:szCs w:val="24"/>
        </w:rPr>
        <w:t xml:space="preserve"> годах </w:t>
      </w:r>
      <w:r w:rsidRPr="003B6B0C">
        <w:rPr>
          <w:rFonts w:ascii="Times New Roman" w:hAnsi="Times New Roman" w:cs="Times New Roman"/>
          <w:sz w:val="24"/>
          <w:szCs w:val="24"/>
        </w:rPr>
        <w:t>планиру</w:t>
      </w:r>
      <w:r w:rsidR="008D2C4D" w:rsidRPr="003B6B0C">
        <w:rPr>
          <w:rFonts w:ascii="Times New Roman" w:hAnsi="Times New Roman" w:cs="Times New Roman"/>
          <w:sz w:val="24"/>
          <w:szCs w:val="24"/>
        </w:rPr>
        <w:t>ю</w:t>
      </w:r>
      <w:r w:rsidRPr="003B6B0C">
        <w:rPr>
          <w:rFonts w:ascii="Times New Roman" w:hAnsi="Times New Roman" w:cs="Times New Roman"/>
          <w:sz w:val="24"/>
          <w:szCs w:val="24"/>
        </w:rPr>
        <w:t xml:space="preserve">тся </w:t>
      </w:r>
      <w:r w:rsidR="008555A9" w:rsidRPr="003B6B0C">
        <w:rPr>
          <w:rFonts w:ascii="Times New Roman" w:hAnsi="Times New Roman" w:cs="Times New Roman"/>
          <w:sz w:val="24"/>
          <w:szCs w:val="24"/>
        </w:rPr>
        <w:t xml:space="preserve">в </w:t>
      </w:r>
      <w:r w:rsidR="004F7859" w:rsidRPr="003B6B0C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790C04" w:rsidRPr="003B6B0C">
        <w:rPr>
          <w:rFonts w:ascii="Times New Roman" w:hAnsi="Times New Roman" w:cs="Times New Roman"/>
          <w:sz w:val="24"/>
          <w:szCs w:val="24"/>
        </w:rPr>
        <w:t>объемах</w:t>
      </w:r>
      <w:r w:rsidR="008D2C4D" w:rsidRPr="003B6B0C"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="00A35993" w:rsidRPr="003B6B0C">
        <w:rPr>
          <w:rFonts w:ascii="Times New Roman" w:hAnsi="Times New Roman" w:cs="Times New Roman"/>
          <w:sz w:val="24"/>
          <w:szCs w:val="24"/>
        </w:rPr>
        <w:t>:</w:t>
      </w:r>
      <w:r w:rsidR="008555A9" w:rsidRPr="003B6B0C">
        <w:rPr>
          <w:rFonts w:ascii="Times New Roman" w:hAnsi="Times New Roman" w:cs="Times New Roman"/>
          <w:sz w:val="24"/>
          <w:szCs w:val="24"/>
        </w:rPr>
        <w:t xml:space="preserve"> </w:t>
      </w:r>
      <w:r w:rsidR="003B6B0C" w:rsidRPr="003B6B0C">
        <w:rPr>
          <w:rFonts w:ascii="Times New Roman" w:hAnsi="Times New Roman" w:cs="Times New Roman"/>
          <w:sz w:val="24"/>
          <w:szCs w:val="24"/>
        </w:rPr>
        <w:t>69 366,0</w:t>
      </w:r>
      <w:r w:rsidR="006E1D71" w:rsidRPr="003B6B0C">
        <w:rPr>
          <w:rFonts w:ascii="Times New Roman" w:hAnsi="Times New Roman" w:cs="Times New Roman"/>
          <w:sz w:val="24"/>
          <w:szCs w:val="24"/>
        </w:rPr>
        <w:t xml:space="preserve"> </w:t>
      </w:r>
      <w:r w:rsidR="008555A9" w:rsidRPr="003B6B0C">
        <w:rPr>
          <w:rFonts w:ascii="Times New Roman" w:hAnsi="Times New Roman" w:cs="Times New Roman"/>
          <w:sz w:val="24"/>
          <w:szCs w:val="24"/>
        </w:rPr>
        <w:t xml:space="preserve">тыс. рублей, </w:t>
      </w:r>
      <w:r w:rsidR="003B6B0C" w:rsidRPr="003B6B0C">
        <w:rPr>
          <w:rFonts w:ascii="Times New Roman" w:hAnsi="Times New Roman" w:cs="Times New Roman"/>
          <w:sz w:val="24"/>
          <w:szCs w:val="24"/>
        </w:rPr>
        <w:t>82 092,6</w:t>
      </w:r>
      <w:r w:rsidR="00361B33" w:rsidRPr="003B6B0C">
        <w:rPr>
          <w:rFonts w:ascii="Times New Roman" w:hAnsi="Times New Roman" w:cs="Times New Roman"/>
          <w:sz w:val="24"/>
          <w:szCs w:val="24"/>
        </w:rPr>
        <w:t xml:space="preserve"> </w:t>
      </w:r>
      <w:r w:rsidR="008555A9" w:rsidRPr="003B6B0C">
        <w:rPr>
          <w:rFonts w:ascii="Times New Roman" w:hAnsi="Times New Roman" w:cs="Times New Roman"/>
          <w:sz w:val="24"/>
          <w:szCs w:val="24"/>
        </w:rPr>
        <w:t xml:space="preserve">тыс. рублей и </w:t>
      </w:r>
      <w:r w:rsidR="003B6B0C" w:rsidRPr="003B6B0C">
        <w:rPr>
          <w:rFonts w:ascii="Times New Roman" w:hAnsi="Times New Roman" w:cs="Times New Roman"/>
          <w:sz w:val="24"/>
          <w:szCs w:val="24"/>
        </w:rPr>
        <w:t>79 831,3</w:t>
      </w:r>
      <w:r w:rsidRPr="003B6B0C">
        <w:rPr>
          <w:rFonts w:ascii="Times New Roman" w:hAnsi="Times New Roman" w:cs="Times New Roman"/>
          <w:sz w:val="24"/>
          <w:szCs w:val="24"/>
        </w:rPr>
        <w:t xml:space="preserve"> тыс. рублей соответственно.</w:t>
      </w:r>
      <w:r w:rsidR="00A24420" w:rsidRPr="003B6B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B4045" w14:textId="77777777" w:rsidR="00A958E5" w:rsidRDefault="00A958E5" w:rsidP="00A11E41">
      <w:pPr>
        <w:pStyle w:val="ac"/>
        <w:widowControl w:val="0"/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2D28663F" w14:textId="77777777" w:rsidR="007B7D48" w:rsidRPr="002C0123" w:rsidRDefault="007B7D48" w:rsidP="007B7D48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2C0123">
        <w:rPr>
          <w:b/>
          <w:color w:val="000000" w:themeColor="text1"/>
          <w:sz w:val="24"/>
          <w:szCs w:val="24"/>
        </w:rPr>
        <w:t xml:space="preserve">Муниципальная программа «Развитие образования в </w:t>
      </w:r>
    </w:p>
    <w:p w14:paraId="01E74314" w14:textId="77777777" w:rsidR="007B7D48" w:rsidRPr="002C0123" w:rsidRDefault="007B7D48" w:rsidP="007B7D48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2C0123">
        <w:rPr>
          <w:b/>
          <w:color w:val="000000" w:themeColor="text1"/>
          <w:sz w:val="24"/>
          <w:szCs w:val="24"/>
        </w:rPr>
        <w:t>муниципальном образовании «Городской округ Ногликский»</w:t>
      </w:r>
    </w:p>
    <w:p w14:paraId="2005059F" w14:textId="77777777" w:rsidR="007B7D48" w:rsidRPr="002C0123" w:rsidRDefault="007B7D48" w:rsidP="007B7D48">
      <w:pPr>
        <w:spacing w:after="0" w:line="240" w:lineRule="auto"/>
        <w:ind w:firstLine="567"/>
        <w:jc w:val="center"/>
        <w:rPr>
          <w:b/>
          <w:color w:val="000000" w:themeColor="text1"/>
          <w:sz w:val="24"/>
          <w:szCs w:val="24"/>
        </w:rPr>
      </w:pPr>
    </w:p>
    <w:p w14:paraId="7BB576CF" w14:textId="77777777" w:rsidR="007B7D48" w:rsidRPr="002C0123" w:rsidRDefault="007B7D48" w:rsidP="007B7D48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2C0123">
        <w:rPr>
          <w:color w:val="000000" w:themeColor="text1"/>
          <w:sz w:val="24"/>
          <w:szCs w:val="24"/>
        </w:rPr>
        <w:t>На реализацию муниципальной программы «Развитие образования в муниципальном образовании «Го</w:t>
      </w:r>
      <w:r>
        <w:rPr>
          <w:color w:val="000000" w:themeColor="text1"/>
          <w:sz w:val="24"/>
          <w:szCs w:val="24"/>
        </w:rPr>
        <w:t>родской округ Ногликский» в 2024</w:t>
      </w:r>
      <w:r w:rsidRPr="002C0123">
        <w:rPr>
          <w:color w:val="000000" w:themeColor="text1"/>
          <w:sz w:val="24"/>
          <w:szCs w:val="24"/>
        </w:rPr>
        <w:t xml:space="preserve"> году</w:t>
      </w:r>
      <w:r>
        <w:rPr>
          <w:color w:val="000000" w:themeColor="text1"/>
          <w:sz w:val="24"/>
          <w:szCs w:val="24"/>
        </w:rPr>
        <w:t xml:space="preserve"> планируется направить </w:t>
      </w:r>
      <w:r w:rsidRPr="00241E42">
        <w:rPr>
          <w:color w:val="000000" w:themeColor="text1"/>
          <w:sz w:val="24"/>
          <w:szCs w:val="24"/>
        </w:rPr>
        <w:t>729 964,2</w:t>
      </w:r>
      <w:r>
        <w:rPr>
          <w:color w:val="000000" w:themeColor="text1"/>
          <w:sz w:val="24"/>
          <w:szCs w:val="24"/>
        </w:rPr>
        <w:t xml:space="preserve"> тыс. рублей, в 2025</w:t>
      </w:r>
      <w:r w:rsidRPr="002C0123">
        <w:rPr>
          <w:color w:val="000000" w:themeColor="text1"/>
          <w:sz w:val="24"/>
          <w:szCs w:val="24"/>
        </w:rPr>
        <w:t xml:space="preserve"> году – </w:t>
      </w:r>
      <w:r w:rsidRPr="00241E42">
        <w:rPr>
          <w:color w:val="000000" w:themeColor="text1"/>
          <w:sz w:val="24"/>
          <w:szCs w:val="24"/>
        </w:rPr>
        <w:t>659 021,3</w:t>
      </w:r>
      <w:r>
        <w:rPr>
          <w:color w:val="000000" w:themeColor="text1"/>
          <w:sz w:val="24"/>
          <w:szCs w:val="24"/>
        </w:rPr>
        <w:t xml:space="preserve"> тыс. рублей тыс. рублей, в 2026</w:t>
      </w:r>
      <w:r w:rsidRPr="002C0123">
        <w:rPr>
          <w:color w:val="000000" w:themeColor="text1"/>
          <w:sz w:val="24"/>
          <w:szCs w:val="24"/>
        </w:rPr>
        <w:t xml:space="preserve"> году – </w:t>
      </w:r>
      <w:r w:rsidRPr="00241E42">
        <w:rPr>
          <w:color w:val="000000" w:themeColor="text1"/>
          <w:sz w:val="24"/>
          <w:szCs w:val="24"/>
        </w:rPr>
        <w:t>656 998,4</w:t>
      </w:r>
      <w:r w:rsidRPr="002C0123">
        <w:rPr>
          <w:color w:val="000000" w:themeColor="text1"/>
          <w:sz w:val="24"/>
          <w:szCs w:val="24"/>
        </w:rPr>
        <w:t xml:space="preserve"> тыс. рублей. Средства в основном направляются на исполнение расходных обязательств в сфере образования, социальную поддержку работников образовательных учреждений и поддержку семей, имеющих детей. </w:t>
      </w:r>
    </w:p>
    <w:p w14:paraId="7B9BD011" w14:textId="77777777" w:rsidR="007B7D48" w:rsidRPr="002C0123" w:rsidRDefault="007B7D48" w:rsidP="007B7D48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2C0123">
        <w:rPr>
          <w:color w:val="000000" w:themeColor="text1"/>
          <w:sz w:val="24"/>
          <w:szCs w:val="24"/>
        </w:rPr>
        <w:t>В рамках муниципальной программы предусмотрена реализация следующих мероприятий (направлений расходов):</w:t>
      </w:r>
    </w:p>
    <w:p w14:paraId="238A1988" w14:textId="77777777" w:rsidR="007B7D48" w:rsidRPr="00526067" w:rsidRDefault="007B7D48" w:rsidP="007B7D48">
      <w:pPr>
        <w:spacing w:after="0" w:line="240" w:lineRule="auto"/>
        <w:ind w:firstLine="567"/>
        <w:jc w:val="right"/>
        <w:rPr>
          <w:sz w:val="24"/>
          <w:szCs w:val="24"/>
        </w:rPr>
      </w:pPr>
      <w:r w:rsidRPr="00526067">
        <w:rPr>
          <w:sz w:val="24"/>
          <w:szCs w:val="24"/>
        </w:rPr>
        <w:t xml:space="preserve">Таблица № 3 </w:t>
      </w:r>
    </w:p>
    <w:p w14:paraId="04024BE7" w14:textId="77777777" w:rsidR="007B7D48" w:rsidRPr="002C0123" w:rsidRDefault="007B7D48" w:rsidP="007B7D48">
      <w:pPr>
        <w:spacing w:after="0" w:line="240" w:lineRule="auto"/>
        <w:ind w:firstLine="567"/>
        <w:jc w:val="right"/>
        <w:rPr>
          <w:color w:val="000000" w:themeColor="text1"/>
          <w:sz w:val="24"/>
          <w:szCs w:val="24"/>
        </w:rPr>
      </w:pPr>
      <w:r w:rsidRPr="002C0123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(тыс. рублей)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2606"/>
        <w:gridCol w:w="1418"/>
        <w:gridCol w:w="1276"/>
        <w:gridCol w:w="1275"/>
        <w:gridCol w:w="1276"/>
        <w:gridCol w:w="1134"/>
      </w:tblGrid>
      <w:tr w:rsidR="007B7D48" w:rsidRPr="002C0123" w14:paraId="7CF4DD75" w14:textId="77777777" w:rsidTr="00526067">
        <w:trPr>
          <w:trHeight w:val="759"/>
        </w:trPr>
        <w:tc>
          <w:tcPr>
            <w:tcW w:w="513" w:type="dxa"/>
          </w:tcPr>
          <w:p w14:paraId="67269A0F" w14:textId="77777777" w:rsidR="007B7D48" w:rsidRPr="002C0123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606" w:type="dxa"/>
          </w:tcPr>
          <w:p w14:paraId="4EF113AE" w14:textId="77777777" w:rsidR="007B7D48" w:rsidRPr="002C0123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</w:tcPr>
          <w:p w14:paraId="118CD913" w14:textId="77777777" w:rsidR="007B7D48" w:rsidRPr="002C0123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Плановые назначения на 2023</w:t>
            </w:r>
            <w:r w:rsidRPr="002C0123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год согласно решению о бюджете на 202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3-2025</w:t>
            </w:r>
            <w:r w:rsidRPr="002C0123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годы в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редакции решения Собрания от 22.06.2023 № 271</w:t>
            </w:r>
          </w:p>
        </w:tc>
        <w:tc>
          <w:tcPr>
            <w:tcW w:w="1276" w:type="dxa"/>
          </w:tcPr>
          <w:p w14:paraId="63705FBA" w14:textId="77777777" w:rsidR="007B7D48" w:rsidRPr="002C0123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2024</w:t>
            </w:r>
            <w:r w:rsidRPr="002C0123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  <w:p w14:paraId="69155AC1" w14:textId="77777777" w:rsidR="007B7D48" w:rsidRPr="002C0123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3478570" w14:textId="77777777" w:rsidR="007B7D48" w:rsidRPr="002C0123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 xml:space="preserve">Отклоне ние </w:t>
            </w:r>
          </w:p>
          <w:p w14:paraId="19D70609" w14:textId="77777777" w:rsidR="007B7D48" w:rsidRPr="002C0123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(гр.4-гр.3)</w:t>
            </w:r>
          </w:p>
        </w:tc>
        <w:tc>
          <w:tcPr>
            <w:tcW w:w="1276" w:type="dxa"/>
          </w:tcPr>
          <w:p w14:paraId="690F53EB" w14:textId="77777777" w:rsidR="007B7D48" w:rsidRPr="002C0123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Проект 202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2C0123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14:paraId="0C13579C" w14:textId="77777777" w:rsidR="007B7D48" w:rsidRPr="002C0123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2026</w:t>
            </w:r>
            <w:r w:rsidRPr="002C0123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  <w:p w14:paraId="5D14AB1A" w14:textId="77777777" w:rsidR="007B7D48" w:rsidRPr="002C0123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B7D48" w:rsidRPr="002C0123" w14:paraId="2D1008B7" w14:textId="77777777" w:rsidTr="00526067">
        <w:trPr>
          <w:trHeight w:val="297"/>
        </w:trPr>
        <w:tc>
          <w:tcPr>
            <w:tcW w:w="513" w:type="dxa"/>
            <w:vAlign w:val="center"/>
          </w:tcPr>
          <w:p w14:paraId="58E0C99D" w14:textId="77777777" w:rsidR="007B7D48" w:rsidRPr="002C0123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06" w:type="dxa"/>
            <w:vAlign w:val="center"/>
          </w:tcPr>
          <w:p w14:paraId="42A36C78" w14:textId="77777777" w:rsidR="007B7D48" w:rsidRPr="002C0123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128508AB" w14:textId="77777777" w:rsidR="007B7D48" w:rsidRPr="002C0123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14AA5021" w14:textId="77777777" w:rsidR="007B7D48" w:rsidRPr="002C0123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64D0CAD1" w14:textId="77777777" w:rsidR="007B7D48" w:rsidRPr="002C0123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3901A30C" w14:textId="77777777" w:rsidR="007B7D48" w:rsidRPr="002C0123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0ED8C526" w14:textId="77777777" w:rsidR="007B7D48" w:rsidRPr="002C0123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7B7D48" w:rsidRPr="002C0123" w14:paraId="7D2E39F8" w14:textId="77777777" w:rsidTr="00526067">
        <w:trPr>
          <w:trHeight w:val="511"/>
        </w:trPr>
        <w:tc>
          <w:tcPr>
            <w:tcW w:w="513" w:type="dxa"/>
          </w:tcPr>
          <w:p w14:paraId="5B2B1A03" w14:textId="77777777" w:rsidR="007B7D48" w:rsidRPr="002C0123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06" w:type="dxa"/>
          </w:tcPr>
          <w:p w14:paraId="1F91D483" w14:textId="77777777" w:rsidR="007B7D48" w:rsidRPr="002C0123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Муниципальная программа «Развитие образования в муниципальном образовании «Городской округ Ногликский»</w:t>
            </w:r>
          </w:p>
        </w:tc>
        <w:tc>
          <w:tcPr>
            <w:tcW w:w="1418" w:type="dxa"/>
          </w:tcPr>
          <w:p w14:paraId="38925CE3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950 731,8</w:t>
            </w:r>
          </w:p>
        </w:tc>
        <w:tc>
          <w:tcPr>
            <w:tcW w:w="1276" w:type="dxa"/>
          </w:tcPr>
          <w:p w14:paraId="62024C40" w14:textId="77777777" w:rsidR="007B7D48" w:rsidRPr="002B12B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2B12BB">
              <w:rPr>
                <w:color w:val="000000" w:themeColor="text1"/>
                <w:sz w:val="22"/>
                <w:szCs w:val="22"/>
              </w:rPr>
              <w:t>729 964,2</w:t>
            </w:r>
          </w:p>
        </w:tc>
        <w:tc>
          <w:tcPr>
            <w:tcW w:w="1275" w:type="dxa"/>
            <w:shd w:val="clear" w:color="auto" w:fill="FFFFFF" w:themeFill="background1"/>
          </w:tcPr>
          <w:p w14:paraId="0D3420A6" w14:textId="77777777" w:rsidR="007B7D48" w:rsidRPr="002B12B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-220 767,6</w:t>
            </w:r>
          </w:p>
        </w:tc>
        <w:tc>
          <w:tcPr>
            <w:tcW w:w="1276" w:type="dxa"/>
            <w:shd w:val="clear" w:color="auto" w:fill="FFFFFF" w:themeFill="background1"/>
          </w:tcPr>
          <w:p w14:paraId="23D53B46" w14:textId="77777777" w:rsidR="007B7D48" w:rsidRPr="002B12B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659 021,3</w:t>
            </w:r>
          </w:p>
        </w:tc>
        <w:tc>
          <w:tcPr>
            <w:tcW w:w="1134" w:type="dxa"/>
            <w:shd w:val="clear" w:color="auto" w:fill="FFFFFF" w:themeFill="background1"/>
          </w:tcPr>
          <w:p w14:paraId="464FC465" w14:textId="77777777" w:rsidR="007B7D48" w:rsidRPr="002B12B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656 998,4</w:t>
            </w:r>
          </w:p>
        </w:tc>
      </w:tr>
      <w:tr w:rsidR="007B7D48" w:rsidRPr="002C0123" w14:paraId="3E716764" w14:textId="77777777" w:rsidTr="00526067">
        <w:tc>
          <w:tcPr>
            <w:tcW w:w="513" w:type="dxa"/>
          </w:tcPr>
          <w:p w14:paraId="7172D2C8" w14:textId="77777777" w:rsidR="007B7D48" w:rsidRPr="002C0123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606" w:type="dxa"/>
          </w:tcPr>
          <w:p w14:paraId="5D0D2DE1" w14:textId="77777777" w:rsidR="007B7D48" w:rsidRPr="002C0123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 xml:space="preserve">Обеспечение качества и </w:t>
            </w:r>
            <w:r w:rsidRPr="002C0123">
              <w:rPr>
                <w:color w:val="000000" w:themeColor="text1"/>
                <w:sz w:val="22"/>
                <w:szCs w:val="22"/>
              </w:rPr>
              <w:lastRenderedPageBreak/>
              <w:t>доступности дошкольного образования</w:t>
            </w:r>
          </w:p>
        </w:tc>
        <w:tc>
          <w:tcPr>
            <w:tcW w:w="1418" w:type="dxa"/>
          </w:tcPr>
          <w:p w14:paraId="5DA5E7E1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241 621,7</w:t>
            </w:r>
          </w:p>
        </w:tc>
        <w:tc>
          <w:tcPr>
            <w:tcW w:w="1276" w:type="dxa"/>
          </w:tcPr>
          <w:p w14:paraId="40BD8618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166 382,5</w:t>
            </w:r>
          </w:p>
        </w:tc>
        <w:tc>
          <w:tcPr>
            <w:tcW w:w="1275" w:type="dxa"/>
            <w:shd w:val="clear" w:color="auto" w:fill="FFFFFF" w:themeFill="background1"/>
          </w:tcPr>
          <w:p w14:paraId="41CE1B03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-75 239,2</w:t>
            </w:r>
          </w:p>
        </w:tc>
        <w:tc>
          <w:tcPr>
            <w:tcW w:w="1276" w:type="dxa"/>
          </w:tcPr>
          <w:p w14:paraId="1AEF2932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167 259,6</w:t>
            </w:r>
          </w:p>
        </w:tc>
        <w:tc>
          <w:tcPr>
            <w:tcW w:w="1134" w:type="dxa"/>
          </w:tcPr>
          <w:p w14:paraId="640C143D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168 442,0</w:t>
            </w:r>
          </w:p>
        </w:tc>
      </w:tr>
      <w:tr w:rsidR="007B7D48" w:rsidRPr="002C0123" w14:paraId="3209339E" w14:textId="77777777" w:rsidTr="00526067">
        <w:tc>
          <w:tcPr>
            <w:tcW w:w="513" w:type="dxa"/>
          </w:tcPr>
          <w:p w14:paraId="1F982B24" w14:textId="77777777" w:rsidR="007B7D48" w:rsidRPr="002C0123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606" w:type="dxa"/>
          </w:tcPr>
          <w:p w14:paraId="2BBBC651" w14:textId="77777777" w:rsidR="007B7D48" w:rsidRPr="002C0123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Обеспечение качества и доступности общего образования</w:t>
            </w:r>
          </w:p>
        </w:tc>
        <w:tc>
          <w:tcPr>
            <w:tcW w:w="1418" w:type="dxa"/>
          </w:tcPr>
          <w:p w14:paraId="5DB3DAC7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446 658,2</w:t>
            </w:r>
          </w:p>
        </w:tc>
        <w:tc>
          <w:tcPr>
            <w:tcW w:w="1276" w:type="dxa"/>
            <w:shd w:val="clear" w:color="auto" w:fill="auto"/>
          </w:tcPr>
          <w:p w14:paraId="57DCFDD3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311 800,9</w:t>
            </w:r>
          </w:p>
        </w:tc>
        <w:tc>
          <w:tcPr>
            <w:tcW w:w="1275" w:type="dxa"/>
            <w:shd w:val="clear" w:color="auto" w:fill="FFFFFF" w:themeFill="background1"/>
          </w:tcPr>
          <w:p w14:paraId="54027951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-134 857,3</w:t>
            </w:r>
          </w:p>
        </w:tc>
        <w:tc>
          <w:tcPr>
            <w:tcW w:w="1276" w:type="dxa"/>
          </w:tcPr>
          <w:p w14:paraId="7DF50751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305 047,1</w:t>
            </w:r>
          </w:p>
        </w:tc>
        <w:tc>
          <w:tcPr>
            <w:tcW w:w="1134" w:type="dxa"/>
          </w:tcPr>
          <w:p w14:paraId="3C26A809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306 751,6</w:t>
            </w:r>
          </w:p>
        </w:tc>
      </w:tr>
      <w:tr w:rsidR="007B7D48" w:rsidRPr="002C0123" w14:paraId="10AEFB81" w14:textId="77777777" w:rsidTr="00526067">
        <w:tc>
          <w:tcPr>
            <w:tcW w:w="513" w:type="dxa"/>
          </w:tcPr>
          <w:p w14:paraId="260DFFC7" w14:textId="77777777" w:rsidR="007B7D48" w:rsidRPr="002C0123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606" w:type="dxa"/>
          </w:tcPr>
          <w:p w14:paraId="021A44CC" w14:textId="77777777" w:rsidR="007B7D48" w:rsidRPr="002C0123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Развитие системы воспитания, дополнительного образования и социальной защиты населения</w:t>
            </w:r>
          </w:p>
        </w:tc>
        <w:tc>
          <w:tcPr>
            <w:tcW w:w="1418" w:type="dxa"/>
          </w:tcPr>
          <w:p w14:paraId="44CDEEDF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176 681,0</w:t>
            </w:r>
          </w:p>
        </w:tc>
        <w:tc>
          <w:tcPr>
            <w:tcW w:w="1276" w:type="dxa"/>
          </w:tcPr>
          <w:p w14:paraId="2B51B3A9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194 944,5</w:t>
            </w:r>
          </w:p>
        </w:tc>
        <w:tc>
          <w:tcPr>
            <w:tcW w:w="1275" w:type="dxa"/>
            <w:shd w:val="clear" w:color="auto" w:fill="FFFFFF" w:themeFill="background1"/>
          </w:tcPr>
          <w:p w14:paraId="78663248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18 263,5</w:t>
            </w:r>
          </w:p>
        </w:tc>
        <w:tc>
          <w:tcPr>
            <w:tcW w:w="1276" w:type="dxa"/>
          </w:tcPr>
          <w:p w14:paraId="03A3F6D6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151 619,0</w:t>
            </w:r>
          </w:p>
        </w:tc>
        <w:tc>
          <w:tcPr>
            <w:tcW w:w="1134" w:type="dxa"/>
          </w:tcPr>
          <w:p w14:paraId="44411AD3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151 915,6</w:t>
            </w:r>
          </w:p>
        </w:tc>
      </w:tr>
      <w:tr w:rsidR="007B7D48" w:rsidRPr="002C0123" w14:paraId="6AACF22D" w14:textId="77777777" w:rsidTr="00526067">
        <w:tc>
          <w:tcPr>
            <w:tcW w:w="513" w:type="dxa"/>
          </w:tcPr>
          <w:p w14:paraId="23F33817" w14:textId="77777777" w:rsidR="007B7D48" w:rsidRPr="002C0123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606" w:type="dxa"/>
          </w:tcPr>
          <w:p w14:paraId="44BB94FC" w14:textId="77777777" w:rsidR="007B7D48" w:rsidRPr="002C0123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Развитие ресурсной и материально- технической базы образовательных учреждений</w:t>
            </w:r>
          </w:p>
        </w:tc>
        <w:tc>
          <w:tcPr>
            <w:tcW w:w="1418" w:type="dxa"/>
          </w:tcPr>
          <w:p w14:paraId="6B4F5E16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61 775,7</w:t>
            </w:r>
          </w:p>
        </w:tc>
        <w:tc>
          <w:tcPr>
            <w:tcW w:w="1276" w:type="dxa"/>
          </w:tcPr>
          <w:p w14:paraId="5ED96A53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38 214,4</w:t>
            </w:r>
          </w:p>
        </w:tc>
        <w:tc>
          <w:tcPr>
            <w:tcW w:w="1275" w:type="dxa"/>
            <w:shd w:val="clear" w:color="auto" w:fill="FFFFFF" w:themeFill="background1"/>
          </w:tcPr>
          <w:p w14:paraId="55D0E790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-23 561,3</w:t>
            </w:r>
          </w:p>
        </w:tc>
        <w:tc>
          <w:tcPr>
            <w:tcW w:w="1276" w:type="dxa"/>
          </w:tcPr>
          <w:p w14:paraId="4A50715A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11 811,2</w:t>
            </w:r>
          </w:p>
        </w:tc>
        <w:tc>
          <w:tcPr>
            <w:tcW w:w="1134" w:type="dxa"/>
          </w:tcPr>
          <w:p w14:paraId="0B197512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6 410,4</w:t>
            </w:r>
          </w:p>
        </w:tc>
      </w:tr>
      <w:tr w:rsidR="007B7D48" w:rsidRPr="002C0123" w14:paraId="62292DD1" w14:textId="77777777" w:rsidTr="00526067">
        <w:tc>
          <w:tcPr>
            <w:tcW w:w="513" w:type="dxa"/>
          </w:tcPr>
          <w:p w14:paraId="07D3A2DC" w14:textId="77777777" w:rsidR="007B7D48" w:rsidRPr="002C0123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606" w:type="dxa"/>
          </w:tcPr>
          <w:p w14:paraId="5D1B84B9" w14:textId="77777777" w:rsidR="007B7D48" w:rsidRPr="002C0123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Отдых детей</w:t>
            </w:r>
          </w:p>
        </w:tc>
        <w:tc>
          <w:tcPr>
            <w:tcW w:w="1418" w:type="dxa"/>
          </w:tcPr>
          <w:p w14:paraId="03BF8CE5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6 790,8</w:t>
            </w:r>
          </w:p>
        </w:tc>
        <w:tc>
          <w:tcPr>
            <w:tcW w:w="1276" w:type="dxa"/>
            <w:shd w:val="clear" w:color="auto" w:fill="FFFFFF" w:themeFill="background1"/>
          </w:tcPr>
          <w:p w14:paraId="668CDEF1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6 885,1</w:t>
            </w:r>
          </w:p>
        </w:tc>
        <w:tc>
          <w:tcPr>
            <w:tcW w:w="1275" w:type="dxa"/>
            <w:shd w:val="clear" w:color="auto" w:fill="FFFFFF" w:themeFill="background1"/>
          </w:tcPr>
          <w:p w14:paraId="4551B4C4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94,3</w:t>
            </w:r>
          </w:p>
        </w:tc>
        <w:tc>
          <w:tcPr>
            <w:tcW w:w="1276" w:type="dxa"/>
            <w:shd w:val="clear" w:color="auto" w:fill="FFFFFF" w:themeFill="background1"/>
          </w:tcPr>
          <w:p w14:paraId="6A90AEA6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7 160,4</w:t>
            </w:r>
          </w:p>
        </w:tc>
        <w:tc>
          <w:tcPr>
            <w:tcW w:w="1134" w:type="dxa"/>
            <w:shd w:val="clear" w:color="auto" w:fill="FFFFFF" w:themeFill="background1"/>
          </w:tcPr>
          <w:p w14:paraId="4B890247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7 446,8</w:t>
            </w:r>
          </w:p>
        </w:tc>
      </w:tr>
      <w:tr w:rsidR="007B7D48" w:rsidRPr="002C0123" w14:paraId="6B430C7F" w14:textId="77777777" w:rsidTr="00526067">
        <w:tc>
          <w:tcPr>
            <w:tcW w:w="513" w:type="dxa"/>
          </w:tcPr>
          <w:p w14:paraId="60CF8477" w14:textId="77777777" w:rsidR="007B7D48" w:rsidRPr="002C0123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606" w:type="dxa"/>
          </w:tcPr>
          <w:p w14:paraId="1419A565" w14:textId="77777777" w:rsidR="007B7D48" w:rsidRPr="002C0123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C0123">
              <w:rPr>
                <w:color w:val="000000" w:themeColor="text1"/>
                <w:sz w:val="22"/>
                <w:szCs w:val="22"/>
              </w:rPr>
              <w:t>Развитие кадрового потенциала</w:t>
            </w:r>
          </w:p>
        </w:tc>
        <w:tc>
          <w:tcPr>
            <w:tcW w:w="1418" w:type="dxa"/>
          </w:tcPr>
          <w:p w14:paraId="36EAD734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17 204,4</w:t>
            </w:r>
          </w:p>
        </w:tc>
        <w:tc>
          <w:tcPr>
            <w:tcW w:w="1276" w:type="dxa"/>
          </w:tcPr>
          <w:p w14:paraId="6A4EB29D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11 736,8</w:t>
            </w:r>
          </w:p>
          <w:p w14:paraId="6827313C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298C2D5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-5 467,6</w:t>
            </w:r>
          </w:p>
        </w:tc>
        <w:tc>
          <w:tcPr>
            <w:tcW w:w="1276" w:type="dxa"/>
          </w:tcPr>
          <w:p w14:paraId="79773EC4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16 124,0</w:t>
            </w:r>
          </w:p>
        </w:tc>
        <w:tc>
          <w:tcPr>
            <w:tcW w:w="1134" w:type="dxa"/>
          </w:tcPr>
          <w:p w14:paraId="6EAFD9CA" w14:textId="77777777" w:rsidR="007B7D48" w:rsidRPr="002C0123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16 032,0</w:t>
            </w:r>
          </w:p>
        </w:tc>
      </w:tr>
    </w:tbl>
    <w:p w14:paraId="0643568E" w14:textId="77777777" w:rsidR="007B7D48" w:rsidRPr="00DA2C21" w:rsidRDefault="007B7D48" w:rsidP="007B7D48">
      <w:pPr>
        <w:pStyle w:val="a4"/>
        <w:spacing w:after="0" w:line="240" w:lineRule="auto"/>
        <w:ind w:left="0"/>
        <w:jc w:val="both"/>
        <w:rPr>
          <w:color w:val="1F497D" w:themeColor="text2"/>
          <w:sz w:val="24"/>
          <w:szCs w:val="24"/>
        </w:rPr>
      </w:pPr>
      <w:r w:rsidRPr="00DA2C21">
        <w:rPr>
          <w:color w:val="1F497D" w:themeColor="text2"/>
          <w:sz w:val="24"/>
          <w:szCs w:val="24"/>
        </w:rPr>
        <w:t xml:space="preserve">         </w:t>
      </w:r>
    </w:p>
    <w:p w14:paraId="605C4726" w14:textId="7FC3593C" w:rsidR="007B7D48" w:rsidRPr="0083501F" w:rsidRDefault="007B7D48" w:rsidP="007B7D48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3501F">
        <w:rPr>
          <w:color w:val="000000" w:themeColor="text1"/>
          <w:sz w:val="24"/>
          <w:szCs w:val="24"/>
        </w:rPr>
        <w:t>Объем бюджетных ассигнований по муниципальной пр</w:t>
      </w:r>
      <w:r>
        <w:rPr>
          <w:color w:val="000000" w:themeColor="text1"/>
          <w:sz w:val="24"/>
          <w:szCs w:val="24"/>
        </w:rPr>
        <w:t>ограмме, предусмотренный на 2024</w:t>
      </w:r>
      <w:r w:rsidRPr="0083501F">
        <w:rPr>
          <w:color w:val="000000" w:themeColor="text1"/>
          <w:sz w:val="24"/>
          <w:szCs w:val="24"/>
        </w:rPr>
        <w:t xml:space="preserve"> год, по сравнению</w:t>
      </w:r>
      <w:r>
        <w:rPr>
          <w:color w:val="000000" w:themeColor="text1"/>
          <w:sz w:val="24"/>
          <w:szCs w:val="24"/>
        </w:rPr>
        <w:t xml:space="preserve"> с объемом, утвержденным на 2024</w:t>
      </w:r>
      <w:r w:rsidRPr="0083501F">
        <w:rPr>
          <w:color w:val="000000" w:themeColor="text1"/>
          <w:sz w:val="24"/>
          <w:szCs w:val="24"/>
        </w:rPr>
        <w:t xml:space="preserve"> год решением Собрания муниципального образования «Г</w:t>
      </w:r>
      <w:r>
        <w:rPr>
          <w:color w:val="000000" w:themeColor="text1"/>
          <w:sz w:val="24"/>
          <w:szCs w:val="24"/>
        </w:rPr>
        <w:t>ородской округ Ногликский» от 08.12.2022 № 237</w:t>
      </w:r>
      <w:r w:rsidRPr="0083501F">
        <w:rPr>
          <w:color w:val="000000" w:themeColor="text1"/>
          <w:sz w:val="24"/>
          <w:szCs w:val="24"/>
        </w:rPr>
        <w:t xml:space="preserve"> «О бюджете муниципального образования «Гор</w:t>
      </w:r>
      <w:r>
        <w:rPr>
          <w:color w:val="000000" w:themeColor="text1"/>
          <w:sz w:val="24"/>
          <w:szCs w:val="24"/>
        </w:rPr>
        <w:t>одской округ Ногликский» на 2023 год и на плановый период 2024 и 2025</w:t>
      </w:r>
      <w:r w:rsidRPr="0083501F">
        <w:rPr>
          <w:color w:val="000000" w:themeColor="text1"/>
          <w:sz w:val="24"/>
          <w:szCs w:val="24"/>
        </w:rPr>
        <w:t xml:space="preserve"> годов» </w:t>
      </w:r>
      <w:r w:rsidRPr="00270E07">
        <w:rPr>
          <w:sz w:val="24"/>
          <w:szCs w:val="24"/>
        </w:rPr>
        <w:t>(677 434,5 тыс. рублей)</w:t>
      </w:r>
      <w:r w:rsidRPr="0083501F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увеличился на 5</w:t>
      </w:r>
      <w:r w:rsidR="00B641DD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 xml:space="preserve"> 529,7 тыс. рублей. </w:t>
      </w:r>
      <w:r w:rsidRPr="003739CA">
        <w:rPr>
          <w:color w:val="000000" w:themeColor="text1"/>
          <w:sz w:val="24"/>
          <w:szCs w:val="24"/>
        </w:rPr>
        <w:t xml:space="preserve">Увеличение бюджетных ассигнований обусловлено выделением средств из местного бюджета </w:t>
      </w:r>
      <w:r w:rsidRPr="003739CA">
        <w:rPr>
          <w:rFonts w:eastAsia="Times New Roman"/>
          <w:color w:val="000000" w:themeColor="text1"/>
          <w:sz w:val="24"/>
          <w:szCs w:val="24"/>
          <w:lang w:eastAsia="ru-RU"/>
        </w:rPr>
        <w:t>на организацию предоставления общего образования и создание условий для содержания детей в муниципальных общеобразовательных учреждениях</w:t>
      </w:r>
      <w:r w:rsidRPr="003739CA">
        <w:rPr>
          <w:color w:val="000000" w:themeColor="text1"/>
          <w:sz w:val="24"/>
          <w:szCs w:val="24"/>
        </w:rPr>
        <w:t xml:space="preserve"> (ввод</w:t>
      </w:r>
      <w:r>
        <w:rPr>
          <w:color w:val="000000" w:themeColor="text1"/>
          <w:sz w:val="24"/>
          <w:szCs w:val="24"/>
        </w:rPr>
        <w:t xml:space="preserve"> в эксплуатацию </w:t>
      </w:r>
      <w:r w:rsidRPr="003739CA">
        <w:rPr>
          <w:color w:val="000000" w:themeColor="text1"/>
          <w:sz w:val="24"/>
          <w:szCs w:val="24"/>
        </w:rPr>
        <w:t xml:space="preserve">нового здания МБОУ СОШ </w:t>
      </w:r>
      <w:r>
        <w:rPr>
          <w:color w:val="000000" w:themeColor="text1"/>
          <w:sz w:val="24"/>
          <w:szCs w:val="24"/>
        </w:rPr>
        <w:t xml:space="preserve">№ </w:t>
      </w:r>
      <w:r w:rsidRPr="003739CA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)</w:t>
      </w:r>
      <w:r w:rsidRPr="0044761E"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и </w:t>
      </w:r>
      <w:r w:rsidRPr="003739CA">
        <w:rPr>
          <w:color w:val="000000" w:themeColor="text1"/>
          <w:sz w:val="24"/>
          <w:szCs w:val="24"/>
        </w:rPr>
        <w:t>на развитие материально-технической базы учреждений сферы образования.</w:t>
      </w:r>
    </w:p>
    <w:p w14:paraId="4F22542C" w14:textId="77777777" w:rsidR="007B7D48" w:rsidRPr="00951B29" w:rsidRDefault="007B7D48" w:rsidP="007B7D48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51B29">
        <w:rPr>
          <w:rFonts w:ascii="Times New Roman" w:hAnsi="Times New Roman" w:cs="Times New Roman"/>
          <w:color w:val="auto"/>
        </w:rPr>
        <w:t>1. В рамках реализации мероприятия «Обеспечение</w:t>
      </w:r>
      <w:r w:rsidRPr="00951B29">
        <w:rPr>
          <w:color w:val="auto"/>
        </w:rPr>
        <w:t xml:space="preserve"> </w:t>
      </w:r>
      <w:r w:rsidRPr="00951B29">
        <w:rPr>
          <w:rFonts w:ascii="Times New Roman" w:hAnsi="Times New Roman" w:cs="Times New Roman"/>
          <w:color w:val="auto"/>
        </w:rPr>
        <w:t xml:space="preserve">качества и доступности дошкольного образования» на выполнение учреждениями, реализующими программы дошкольного образования, муниципальных заданий на предоставление услуг </w:t>
      </w:r>
      <w:r w:rsidRPr="00813B9F">
        <w:rPr>
          <w:rFonts w:ascii="Times New Roman" w:hAnsi="Times New Roman" w:cs="Times New Roman"/>
          <w:color w:val="000000" w:themeColor="text1"/>
        </w:rPr>
        <w:t>616</w:t>
      </w:r>
      <w:r w:rsidRPr="00701B5D">
        <w:rPr>
          <w:rFonts w:ascii="Times New Roman" w:hAnsi="Times New Roman" w:cs="Times New Roman"/>
          <w:color w:val="FF0000"/>
        </w:rPr>
        <w:t xml:space="preserve"> </w:t>
      </w:r>
      <w:r w:rsidRPr="00951B29">
        <w:rPr>
          <w:rFonts w:ascii="Times New Roman" w:hAnsi="Times New Roman" w:cs="Times New Roman"/>
          <w:color w:val="auto"/>
        </w:rPr>
        <w:t>воспитанникам в год, из бюдж</w:t>
      </w:r>
      <w:r>
        <w:rPr>
          <w:rFonts w:ascii="Times New Roman" w:hAnsi="Times New Roman" w:cs="Times New Roman"/>
          <w:color w:val="auto"/>
        </w:rPr>
        <w:t>ета планируется направить в 2024 году 166 382,5 тыс. рублей, в 2025 году – 167 259,6 тыс. рублей и в 2026 году – 168 442,0</w:t>
      </w:r>
      <w:r w:rsidRPr="00951B29">
        <w:rPr>
          <w:rFonts w:ascii="Times New Roman" w:hAnsi="Times New Roman" w:cs="Times New Roman"/>
          <w:color w:val="auto"/>
        </w:rPr>
        <w:t xml:space="preserve"> тыс. рублей, в том числе:</w:t>
      </w:r>
    </w:p>
    <w:p w14:paraId="7303EDE1" w14:textId="77777777" w:rsidR="007B7D48" w:rsidRPr="00951B29" w:rsidRDefault="007B7D48" w:rsidP="007B7D48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51B29">
        <w:rPr>
          <w:rFonts w:ascii="Times New Roman" w:hAnsi="Times New Roman" w:cs="Times New Roman"/>
          <w:color w:val="auto"/>
        </w:rPr>
        <w:t>- на исполнение государственных полномочий Сахалинской области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учреждениях, включая расходы на оплату труда, приобретение учебников и учебных пособий, средств обучения, игр за счет субвенции областного бюджета</w:t>
      </w:r>
      <w:r w:rsidRPr="00951B29">
        <w:rPr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в 2024 году и в плановом периоде 2025 – 2026</w:t>
      </w:r>
      <w:r w:rsidRPr="00951B29">
        <w:rPr>
          <w:rFonts w:ascii="Times New Roman" w:hAnsi="Times New Roman" w:cs="Times New Roman"/>
          <w:color w:val="auto"/>
        </w:rPr>
        <w:t xml:space="preserve"> годов ежегодно</w:t>
      </w:r>
      <w:r>
        <w:rPr>
          <w:rFonts w:ascii="Times New Roman" w:hAnsi="Times New Roman" w:cs="Times New Roman"/>
          <w:color w:val="auto"/>
        </w:rPr>
        <w:t xml:space="preserve"> по 81 427,2</w:t>
      </w:r>
      <w:r w:rsidRPr="00951B29">
        <w:rPr>
          <w:rFonts w:ascii="Times New Roman" w:hAnsi="Times New Roman" w:cs="Times New Roman"/>
          <w:color w:val="auto"/>
        </w:rPr>
        <w:t xml:space="preserve"> тыс. рублей;</w:t>
      </w:r>
    </w:p>
    <w:p w14:paraId="78C9BF08" w14:textId="77777777" w:rsidR="007B7D48" w:rsidRPr="00951B29" w:rsidRDefault="007B7D48" w:rsidP="007B7D48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51B29">
        <w:rPr>
          <w:rFonts w:ascii="Times New Roman" w:hAnsi="Times New Roman" w:cs="Times New Roman"/>
          <w:color w:val="auto"/>
        </w:rPr>
        <w:t xml:space="preserve">- на исполнение государственных полномочий Сахалинской области по финансовому обеспечению государственных гарантий реализации прав на получение общедоступного и бесплатного дошкольного образования, начального общего, основного общего, среднего общего образования в муниципальных общеобразовательных учреждениях (дошкольные группы в школах), включая расходы на оплату труда, приобретение учебников и учебных пособий, средств обучения, игр за счет субвенции областного бюджета </w:t>
      </w:r>
      <w:r>
        <w:rPr>
          <w:rFonts w:ascii="Times New Roman" w:hAnsi="Times New Roman" w:cs="Times New Roman"/>
          <w:color w:val="auto"/>
        </w:rPr>
        <w:t>в 2024 году и в плановом периоде 2025</w:t>
      </w:r>
      <w:r w:rsidRPr="00951B29">
        <w:rPr>
          <w:rFonts w:ascii="Times New Roman" w:hAnsi="Times New Roman" w:cs="Times New Roman"/>
          <w:color w:val="auto"/>
        </w:rPr>
        <w:t xml:space="preserve"> -</w:t>
      </w:r>
      <w:r>
        <w:rPr>
          <w:rFonts w:ascii="Times New Roman" w:hAnsi="Times New Roman" w:cs="Times New Roman"/>
          <w:color w:val="auto"/>
        </w:rPr>
        <w:t xml:space="preserve"> 2026</w:t>
      </w:r>
      <w:r w:rsidRPr="00951B29">
        <w:rPr>
          <w:rFonts w:ascii="Times New Roman" w:hAnsi="Times New Roman" w:cs="Times New Roman"/>
          <w:color w:val="auto"/>
        </w:rPr>
        <w:t xml:space="preserve"> годов ежегодно</w:t>
      </w:r>
      <w:r>
        <w:rPr>
          <w:rFonts w:ascii="Times New Roman" w:hAnsi="Times New Roman" w:cs="Times New Roman"/>
          <w:color w:val="auto"/>
        </w:rPr>
        <w:t xml:space="preserve"> по 12 407,3</w:t>
      </w:r>
      <w:r w:rsidRPr="00951B29">
        <w:rPr>
          <w:rFonts w:ascii="Times New Roman" w:hAnsi="Times New Roman" w:cs="Times New Roman"/>
          <w:color w:val="auto"/>
        </w:rPr>
        <w:t xml:space="preserve"> тыс. рублей;</w:t>
      </w:r>
    </w:p>
    <w:p w14:paraId="6EB27E21" w14:textId="77777777" w:rsidR="007B7D48" w:rsidRPr="00951B29" w:rsidRDefault="007B7D48" w:rsidP="007B7D48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51B29">
        <w:rPr>
          <w:rFonts w:ascii="Times New Roman" w:hAnsi="Times New Roman" w:cs="Times New Roman"/>
          <w:color w:val="auto"/>
        </w:rPr>
        <w:lastRenderedPageBreak/>
        <w:t>- на организацию предоставления дошкольного образования, создание условий для присмотра и ухода за детьми, содержания детей в муниципальных об</w:t>
      </w:r>
      <w:r>
        <w:rPr>
          <w:rFonts w:ascii="Times New Roman" w:hAnsi="Times New Roman" w:cs="Times New Roman"/>
          <w:color w:val="auto"/>
        </w:rPr>
        <w:t>разовательных учреждениях в 2024 году – 72 272,0 тыс. рублей, в 2025 году – 73 212,1 тыс. рублей и в 2026 году – 74 463,5</w:t>
      </w:r>
      <w:r w:rsidRPr="00951B29">
        <w:rPr>
          <w:rFonts w:ascii="Times New Roman" w:hAnsi="Times New Roman" w:cs="Times New Roman"/>
          <w:color w:val="auto"/>
        </w:rPr>
        <w:t xml:space="preserve"> тыс. рублей за счет налоговых и неналоговых доходов местного бюджета (далее – за счет средств местного бюджета).</w:t>
      </w:r>
    </w:p>
    <w:p w14:paraId="509DAB4D" w14:textId="77777777" w:rsidR="007B7D48" w:rsidRPr="00951B29" w:rsidRDefault="007B7D48" w:rsidP="007B7D48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51B29">
        <w:rPr>
          <w:rFonts w:ascii="Times New Roman" w:hAnsi="Times New Roman" w:cs="Times New Roman"/>
          <w:color w:val="auto"/>
        </w:rPr>
        <w:t>Кроме финансового обеспечения муниципальных заданий на предоставление услуг дошкольного образования в местном бюджете планируются средства на проведение районных мероприятий для воспитанников дошкольного образования, а также на награждение учреждений к юбилейным дата</w:t>
      </w:r>
      <w:r>
        <w:rPr>
          <w:rFonts w:ascii="Times New Roman" w:hAnsi="Times New Roman" w:cs="Times New Roman"/>
          <w:color w:val="auto"/>
        </w:rPr>
        <w:t>м с объемом финансирования 276,0 тыс. рублей на 2024 год, 213,0 тыс. рублей на 2025 год и 144,0 тыс. рублей на 2026</w:t>
      </w:r>
      <w:r w:rsidRPr="00951B29">
        <w:rPr>
          <w:rFonts w:ascii="Times New Roman" w:hAnsi="Times New Roman" w:cs="Times New Roman"/>
          <w:color w:val="auto"/>
        </w:rPr>
        <w:t xml:space="preserve"> год.</w:t>
      </w:r>
    </w:p>
    <w:p w14:paraId="4BC197CB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 xml:space="preserve">2. В рамках реализации мероприятия «Обеспечение качества и доступности общего образования» запланированы бюджетные ассигнования на финансовое обеспечение муниципальных заданий на предоставление услуг </w:t>
      </w:r>
      <w:r w:rsidRPr="00813B9F">
        <w:rPr>
          <w:color w:val="000000" w:themeColor="text1"/>
          <w:sz w:val="24"/>
          <w:szCs w:val="24"/>
        </w:rPr>
        <w:t>1 426</w:t>
      </w:r>
      <w:r w:rsidRPr="00951B29">
        <w:rPr>
          <w:sz w:val="24"/>
          <w:szCs w:val="24"/>
        </w:rPr>
        <w:t xml:space="preserve"> учащимся в год для общеобразовательных учреждений рай</w:t>
      </w:r>
      <w:r>
        <w:rPr>
          <w:sz w:val="24"/>
          <w:szCs w:val="24"/>
        </w:rPr>
        <w:t>она в следующих объемах: на 2024</w:t>
      </w:r>
      <w:r w:rsidRPr="00951B29">
        <w:rPr>
          <w:sz w:val="24"/>
          <w:szCs w:val="24"/>
        </w:rPr>
        <w:t xml:space="preserve"> год – </w:t>
      </w:r>
      <w:r>
        <w:rPr>
          <w:rFonts w:eastAsia="Times New Roman"/>
          <w:sz w:val="24"/>
          <w:szCs w:val="24"/>
          <w:lang w:eastAsia="ru-RU"/>
        </w:rPr>
        <w:t>308 144,8</w:t>
      </w:r>
      <w:r w:rsidRPr="00951B2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тыс. рублей, на 2025 год – 300 991,8 тыс. рублей и на 2026 год – 303 203,5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рублей, в том числе:</w:t>
      </w:r>
    </w:p>
    <w:p w14:paraId="5CE91306" w14:textId="77777777" w:rsidR="007B7D48" w:rsidRPr="00951B29" w:rsidRDefault="007B7D48" w:rsidP="007B7D48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51B29">
        <w:rPr>
          <w:rFonts w:ascii="Times New Roman" w:hAnsi="Times New Roman" w:cs="Times New Roman"/>
          <w:color w:val="auto"/>
        </w:rPr>
        <w:t>- на исполнение государственных полномочий Сахалинской области по финансовому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учреждениях, включая расходы на оплату труда, приобретение учебников и учебных пособий, средств обучения, игр за счет суб</w:t>
      </w:r>
      <w:r>
        <w:rPr>
          <w:rFonts w:ascii="Times New Roman" w:hAnsi="Times New Roman" w:cs="Times New Roman"/>
          <w:color w:val="auto"/>
        </w:rPr>
        <w:t>венции областного бюджета в 2024 году и в плановом периоде 2025-2026</w:t>
      </w:r>
      <w:r w:rsidRPr="00951B2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годов в объеме средств 222 609,8</w:t>
      </w:r>
      <w:r w:rsidRPr="00951B29">
        <w:rPr>
          <w:rFonts w:ascii="Times New Roman" w:hAnsi="Times New Roman" w:cs="Times New Roman"/>
          <w:color w:val="auto"/>
        </w:rPr>
        <w:t xml:space="preserve"> тыс. рублей ежегодно;</w:t>
      </w:r>
    </w:p>
    <w:p w14:paraId="748BA392" w14:textId="77777777" w:rsidR="007B7D48" w:rsidRPr="00951B29" w:rsidRDefault="007B7D48" w:rsidP="007B7D48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951B29">
        <w:rPr>
          <w:rFonts w:ascii="Times New Roman" w:hAnsi="Times New Roman" w:cs="Times New Roman"/>
          <w:color w:val="auto"/>
        </w:rPr>
        <w:t>- на исполнение расходного обязательства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 начального общего, основного общего и среднего общего образования, в том числе адаптированные основные общеобразовательные программы (выплата ежемесячного денежного вознаграждения в размере 5 000 рублей с учетом установленного трудовым законодательством РФ районного коэффициента к заработной плате и процентной надбавки к заработной плате за работу в районах Крайнего Севера), за счет иного межбюджетного трансферта из областного бюджета Сахал</w:t>
      </w:r>
      <w:r>
        <w:rPr>
          <w:rFonts w:ascii="Times New Roman" w:hAnsi="Times New Roman" w:cs="Times New Roman"/>
          <w:color w:val="auto"/>
        </w:rPr>
        <w:t>инской области в объеме 14 811,6</w:t>
      </w:r>
      <w:r w:rsidRPr="00951B29">
        <w:rPr>
          <w:rFonts w:ascii="Times New Roman" w:hAnsi="Times New Roman" w:cs="Times New Roman"/>
          <w:color w:val="auto"/>
        </w:rPr>
        <w:t xml:space="preserve"> тыс. рублей ежегодно;</w:t>
      </w:r>
    </w:p>
    <w:p w14:paraId="2C0F0270" w14:textId="77777777" w:rsidR="007B7D48" w:rsidRPr="00951B29" w:rsidRDefault="007B7D48" w:rsidP="007B7D48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на организацию предоставления общего образования и создание условий для содержания детей в муниципальных общеобр</w:t>
      </w:r>
      <w:r>
        <w:rPr>
          <w:rFonts w:eastAsia="Times New Roman"/>
          <w:sz w:val="24"/>
          <w:szCs w:val="24"/>
          <w:lang w:eastAsia="ru-RU"/>
        </w:rPr>
        <w:t>азовательных учреждениях на 2024 год в сумме 70 723,4</w:t>
      </w:r>
      <w:r w:rsidRPr="00951B2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тыс. рублей, на 2025 год – 63 570,4 тыс. рублей и на 2026 год – 65 782,1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за счет средств местного бюджета. </w:t>
      </w:r>
    </w:p>
    <w:p w14:paraId="56DD59D4" w14:textId="322F9408" w:rsidR="007B7D48" w:rsidRDefault="007B7D48" w:rsidP="007B7D48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Кроме </w:t>
      </w:r>
      <w:r w:rsidRPr="00951B29">
        <w:rPr>
          <w:sz w:val="24"/>
          <w:szCs w:val="24"/>
        </w:rPr>
        <w:t xml:space="preserve">финансового обеспечения муниципальных заданий на предоставление услуг начального, основного общего и общего образования </w:t>
      </w:r>
      <w:r w:rsidRPr="00951B29">
        <w:rPr>
          <w:rFonts w:eastAsia="Times New Roman"/>
          <w:sz w:val="24"/>
          <w:szCs w:val="24"/>
          <w:lang w:eastAsia="ru-RU"/>
        </w:rPr>
        <w:t xml:space="preserve">по данному мероприятию программы запланированы расходы, связанные с проведением независимой оценки качества образовательной деятельности учреждений, с обновлением содержания образования, с профилактическими мероприятиями по предупреждению безнадзорности и отсеву учащихся, с внедрением и использованием в образовательном процессе инновационных технологий, с созданием образовательного процесса для детей с ограниченными возможностями </w:t>
      </w:r>
      <w:r>
        <w:rPr>
          <w:rFonts w:eastAsia="Times New Roman"/>
          <w:sz w:val="24"/>
          <w:szCs w:val="24"/>
          <w:lang w:eastAsia="ru-RU"/>
        </w:rPr>
        <w:t>здоровья. На данные цели на 2024 год и на плановый период 2025 и 2026</w:t>
      </w:r>
      <w:r w:rsidRPr="00951B29">
        <w:rPr>
          <w:rFonts w:eastAsia="Times New Roman"/>
          <w:sz w:val="24"/>
          <w:szCs w:val="24"/>
          <w:lang w:eastAsia="ru-RU"/>
        </w:rPr>
        <w:t xml:space="preserve"> годов предусмотрены бюджет</w:t>
      </w:r>
      <w:r>
        <w:rPr>
          <w:rFonts w:eastAsia="Times New Roman"/>
          <w:sz w:val="24"/>
          <w:szCs w:val="24"/>
          <w:lang w:eastAsia="ru-RU"/>
        </w:rPr>
        <w:t>ные ассигнования в сумме 1 194,5 тыс. рублей, 1 593,7 тыс. рублей и 1 086,5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соотве</w:t>
      </w:r>
      <w:r>
        <w:rPr>
          <w:rFonts w:eastAsia="Times New Roman"/>
          <w:sz w:val="24"/>
          <w:szCs w:val="24"/>
          <w:lang w:eastAsia="ru-RU"/>
        </w:rPr>
        <w:t>тственно, из которых по 772,6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ежегодно составляют расходы за счет субвенции, предоставляемой </w:t>
      </w:r>
      <w:r w:rsidR="001F00F9" w:rsidRPr="00951B29">
        <w:rPr>
          <w:rFonts w:eastAsia="Times New Roman"/>
          <w:sz w:val="24"/>
          <w:szCs w:val="24"/>
          <w:lang w:eastAsia="ru-RU"/>
        </w:rPr>
        <w:t xml:space="preserve">из областного бюджета </w:t>
      </w:r>
      <w:r w:rsidRPr="00951B29">
        <w:rPr>
          <w:rFonts w:eastAsia="Times New Roman"/>
          <w:sz w:val="24"/>
          <w:szCs w:val="24"/>
          <w:lang w:eastAsia="ru-RU"/>
        </w:rPr>
        <w:t>на исполнение государственных полномочий Сахалинской области</w:t>
      </w:r>
      <w:r w:rsidR="001F00F9">
        <w:rPr>
          <w:rFonts w:eastAsia="Times New Roman"/>
          <w:sz w:val="24"/>
          <w:szCs w:val="24"/>
          <w:lang w:eastAsia="ru-RU"/>
        </w:rPr>
        <w:t>,</w:t>
      </w:r>
      <w:r w:rsidRPr="00951B29">
        <w:rPr>
          <w:rFonts w:eastAsia="Times New Roman"/>
          <w:sz w:val="24"/>
          <w:szCs w:val="24"/>
          <w:lang w:eastAsia="ru-RU"/>
        </w:rPr>
        <w:t xml:space="preserve"> в части выплаты  компенсации лицам, участвующим в подготовке и проведении государственной итоговой аттестации по образовательным программам основного общего и среднего общего образования.</w:t>
      </w:r>
    </w:p>
    <w:p w14:paraId="04CBFD60" w14:textId="16CB168D" w:rsidR="007B7D48" w:rsidRPr="00951B29" w:rsidRDefault="007B7D48" w:rsidP="007B7D48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В рамках данного мероприятия программы предусмотрены бюджетные ассигнования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(выплата заработной платы советникам по воспитанию), </w:t>
      </w:r>
      <w:r>
        <w:rPr>
          <w:rFonts w:eastAsia="Times New Roman"/>
          <w:spacing w:val="2"/>
          <w:sz w:val="24"/>
          <w:szCs w:val="24"/>
          <w:lang w:eastAsia="ru-RU"/>
        </w:rPr>
        <w:t>за счет иного межбюджетного трансферта из областного бюджета в сумме 2 461,6 тыс. рублей ежегодно.</w:t>
      </w:r>
    </w:p>
    <w:p w14:paraId="20C3F9CF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 xml:space="preserve">3. На реализацию мероприятия «Развитие системы воспитания, дополнительного образования и социальной защиты детей» предусмотрено </w:t>
      </w:r>
      <w:r w:rsidRPr="00951B29">
        <w:rPr>
          <w:rFonts w:eastAsia="Times New Roman"/>
          <w:sz w:val="24"/>
          <w:szCs w:val="24"/>
          <w:lang w:eastAsia="ru-RU"/>
        </w:rPr>
        <w:t>финансирование деятельности учреждений и реализации программ дополнительного образования в рамках исполнения муниципальных заданий в объемах:</w:t>
      </w:r>
      <w:r>
        <w:rPr>
          <w:rFonts w:eastAsia="Times New Roman"/>
          <w:sz w:val="24"/>
          <w:szCs w:val="24"/>
          <w:lang w:eastAsia="ru-RU"/>
        </w:rPr>
        <w:t xml:space="preserve"> 80 285,9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</w:t>
      </w:r>
      <w:r>
        <w:rPr>
          <w:rFonts w:eastAsia="Times New Roman"/>
          <w:sz w:val="24"/>
          <w:szCs w:val="24"/>
          <w:lang w:eastAsia="ru-RU"/>
        </w:rPr>
        <w:t>блей, 80 596,0 тыс. рублей и 80 918,5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соответственно</w:t>
      </w:r>
      <w:r>
        <w:rPr>
          <w:rFonts w:eastAsia="Times New Roman"/>
          <w:sz w:val="24"/>
          <w:szCs w:val="24"/>
          <w:lang w:eastAsia="ru-RU"/>
        </w:rPr>
        <w:t xml:space="preserve"> на 2024 год, 2025 и 2026</w:t>
      </w:r>
      <w:r w:rsidRPr="00951B29">
        <w:rPr>
          <w:rFonts w:eastAsia="Times New Roman"/>
          <w:sz w:val="24"/>
          <w:szCs w:val="24"/>
          <w:lang w:eastAsia="ru-RU"/>
        </w:rPr>
        <w:t xml:space="preserve"> год</w:t>
      </w:r>
      <w:r>
        <w:rPr>
          <w:rFonts w:eastAsia="Times New Roman"/>
          <w:sz w:val="24"/>
          <w:szCs w:val="24"/>
          <w:lang w:eastAsia="ru-RU"/>
        </w:rPr>
        <w:t>ы</w:t>
      </w:r>
      <w:r w:rsidRPr="00951B29">
        <w:rPr>
          <w:rFonts w:eastAsia="Times New Roman"/>
          <w:sz w:val="24"/>
          <w:szCs w:val="24"/>
          <w:lang w:eastAsia="ru-RU"/>
        </w:rPr>
        <w:t>, в том числе:</w:t>
      </w:r>
    </w:p>
    <w:p w14:paraId="19533AF1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на обеспечение деятельности двух учреждений дополните</w:t>
      </w:r>
      <w:r>
        <w:rPr>
          <w:rFonts w:eastAsia="Times New Roman"/>
          <w:sz w:val="24"/>
          <w:szCs w:val="24"/>
          <w:lang w:eastAsia="ru-RU"/>
        </w:rPr>
        <w:t>льного образования детей на 2024</w:t>
      </w:r>
      <w:r w:rsidRPr="00951B29">
        <w:rPr>
          <w:rFonts w:eastAsia="Times New Roman"/>
          <w:sz w:val="24"/>
          <w:szCs w:val="24"/>
          <w:lang w:eastAsia="ru-RU"/>
        </w:rPr>
        <w:t xml:space="preserve"> год в сумме</w:t>
      </w:r>
      <w:r>
        <w:rPr>
          <w:rFonts w:eastAsia="Times New Roman"/>
          <w:sz w:val="24"/>
          <w:szCs w:val="24"/>
          <w:lang w:eastAsia="ru-RU"/>
        </w:rPr>
        <w:t xml:space="preserve"> 76 038,1 тыс. рублей, на 2025 год – 76 348,2 тыс. рублей, на 2026 год – 76 670,7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за счет средств местного бюджета;</w:t>
      </w:r>
    </w:p>
    <w:p w14:paraId="2908E0A1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- на реализацию персонифицированного финансирования дополнительного образования в части осуществления платежей по договорам об образовании, заключенными между родителями (законными представителями) обучающихся - участниками системы персонифицированного финансирования и поставщиком </w:t>
      </w:r>
      <w:r>
        <w:rPr>
          <w:rFonts w:eastAsia="Times New Roman"/>
          <w:sz w:val="24"/>
          <w:szCs w:val="24"/>
          <w:lang w:eastAsia="ru-RU"/>
        </w:rPr>
        <w:t>образовательных услуг в сумме 1 443,3 тыс. рублей ежегодно</w:t>
      </w:r>
      <w:r w:rsidRPr="00951B29">
        <w:rPr>
          <w:rFonts w:eastAsia="Times New Roman"/>
          <w:sz w:val="24"/>
          <w:szCs w:val="24"/>
          <w:lang w:eastAsia="ru-RU"/>
        </w:rPr>
        <w:t xml:space="preserve">; </w:t>
      </w:r>
    </w:p>
    <w:p w14:paraId="549E595A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- </w:t>
      </w:r>
      <w:r w:rsidRPr="00951B29">
        <w:rPr>
          <w:sz w:val="24"/>
          <w:szCs w:val="24"/>
        </w:rPr>
        <w:t xml:space="preserve">на исполнение государственных полномочий Сахалинской области по финансовому обеспечению предоставления </w:t>
      </w:r>
      <w:r w:rsidRPr="00951B29">
        <w:rPr>
          <w:rFonts w:eastAsia="Times New Roman"/>
          <w:sz w:val="24"/>
          <w:szCs w:val="24"/>
          <w:lang w:eastAsia="ru-RU"/>
        </w:rPr>
        <w:t>дополнительного образования в муниципальных общеобразовательных учреждениях района,</w:t>
      </w:r>
      <w:r w:rsidRPr="00951B29">
        <w:rPr>
          <w:sz w:val="24"/>
          <w:szCs w:val="24"/>
        </w:rPr>
        <w:t xml:space="preserve"> включая расходы на оплату труда, приобретение учебников и учебных пособий, средств обучения, игр</w:t>
      </w:r>
      <w:r w:rsidRPr="00951B29">
        <w:rPr>
          <w:rFonts w:eastAsia="Times New Roman"/>
          <w:sz w:val="24"/>
          <w:szCs w:val="24"/>
          <w:lang w:eastAsia="ru-RU"/>
        </w:rPr>
        <w:t xml:space="preserve"> за счет суб</w:t>
      </w:r>
      <w:r>
        <w:rPr>
          <w:rFonts w:eastAsia="Times New Roman"/>
          <w:sz w:val="24"/>
          <w:szCs w:val="24"/>
          <w:lang w:eastAsia="ru-RU"/>
        </w:rPr>
        <w:t>венции областного бюджета в 2024 году и в плановом периоде 2025 – 2026</w:t>
      </w:r>
      <w:r w:rsidRPr="00951B29">
        <w:rPr>
          <w:rFonts w:eastAsia="Times New Roman"/>
          <w:sz w:val="24"/>
          <w:szCs w:val="24"/>
          <w:lang w:eastAsia="ru-RU"/>
        </w:rPr>
        <w:t xml:space="preserve"> годов - по</w:t>
      </w:r>
      <w:r>
        <w:rPr>
          <w:rFonts w:eastAsia="Times New Roman"/>
          <w:sz w:val="24"/>
          <w:szCs w:val="24"/>
          <w:lang w:eastAsia="ru-RU"/>
        </w:rPr>
        <w:t xml:space="preserve"> 2 804,5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ежегодно.</w:t>
      </w:r>
    </w:p>
    <w:p w14:paraId="59D6BBDE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К занятиям по программам дополнительного образования планируется привлекать </w:t>
      </w:r>
      <w:r w:rsidRPr="00813B9F">
        <w:rPr>
          <w:rFonts w:eastAsia="Times New Roman"/>
          <w:color w:val="000000" w:themeColor="text1"/>
          <w:sz w:val="24"/>
          <w:szCs w:val="24"/>
          <w:lang w:eastAsia="ru-RU"/>
        </w:rPr>
        <w:t>522</w:t>
      </w:r>
      <w:r w:rsidRPr="00546BAD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человека</w:t>
      </w:r>
      <w:r w:rsidRPr="00951B29">
        <w:rPr>
          <w:rFonts w:eastAsia="Times New Roman"/>
          <w:sz w:val="24"/>
          <w:szCs w:val="24"/>
          <w:lang w:eastAsia="ru-RU"/>
        </w:rPr>
        <w:t xml:space="preserve"> ежегодно.</w:t>
      </w:r>
    </w:p>
    <w:p w14:paraId="1DF21C40" w14:textId="41993746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014F36">
        <w:rPr>
          <w:rFonts w:eastAsia="Times New Roman"/>
          <w:color w:val="000000" w:themeColor="text1"/>
          <w:sz w:val="24"/>
          <w:szCs w:val="24"/>
          <w:lang w:eastAsia="ru-RU"/>
        </w:rPr>
        <w:t>Также по данному мероприятию программы запланированы средства на</w:t>
      </w:r>
      <w:r w:rsidRPr="00951B29">
        <w:rPr>
          <w:rFonts w:eastAsia="Times New Roman"/>
          <w:sz w:val="24"/>
          <w:szCs w:val="24"/>
          <w:lang w:eastAsia="ru-RU"/>
        </w:rPr>
        <w:t xml:space="preserve"> организацию и проведение районных мероприятий среди обучающихся образовательных учреждений, участие учащихся образовательных </w:t>
      </w:r>
      <w:r w:rsidR="0068570F">
        <w:rPr>
          <w:rFonts w:eastAsia="Times New Roman"/>
          <w:sz w:val="24"/>
          <w:szCs w:val="24"/>
          <w:lang w:eastAsia="ru-RU"/>
        </w:rPr>
        <w:t>учреждений</w:t>
      </w:r>
      <w:r w:rsidRPr="00951B29">
        <w:rPr>
          <w:rFonts w:eastAsia="Times New Roman"/>
          <w:sz w:val="24"/>
          <w:szCs w:val="24"/>
          <w:lang w:eastAsia="ru-RU"/>
        </w:rPr>
        <w:t xml:space="preserve"> района в областных конкурсах (соревнование «Школа безопасности», мероприятия: «Казачий сполох», «Казачок», «ЮНАРМИЯ»), на поощрение и награждение талантливой и способной молодежи (выплата именной стипендии мэра, проведение «Бала отличников», поощрение победителя конкурса «Ученик года»), развитие сети волонтер</w:t>
      </w:r>
      <w:r>
        <w:rPr>
          <w:rFonts w:eastAsia="Times New Roman"/>
          <w:sz w:val="24"/>
          <w:szCs w:val="24"/>
          <w:lang w:eastAsia="ru-RU"/>
        </w:rPr>
        <w:t>ских отрядов в общей сумме 1 855,6 тыс. рублей на 2024 год, 1 627,4 тыс. рублей на 2025 год и 1 601,5 тыс. рублей на 2026</w:t>
      </w:r>
      <w:r w:rsidRPr="00951B29">
        <w:rPr>
          <w:rFonts w:eastAsia="Times New Roman"/>
          <w:sz w:val="24"/>
          <w:szCs w:val="24"/>
          <w:lang w:eastAsia="ru-RU"/>
        </w:rPr>
        <w:t xml:space="preserve"> год.  </w:t>
      </w:r>
    </w:p>
    <w:p w14:paraId="6C328C9A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Значительный объем средств в рамках финансирования данного мероприятия предусмотрен по направлению «Социальная поддержка несовершеннолетних и защита их прав». За счет бюджетных средств планируется исполнение:</w:t>
      </w:r>
    </w:p>
    <w:p w14:paraId="6A48E97A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государственного полномочия</w:t>
      </w:r>
      <w:r w:rsidRPr="00951B29">
        <w:rPr>
          <w:rFonts w:eastAsia="Times New Roman"/>
          <w:sz w:val="24"/>
          <w:szCs w:val="24"/>
          <w:lang w:eastAsia="ru-RU"/>
        </w:rPr>
        <w:t xml:space="preserve"> Сахалинской области в области образования по предоставлению компенсаций части родительской платы за присмотр и уход за детьми в учреждениях, реализующих программы дошкольного образова</w:t>
      </w:r>
      <w:r>
        <w:rPr>
          <w:rFonts w:eastAsia="Times New Roman"/>
          <w:sz w:val="24"/>
          <w:szCs w:val="24"/>
          <w:lang w:eastAsia="ru-RU"/>
        </w:rPr>
        <w:t>ния, в объеме средств по 5 674,2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еж</w:t>
      </w:r>
      <w:r>
        <w:rPr>
          <w:rFonts w:eastAsia="Times New Roman"/>
          <w:sz w:val="24"/>
          <w:szCs w:val="24"/>
          <w:lang w:eastAsia="ru-RU"/>
        </w:rPr>
        <w:t>егодно</w:t>
      </w:r>
      <w:r w:rsidRPr="00951B29">
        <w:rPr>
          <w:rFonts w:eastAsia="Times New Roman"/>
          <w:sz w:val="24"/>
          <w:szCs w:val="24"/>
          <w:lang w:eastAsia="ru-RU"/>
        </w:rPr>
        <w:t>;</w:t>
      </w:r>
    </w:p>
    <w:p w14:paraId="0A31DF24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>- государственного полномочия Сахалинской области по организации пит</w:t>
      </w:r>
      <w:r>
        <w:rPr>
          <w:sz w:val="24"/>
          <w:szCs w:val="24"/>
        </w:rPr>
        <w:t>ания школьников в сумме 20 760,6 тыс. рублей на 2024 год и на плановый период 2025 – 2026 годов в сумме 18 559,9</w:t>
      </w:r>
      <w:r w:rsidRPr="00951B29">
        <w:rPr>
          <w:sz w:val="24"/>
          <w:szCs w:val="24"/>
        </w:rPr>
        <w:t xml:space="preserve"> тыс. рублей ежегодно;</w:t>
      </w:r>
    </w:p>
    <w:p w14:paraId="364A182F" w14:textId="77777777" w:rsidR="007B7D48" w:rsidRPr="00951B29" w:rsidRDefault="007B7D48" w:rsidP="007B7D48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принятого муниципальным образованием обязательства по софинансированию государственного полномочия по организации питания школьнико</w:t>
      </w:r>
      <w:r>
        <w:rPr>
          <w:sz w:val="24"/>
          <w:szCs w:val="24"/>
        </w:rPr>
        <w:t>в, на что запланировано по 3 436,0</w:t>
      </w:r>
      <w:r w:rsidRPr="00951B29">
        <w:rPr>
          <w:sz w:val="24"/>
          <w:szCs w:val="24"/>
        </w:rPr>
        <w:t xml:space="preserve"> тыс. рублей ежегодно за счет средств местного бюджета;</w:t>
      </w:r>
    </w:p>
    <w:p w14:paraId="538E8E14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- государственных полномочий Сахалинской области в сфере опеки и попечительства: выплата пособий на детей, находящихся под опекой или попечительством, выплата заработной платы приемным родителям, приобретение жилья </w:t>
      </w:r>
      <w:r w:rsidRPr="00951B29">
        <w:rPr>
          <w:rFonts w:eastAsia="Times New Roman"/>
          <w:sz w:val="24"/>
          <w:szCs w:val="24"/>
          <w:lang w:eastAsia="ru-RU"/>
        </w:rPr>
        <w:lastRenderedPageBreak/>
        <w:t>детям-сиротам,</w:t>
      </w:r>
      <w:r>
        <w:rPr>
          <w:rFonts w:eastAsia="Times New Roman"/>
          <w:sz w:val="24"/>
          <w:szCs w:val="24"/>
          <w:lang w:eastAsia="ru-RU"/>
        </w:rPr>
        <w:t xml:space="preserve"> оплата проезда в отпуск и</w:t>
      </w:r>
      <w:r w:rsidRPr="00951B29">
        <w:rPr>
          <w:rFonts w:eastAsia="Times New Roman"/>
          <w:sz w:val="24"/>
          <w:szCs w:val="24"/>
          <w:lang w:eastAsia="ru-RU"/>
        </w:rPr>
        <w:t xml:space="preserve"> единовременная денежная выплата на приобретение мебели за счет субвенции из областног</w:t>
      </w:r>
      <w:r>
        <w:rPr>
          <w:rFonts w:eastAsia="Times New Roman"/>
          <w:sz w:val="24"/>
          <w:szCs w:val="24"/>
          <w:lang w:eastAsia="ru-RU"/>
        </w:rPr>
        <w:t>о бюджета в общей сумме 82 932,2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на 202</w:t>
      </w:r>
      <w:r>
        <w:rPr>
          <w:rFonts w:eastAsia="Times New Roman"/>
          <w:sz w:val="24"/>
          <w:szCs w:val="24"/>
          <w:lang w:eastAsia="ru-RU"/>
        </w:rPr>
        <w:t>4 год и на плановый период 2025 – 2026 годов в сумме 41 725,5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ежегодно. </w:t>
      </w:r>
    </w:p>
    <w:p w14:paraId="1EED684A" w14:textId="77777777" w:rsidR="007B7D48" w:rsidRPr="00AB38F1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 xml:space="preserve">4. На реализацию мероприятия «Развитие ресурсной и материально-технической базы образовательных учреждений» муниципальной программы предусмотрено </w:t>
      </w:r>
      <w:r>
        <w:rPr>
          <w:rFonts w:eastAsia="Times New Roman"/>
          <w:sz w:val="24"/>
          <w:szCs w:val="24"/>
          <w:lang w:eastAsia="ru-RU"/>
        </w:rPr>
        <w:t>финансирование в объеме 38 214,4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на</w:t>
      </w:r>
      <w:r>
        <w:rPr>
          <w:rFonts w:eastAsia="Times New Roman"/>
          <w:sz w:val="24"/>
          <w:szCs w:val="24"/>
          <w:lang w:eastAsia="ru-RU"/>
        </w:rPr>
        <w:t xml:space="preserve"> 2024 год, 11 811,2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на</w:t>
      </w:r>
      <w:r>
        <w:rPr>
          <w:rFonts w:eastAsia="Times New Roman"/>
          <w:sz w:val="24"/>
          <w:szCs w:val="24"/>
          <w:lang w:eastAsia="ru-RU"/>
        </w:rPr>
        <w:t xml:space="preserve"> 2025 год и 6 410,4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на</w:t>
      </w:r>
      <w:r>
        <w:rPr>
          <w:rFonts w:eastAsia="Times New Roman"/>
          <w:sz w:val="24"/>
          <w:szCs w:val="24"/>
          <w:lang w:eastAsia="ru-RU"/>
        </w:rPr>
        <w:t xml:space="preserve"> 2026 год.</w:t>
      </w:r>
    </w:p>
    <w:p w14:paraId="14C69C41" w14:textId="2DEA59B0" w:rsidR="007B7D48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В</w:t>
      </w:r>
      <w:r w:rsidRPr="00951B29">
        <w:rPr>
          <w:sz w:val="24"/>
          <w:szCs w:val="24"/>
        </w:rPr>
        <w:t xml:space="preserve"> рамках мероприятий по укреплению материально-технической базы образовательных учреждений бюджетные</w:t>
      </w:r>
      <w:r>
        <w:rPr>
          <w:sz w:val="24"/>
          <w:szCs w:val="24"/>
        </w:rPr>
        <w:t xml:space="preserve"> </w:t>
      </w:r>
      <w:r w:rsidRPr="00951B29">
        <w:rPr>
          <w:sz w:val="24"/>
          <w:szCs w:val="24"/>
        </w:rPr>
        <w:t xml:space="preserve">средства </w:t>
      </w:r>
      <w:r w:rsidRPr="00951B29">
        <w:rPr>
          <w:rFonts w:eastAsia="Times New Roman"/>
          <w:sz w:val="24"/>
          <w:szCs w:val="24"/>
          <w:lang w:eastAsia="ru-RU"/>
        </w:rPr>
        <w:t>планируется направить на:</w:t>
      </w:r>
    </w:p>
    <w:p w14:paraId="22651406" w14:textId="570E858F" w:rsidR="007B7D48" w:rsidRPr="00951B29" w:rsidRDefault="007B7D48" w:rsidP="007B7D4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- обслуживание сайта отдела образования Департамента социальной политики администрации муниципального образования «Городско</w:t>
      </w:r>
      <w:r w:rsidR="0068570F">
        <w:rPr>
          <w:rFonts w:eastAsia="Times New Roman"/>
          <w:sz w:val="24"/>
          <w:szCs w:val="24"/>
          <w:lang w:eastAsia="ru-RU"/>
        </w:rPr>
        <w:t xml:space="preserve">й округ Ногликский» в 2024 году </w:t>
      </w:r>
      <w:r>
        <w:rPr>
          <w:rFonts w:eastAsia="Times New Roman"/>
          <w:sz w:val="24"/>
          <w:szCs w:val="24"/>
          <w:lang w:eastAsia="ru-RU"/>
        </w:rPr>
        <w:t>29,1 тыс. рублей, в 2025 году – 30,3 тыс. рублей, в 2026 году -31,5 тыс. рублей;</w:t>
      </w:r>
    </w:p>
    <w:p w14:paraId="1ABDFCAE" w14:textId="77777777" w:rsidR="007B7D48" w:rsidRPr="00C34912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D503E">
        <w:rPr>
          <w:rFonts w:eastAsia="Times New Roman"/>
          <w:sz w:val="24"/>
          <w:szCs w:val="24"/>
          <w:lang w:eastAsia="ru-RU"/>
        </w:rPr>
        <w:t xml:space="preserve">- </w:t>
      </w:r>
      <w:r>
        <w:rPr>
          <w:rFonts w:eastAsia="Times New Roman"/>
          <w:sz w:val="24"/>
          <w:szCs w:val="24"/>
          <w:lang w:eastAsia="ru-RU"/>
        </w:rPr>
        <w:t xml:space="preserve"> проведение текущего ремонта помещений, благоустройство участков, расширение лестничных проемов, ремонт кровли по дошкольным образовательным учреждениям</w:t>
      </w:r>
      <w:r w:rsidRPr="00DD503E">
        <w:rPr>
          <w:rFonts w:eastAsia="Times New Roman"/>
          <w:sz w:val="24"/>
          <w:szCs w:val="24"/>
          <w:lang w:eastAsia="ru-RU"/>
        </w:rPr>
        <w:t xml:space="preserve"> (МБДОУ д/с № 11 «Сказка»</w:t>
      </w:r>
      <w:r>
        <w:rPr>
          <w:rFonts w:eastAsia="Times New Roman"/>
          <w:sz w:val="24"/>
          <w:szCs w:val="24"/>
          <w:lang w:eastAsia="ru-RU"/>
        </w:rPr>
        <w:t>, МБОУ д/с № 1 «Светлячок», МБОУ д/с № 2 «Ромашка», МБОУ д/с № 7 «Островок»</w:t>
      </w:r>
      <w:r w:rsidRPr="00DD503E">
        <w:rPr>
          <w:rFonts w:eastAsia="Times New Roman"/>
          <w:sz w:val="24"/>
          <w:szCs w:val="24"/>
          <w:lang w:eastAsia="ru-RU"/>
        </w:rPr>
        <w:t xml:space="preserve">) </w:t>
      </w:r>
      <w:r>
        <w:rPr>
          <w:rFonts w:eastAsia="Times New Roman"/>
          <w:sz w:val="24"/>
          <w:szCs w:val="24"/>
          <w:lang w:eastAsia="ru-RU"/>
        </w:rPr>
        <w:t xml:space="preserve">в 2024 году </w:t>
      </w:r>
      <w:r w:rsidRPr="00DD503E">
        <w:rPr>
          <w:rFonts w:eastAsia="Times New Roman"/>
          <w:sz w:val="24"/>
          <w:szCs w:val="24"/>
          <w:lang w:eastAsia="ru-RU"/>
        </w:rPr>
        <w:t>за счет</w:t>
      </w:r>
      <w:r>
        <w:rPr>
          <w:rFonts w:eastAsia="Times New Roman"/>
          <w:sz w:val="24"/>
          <w:szCs w:val="24"/>
          <w:lang w:eastAsia="ru-RU"/>
        </w:rPr>
        <w:t xml:space="preserve"> средств местного бюджета </w:t>
      </w:r>
      <w:r w:rsidRPr="00DD503E">
        <w:rPr>
          <w:rFonts w:eastAsia="Times New Roman"/>
          <w:sz w:val="24"/>
          <w:szCs w:val="24"/>
          <w:lang w:eastAsia="ru-RU"/>
        </w:rPr>
        <w:t>в сумме</w:t>
      </w:r>
      <w:r>
        <w:rPr>
          <w:rFonts w:eastAsia="Times New Roman"/>
          <w:sz w:val="24"/>
          <w:szCs w:val="24"/>
          <w:lang w:eastAsia="ru-RU"/>
        </w:rPr>
        <w:t xml:space="preserve"> 7 470,3 тыс. рублей, в 2025 году за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счет субсидии из областного бюджета в сумме 5 099,1 тыс. рублей и за счет средств местного бюджета в целях обеспечения доли софинансирования в сумме 548,3 тыс. рублей</w:t>
      </w:r>
      <w:r>
        <w:rPr>
          <w:rFonts w:eastAsia="Times New Roman"/>
          <w:sz w:val="24"/>
          <w:szCs w:val="24"/>
          <w:lang w:eastAsia="ru-RU"/>
        </w:rPr>
        <w:t>;</w:t>
      </w:r>
    </w:p>
    <w:p w14:paraId="0593522B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8B3289">
        <w:rPr>
          <w:rFonts w:eastAsia="Times New Roman"/>
          <w:sz w:val="24"/>
          <w:szCs w:val="24"/>
          <w:lang w:eastAsia="ru-RU"/>
        </w:rPr>
        <w:t>- проведение капитального и текущего ремонта</w:t>
      </w:r>
      <w:r>
        <w:rPr>
          <w:rFonts w:eastAsia="Times New Roman"/>
          <w:sz w:val="24"/>
          <w:szCs w:val="24"/>
          <w:lang w:eastAsia="ru-RU"/>
        </w:rPr>
        <w:t xml:space="preserve"> помещений</w:t>
      </w:r>
      <w:r w:rsidRPr="008B3289">
        <w:rPr>
          <w:rFonts w:eastAsia="Times New Roman"/>
          <w:sz w:val="24"/>
          <w:szCs w:val="24"/>
          <w:lang w:eastAsia="ru-RU"/>
        </w:rPr>
        <w:t xml:space="preserve"> общеобразовательных учрежден</w:t>
      </w:r>
      <w:r>
        <w:rPr>
          <w:rFonts w:eastAsia="Times New Roman"/>
          <w:sz w:val="24"/>
          <w:szCs w:val="24"/>
          <w:lang w:eastAsia="ru-RU"/>
        </w:rPr>
        <w:t>ий (МБОУ СОШ № 1, МБОУ Гимназия</w:t>
      </w:r>
      <w:r w:rsidRPr="008B3289">
        <w:rPr>
          <w:rFonts w:eastAsia="Times New Roman"/>
          <w:sz w:val="24"/>
          <w:szCs w:val="24"/>
          <w:lang w:eastAsia="ru-RU"/>
        </w:rPr>
        <w:t>)</w:t>
      </w:r>
      <w:r>
        <w:rPr>
          <w:rFonts w:eastAsia="Times New Roman"/>
          <w:sz w:val="24"/>
          <w:szCs w:val="24"/>
          <w:lang w:eastAsia="ru-RU"/>
        </w:rPr>
        <w:t xml:space="preserve"> в 2024 году в объеме 22 821,1</w:t>
      </w:r>
      <w:r w:rsidRPr="008B3289">
        <w:rPr>
          <w:rFonts w:eastAsia="Times New Roman"/>
          <w:sz w:val="24"/>
          <w:szCs w:val="24"/>
          <w:lang w:eastAsia="ru-RU"/>
        </w:rPr>
        <w:t xml:space="preserve"> тыс. рублей</w:t>
      </w:r>
      <w:r>
        <w:rPr>
          <w:rFonts w:eastAsia="Times New Roman"/>
          <w:sz w:val="24"/>
          <w:szCs w:val="24"/>
          <w:lang w:eastAsia="ru-RU"/>
        </w:rPr>
        <w:t>;</w:t>
      </w:r>
    </w:p>
    <w:p w14:paraId="7FC3DC83" w14:textId="14D5CF4C" w:rsidR="007B7D48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- </w:t>
      </w:r>
      <w:r>
        <w:rPr>
          <w:rFonts w:eastAsia="Times New Roman"/>
          <w:sz w:val="24"/>
          <w:szCs w:val="24"/>
          <w:lang w:eastAsia="ru-RU"/>
        </w:rPr>
        <w:t xml:space="preserve">приобретение сценических костюмов, </w:t>
      </w:r>
      <w:r w:rsidRPr="00951B29">
        <w:rPr>
          <w:rFonts w:eastAsia="Times New Roman"/>
          <w:sz w:val="24"/>
          <w:szCs w:val="24"/>
          <w:lang w:eastAsia="ru-RU"/>
        </w:rPr>
        <w:t>материально-техническое оснащение объединений тех</w:t>
      </w:r>
      <w:r>
        <w:rPr>
          <w:rFonts w:eastAsia="Times New Roman"/>
          <w:sz w:val="24"/>
          <w:szCs w:val="24"/>
          <w:lang w:eastAsia="ru-RU"/>
        </w:rPr>
        <w:t xml:space="preserve">нической направленности в 2024 году </w:t>
      </w:r>
      <w:r>
        <w:rPr>
          <w:sz w:val="24"/>
          <w:szCs w:val="24"/>
        </w:rPr>
        <w:t xml:space="preserve">по учреждению дополнительного образования МБОУ ДО «ЦТ и В» </w:t>
      </w:r>
      <w:r>
        <w:rPr>
          <w:rFonts w:eastAsia="Times New Roman"/>
          <w:sz w:val="24"/>
          <w:szCs w:val="24"/>
          <w:lang w:eastAsia="ru-RU"/>
        </w:rPr>
        <w:t>в сумме 1 668,8 тыс. рублей;</w:t>
      </w:r>
    </w:p>
    <w:p w14:paraId="17EF83D4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оборудование основного входа (центральная калитка) МБОУ д/с № 11 «Сказка» системой контроля и управления доступом в 2024 году на сумму 327,5 тыс. рублей. </w:t>
      </w:r>
      <w:r w:rsidRPr="00951B29">
        <w:rPr>
          <w:rFonts w:eastAsia="Times New Roman"/>
          <w:sz w:val="24"/>
          <w:szCs w:val="24"/>
          <w:lang w:eastAsia="ru-RU"/>
        </w:rPr>
        <w:t xml:space="preserve">  </w:t>
      </w:r>
    </w:p>
    <w:p w14:paraId="5AA127C4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>В целях обеспечения антитеррористической безопас</w:t>
      </w:r>
      <w:r>
        <w:rPr>
          <w:sz w:val="24"/>
          <w:szCs w:val="24"/>
        </w:rPr>
        <w:t xml:space="preserve">ности образовательных учреждений </w:t>
      </w:r>
      <w:r w:rsidRPr="00951B29">
        <w:rPr>
          <w:sz w:val="24"/>
          <w:szCs w:val="24"/>
        </w:rPr>
        <w:t>предусмотрены расходы на организацию охраны образовательных учреждений</w:t>
      </w:r>
      <w:r>
        <w:rPr>
          <w:sz w:val="24"/>
          <w:szCs w:val="24"/>
        </w:rPr>
        <w:t xml:space="preserve"> (МБОУ СОШ № 1, МБОУ СОШ № 2) </w:t>
      </w:r>
      <w:r w:rsidRPr="00951B29">
        <w:rPr>
          <w:sz w:val="24"/>
          <w:szCs w:val="24"/>
        </w:rPr>
        <w:t>силами частных охранных предприятий в объеме средств:</w:t>
      </w:r>
      <w:r>
        <w:rPr>
          <w:sz w:val="24"/>
          <w:szCs w:val="24"/>
        </w:rPr>
        <w:t xml:space="preserve"> на 2024</w:t>
      </w:r>
      <w:r w:rsidRPr="00951B29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5 897,6 тыс. рублей, на 2025 год – 6 133,5</w:t>
      </w:r>
      <w:r w:rsidRPr="00951B29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рублей и на 2026 год – 6 378,9 тыс. рублей</w:t>
      </w:r>
      <w:r w:rsidRPr="00951B29">
        <w:rPr>
          <w:rFonts w:eastAsia="Times New Roman"/>
          <w:sz w:val="24"/>
          <w:szCs w:val="24"/>
          <w:lang w:eastAsia="ru-RU"/>
        </w:rPr>
        <w:t>.</w:t>
      </w:r>
    </w:p>
    <w:p w14:paraId="737F7C8A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437BFC">
        <w:rPr>
          <w:sz w:val="24"/>
          <w:szCs w:val="24"/>
        </w:rPr>
        <w:t>5. В рамках реализации мероприятия</w:t>
      </w:r>
      <w:r w:rsidRPr="00951B29">
        <w:rPr>
          <w:sz w:val="24"/>
          <w:szCs w:val="24"/>
        </w:rPr>
        <w:t xml:space="preserve"> «</w:t>
      </w:r>
      <w:r>
        <w:rPr>
          <w:sz w:val="24"/>
          <w:szCs w:val="24"/>
        </w:rPr>
        <w:t>О</w:t>
      </w:r>
      <w:r w:rsidRPr="00951B29">
        <w:rPr>
          <w:sz w:val="24"/>
          <w:szCs w:val="24"/>
        </w:rPr>
        <w:t xml:space="preserve">тдых детей» предусмотрены </w:t>
      </w:r>
      <w:r w:rsidRPr="00951B29">
        <w:rPr>
          <w:rFonts w:eastAsia="Times New Roman"/>
          <w:sz w:val="24"/>
          <w:szCs w:val="24"/>
          <w:lang w:eastAsia="ru-RU"/>
        </w:rPr>
        <w:t>средства на обеспечение функционирования лагерей дневного пребывания в каникулярное время учащихся:</w:t>
      </w:r>
      <w:r>
        <w:rPr>
          <w:rFonts w:eastAsia="Times New Roman"/>
          <w:sz w:val="24"/>
          <w:szCs w:val="24"/>
          <w:lang w:eastAsia="ru-RU"/>
        </w:rPr>
        <w:t xml:space="preserve"> на 2024</w:t>
      </w:r>
      <w:r w:rsidRPr="00951B29">
        <w:rPr>
          <w:rFonts w:eastAsia="Times New Roman"/>
          <w:sz w:val="24"/>
          <w:szCs w:val="24"/>
          <w:lang w:eastAsia="ru-RU"/>
        </w:rPr>
        <w:t xml:space="preserve"> год в сумме</w:t>
      </w:r>
      <w:r>
        <w:rPr>
          <w:rFonts w:eastAsia="Times New Roman"/>
          <w:sz w:val="24"/>
          <w:szCs w:val="24"/>
          <w:lang w:eastAsia="ru-RU"/>
        </w:rPr>
        <w:t xml:space="preserve"> 6 757,0 тыс. рублей, на 2025 год – 7 027,3</w:t>
      </w:r>
      <w:r w:rsidRPr="00951B29">
        <w:rPr>
          <w:rFonts w:eastAsia="Times New Roman"/>
          <w:sz w:val="24"/>
          <w:szCs w:val="24"/>
          <w:lang w:eastAsia="ru-RU"/>
        </w:rPr>
        <w:t xml:space="preserve"> тыс. </w:t>
      </w:r>
      <w:r>
        <w:rPr>
          <w:rFonts w:eastAsia="Times New Roman"/>
          <w:sz w:val="24"/>
          <w:szCs w:val="24"/>
          <w:lang w:eastAsia="ru-RU"/>
        </w:rPr>
        <w:t>рублей и на 2026 год – 7 308,4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рублей. Кроме организации отдыха на территории района запланированы расходы на сопровождение обучающихся в загородны</w:t>
      </w:r>
      <w:r>
        <w:rPr>
          <w:rFonts w:eastAsia="Times New Roman"/>
          <w:sz w:val="24"/>
          <w:szCs w:val="24"/>
          <w:lang w:eastAsia="ru-RU"/>
        </w:rPr>
        <w:t>е оздоровительные лагеря на 2024 год в сумме 128,1 тыс. рублей, на 2025 год – 133,1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и на 202</w:t>
      </w:r>
      <w:r>
        <w:rPr>
          <w:rFonts w:eastAsia="Times New Roman"/>
          <w:sz w:val="24"/>
          <w:szCs w:val="24"/>
          <w:lang w:eastAsia="ru-RU"/>
        </w:rPr>
        <w:t>6 год – 138,4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рублей. За счет средств местного бюджета планируется организовывать отдых </w:t>
      </w:r>
      <w:r w:rsidRPr="00813B9F">
        <w:rPr>
          <w:rFonts w:eastAsia="Times New Roman"/>
          <w:color w:val="000000" w:themeColor="text1"/>
          <w:sz w:val="24"/>
          <w:szCs w:val="24"/>
          <w:lang w:eastAsia="ru-RU"/>
        </w:rPr>
        <w:t>602</w:t>
      </w:r>
      <w:r w:rsidRPr="00951B29">
        <w:rPr>
          <w:rFonts w:eastAsia="Times New Roman"/>
          <w:sz w:val="24"/>
          <w:szCs w:val="24"/>
          <w:lang w:eastAsia="ru-RU"/>
        </w:rPr>
        <w:t xml:space="preserve"> учащимся района ежегодно.</w:t>
      </w:r>
    </w:p>
    <w:p w14:paraId="7CD9C160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6. В рамках реализации мероприятия</w:t>
      </w:r>
      <w:r w:rsidRPr="00951B29">
        <w:rPr>
          <w:sz w:val="24"/>
          <w:szCs w:val="24"/>
        </w:rPr>
        <w:t xml:space="preserve"> «Развитие кадрового потенциала» финансированием обеспечены расходы на исполнение:</w:t>
      </w:r>
    </w:p>
    <w:p w14:paraId="48DC7AD5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>- государственного полномочия Сахалинской области по социальной поддержке педагогических работников муниципальных образовательных учреждений и проживающих с ними членов их семей на оплату коммунальных услуг, на что за счет средств о</w:t>
      </w:r>
      <w:r>
        <w:rPr>
          <w:sz w:val="24"/>
          <w:szCs w:val="24"/>
        </w:rPr>
        <w:t>бластного бюджета запланировано 8 341,7 тыс. рублей на 2024 год и</w:t>
      </w:r>
      <w:r w:rsidRPr="002A657A">
        <w:rPr>
          <w:sz w:val="24"/>
          <w:szCs w:val="24"/>
        </w:rPr>
        <w:t xml:space="preserve"> </w:t>
      </w:r>
      <w:r>
        <w:rPr>
          <w:sz w:val="24"/>
          <w:szCs w:val="24"/>
        </w:rPr>
        <w:t>по 13 029,3</w:t>
      </w:r>
      <w:r w:rsidRPr="00951B29">
        <w:rPr>
          <w:sz w:val="24"/>
          <w:szCs w:val="24"/>
        </w:rPr>
        <w:t xml:space="preserve"> тыс. рублей ежегодно</w:t>
      </w:r>
      <w:r>
        <w:rPr>
          <w:sz w:val="24"/>
          <w:szCs w:val="24"/>
        </w:rPr>
        <w:t xml:space="preserve"> на плановый период 2025 - 2026 годов</w:t>
      </w:r>
      <w:r w:rsidRPr="00951B29">
        <w:rPr>
          <w:sz w:val="24"/>
          <w:szCs w:val="24"/>
        </w:rPr>
        <w:t>;</w:t>
      </w:r>
    </w:p>
    <w:p w14:paraId="4D611A11" w14:textId="77777777" w:rsidR="007B7D48" w:rsidRPr="00951B29" w:rsidRDefault="007B7D48" w:rsidP="007B7D48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государственного полномочия</w:t>
      </w:r>
      <w:r w:rsidRPr="00951B29">
        <w:rPr>
          <w:sz w:val="24"/>
          <w:szCs w:val="24"/>
        </w:rPr>
        <w:t xml:space="preserve"> Сахалинск</w:t>
      </w:r>
      <w:r>
        <w:rPr>
          <w:sz w:val="24"/>
          <w:szCs w:val="24"/>
        </w:rPr>
        <w:t xml:space="preserve">ой области </w:t>
      </w:r>
      <w:r w:rsidRPr="00951B29">
        <w:rPr>
          <w:sz w:val="24"/>
          <w:szCs w:val="24"/>
        </w:rPr>
        <w:t xml:space="preserve">по предоставлению дополнительной гарантии молодежи, проживающей и работающей в </w:t>
      </w:r>
      <w:r>
        <w:rPr>
          <w:sz w:val="24"/>
          <w:szCs w:val="24"/>
        </w:rPr>
        <w:t>Сахалинской области, в сумме 1 957,4 тыс. рублей ежегодно на 2024 -2026 годы</w:t>
      </w:r>
      <w:r w:rsidRPr="00951B29">
        <w:rPr>
          <w:sz w:val="24"/>
          <w:szCs w:val="24"/>
        </w:rPr>
        <w:t>;</w:t>
      </w:r>
    </w:p>
    <w:p w14:paraId="2131CC1A" w14:textId="77777777" w:rsidR="007B7D48" w:rsidRPr="00951B29" w:rsidRDefault="007B7D48" w:rsidP="007B7D48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lastRenderedPageBreak/>
        <w:t>- расходного обязательства муниципального образования по предоставлению мер социальной поддержки медицинским и библиотечным работникам учреждений образования, проживающим и работающим на территории муниципального образования «Городской округ Ногликский», в том числе, вышедшим на пенсию, на оплату коммунальн</w:t>
      </w:r>
      <w:r>
        <w:rPr>
          <w:sz w:val="24"/>
          <w:szCs w:val="24"/>
        </w:rPr>
        <w:t>ых услуг с объемом средств 485,3 тыс. рублей в 2024 году, 504,7 тыс. рублей в 2025 году и 524,9 тыс. рублей в 2026</w:t>
      </w:r>
      <w:r w:rsidRPr="00951B29">
        <w:rPr>
          <w:sz w:val="24"/>
          <w:szCs w:val="24"/>
        </w:rPr>
        <w:t xml:space="preserve"> году; </w:t>
      </w:r>
    </w:p>
    <w:p w14:paraId="0E6FD7B1" w14:textId="77777777" w:rsidR="007B7D48" w:rsidRPr="00E01A19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мероприятий по стимулированию педагогических и руководящих работников, по поддержке молодых учителей муниципальных бюджетных общеобразовательных учреждений (проведение круглых столов, конференций, конкурсов, оказание методической помо</w:t>
      </w:r>
      <w:r>
        <w:rPr>
          <w:sz w:val="24"/>
          <w:szCs w:val="24"/>
        </w:rPr>
        <w:t>щи и др.) в объеме средств 473,0</w:t>
      </w:r>
      <w:r w:rsidRPr="00951B29">
        <w:rPr>
          <w:sz w:val="24"/>
          <w:szCs w:val="24"/>
        </w:rPr>
        <w:t xml:space="preserve"> тыс. рублей в 202</w:t>
      </w:r>
      <w:r>
        <w:rPr>
          <w:sz w:val="24"/>
          <w:szCs w:val="24"/>
        </w:rPr>
        <w:t>4 году, 272,6 тыс. рублей в 2025</w:t>
      </w:r>
      <w:r w:rsidRPr="00951B29">
        <w:rPr>
          <w:sz w:val="24"/>
          <w:szCs w:val="24"/>
        </w:rPr>
        <w:t xml:space="preserve"> году и</w:t>
      </w:r>
      <w:r>
        <w:rPr>
          <w:sz w:val="24"/>
          <w:szCs w:val="24"/>
        </w:rPr>
        <w:t xml:space="preserve"> 250,4 тыс. рублей в 2026 году.</w:t>
      </w:r>
    </w:p>
    <w:p w14:paraId="73B25765" w14:textId="77777777" w:rsidR="007B7D48" w:rsidRDefault="007B7D48" w:rsidP="007B7D48">
      <w:pPr>
        <w:spacing w:after="0"/>
        <w:ind w:firstLine="709"/>
        <w:contextualSpacing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В целях обеспечения потребности системы образования в педагогических кадрах в рамках данного мероприятия предусмотрены средства местного бюджета на социальную поддержку выпускников общеобразовательных учреждений муниципального образования, обучающихся по договору с муниципальным образованием о целевом обучении по образовательной программе высшего образования. Средства запланированы на выплату стипендии из расчета 15,0 тыс. рублей в месяц </w:t>
      </w:r>
      <w:r>
        <w:rPr>
          <w:sz w:val="24"/>
          <w:szCs w:val="24"/>
        </w:rPr>
        <w:t xml:space="preserve">(на 12 месяцев) в объеме по 360,0 тыс. рублей ежегодно на 2024 -2025 годы и 270,0 тыс. рублей на 2026 год. </w:t>
      </w:r>
    </w:p>
    <w:p w14:paraId="1BCFC371" w14:textId="77777777" w:rsidR="007B7D48" w:rsidRDefault="007B7D48" w:rsidP="007B7D48">
      <w:pPr>
        <w:spacing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исполнения мероприятия по содействию в обеспечении образовательных учреждений муниципального образования педагогическими кадрами на 2024 год предусмотрены средства на оплату стоимости обучения одного гражданина по направлению </w:t>
      </w:r>
      <w:r>
        <w:rPr>
          <w:color w:val="000000" w:themeColor="text1"/>
          <w:sz w:val="24"/>
          <w:szCs w:val="24"/>
        </w:rPr>
        <w:t>«Специальное дефектологическое образование</w:t>
      </w:r>
      <w:r w:rsidRPr="0085307D">
        <w:rPr>
          <w:color w:val="000000" w:themeColor="text1"/>
          <w:sz w:val="24"/>
          <w:szCs w:val="24"/>
        </w:rPr>
        <w:t>»</w:t>
      </w:r>
      <w:r>
        <w:rPr>
          <w:sz w:val="24"/>
          <w:szCs w:val="24"/>
        </w:rPr>
        <w:t xml:space="preserve"> за счет средств областного бюджета в сумме 107,4 тыс. рублей и средств местного бюджета в целях обеспечения софинансирования субсидии областного бюджета в сумме 12,0 тыс. рублей.</w:t>
      </w:r>
    </w:p>
    <w:p w14:paraId="0C89825F" w14:textId="77777777" w:rsidR="007B7D48" w:rsidRPr="00951B29" w:rsidRDefault="007B7D48" w:rsidP="007B7D48">
      <w:pPr>
        <w:spacing w:after="0" w:line="240" w:lineRule="auto"/>
        <w:rPr>
          <w:sz w:val="24"/>
          <w:szCs w:val="24"/>
        </w:rPr>
      </w:pPr>
    </w:p>
    <w:p w14:paraId="125B3275" w14:textId="77777777" w:rsidR="007B7D48" w:rsidRPr="00951B29" w:rsidRDefault="007B7D48" w:rsidP="007B7D48">
      <w:pPr>
        <w:spacing w:after="0" w:line="240" w:lineRule="auto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Муниципальная программа «Развитие физической культуры,</w:t>
      </w:r>
    </w:p>
    <w:p w14:paraId="4FAB71F8" w14:textId="77777777" w:rsidR="007B7D48" w:rsidRPr="00951B29" w:rsidRDefault="007B7D48" w:rsidP="007B7D48">
      <w:pPr>
        <w:spacing w:after="0" w:line="240" w:lineRule="auto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 xml:space="preserve"> спорта и молодежной политики в муниципальном образовании</w:t>
      </w:r>
    </w:p>
    <w:p w14:paraId="7F400B29" w14:textId="77777777" w:rsidR="007B7D48" w:rsidRPr="00951B29" w:rsidRDefault="007B7D48" w:rsidP="007B7D48">
      <w:pPr>
        <w:spacing w:after="0" w:line="240" w:lineRule="auto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 xml:space="preserve"> «Городской округ Ногликский»</w:t>
      </w:r>
    </w:p>
    <w:p w14:paraId="56F91C74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2DC57205" w14:textId="02170F23" w:rsidR="007B7D48" w:rsidRPr="00951B29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На реализацию расходных обязательств в сфере физической культуры, спорта и молодежной политики бюджетные расходы предусмотрены в рамках муниципальной программы «Развитие физической культуры, спорта и молодежной политики в муниципальном образовании «Городской округ Ногликский». Общий объем финансирования программн</w:t>
      </w:r>
      <w:r>
        <w:rPr>
          <w:sz w:val="24"/>
          <w:szCs w:val="24"/>
        </w:rPr>
        <w:t>ых мероприятий составляет в 2024</w:t>
      </w:r>
      <w:r w:rsidRPr="00951B29">
        <w:rPr>
          <w:sz w:val="24"/>
          <w:szCs w:val="24"/>
        </w:rPr>
        <w:t xml:space="preserve"> го</w:t>
      </w:r>
      <w:r w:rsidR="00F63ACA">
        <w:rPr>
          <w:sz w:val="24"/>
          <w:szCs w:val="24"/>
        </w:rPr>
        <w:t>ду 131 314,1</w:t>
      </w:r>
      <w:r>
        <w:rPr>
          <w:sz w:val="24"/>
          <w:szCs w:val="24"/>
        </w:rPr>
        <w:t xml:space="preserve"> тыс. рублей, в 2025 году – </w:t>
      </w:r>
      <w:r w:rsidRPr="009B760F">
        <w:rPr>
          <w:color w:val="000000" w:themeColor="text1"/>
          <w:sz w:val="24"/>
          <w:szCs w:val="24"/>
        </w:rPr>
        <w:t>126 267,2</w:t>
      </w:r>
      <w:r>
        <w:rPr>
          <w:sz w:val="24"/>
          <w:szCs w:val="24"/>
        </w:rPr>
        <w:t xml:space="preserve"> тыс. рублей, в 2026 году – </w:t>
      </w:r>
      <w:r w:rsidRPr="009B760F">
        <w:rPr>
          <w:color w:val="000000" w:themeColor="text1"/>
          <w:sz w:val="24"/>
          <w:szCs w:val="24"/>
        </w:rPr>
        <w:t>114 326,7</w:t>
      </w:r>
      <w:r w:rsidRPr="00951B29">
        <w:rPr>
          <w:sz w:val="24"/>
          <w:szCs w:val="24"/>
        </w:rPr>
        <w:t xml:space="preserve"> тыс. рублей. </w:t>
      </w:r>
    </w:p>
    <w:p w14:paraId="0AB40888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В рамках муниципальной программы предусмотрена реализация следующих мероприятий (направлений расходов):</w:t>
      </w:r>
    </w:p>
    <w:p w14:paraId="37B7ED4C" w14:textId="77777777" w:rsidR="007B7D48" w:rsidRPr="00A54D16" w:rsidRDefault="007B7D48" w:rsidP="007B7D48">
      <w:pPr>
        <w:spacing w:after="0" w:line="240" w:lineRule="auto"/>
        <w:ind w:firstLine="567"/>
        <w:jc w:val="both"/>
        <w:rPr>
          <w:sz w:val="24"/>
          <w:szCs w:val="24"/>
        </w:rPr>
      </w:pPr>
      <w:r w:rsidRPr="00A54D16">
        <w:rPr>
          <w:sz w:val="24"/>
          <w:szCs w:val="24"/>
        </w:rPr>
        <w:t xml:space="preserve">                                                                                                                            Таблица № 4 </w:t>
      </w:r>
    </w:p>
    <w:p w14:paraId="261756AD" w14:textId="77777777" w:rsidR="007B7D48" w:rsidRPr="00951B29" w:rsidRDefault="007B7D48" w:rsidP="007B7D48">
      <w:pPr>
        <w:spacing w:after="0" w:line="240" w:lineRule="auto"/>
        <w:ind w:firstLine="567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                                                                                                                          (тыс. рублей)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417"/>
        <w:gridCol w:w="1134"/>
        <w:gridCol w:w="1276"/>
        <w:gridCol w:w="1134"/>
        <w:gridCol w:w="1134"/>
      </w:tblGrid>
      <w:tr w:rsidR="007B7D48" w:rsidRPr="0052487B" w14:paraId="1B7AD9BE" w14:textId="77777777" w:rsidTr="00526067">
        <w:trPr>
          <w:trHeight w:val="384"/>
        </w:trPr>
        <w:tc>
          <w:tcPr>
            <w:tcW w:w="534" w:type="dxa"/>
          </w:tcPr>
          <w:p w14:paraId="6864EB0F" w14:textId="77777777" w:rsidR="007B7D48" w:rsidRPr="0052487B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260" w:type="dxa"/>
          </w:tcPr>
          <w:p w14:paraId="029A91D8" w14:textId="77777777" w:rsidR="007B7D48" w:rsidRPr="0052487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7" w:type="dxa"/>
          </w:tcPr>
          <w:p w14:paraId="7ED9B473" w14:textId="5D8C8404" w:rsidR="007B7D48" w:rsidRPr="0052487B" w:rsidRDefault="007B7D48" w:rsidP="0040097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Плановые назначения на 2023</w:t>
            </w:r>
            <w:r w:rsidRPr="0052487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год со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гласно решению о бюджете на 2023-2025</w:t>
            </w:r>
            <w:r w:rsidRPr="0052487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годы в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ред</w:t>
            </w:r>
            <w:r w:rsidR="00400973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решения Собрания от 22.06.2023 № 271</w:t>
            </w:r>
          </w:p>
        </w:tc>
        <w:tc>
          <w:tcPr>
            <w:tcW w:w="1134" w:type="dxa"/>
          </w:tcPr>
          <w:p w14:paraId="00ECADB3" w14:textId="77777777" w:rsidR="007B7D48" w:rsidRPr="0052487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2024</w:t>
            </w:r>
            <w:r w:rsidRPr="0052487B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  <w:p w14:paraId="12D05145" w14:textId="77777777" w:rsidR="007B7D48" w:rsidRPr="0052487B" w:rsidRDefault="007B7D48" w:rsidP="00526067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14:paraId="5CCA821B" w14:textId="77777777" w:rsidR="007B7D48" w:rsidRPr="0052487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 xml:space="preserve">Отклоне ние </w:t>
            </w:r>
          </w:p>
          <w:p w14:paraId="5FEE3A6F" w14:textId="77777777" w:rsidR="007B7D48" w:rsidRPr="0052487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(гр.4-гр.3)</w:t>
            </w:r>
          </w:p>
        </w:tc>
        <w:tc>
          <w:tcPr>
            <w:tcW w:w="1134" w:type="dxa"/>
          </w:tcPr>
          <w:p w14:paraId="514496C7" w14:textId="77777777" w:rsidR="007B7D48" w:rsidRPr="0052487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2025</w:t>
            </w:r>
            <w:r w:rsidRPr="0052487B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14:paraId="4F59440E" w14:textId="77777777" w:rsidR="007B7D48" w:rsidRPr="0052487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2026</w:t>
            </w:r>
            <w:r w:rsidRPr="0052487B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  <w:p w14:paraId="2E94BF47" w14:textId="77777777" w:rsidR="007B7D48" w:rsidRPr="0052487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B7D48" w:rsidRPr="0052487B" w14:paraId="5C16751C" w14:textId="77777777" w:rsidTr="00526067">
        <w:trPr>
          <w:trHeight w:val="177"/>
        </w:trPr>
        <w:tc>
          <w:tcPr>
            <w:tcW w:w="534" w:type="dxa"/>
          </w:tcPr>
          <w:p w14:paraId="5300046C" w14:textId="77777777" w:rsidR="007B7D48" w:rsidRPr="0052487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3260" w:type="dxa"/>
          </w:tcPr>
          <w:p w14:paraId="42B67821" w14:textId="77777777" w:rsidR="007B7D48" w:rsidRPr="0052487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6D2B5C1B" w14:textId="77777777" w:rsidR="007B7D48" w:rsidRPr="0052487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33797B02" w14:textId="77777777" w:rsidR="007B7D48" w:rsidRPr="0052487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5670D7AA" w14:textId="77777777" w:rsidR="007B7D48" w:rsidRPr="0052487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420E69BA" w14:textId="77777777" w:rsidR="007B7D48" w:rsidRPr="0052487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3DFADDA9" w14:textId="77777777" w:rsidR="007B7D48" w:rsidRPr="0052487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7B7D48" w:rsidRPr="00172276" w14:paraId="70924ECE" w14:textId="77777777" w:rsidTr="00526067">
        <w:trPr>
          <w:trHeight w:val="511"/>
        </w:trPr>
        <w:tc>
          <w:tcPr>
            <w:tcW w:w="534" w:type="dxa"/>
          </w:tcPr>
          <w:p w14:paraId="64978F68" w14:textId="77777777" w:rsidR="007B7D48" w:rsidRPr="0052487B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56579A0" w14:textId="77777777" w:rsidR="007B7D48" w:rsidRPr="0052487B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Муниципальная программа «Развитие физической культуры, спорта и молодежной политики в муниципальном образовании «Городской округ Ногликский»</w:t>
            </w:r>
          </w:p>
        </w:tc>
        <w:tc>
          <w:tcPr>
            <w:tcW w:w="1417" w:type="dxa"/>
          </w:tcPr>
          <w:p w14:paraId="40F7B7BB" w14:textId="77777777" w:rsidR="007B7D48" w:rsidRPr="00DE344D" w:rsidRDefault="007B7D48" w:rsidP="00526067">
            <w:pPr>
              <w:jc w:val="right"/>
              <w:rPr>
                <w:sz w:val="22"/>
                <w:szCs w:val="22"/>
              </w:rPr>
            </w:pPr>
            <w:r w:rsidRPr="00DE344D">
              <w:rPr>
                <w:sz w:val="22"/>
                <w:szCs w:val="22"/>
              </w:rPr>
              <w:t>144 739,6</w:t>
            </w:r>
          </w:p>
        </w:tc>
        <w:tc>
          <w:tcPr>
            <w:tcW w:w="1134" w:type="dxa"/>
          </w:tcPr>
          <w:p w14:paraId="7A505B25" w14:textId="08464E5F" w:rsidR="007B7D48" w:rsidRPr="00DE344D" w:rsidRDefault="00F63ACA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131 314,1</w:t>
            </w:r>
          </w:p>
        </w:tc>
        <w:tc>
          <w:tcPr>
            <w:tcW w:w="1276" w:type="dxa"/>
          </w:tcPr>
          <w:p w14:paraId="77C58EF4" w14:textId="1D3A111A" w:rsidR="007B7D48" w:rsidRPr="00DE344D" w:rsidRDefault="00F63ACA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-13 425,5</w:t>
            </w:r>
          </w:p>
          <w:p w14:paraId="710A11DC" w14:textId="77777777" w:rsidR="007B7D48" w:rsidRPr="00DE344D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5C226E" w14:textId="77777777" w:rsidR="007B7D48" w:rsidRPr="00DE344D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126 267,2</w:t>
            </w:r>
          </w:p>
        </w:tc>
        <w:tc>
          <w:tcPr>
            <w:tcW w:w="1134" w:type="dxa"/>
          </w:tcPr>
          <w:p w14:paraId="2BA19307" w14:textId="77777777" w:rsidR="007B7D48" w:rsidRPr="00DE344D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114 326,7</w:t>
            </w:r>
          </w:p>
        </w:tc>
      </w:tr>
      <w:tr w:rsidR="007B7D48" w:rsidRPr="0052487B" w14:paraId="3DB03DA6" w14:textId="77777777" w:rsidTr="00526067">
        <w:tc>
          <w:tcPr>
            <w:tcW w:w="534" w:type="dxa"/>
          </w:tcPr>
          <w:p w14:paraId="37E617D1" w14:textId="77777777" w:rsidR="007B7D48" w:rsidRPr="0052487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52487B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112C84D2" w14:textId="77777777" w:rsidR="007B7D48" w:rsidRPr="0052487B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Сфера физической культуры и спорта</w:t>
            </w:r>
          </w:p>
        </w:tc>
        <w:tc>
          <w:tcPr>
            <w:tcW w:w="1417" w:type="dxa"/>
          </w:tcPr>
          <w:p w14:paraId="73F0223C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126 752,7</w:t>
            </w:r>
          </w:p>
        </w:tc>
        <w:tc>
          <w:tcPr>
            <w:tcW w:w="1134" w:type="dxa"/>
          </w:tcPr>
          <w:p w14:paraId="5E5E4F9B" w14:textId="5C7C2561" w:rsidR="007B7D48" w:rsidRPr="0052487B" w:rsidRDefault="00F63ACA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113 624,1</w:t>
            </w:r>
          </w:p>
        </w:tc>
        <w:tc>
          <w:tcPr>
            <w:tcW w:w="1276" w:type="dxa"/>
          </w:tcPr>
          <w:p w14:paraId="6320D83B" w14:textId="5FDAA0C5" w:rsidR="007B7D48" w:rsidRPr="0052487B" w:rsidRDefault="00F63ACA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-13 128,6</w:t>
            </w:r>
          </w:p>
        </w:tc>
        <w:tc>
          <w:tcPr>
            <w:tcW w:w="1134" w:type="dxa"/>
          </w:tcPr>
          <w:p w14:paraId="7E1430FD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108 429,9</w:t>
            </w:r>
          </w:p>
        </w:tc>
        <w:tc>
          <w:tcPr>
            <w:tcW w:w="1134" w:type="dxa"/>
          </w:tcPr>
          <w:p w14:paraId="67A846C7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108 532,7</w:t>
            </w:r>
          </w:p>
        </w:tc>
      </w:tr>
      <w:tr w:rsidR="007B7D48" w:rsidRPr="0052487B" w14:paraId="39EF15B2" w14:textId="77777777" w:rsidTr="00526067">
        <w:trPr>
          <w:trHeight w:val="726"/>
        </w:trPr>
        <w:tc>
          <w:tcPr>
            <w:tcW w:w="534" w:type="dxa"/>
          </w:tcPr>
          <w:p w14:paraId="2D39DEB9" w14:textId="77777777" w:rsidR="007B7D48" w:rsidRPr="0052487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20223BBF" w14:textId="77777777" w:rsidR="007B7D48" w:rsidRPr="0052487B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Развитие инфраструктуры и укрепление материально-технической базы объектов спортивного назначения</w:t>
            </w:r>
          </w:p>
        </w:tc>
        <w:tc>
          <w:tcPr>
            <w:tcW w:w="1417" w:type="dxa"/>
          </w:tcPr>
          <w:p w14:paraId="5C5ACE60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20 098,0</w:t>
            </w:r>
          </w:p>
          <w:p w14:paraId="22AC175D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F090022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56FEC7" w14:textId="1BEE71D9" w:rsidR="007B7D48" w:rsidRPr="0052487B" w:rsidRDefault="00F63ACA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5 928,0</w:t>
            </w:r>
          </w:p>
        </w:tc>
        <w:tc>
          <w:tcPr>
            <w:tcW w:w="1276" w:type="dxa"/>
          </w:tcPr>
          <w:p w14:paraId="3F78FDBF" w14:textId="5796E152" w:rsidR="007B7D48" w:rsidRPr="0052487B" w:rsidRDefault="00F63ACA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-14 170,0</w:t>
            </w:r>
          </w:p>
        </w:tc>
        <w:tc>
          <w:tcPr>
            <w:tcW w:w="1134" w:type="dxa"/>
          </w:tcPr>
          <w:p w14:paraId="1FAB5FFB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0C8DE0A0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7B7D48" w:rsidRPr="0052487B" w14:paraId="389A1450" w14:textId="77777777" w:rsidTr="00526067">
        <w:tc>
          <w:tcPr>
            <w:tcW w:w="534" w:type="dxa"/>
          </w:tcPr>
          <w:p w14:paraId="242010A7" w14:textId="77777777" w:rsidR="007B7D48" w:rsidRPr="0052487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7D2B98FA" w14:textId="77777777" w:rsidR="007B7D48" w:rsidRPr="0052487B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Обеспечение спортивным инвентарем и оборудованием МБУ</w:t>
            </w:r>
            <w:r>
              <w:rPr>
                <w:color w:val="000000" w:themeColor="text1"/>
                <w:sz w:val="22"/>
                <w:szCs w:val="22"/>
              </w:rPr>
              <w:t xml:space="preserve"> ДО</w:t>
            </w:r>
            <w:r w:rsidRPr="0052487B">
              <w:rPr>
                <w:color w:val="000000" w:themeColor="text1"/>
                <w:sz w:val="22"/>
                <w:szCs w:val="22"/>
              </w:rPr>
              <w:t xml:space="preserve"> «СШ» пгт. Ноглики</w:t>
            </w:r>
          </w:p>
        </w:tc>
        <w:tc>
          <w:tcPr>
            <w:tcW w:w="1417" w:type="dxa"/>
          </w:tcPr>
          <w:p w14:paraId="0C98A583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80</w:t>
            </w:r>
            <w:r w:rsidRPr="0052487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57123B46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1276" w:type="dxa"/>
          </w:tcPr>
          <w:p w14:paraId="7178DE78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44FB8CF7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1134" w:type="dxa"/>
          </w:tcPr>
          <w:p w14:paraId="015BC4D0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800,0</w:t>
            </w:r>
          </w:p>
        </w:tc>
      </w:tr>
      <w:tr w:rsidR="007B7D48" w:rsidRPr="0052487B" w14:paraId="0C7FC035" w14:textId="77777777" w:rsidTr="00526067">
        <w:tc>
          <w:tcPr>
            <w:tcW w:w="534" w:type="dxa"/>
          </w:tcPr>
          <w:p w14:paraId="0A0A161C" w14:textId="77777777" w:rsidR="007B7D48" w:rsidRPr="0052487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3FFEF555" w14:textId="77777777" w:rsidR="007B7D48" w:rsidRPr="0052487B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Спортивная подготовка и массовая физкультурно-спортивная работа</w:t>
            </w:r>
            <w:r w:rsidRPr="0052487B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33168A75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103 983,3</w:t>
            </w:r>
          </w:p>
        </w:tc>
        <w:tc>
          <w:tcPr>
            <w:tcW w:w="1134" w:type="dxa"/>
          </w:tcPr>
          <w:p w14:paraId="02CA7669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30 132,6</w:t>
            </w:r>
          </w:p>
        </w:tc>
        <w:tc>
          <w:tcPr>
            <w:tcW w:w="1276" w:type="dxa"/>
          </w:tcPr>
          <w:p w14:paraId="2C2D4DB2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-73 850,7</w:t>
            </w:r>
          </w:p>
        </w:tc>
        <w:tc>
          <w:tcPr>
            <w:tcW w:w="1134" w:type="dxa"/>
          </w:tcPr>
          <w:p w14:paraId="610A7E4E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30 410,0</w:t>
            </w:r>
          </w:p>
        </w:tc>
        <w:tc>
          <w:tcPr>
            <w:tcW w:w="1134" w:type="dxa"/>
          </w:tcPr>
          <w:p w14:paraId="6A9C629B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30 072,9</w:t>
            </w:r>
          </w:p>
        </w:tc>
      </w:tr>
      <w:tr w:rsidR="007B7D48" w:rsidRPr="0052487B" w14:paraId="19F1AF9A" w14:textId="77777777" w:rsidTr="00526067">
        <w:tc>
          <w:tcPr>
            <w:tcW w:w="534" w:type="dxa"/>
          </w:tcPr>
          <w:p w14:paraId="1BFD7A50" w14:textId="77777777" w:rsidR="007B7D48" w:rsidRPr="0052487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14:paraId="664A065C" w14:textId="77777777" w:rsidR="007B7D48" w:rsidRPr="0052487B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Совершенствование существующей системы работы физической культуры и спорта</w:t>
            </w:r>
          </w:p>
        </w:tc>
        <w:tc>
          <w:tcPr>
            <w:tcW w:w="1417" w:type="dxa"/>
          </w:tcPr>
          <w:p w14:paraId="40E2D336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90,2</w:t>
            </w:r>
          </w:p>
        </w:tc>
        <w:tc>
          <w:tcPr>
            <w:tcW w:w="1134" w:type="dxa"/>
          </w:tcPr>
          <w:p w14:paraId="58CD85A6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107,5</w:t>
            </w:r>
          </w:p>
        </w:tc>
        <w:tc>
          <w:tcPr>
            <w:tcW w:w="1276" w:type="dxa"/>
          </w:tcPr>
          <w:p w14:paraId="5F8D12A3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17,3</w:t>
            </w:r>
          </w:p>
        </w:tc>
        <w:tc>
          <w:tcPr>
            <w:tcW w:w="1134" w:type="dxa"/>
          </w:tcPr>
          <w:p w14:paraId="4210CF2E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99,6</w:t>
            </w:r>
          </w:p>
        </w:tc>
        <w:tc>
          <w:tcPr>
            <w:tcW w:w="1134" w:type="dxa"/>
          </w:tcPr>
          <w:p w14:paraId="19E8FAFE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90,2</w:t>
            </w:r>
          </w:p>
        </w:tc>
      </w:tr>
      <w:tr w:rsidR="007B7D48" w:rsidRPr="0052487B" w14:paraId="1C750372" w14:textId="77777777" w:rsidTr="00526067">
        <w:tc>
          <w:tcPr>
            <w:tcW w:w="534" w:type="dxa"/>
          </w:tcPr>
          <w:p w14:paraId="67EA6BCD" w14:textId="77777777" w:rsidR="007B7D48" w:rsidRPr="0052487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260" w:type="dxa"/>
          </w:tcPr>
          <w:p w14:paraId="273694E8" w14:textId="77777777" w:rsidR="007B7D48" w:rsidRPr="0052487B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Подготовка кадров в области физической культуры и спорта</w:t>
            </w:r>
          </w:p>
        </w:tc>
        <w:tc>
          <w:tcPr>
            <w:tcW w:w="1417" w:type="dxa"/>
          </w:tcPr>
          <w:p w14:paraId="73FB3E4D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1 634,4</w:t>
            </w:r>
          </w:p>
          <w:p w14:paraId="08920EC1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4CC27A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699,9</w:t>
            </w:r>
          </w:p>
        </w:tc>
        <w:tc>
          <w:tcPr>
            <w:tcW w:w="1276" w:type="dxa"/>
          </w:tcPr>
          <w:p w14:paraId="29CD9D49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-934,5</w:t>
            </w:r>
          </w:p>
        </w:tc>
        <w:tc>
          <w:tcPr>
            <w:tcW w:w="1134" w:type="dxa"/>
          </w:tcPr>
          <w:p w14:paraId="5017C0A0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714,4</w:t>
            </w:r>
          </w:p>
        </w:tc>
        <w:tc>
          <w:tcPr>
            <w:tcW w:w="1134" w:type="dxa"/>
          </w:tcPr>
          <w:p w14:paraId="3A45A26D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714,4</w:t>
            </w:r>
          </w:p>
        </w:tc>
      </w:tr>
      <w:tr w:rsidR="007B7D48" w:rsidRPr="0052487B" w14:paraId="4E846409" w14:textId="77777777" w:rsidTr="00526067">
        <w:tc>
          <w:tcPr>
            <w:tcW w:w="534" w:type="dxa"/>
          </w:tcPr>
          <w:p w14:paraId="5011E9B4" w14:textId="77777777" w:rsidR="007B7D48" w:rsidRPr="0052487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260" w:type="dxa"/>
          </w:tcPr>
          <w:p w14:paraId="5A3F8E8F" w14:textId="77777777" w:rsidR="007B7D48" w:rsidRPr="0052487B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Формирование информационной политики в области физической культуры и спорта</w:t>
            </w:r>
          </w:p>
        </w:tc>
        <w:tc>
          <w:tcPr>
            <w:tcW w:w="1417" w:type="dxa"/>
          </w:tcPr>
          <w:p w14:paraId="534CDA91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146,8</w:t>
            </w:r>
          </w:p>
        </w:tc>
        <w:tc>
          <w:tcPr>
            <w:tcW w:w="1134" w:type="dxa"/>
          </w:tcPr>
          <w:p w14:paraId="4669C59E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152,7</w:t>
            </w:r>
          </w:p>
        </w:tc>
        <w:tc>
          <w:tcPr>
            <w:tcW w:w="1276" w:type="dxa"/>
          </w:tcPr>
          <w:p w14:paraId="62CF092D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5,9</w:t>
            </w:r>
          </w:p>
        </w:tc>
        <w:tc>
          <w:tcPr>
            <w:tcW w:w="1134" w:type="dxa"/>
          </w:tcPr>
          <w:p w14:paraId="3B9FE7D4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158,9</w:t>
            </w:r>
          </w:p>
        </w:tc>
        <w:tc>
          <w:tcPr>
            <w:tcW w:w="1134" w:type="dxa"/>
          </w:tcPr>
          <w:p w14:paraId="008D79C0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146,8</w:t>
            </w:r>
          </w:p>
        </w:tc>
      </w:tr>
      <w:tr w:rsidR="007B7D48" w:rsidRPr="0052487B" w14:paraId="029189D9" w14:textId="77777777" w:rsidTr="00526067">
        <w:trPr>
          <w:trHeight w:val="241"/>
        </w:trPr>
        <w:tc>
          <w:tcPr>
            <w:tcW w:w="534" w:type="dxa"/>
          </w:tcPr>
          <w:p w14:paraId="47FE8A55" w14:textId="77777777" w:rsidR="007B7D48" w:rsidRPr="0085307D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260" w:type="dxa"/>
          </w:tcPr>
          <w:p w14:paraId="0B0DB4C0" w14:textId="77777777" w:rsidR="007B7D48" w:rsidRPr="0052487B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Обеспечение деятельности МБУ ДО «СШ» пгт. Ноглики в области дополнительного образования</w:t>
            </w:r>
          </w:p>
        </w:tc>
        <w:tc>
          <w:tcPr>
            <w:tcW w:w="1417" w:type="dxa"/>
          </w:tcPr>
          <w:p w14:paraId="27DBE35F" w14:textId="77777777" w:rsidR="007B7D4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39AE8123" w14:textId="77777777" w:rsidR="007B7D4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75 803,4</w:t>
            </w:r>
          </w:p>
        </w:tc>
        <w:tc>
          <w:tcPr>
            <w:tcW w:w="1276" w:type="dxa"/>
          </w:tcPr>
          <w:p w14:paraId="769CFC72" w14:textId="77777777" w:rsidR="007B7D4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75 803,4</w:t>
            </w:r>
          </w:p>
        </w:tc>
        <w:tc>
          <w:tcPr>
            <w:tcW w:w="1134" w:type="dxa"/>
          </w:tcPr>
          <w:p w14:paraId="7F8D8E5B" w14:textId="77777777" w:rsidR="007B7D4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76 247,0</w:t>
            </w:r>
          </w:p>
        </w:tc>
        <w:tc>
          <w:tcPr>
            <w:tcW w:w="1134" w:type="dxa"/>
          </w:tcPr>
          <w:p w14:paraId="749B3D74" w14:textId="77777777" w:rsidR="007B7D4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76 708,4</w:t>
            </w:r>
          </w:p>
        </w:tc>
      </w:tr>
      <w:tr w:rsidR="007B7D48" w:rsidRPr="0052487B" w14:paraId="292D9C03" w14:textId="77777777" w:rsidTr="00526067">
        <w:trPr>
          <w:trHeight w:val="241"/>
        </w:trPr>
        <w:tc>
          <w:tcPr>
            <w:tcW w:w="534" w:type="dxa"/>
          </w:tcPr>
          <w:p w14:paraId="2462034E" w14:textId="77777777" w:rsidR="007B7D48" w:rsidRPr="0052487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  <w:lang w:val="en-US"/>
              </w:rPr>
              <w:t>II</w:t>
            </w:r>
            <w:r w:rsidRPr="0052487B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5F258707" w14:textId="77777777" w:rsidR="007B7D48" w:rsidRPr="0052487B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Сфера молодежной политики</w:t>
            </w:r>
          </w:p>
        </w:tc>
        <w:tc>
          <w:tcPr>
            <w:tcW w:w="1417" w:type="dxa"/>
          </w:tcPr>
          <w:p w14:paraId="3DB9F128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17 986,9</w:t>
            </w:r>
          </w:p>
        </w:tc>
        <w:tc>
          <w:tcPr>
            <w:tcW w:w="1134" w:type="dxa"/>
          </w:tcPr>
          <w:p w14:paraId="21656EAA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17 690,0</w:t>
            </w:r>
          </w:p>
        </w:tc>
        <w:tc>
          <w:tcPr>
            <w:tcW w:w="1276" w:type="dxa"/>
          </w:tcPr>
          <w:p w14:paraId="4B532F26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-296,9</w:t>
            </w:r>
          </w:p>
        </w:tc>
        <w:tc>
          <w:tcPr>
            <w:tcW w:w="1134" w:type="dxa"/>
          </w:tcPr>
          <w:p w14:paraId="514491E8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17 837,3</w:t>
            </w:r>
          </w:p>
        </w:tc>
        <w:tc>
          <w:tcPr>
            <w:tcW w:w="1134" w:type="dxa"/>
          </w:tcPr>
          <w:p w14:paraId="4E9E4799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5 794,0</w:t>
            </w:r>
          </w:p>
        </w:tc>
      </w:tr>
      <w:tr w:rsidR="007B7D48" w:rsidRPr="0052487B" w14:paraId="713DE077" w14:textId="77777777" w:rsidTr="00526067">
        <w:trPr>
          <w:trHeight w:val="984"/>
        </w:trPr>
        <w:tc>
          <w:tcPr>
            <w:tcW w:w="534" w:type="dxa"/>
          </w:tcPr>
          <w:p w14:paraId="55C6FA5A" w14:textId="77777777" w:rsidR="007B7D48" w:rsidRPr="0052487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14:paraId="4D7F31AD" w14:textId="77777777" w:rsidR="007B7D48" w:rsidRPr="0052487B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Развитие потенциала молодежи на территории муниципального образования, поддержка молодых инициатив</w:t>
            </w:r>
          </w:p>
        </w:tc>
        <w:tc>
          <w:tcPr>
            <w:tcW w:w="1417" w:type="dxa"/>
          </w:tcPr>
          <w:p w14:paraId="23A191AA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13 284,3</w:t>
            </w:r>
          </w:p>
        </w:tc>
        <w:tc>
          <w:tcPr>
            <w:tcW w:w="1134" w:type="dxa"/>
          </w:tcPr>
          <w:p w14:paraId="085DFC1B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13 054,8</w:t>
            </w:r>
          </w:p>
        </w:tc>
        <w:tc>
          <w:tcPr>
            <w:tcW w:w="1276" w:type="dxa"/>
          </w:tcPr>
          <w:p w14:paraId="189D4704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-229,5</w:t>
            </w:r>
          </w:p>
        </w:tc>
        <w:tc>
          <w:tcPr>
            <w:tcW w:w="1134" w:type="dxa"/>
          </w:tcPr>
          <w:p w14:paraId="64BA2890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13 071,9</w:t>
            </w:r>
          </w:p>
        </w:tc>
        <w:tc>
          <w:tcPr>
            <w:tcW w:w="1134" w:type="dxa"/>
          </w:tcPr>
          <w:p w14:paraId="54B2FA6C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627,8</w:t>
            </w:r>
          </w:p>
        </w:tc>
      </w:tr>
      <w:tr w:rsidR="007B7D48" w:rsidRPr="0052487B" w14:paraId="4D7C312F" w14:textId="77777777" w:rsidTr="00526067">
        <w:tc>
          <w:tcPr>
            <w:tcW w:w="534" w:type="dxa"/>
          </w:tcPr>
          <w:p w14:paraId="6DD93043" w14:textId="77777777" w:rsidR="007B7D48" w:rsidRPr="0052487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401D5E12" w14:textId="77777777" w:rsidR="007B7D48" w:rsidRPr="0052487B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Профессиональная ориентация молодежи</w:t>
            </w:r>
          </w:p>
        </w:tc>
        <w:tc>
          <w:tcPr>
            <w:tcW w:w="1417" w:type="dxa"/>
          </w:tcPr>
          <w:p w14:paraId="41AEA963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3 254,0</w:t>
            </w:r>
          </w:p>
          <w:p w14:paraId="64A5146D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0D9528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3 883,8</w:t>
            </w:r>
          </w:p>
        </w:tc>
        <w:tc>
          <w:tcPr>
            <w:tcW w:w="1276" w:type="dxa"/>
          </w:tcPr>
          <w:p w14:paraId="201FE72A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629,8</w:t>
            </w:r>
          </w:p>
        </w:tc>
        <w:tc>
          <w:tcPr>
            <w:tcW w:w="1134" w:type="dxa"/>
          </w:tcPr>
          <w:p w14:paraId="02F4029D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3 983,8</w:t>
            </w:r>
          </w:p>
        </w:tc>
        <w:tc>
          <w:tcPr>
            <w:tcW w:w="1134" w:type="dxa"/>
          </w:tcPr>
          <w:p w14:paraId="6614F808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4 086,1</w:t>
            </w:r>
          </w:p>
        </w:tc>
      </w:tr>
      <w:tr w:rsidR="007B7D48" w:rsidRPr="0052487B" w14:paraId="17C2FBD8" w14:textId="77777777" w:rsidTr="00526067">
        <w:tc>
          <w:tcPr>
            <w:tcW w:w="534" w:type="dxa"/>
          </w:tcPr>
          <w:p w14:paraId="3077C698" w14:textId="77777777" w:rsidR="007B7D48" w:rsidRPr="0052487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14:paraId="7E0A8BFB" w14:textId="77777777" w:rsidR="007B7D48" w:rsidRPr="0052487B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Поддержка и обеспечение эффективного взаимодействия с молодежными объединениями</w:t>
            </w:r>
          </w:p>
        </w:tc>
        <w:tc>
          <w:tcPr>
            <w:tcW w:w="1417" w:type="dxa"/>
          </w:tcPr>
          <w:p w14:paraId="75A9296C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800,5</w:t>
            </w:r>
          </w:p>
        </w:tc>
        <w:tc>
          <w:tcPr>
            <w:tcW w:w="1134" w:type="dxa"/>
          </w:tcPr>
          <w:p w14:paraId="75A6FD35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460,7</w:t>
            </w:r>
          </w:p>
        </w:tc>
        <w:tc>
          <w:tcPr>
            <w:tcW w:w="1276" w:type="dxa"/>
          </w:tcPr>
          <w:p w14:paraId="224CC687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-339,8</w:t>
            </w:r>
          </w:p>
        </w:tc>
        <w:tc>
          <w:tcPr>
            <w:tcW w:w="1134" w:type="dxa"/>
          </w:tcPr>
          <w:p w14:paraId="7668EEA6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479,1</w:t>
            </w:r>
          </w:p>
        </w:tc>
        <w:tc>
          <w:tcPr>
            <w:tcW w:w="1134" w:type="dxa"/>
          </w:tcPr>
          <w:p w14:paraId="32984CB1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800,5</w:t>
            </w:r>
          </w:p>
        </w:tc>
      </w:tr>
      <w:tr w:rsidR="007B7D48" w:rsidRPr="0052487B" w14:paraId="077CFFC0" w14:textId="77777777" w:rsidTr="00526067">
        <w:tc>
          <w:tcPr>
            <w:tcW w:w="534" w:type="dxa"/>
            <w:tcBorders>
              <w:bottom w:val="single" w:sz="4" w:space="0" w:color="000000" w:themeColor="text1"/>
            </w:tcBorders>
          </w:tcPr>
          <w:p w14:paraId="2E444345" w14:textId="77777777" w:rsidR="007B7D48" w:rsidRPr="0052487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14:paraId="0BD57195" w14:textId="77777777" w:rsidR="007B7D48" w:rsidRPr="0052487B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Совершенствование системы патриотического воспитания и допризывной подготовки молодежи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1673077F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577,7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55F3469D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217,5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70E8C6B4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-360,2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2D1BE725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226,3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227F44BE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209,2</w:t>
            </w:r>
          </w:p>
        </w:tc>
      </w:tr>
      <w:tr w:rsidR="007B7D48" w:rsidRPr="0052487B" w14:paraId="3CD246B2" w14:textId="77777777" w:rsidTr="00526067">
        <w:tc>
          <w:tcPr>
            <w:tcW w:w="534" w:type="dxa"/>
            <w:tcBorders>
              <w:bottom w:val="single" w:sz="4" w:space="0" w:color="auto"/>
            </w:tcBorders>
          </w:tcPr>
          <w:p w14:paraId="616C0A3E" w14:textId="77777777" w:rsidR="007B7D48" w:rsidRPr="0052487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8D1CDC9" w14:textId="77777777" w:rsidR="007B7D48" w:rsidRPr="0052487B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487B">
              <w:rPr>
                <w:color w:val="000000" w:themeColor="text1"/>
                <w:sz w:val="22"/>
                <w:szCs w:val="22"/>
              </w:rPr>
              <w:t>Информационное обеспечение муниципальной молодежной политики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D042A7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70,4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99E812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73,2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68C77F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B9F527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76,2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FEC4D8" w14:textId="77777777" w:rsidR="007B7D48" w:rsidRPr="0052487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70,4</w:t>
            </w:r>
          </w:p>
        </w:tc>
      </w:tr>
    </w:tbl>
    <w:p w14:paraId="69EEE54A" w14:textId="77777777" w:rsidR="007B7D48" w:rsidRPr="0052487B" w:rsidRDefault="007B7D48" w:rsidP="007B7D48">
      <w:pPr>
        <w:pStyle w:val="a4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52487B">
        <w:rPr>
          <w:color w:val="000000" w:themeColor="text1"/>
          <w:sz w:val="24"/>
          <w:szCs w:val="24"/>
        </w:rPr>
        <w:t xml:space="preserve">         </w:t>
      </w:r>
    </w:p>
    <w:p w14:paraId="0CDF44CB" w14:textId="358F8958" w:rsidR="007B7D48" w:rsidRPr="00773D43" w:rsidRDefault="007B7D48" w:rsidP="007B7D48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9F04E6">
        <w:rPr>
          <w:color w:val="000000" w:themeColor="text1"/>
          <w:sz w:val="24"/>
          <w:szCs w:val="24"/>
        </w:rPr>
        <w:t>Объем бюджетных ассигнований, предусмотренный по</w:t>
      </w:r>
      <w:r>
        <w:rPr>
          <w:color w:val="000000" w:themeColor="text1"/>
          <w:sz w:val="24"/>
          <w:szCs w:val="24"/>
        </w:rPr>
        <w:t xml:space="preserve"> муниципальной программе на 2024</w:t>
      </w:r>
      <w:r w:rsidRPr="009F04E6">
        <w:rPr>
          <w:color w:val="000000" w:themeColor="text1"/>
          <w:sz w:val="24"/>
          <w:szCs w:val="24"/>
        </w:rPr>
        <w:t xml:space="preserve"> год, по сравнению</w:t>
      </w:r>
      <w:r>
        <w:rPr>
          <w:color w:val="000000" w:themeColor="text1"/>
          <w:sz w:val="24"/>
          <w:szCs w:val="24"/>
        </w:rPr>
        <w:t xml:space="preserve"> с объемом, утвержденным на 2024</w:t>
      </w:r>
      <w:r w:rsidRPr="009F04E6">
        <w:rPr>
          <w:color w:val="000000" w:themeColor="text1"/>
          <w:sz w:val="24"/>
          <w:szCs w:val="24"/>
        </w:rPr>
        <w:t xml:space="preserve"> год решением Собрания муниципального образования «Г</w:t>
      </w:r>
      <w:r>
        <w:rPr>
          <w:color w:val="000000" w:themeColor="text1"/>
          <w:sz w:val="24"/>
          <w:szCs w:val="24"/>
        </w:rPr>
        <w:t>ородской округ Ногликский» от 08.12.2022 № 237</w:t>
      </w:r>
      <w:r w:rsidRPr="009F04E6">
        <w:rPr>
          <w:color w:val="000000" w:themeColor="text1"/>
          <w:sz w:val="24"/>
          <w:szCs w:val="24"/>
        </w:rPr>
        <w:t xml:space="preserve"> «О бюджете муниципального образования «Гор</w:t>
      </w:r>
      <w:r>
        <w:rPr>
          <w:color w:val="000000" w:themeColor="text1"/>
          <w:sz w:val="24"/>
          <w:szCs w:val="24"/>
        </w:rPr>
        <w:t>одской округ Ногликский» на 2023 год и на плановый период 2024 и 2025</w:t>
      </w:r>
      <w:r w:rsidRPr="009F04E6">
        <w:rPr>
          <w:color w:val="000000" w:themeColor="text1"/>
          <w:sz w:val="24"/>
          <w:szCs w:val="24"/>
        </w:rPr>
        <w:t xml:space="preserve"> годов» (</w:t>
      </w:r>
      <w:r w:rsidRPr="00DE344D">
        <w:rPr>
          <w:color w:val="000000" w:themeColor="text1"/>
          <w:sz w:val="24"/>
          <w:szCs w:val="24"/>
        </w:rPr>
        <w:t>117 802,8 тыс. рублей</w:t>
      </w:r>
      <w:r w:rsidRPr="009F04E6">
        <w:rPr>
          <w:color w:val="000000" w:themeColor="text1"/>
          <w:sz w:val="24"/>
          <w:szCs w:val="24"/>
        </w:rPr>
        <w:t>)</w:t>
      </w:r>
      <w:r w:rsidR="00F63ACA">
        <w:rPr>
          <w:color w:val="000000" w:themeColor="text1"/>
          <w:sz w:val="24"/>
          <w:szCs w:val="24"/>
        </w:rPr>
        <w:t>, увеличился на 13 511,3</w:t>
      </w:r>
      <w:r w:rsidRPr="009F04E6">
        <w:rPr>
          <w:color w:val="000000" w:themeColor="text1"/>
          <w:sz w:val="24"/>
          <w:szCs w:val="24"/>
        </w:rPr>
        <w:t xml:space="preserve"> тыс. </w:t>
      </w:r>
      <w:r w:rsidRPr="009F04E6">
        <w:rPr>
          <w:color w:val="000000" w:themeColor="text1"/>
          <w:sz w:val="24"/>
          <w:szCs w:val="24"/>
        </w:rPr>
        <w:lastRenderedPageBreak/>
        <w:t>рублей</w:t>
      </w:r>
      <w:r>
        <w:rPr>
          <w:color w:val="000000" w:themeColor="text1"/>
          <w:sz w:val="24"/>
          <w:szCs w:val="24"/>
        </w:rPr>
        <w:t>.</w:t>
      </w:r>
      <w:r w:rsidRPr="00773D43">
        <w:rPr>
          <w:sz w:val="24"/>
          <w:szCs w:val="24"/>
        </w:rPr>
        <w:t xml:space="preserve"> </w:t>
      </w:r>
      <w:r>
        <w:rPr>
          <w:sz w:val="24"/>
          <w:szCs w:val="24"/>
        </w:rPr>
        <w:t>Увеличение объема бюджетных ассигнований обусловлено выделением средств из местного бюджета на развитие материально-технической базы учреждений сферы физической культуры и спорта и уточнением расходов в сфере молодежной политики.</w:t>
      </w:r>
    </w:p>
    <w:p w14:paraId="6C5ECB5A" w14:textId="5A83391C" w:rsidR="007B7D48" w:rsidRPr="00951B29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На реализацию мероприятий по разделу </w:t>
      </w:r>
      <w:r w:rsidRPr="00951B29">
        <w:rPr>
          <w:rFonts w:eastAsia="Times New Roman"/>
          <w:sz w:val="24"/>
          <w:szCs w:val="24"/>
          <w:lang w:eastAsia="ru-RU"/>
        </w:rPr>
        <w:t>«Сфера физической культуры и спорта» бюджетные ассигнования предусмотрены в объемах:</w:t>
      </w:r>
      <w:r w:rsidR="00F63ACA">
        <w:rPr>
          <w:rFonts w:eastAsia="Times New Roman"/>
          <w:sz w:val="24"/>
          <w:szCs w:val="24"/>
          <w:lang w:eastAsia="ru-RU"/>
        </w:rPr>
        <w:t xml:space="preserve"> 113 624,1</w:t>
      </w:r>
      <w:r>
        <w:rPr>
          <w:rFonts w:eastAsia="Times New Roman"/>
          <w:sz w:val="24"/>
          <w:szCs w:val="24"/>
          <w:lang w:eastAsia="ru-RU"/>
        </w:rPr>
        <w:t xml:space="preserve"> тыс. рублей на 2024 год, 108 429,9 тыс. рублей на 2025 год и 108 532,7 тыс. рублей на 2026</w:t>
      </w:r>
      <w:r w:rsidRPr="00951B29">
        <w:rPr>
          <w:rFonts w:eastAsia="Times New Roman"/>
          <w:sz w:val="24"/>
          <w:szCs w:val="24"/>
          <w:lang w:eastAsia="ru-RU"/>
        </w:rPr>
        <w:t xml:space="preserve"> год. Средства планируется направить: </w:t>
      </w:r>
    </w:p>
    <w:p w14:paraId="0BAC30F6" w14:textId="09530B73" w:rsidR="007B7D48" w:rsidRPr="001D6BC5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а) на </w:t>
      </w:r>
      <w:r w:rsidRPr="00951B29">
        <w:rPr>
          <w:sz w:val="24"/>
          <w:szCs w:val="24"/>
        </w:rPr>
        <w:t>развитие инфраструктуры и укрепление материально-технической базы объектов спортивного назначения</w:t>
      </w:r>
      <w:r>
        <w:rPr>
          <w:sz w:val="24"/>
          <w:szCs w:val="24"/>
        </w:rPr>
        <w:t xml:space="preserve"> в 2024 году в объеме</w:t>
      </w:r>
      <w:r w:rsidRPr="00951B29">
        <w:rPr>
          <w:sz w:val="24"/>
          <w:szCs w:val="24"/>
        </w:rPr>
        <w:t xml:space="preserve">: </w:t>
      </w:r>
      <w:r w:rsidR="00036B04">
        <w:rPr>
          <w:sz w:val="24"/>
          <w:szCs w:val="24"/>
        </w:rPr>
        <w:t>5 928,0</w:t>
      </w:r>
      <w:r w:rsidRPr="00951B29">
        <w:rPr>
          <w:sz w:val="24"/>
          <w:szCs w:val="24"/>
        </w:rPr>
        <w:t xml:space="preserve"> тыс. рублей, а именно на:</w:t>
      </w:r>
    </w:p>
    <w:p w14:paraId="67DF0B2E" w14:textId="77777777" w:rsidR="007B7D48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разработку </w:t>
      </w:r>
      <w:r w:rsidRPr="00287D78">
        <w:rPr>
          <w:sz w:val="24"/>
          <w:szCs w:val="24"/>
        </w:rPr>
        <w:t>проектно</w:t>
      </w:r>
      <w:r>
        <w:rPr>
          <w:sz w:val="24"/>
          <w:szCs w:val="24"/>
        </w:rPr>
        <w:t>й и рабочей документации, инженерно-геологические, в том числе инженерно-геофизические изыскания и археологические исследования, а также государственную экспертизу по объекту «Реконструкция стадиона «Лесной» пгт. Ноглики»</w:t>
      </w:r>
      <w:r w:rsidRPr="00287D78">
        <w:rPr>
          <w:sz w:val="24"/>
          <w:szCs w:val="24"/>
        </w:rPr>
        <w:t xml:space="preserve"> </w:t>
      </w:r>
      <w:r>
        <w:rPr>
          <w:sz w:val="24"/>
          <w:szCs w:val="24"/>
        </w:rPr>
        <w:t>в сумме</w:t>
      </w:r>
      <w:r w:rsidRPr="00287D78">
        <w:rPr>
          <w:sz w:val="24"/>
          <w:szCs w:val="24"/>
        </w:rPr>
        <w:t xml:space="preserve"> </w:t>
      </w:r>
      <w:r>
        <w:rPr>
          <w:sz w:val="24"/>
          <w:szCs w:val="24"/>
        </w:rPr>
        <w:t>5 467,3</w:t>
      </w:r>
      <w:r w:rsidRPr="00287D78">
        <w:rPr>
          <w:sz w:val="24"/>
          <w:szCs w:val="24"/>
        </w:rPr>
        <w:t xml:space="preserve"> тыс. рублей;</w:t>
      </w:r>
    </w:p>
    <w:p w14:paraId="72BCDE4A" w14:textId="359E8E5C" w:rsidR="007B7D48" w:rsidRPr="00036B04" w:rsidRDefault="007B7D48" w:rsidP="007B7D48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36B04">
        <w:rPr>
          <w:color w:val="000000" w:themeColor="text1"/>
          <w:sz w:val="24"/>
          <w:szCs w:val="24"/>
        </w:rPr>
        <w:t xml:space="preserve">- </w:t>
      </w:r>
      <w:r w:rsidR="00F63ACA" w:rsidRPr="00036B04">
        <w:rPr>
          <w:color w:val="000000" w:themeColor="text1"/>
          <w:sz w:val="24"/>
          <w:szCs w:val="24"/>
        </w:rPr>
        <w:t xml:space="preserve">сопровождение строительства объекта «Крытый корт </w:t>
      </w:r>
      <w:r w:rsidR="008911E2">
        <w:rPr>
          <w:color w:val="000000" w:themeColor="text1"/>
          <w:sz w:val="24"/>
          <w:szCs w:val="24"/>
        </w:rPr>
        <w:t xml:space="preserve">в </w:t>
      </w:r>
      <w:r w:rsidR="00F63ACA" w:rsidRPr="00036B04">
        <w:rPr>
          <w:color w:val="000000" w:themeColor="text1"/>
          <w:sz w:val="24"/>
          <w:szCs w:val="24"/>
        </w:rPr>
        <w:t xml:space="preserve">пгт. Ноглики» авторским </w:t>
      </w:r>
      <w:r w:rsidR="00036B04" w:rsidRPr="00036B04">
        <w:rPr>
          <w:color w:val="000000" w:themeColor="text1"/>
          <w:sz w:val="24"/>
          <w:szCs w:val="24"/>
        </w:rPr>
        <w:t>надзором в объеме 460,7</w:t>
      </w:r>
      <w:r w:rsidR="00E07130">
        <w:rPr>
          <w:color w:val="000000" w:themeColor="text1"/>
          <w:sz w:val="24"/>
          <w:szCs w:val="24"/>
        </w:rPr>
        <w:t xml:space="preserve"> тыс. рублей;</w:t>
      </w:r>
    </w:p>
    <w:p w14:paraId="52A8C361" w14:textId="77777777" w:rsidR="007B7D48" w:rsidRPr="00951B29" w:rsidRDefault="007B7D48" w:rsidP="007B7D48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>б) на обеспечение оборудованием и инвентарем муниципального бюджетного учреждения</w:t>
      </w:r>
      <w:r>
        <w:rPr>
          <w:sz w:val="24"/>
          <w:szCs w:val="24"/>
        </w:rPr>
        <w:t xml:space="preserve"> дополнительного образования</w:t>
      </w:r>
      <w:r w:rsidRPr="00951B29">
        <w:rPr>
          <w:sz w:val="24"/>
          <w:szCs w:val="24"/>
        </w:rPr>
        <w:t xml:space="preserve"> «Спортивная школа» пгт. Ноглики (приобретение спортивной формы, инвентаря,</w:t>
      </w:r>
      <w:r>
        <w:rPr>
          <w:sz w:val="24"/>
          <w:szCs w:val="24"/>
        </w:rPr>
        <w:t xml:space="preserve"> оборудования для секций хоккея, плавания, волейбола и секции по национальным видам спорта</w:t>
      </w:r>
      <w:r w:rsidRPr="00951B29">
        <w:rPr>
          <w:sz w:val="24"/>
          <w:szCs w:val="24"/>
        </w:rPr>
        <w:t xml:space="preserve">) - в объеме по 800,0 тыс. рублей ежегодно </w:t>
      </w:r>
      <w:r>
        <w:rPr>
          <w:sz w:val="24"/>
          <w:szCs w:val="24"/>
        </w:rPr>
        <w:t>на 2024 год и плановый период 2025 - 2026</w:t>
      </w:r>
      <w:r w:rsidRPr="00951B29">
        <w:rPr>
          <w:sz w:val="24"/>
          <w:szCs w:val="24"/>
        </w:rPr>
        <w:t xml:space="preserve"> год</w:t>
      </w:r>
      <w:r>
        <w:rPr>
          <w:sz w:val="24"/>
          <w:szCs w:val="24"/>
        </w:rPr>
        <w:t>ов</w:t>
      </w:r>
      <w:r w:rsidRPr="00951B29">
        <w:rPr>
          <w:sz w:val="24"/>
          <w:szCs w:val="24"/>
        </w:rPr>
        <w:t>;</w:t>
      </w:r>
    </w:p>
    <w:p w14:paraId="2F5C3BE0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в) на другие мероприятия в области физической культуры, школьного и массового спорта: </w:t>
      </w:r>
      <w:r>
        <w:rPr>
          <w:rFonts w:eastAsia="Times New Roman"/>
          <w:sz w:val="24"/>
          <w:szCs w:val="24"/>
          <w:lang w:eastAsia="ru-RU"/>
        </w:rPr>
        <w:t>106 896,1 тыс. рублей на 2024 год, 107 629,9 тыс. рублей на 2025 год и 107 732,7 тыс. рублей на 2026</w:t>
      </w:r>
      <w:r w:rsidRPr="00951B29">
        <w:rPr>
          <w:rFonts w:eastAsia="Times New Roman"/>
          <w:sz w:val="24"/>
          <w:szCs w:val="24"/>
          <w:lang w:eastAsia="ru-RU"/>
        </w:rPr>
        <w:t xml:space="preserve"> год, в том числе на: </w:t>
      </w:r>
    </w:p>
    <w:p w14:paraId="0071DFD6" w14:textId="77777777" w:rsidR="007B7D48" w:rsidRPr="00951B29" w:rsidRDefault="007B7D48" w:rsidP="007B7D48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обеспечение муниципального задания для М</w:t>
      </w:r>
      <w:r>
        <w:rPr>
          <w:rFonts w:eastAsia="Times New Roman"/>
          <w:sz w:val="24"/>
          <w:szCs w:val="24"/>
          <w:lang w:eastAsia="ru-RU"/>
        </w:rPr>
        <w:t>АУ «СК «Арена» в объеме 23 581,6 тыс. рублей в 2024 году, 23 616,8 тыс. рублей в 2025</w:t>
      </w:r>
      <w:r w:rsidRPr="00951B29">
        <w:rPr>
          <w:rFonts w:eastAsia="Times New Roman"/>
          <w:sz w:val="24"/>
          <w:szCs w:val="24"/>
          <w:lang w:eastAsia="ru-RU"/>
        </w:rPr>
        <w:t xml:space="preserve"> году </w:t>
      </w:r>
      <w:r>
        <w:rPr>
          <w:rFonts w:eastAsia="Times New Roman"/>
          <w:sz w:val="24"/>
          <w:szCs w:val="24"/>
          <w:lang w:eastAsia="ru-RU"/>
        </w:rPr>
        <w:t>и 23 754,9 тыс. рублей в 2026</w:t>
      </w:r>
      <w:r w:rsidRPr="00951B29">
        <w:rPr>
          <w:rFonts w:eastAsia="Times New Roman"/>
          <w:sz w:val="24"/>
          <w:szCs w:val="24"/>
          <w:lang w:eastAsia="ru-RU"/>
        </w:rPr>
        <w:t xml:space="preserve"> году;</w:t>
      </w:r>
    </w:p>
    <w:p w14:paraId="2BA4D7F4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- проведение районных, участие в областных спортивно - массовых мероприятиях учащихся спортивной школы с общим объемом средств </w:t>
      </w:r>
      <w:r>
        <w:rPr>
          <w:rFonts w:eastAsia="Times New Roman"/>
          <w:sz w:val="24"/>
          <w:szCs w:val="24"/>
          <w:lang w:eastAsia="ru-RU"/>
        </w:rPr>
        <w:t>2 447,7 тыс. рублей в 2024 году, 2 545,6 тыс. рублей в 2025 году и 2 353,6 тыс. рублей в 2026</w:t>
      </w:r>
      <w:r w:rsidRPr="00951B29">
        <w:rPr>
          <w:rFonts w:eastAsia="Times New Roman"/>
          <w:sz w:val="24"/>
          <w:szCs w:val="24"/>
          <w:lang w:eastAsia="ru-RU"/>
        </w:rPr>
        <w:t xml:space="preserve"> году;</w:t>
      </w:r>
    </w:p>
    <w:p w14:paraId="6DFD82DB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финансовое обеспечение муниципального задания бюджетного учреждения</w:t>
      </w:r>
      <w:r>
        <w:rPr>
          <w:rFonts w:eastAsia="Times New Roman"/>
          <w:sz w:val="24"/>
          <w:szCs w:val="24"/>
          <w:lang w:eastAsia="ru-RU"/>
        </w:rPr>
        <w:t xml:space="preserve"> дополнительного образования</w:t>
      </w:r>
      <w:r w:rsidRPr="00951B29">
        <w:rPr>
          <w:rFonts w:eastAsia="Times New Roman"/>
          <w:sz w:val="24"/>
          <w:szCs w:val="24"/>
          <w:lang w:eastAsia="ru-RU"/>
        </w:rPr>
        <w:t xml:space="preserve"> «Спортивная школ</w:t>
      </w:r>
      <w:r>
        <w:rPr>
          <w:rFonts w:eastAsia="Times New Roman"/>
          <w:sz w:val="24"/>
          <w:szCs w:val="24"/>
          <w:lang w:eastAsia="ru-RU"/>
        </w:rPr>
        <w:t>а» пгт. Ноглики в сумме 75 803,4 тыс. рублей на 2024 год, 76 247,0 тыс. рублей на 2025 год и 76 708,4 тыс. рублей на 2026</w:t>
      </w:r>
      <w:r w:rsidRPr="00951B29">
        <w:rPr>
          <w:rFonts w:eastAsia="Times New Roman"/>
          <w:sz w:val="24"/>
          <w:szCs w:val="24"/>
          <w:lang w:eastAsia="ru-RU"/>
        </w:rPr>
        <w:t xml:space="preserve"> год, с количеством получателей услуги в сфере фи</w:t>
      </w:r>
      <w:r>
        <w:rPr>
          <w:rFonts w:eastAsia="Times New Roman"/>
          <w:sz w:val="24"/>
          <w:szCs w:val="24"/>
          <w:lang w:eastAsia="ru-RU"/>
        </w:rPr>
        <w:t xml:space="preserve">зической культуры и спорта - </w:t>
      </w:r>
      <w:r w:rsidRPr="00813B9F">
        <w:rPr>
          <w:rFonts w:eastAsia="Times New Roman"/>
          <w:color w:val="000000" w:themeColor="text1"/>
          <w:sz w:val="24"/>
          <w:szCs w:val="24"/>
          <w:lang w:eastAsia="ru-RU"/>
        </w:rPr>
        <w:t>695</w:t>
      </w:r>
      <w:r w:rsidRPr="00951B29">
        <w:rPr>
          <w:rFonts w:eastAsia="Times New Roman"/>
          <w:sz w:val="24"/>
          <w:szCs w:val="24"/>
          <w:lang w:eastAsia="ru-RU"/>
        </w:rPr>
        <w:t xml:space="preserve"> учащихся ежегодно;</w:t>
      </w:r>
    </w:p>
    <w:p w14:paraId="31920162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>- исполнение государственного полномочия Сахалинской области по социальной поддержке работников физической культуры и спорта муниципального бюджетного учреждения</w:t>
      </w:r>
      <w:r>
        <w:rPr>
          <w:sz w:val="24"/>
          <w:szCs w:val="24"/>
        </w:rPr>
        <w:t xml:space="preserve"> дополнительного образования</w:t>
      </w:r>
      <w:r w:rsidRPr="00951B29">
        <w:rPr>
          <w:sz w:val="24"/>
          <w:szCs w:val="24"/>
        </w:rPr>
        <w:t xml:space="preserve"> «Спортивная школа» пгт. Ноглики и проживающих с ними членов их семей на оплату коммунальных услуг за счет средств областного</w:t>
      </w:r>
      <w:r>
        <w:rPr>
          <w:sz w:val="24"/>
          <w:szCs w:val="24"/>
        </w:rPr>
        <w:t xml:space="preserve"> бюджета с объемом средств 699,9 тыс. рублей на 2024 год </w:t>
      </w:r>
      <w:r w:rsidRPr="00951B29">
        <w:rPr>
          <w:sz w:val="24"/>
          <w:szCs w:val="24"/>
        </w:rPr>
        <w:t xml:space="preserve">и </w:t>
      </w:r>
      <w:r>
        <w:rPr>
          <w:sz w:val="24"/>
          <w:szCs w:val="24"/>
        </w:rPr>
        <w:t>по 714,4</w:t>
      </w:r>
      <w:r w:rsidRPr="00951B29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ежегодно на плановый период 2025 – 2026 </w:t>
      </w:r>
      <w:r w:rsidRPr="00951B29">
        <w:rPr>
          <w:sz w:val="24"/>
          <w:szCs w:val="24"/>
        </w:rPr>
        <w:t>год</w:t>
      </w:r>
      <w:r>
        <w:rPr>
          <w:sz w:val="24"/>
          <w:szCs w:val="24"/>
        </w:rPr>
        <w:t>ов</w:t>
      </w:r>
      <w:r w:rsidRPr="00951B29">
        <w:rPr>
          <w:sz w:val="24"/>
          <w:szCs w:val="24"/>
        </w:rPr>
        <w:t>;</w:t>
      </w:r>
    </w:p>
    <w:p w14:paraId="494BEB89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участие в районных, региональных спортивных соревнованиях (этапы «Президентских игр», «Президентских состязаний», «Мини - футбол в школу», «Спорт против наркотиков») учащихся общеобразовате</w:t>
      </w:r>
      <w:r>
        <w:rPr>
          <w:rFonts w:eastAsia="Times New Roman"/>
          <w:sz w:val="24"/>
          <w:szCs w:val="24"/>
          <w:lang w:eastAsia="ru-RU"/>
        </w:rPr>
        <w:t>льных учреждений в сумме 1 293,2 тыс. рублей на 2024 год, 1 345,0 тыс. рублей на 2025 год, 1 243,6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</w:t>
      </w:r>
      <w:r>
        <w:rPr>
          <w:rFonts w:eastAsia="Times New Roman"/>
          <w:sz w:val="24"/>
          <w:szCs w:val="24"/>
          <w:lang w:eastAsia="ru-RU"/>
        </w:rPr>
        <w:t>на 2026</w:t>
      </w:r>
      <w:r w:rsidRPr="00951B29">
        <w:rPr>
          <w:rFonts w:eastAsia="Times New Roman"/>
          <w:sz w:val="24"/>
          <w:szCs w:val="24"/>
          <w:lang w:eastAsia="ru-RU"/>
        </w:rPr>
        <w:t xml:space="preserve"> год;</w:t>
      </w:r>
    </w:p>
    <w:p w14:paraId="0097C5EF" w14:textId="77777777" w:rsidR="007B7D48" w:rsidRPr="00951B29" w:rsidRDefault="007B7D48" w:rsidP="007B7D48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развитие национальных видов спорта, организацию и проведение районных, региональных спортивно-массовых мероприятий и участие в региональных и межрегиональны</w:t>
      </w:r>
      <w:r>
        <w:rPr>
          <w:rFonts w:eastAsia="Times New Roman"/>
          <w:sz w:val="24"/>
          <w:szCs w:val="24"/>
          <w:lang w:eastAsia="ru-RU"/>
        </w:rPr>
        <w:t>х соревнованиях в объеме 2 010,1 тыс. рублей на 2024 год, 2 102,6 тыс. рублей на 2025 год и 1 920,8 тыс. рублей на 2026</w:t>
      </w:r>
      <w:r w:rsidRPr="00951B29">
        <w:rPr>
          <w:rFonts w:eastAsia="Times New Roman"/>
          <w:sz w:val="24"/>
          <w:szCs w:val="24"/>
          <w:lang w:eastAsia="ru-RU"/>
        </w:rPr>
        <w:t xml:space="preserve"> год;</w:t>
      </w:r>
    </w:p>
    <w:p w14:paraId="59910929" w14:textId="77777777" w:rsidR="007B7D48" w:rsidRPr="001503D0" w:rsidRDefault="007B7D48" w:rsidP="007B7D48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предоставление субсидии некоммерческим организациям</w:t>
      </w:r>
      <w:r w:rsidRPr="00951B29">
        <w:rPr>
          <w:sz w:val="24"/>
          <w:szCs w:val="24"/>
        </w:rPr>
        <w:t xml:space="preserve"> на поддержку игровых видов спорта</w:t>
      </w:r>
      <w:r w:rsidRPr="00951B29">
        <w:rPr>
          <w:rFonts w:eastAsia="Times New Roman"/>
          <w:sz w:val="24"/>
          <w:szCs w:val="24"/>
          <w:lang w:eastAsia="ru-RU"/>
        </w:rPr>
        <w:t xml:space="preserve"> по 800,0 тыс. рублей ежегодно;</w:t>
      </w:r>
    </w:p>
    <w:p w14:paraId="2C195199" w14:textId="77777777" w:rsidR="007B7D48" w:rsidRPr="00951B29" w:rsidRDefault="007B7D48" w:rsidP="007B7D48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- совершенствование существующей системы работы физической культуры и спорта (участие в коллегиях, семинарах, конкурсе «Мастер педагогического труда по </w:t>
      </w:r>
      <w:r w:rsidRPr="00951B29">
        <w:rPr>
          <w:rFonts w:eastAsia="Times New Roman"/>
          <w:sz w:val="24"/>
          <w:szCs w:val="24"/>
          <w:lang w:eastAsia="ru-RU"/>
        </w:rPr>
        <w:lastRenderedPageBreak/>
        <w:t xml:space="preserve">учебным и внеучебным формам физкультурно-оздоровительной и спортивной работы») в </w:t>
      </w:r>
      <w:r>
        <w:rPr>
          <w:rFonts w:eastAsia="Times New Roman"/>
          <w:sz w:val="24"/>
          <w:szCs w:val="24"/>
          <w:lang w:eastAsia="ru-RU"/>
        </w:rPr>
        <w:t>сумме 107,5 тыс. рублей в 2024 году, 99,6</w:t>
      </w:r>
      <w:r w:rsidRPr="00951B29">
        <w:rPr>
          <w:rFonts w:eastAsia="Times New Roman"/>
          <w:sz w:val="24"/>
          <w:szCs w:val="24"/>
          <w:lang w:eastAsia="ru-RU"/>
        </w:rPr>
        <w:t xml:space="preserve"> тыс. </w:t>
      </w:r>
      <w:r>
        <w:rPr>
          <w:rFonts w:eastAsia="Times New Roman"/>
          <w:sz w:val="24"/>
          <w:szCs w:val="24"/>
          <w:lang w:eastAsia="ru-RU"/>
        </w:rPr>
        <w:t>рублей в 2025 году и 90,2 тыс. рублей в 2026</w:t>
      </w:r>
      <w:r w:rsidRPr="00951B29">
        <w:rPr>
          <w:rFonts w:eastAsia="Times New Roman"/>
          <w:sz w:val="24"/>
          <w:szCs w:val="24"/>
          <w:lang w:eastAsia="ru-RU"/>
        </w:rPr>
        <w:t xml:space="preserve"> году;</w:t>
      </w:r>
    </w:p>
    <w:p w14:paraId="625C2881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мероприятия, связанные с информационной деятельностью (выпуск буклетов, афиш, изготовление атрибутики), на чествование победителей в спортивных мероприятиях, на проведение выставок спортивных достижений</w:t>
      </w:r>
      <w:r>
        <w:rPr>
          <w:rFonts w:eastAsia="Times New Roman"/>
          <w:sz w:val="24"/>
          <w:szCs w:val="24"/>
          <w:lang w:eastAsia="ru-RU"/>
        </w:rPr>
        <w:t xml:space="preserve"> в объеме 152,7 тыс. рублей на 2024 год, 158,9 тыс. рублей на 2025 год и 146,8 тыс. рублей на 2026</w:t>
      </w:r>
      <w:r w:rsidRPr="00951B29">
        <w:rPr>
          <w:rFonts w:eastAsia="Times New Roman"/>
          <w:sz w:val="24"/>
          <w:szCs w:val="24"/>
          <w:lang w:eastAsia="ru-RU"/>
        </w:rPr>
        <w:t xml:space="preserve"> год.</w:t>
      </w:r>
    </w:p>
    <w:p w14:paraId="048AD979" w14:textId="58FD806A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На ресурсное обеспечение мероприятий </w:t>
      </w:r>
      <w:r w:rsidR="00CA6398">
        <w:rPr>
          <w:rFonts w:eastAsia="Times New Roman"/>
          <w:sz w:val="24"/>
          <w:szCs w:val="24"/>
          <w:lang w:eastAsia="ru-RU"/>
        </w:rPr>
        <w:t xml:space="preserve">по </w:t>
      </w:r>
      <w:r w:rsidRPr="00951B29">
        <w:rPr>
          <w:rFonts w:eastAsia="Times New Roman"/>
          <w:sz w:val="24"/>
          <w:szCs w:val="24"/>
          <w:lang w:eastAsia="ru-RU"/>
        </w:rPr>
        <w:t>раздел</w:t>
      </w:r>
      <w:r w:rsidR="00CA6398">
        <w:rPr>
          <w:rFonts w:eastAsia="Times New Roman"/>
          <w:sz w:val="24"/>
          <w:szCs w:val="24"/>
          <w:lang w:eastAsia="ru-RU"/>
        </w:rPr>
        <w:t>у</w:t>
      </w:r>
      <w:r w:rsidRPr="00951B29">
        <w:rPr>
          <w:rFonts w:eastAsia="Times New Roman"/>
          <w:sz w:val="24"/>
          <w:szCs w:val="24"/>
          <w:lang w:eastAsia="ru-RU"/>
        </w:rPr>
        <w:t xml:space="preserve"> «Сфера молодежной политики» финансиро</w:t>
      </w:r>
      <w:r>
        <w:rPr>
          <w:rFonts w:eastAsia="Times New Roman"/>
          <w:sz w:val="24"/>
          <w:szCs w:val="24"/>
          <w:lang w:eastAsia="ru-RU"/>
        </w:rPr>
        <w:t>вание предусмотрено в следующих объемах:</w:t>
      </w:r>
      <w:r w:rsidR="00CA639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17 690,0 тыс. рублей на 2024 год и на плановый период 2025 и 2026 годов 17 837,3 тыс. рублей и 5 794,0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соответственно, за счет которого планируется обеспечить:</w:t>
      </w:r>
    </w:p>
    <w:p w14:paraId="5DC5AD0E" w14:textId="10344378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реализацию общественно значимых проектов, основанных на местных инициативах</w:t>
      </w:r>
      <w:r w:rsidR="00CA6398">
        <w:rPr>
          <w:rFonts w:eastAsia="Times New Roman"/>
          <w:sz w:val="24"/>
          <w:szCs w:val="24"/>
          <w:lang w:eastAsia="ru-RU"/>
        </w:rPr>
        <w:t>,</w:t>
      </w:r>
      <w:r w:rsidRPr="00951B29">
        <w:rPr>
          <w:rFonts w:eastAsia="Times New Roman"/>
          <w:sz w:val="24"/>
          <w:szCs w:val="24"/>
          <w:lang w:eastAsia="ru-RU"/>
        </w:rPr>
        <w:t xml:space="preserve"> в рамках проекта Сахалинской области «Молодежный бюджет», с объемом средств за счет субсид</w:t>
      </w:r>
      <w:r>
        <w:rPr>
          <w:rFonts w:eastAsia="Times New Roman"/>
          <w:sz w:val="24"/>
          <w:szCs w:val="24"/>
          <w:lang w:eastAsia="ru-RU"/>
        </w:rPr>
        <w:t>ии из областного бюджета на 2024 - 2025</w:t>
      </w:r>
      <w:r w:rsidRPr="00951B29">
        <w:rPr>
          <w:rFonts w:eastAsia="Times New Roman"/>
          <w:sz w:val="24"/>
          <w:szCs w:val="24"/>
          <w:lang w:eastAsia="ru-RU"/>
        </w:rPr>
        <w:t xml:space="preserve"> годы ежегодно по</w:t>
      </w:r>
      <w:r>
        <w:rPr>
          <w:rFonts w:eastAsia="Times New Roman"/>
          <w:sz w:val="24"/>
          <w:szCs w:val="24"/>
          <w:lang w:eastAsia="ru-RU"/>
        </w:rPr>
        <w:t xml:space="preserve"> 12 5</w:t>
      </w:r>
      <w:r w:rsidRPr="00951B29">
        <w:rPr>
          <w:rFonts w:eastAsia="Times New Roman"/>
          <w:sz w:val="24"/>
          <w:szCs w:val="24"/>
          <w:lang w:eastAsia="ru-RU"/>
        </w:rPr>
        <w:t xml:space="preserve">00,0 тыс. рублей и за счет средств местного бюджета в целях обеспечения доли софинансирования (из расчета 1% от общей суммы расходов) </w:t>
      </w:r>
      <w:r>
        <w:rPr>
          <w:rFonts w:eastAsia="Times New Roman"/>
          <w:sz w:val="24"/>
          <w:szCs w:val="24"/>
          <w:lang w:eastAsia="ru-RU"/>
        </w:rPr>
        <w:t>на 2024 - 2025</w:t>
      </w:r>
      <w:r w:rsidRPr="00951B29">
        <w:rPr>
          <w:rFonts w:eastAsia="Times New Roman"/>
          <w:sz w:val="24"/>
          <w:szCs w:val="24"/>
          <w:lang w:eastAsia="ru-RU"/>
        </w:rPr>
        <w:t xml:space="preserve"> годы по </w:t>
      </w:r>
      <w:r>
        <w:rPr>
          <w:rFonts w:eastAsia="Times New Roman"/>
          <w:sz w:val="24"/>
          <w:szCs w:val="24"/>
          <w:lang w:eastAsia="ru-RU"/>
        </w:rPr>
        <w:t>126,5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ежегодно;</w:t>
      </w:r>
    </w:p>
    <w:p w14:paraId="038CD179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- проведение мероприятий в области молодежной политики (реализация и участие в проекте «Спорт против подворотни», проведение молодежной акции, посвященной Всемирному дню борьбы с наркоманией, молодежного форума «Молодые Ноглики», мероприятий, посвященных празднованию Всероссийского дня молодежи, методическое сопровождение в сфере молодежной политики, проведение Всероссийского Олимпийского дня и спортивных  мероприятий в рамках акции «Полиция и дети»,  проведение культурно-массовых  и спортивных мероприятий, направленных на профилактику социально опасных явлений среди несовершеннолетних, чествование лучших волонтеров муниципального образования) с общим объемом финансирования в сумме </w:t>
      </w:r>
      <w:r>
        <w:rPr>
          <w:rFonts w:eastAsia="Times New Roman"/>
          <w:sz w:val="24"/>
          <w:szCs w:val="24"/>
          <w:lang w:eastAsia="ru-RU"/>
        </w:rPr>
        <w:t>903,7 тыс. рублей на 2024 год, 939,8  тыс. рублей на 2025 год и 1 442,5 тыс. рублей на 2026</w:t>
      </w:r>
      <w:r w:rsidRPr="00951B29">
        <w:rPr>
          <w:rFonts w:eastAsia="Times New Roman"/>
          <w:sz w:val="24"/>
          <w:szCs w:val="24"/>
          <w:lang w:eastAsia="ru-RU"/>
        </w:rPr>
        <w:t xml:space="preserve"> год;</w:t>
      </w:r>
    </w:p>
    <w:p w14:paraId="4C4CCB33" w14:textId="77777777" w:rsidR="007B7D48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совершенствование системы патриотического воспитания допризывной подготовки молодежи (проведение праздничных мероприятий в рамках «Дня народного единства», Дня муниципального образования, «Дня Воинской Славы РФ», «Дня памяти и скорби – «Свеча памяти», проведение конкурса «Лента времени», организация поддержки деятельности местного отделения ВВПОД ЮНАРМИЯ и др.</w:t>
      </w:r>
      <w:r>
        <w:rPr>
          <w:rFonts w:eastAsia="Times New Roman"/>
          <w:sz w:val="24"/>
          <w:szCs w:val="24"/>
          <w:lang w:eastAsia="ru-RU"/>
        </w:rPr>
        <w:t>) в сумме 217,5 тыс. рублей в 2024 году, 226,3 тыс. рублей в 2025</w:t>
      </w:r>
      <w:r w:rsidRPr="00951B29">
        <w:rPr>
          <w:rFonts w:eastAsia="Times New Roman"/>
          <w:sz w:val="24"/>
          <w:szCs w:val="24"/>
          <w:lang w:eastAsia="ru-RU"/>
        </w:rPr>
        <w:t xml:space="preserve"> году и </w:t>
      </w:r>
      <w:r>
        <w:rPr>
          <w:rFonts w:eastAsia="Times New Roman"/>
          <w:sz w:val="24"/>
          <w:szCs w:val="24"/>
          <w:lang w:eastAsia="ru-RU"/>
        </w:rPr>
        <w:t>209,2 тыс. рублей в 2026</w:t>
      </w:r>
      <w:r w:rsidRPr="00951B29">
        <w:rPr>
          <w:rFonts w:eastAsia="Times New Roman"/>
          <w:sz w:val="24"/>
          <w:szCs w:val="24"/>
          <w:lang w:eastAsia="ru-RU"/>
        </w:rPr>
        <w:t xml:space="preserve"> году;</w:t>
      </w:r>
    </w:p>
    <w:p w14:paraId="391C3EDE" w14:textId="77777777" w:rsidR="007B7D48" w:rsidRPr="005005A9" w:rsidRDefault="007B7D48" w:rsidP="007B7D48">
      <w:pPr>
        <w:spacing w:after="0" w:line="256" w:lineRule="auto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>
        <w:rPr>
          <w:sz w:val="24"/>
          <w:szCs w:val="24"/>
        </w:rPr>
        <w:t>содействие в создании рабочих мест для трудоустройства несовершеннолетних граждан в возрасте от 14 до 18 лет в свободное от учебы время, в следующих объемах: 3 869,1 тыс. рублей в 2024 году, 3 968,5 тыс. рублей в 2025 году и 4 071,9 тыс. рублей в 2026 году, из них: за счет субвенции из областного бюджета на реализацию данного государственного полномочия Сахалинской области планируется направить в 2024 году – 1 384,6 тыс. рублей и плановом периоде 2025-2026 годов по 1 533,2 тыс. рублей ежегодно. Местный бюджет за счет налоговых и неналоговых доходов софинансирует данное государственное полномочие в 2024 году в сумме 2 484,5 тыс. рублей, в 2025 году – 2 435,3 тыс. рублей и в 2026 году – 2 538,7 тыс. рублей;</w:t>
      </w:r>
    </w:p>
    <w:p w14:paraId="0BA48E3D" w14:textId="77777777" w:rsidR="007B7D48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мероприятия, связанные с информационным обеспечением молодежной политики (приобретение и размещение баннеров, информационных стендов, разработка буклетов и иных печ</w:t>
      </w:r>
      <w:r>
        <w:rPr>
          <w:rFonts w:eastAsia="Times New Roman"/>
          <w:sz w:val="24"/>
          <w:szCs w:val="24"/>
          <w:lang w:eastAsia="ru-RU"/>
        </w:rPr>
        <w:t>атных материалов), в объеме 73,2 тыс. рублей на 2024 год, 76,2 тыс. рублей на 2025 год и 70,4 тыс. рублей на 2026</w:t>
      </w:r>
      <w:r w:rsidRPr="00951B29">
        <w:rPr>
          <w:rFonts w:eastAsia="Times New Roman"/>
          <w:sz w:val="24"/>
          <w:szCs w:val="24"/>
          <w:lang w:eastAsia="ru-RU"/>
        </w:rPr>
        <w:t xml:space="preserve"> год.</w:t>
      </w:r>
    </w:p>
    <w:p w14:paraId="42F1677E" w14:textId="77777777" w:rsidR="007B7D48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72B16E2F" w14:textId="77777777" w:rsidR="00400973" w:rsidRDefault="00400973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1BDCEE06" w14:textId="77777777" w:rsidR="00400973" w:rsidRPr="00951B29" w:rsidRDefault="00400973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421C227E" w14:textId="77777777" w:rsidR="007B7D48" w:rsidRPr="00951B29" w:rsidRDefault="007B7D48" w:rsidP="007B7D48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lastRenderedPageBreak/>
        <w:t>Муниципальная программа «Развитие культуры в муниципальном образовании «Городской округ Ногликский»</w:t>
      </w:r>
    </w:p>
    <w:p w14:paraId="4C640DD2" w14:textId="77777777" w:rsidR="007B7D48" w:rsidRPr="00951B29" w:rsidRDefault="007B7D48" w:rsidP="007B7D48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14:paraId="35730728" w14:textId="3DD9EB31" w:rsidR="007B7D48" w:rsidRPr="00951B29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На реализацию расходных обязательств в сфере культуры бюджетные расходы предусмотрены в рамках муниципальной программы «Развитие культуры в муниципальном образовании «Городской округ Ногликский»</w:t>
      </w:r>
      <w:r w:rsidR="00EE7228">
        <w:rPr>
          <w:sz w:val="24"/>
          <w:szCs w:val="24"/>
        </w:rPr>
        <w:t>,</w:t>
      </w:r>
      <w:r w:rsidRPr="00951B29">
        <w:rPr>
          <w:sz w:val="24"/>
          <w:szCs w:val="24"/>
        </w:rPr>
        <w:t xml:space="preserve"> в общ</w:t>
      </w:r>
      <w:r>
        <w:rPr>
          <w:sz w:val="24"/>
          <w:szCs w:val="24"/>
        </w:rPr>
        <w:t>ем объеме финансирования</w:t>
      </w:r>
      <w:r w:rsidR="00EE7228">
        <w:rPr>
          <w:sz w:val="24"/>
          <w:szCs w:val="24"/>
        </w:rPr>
        <w:t>:</w:t>
      </w:r>
      <w:r>
        <w:rPr>
          <w:sz w:val="24"/>
          <w:szCs w:val="24"/>
        </w:rPr>
        <w:t xml:space="preserve"> на 2024</w:t>
      </w:r>
      <w:r w:rsidRPr="00951B29">
        <w:rPr>
          <w:sz w:val="24"/>
          <w:szCs w:val="24"/>
        </w:rPr>
        <w:t xml:space="preserve"> год в сумме</w:t>
      </w:r>
      <w:r w:rsidR="00EE7228">
        <w:rPr>
          <w:sz w:val="24"/>
          <w:szCs w:val="24"/>
        </w:rPr>
        <w:t xml:space="preserve"> </w:t>
      </w:r>
      <w:r w:rsidR="00EE7228">
        <w:rPr>
          <w:color w:val="000000" w:themeColor="text1"/>
          <w:sz w:val="24"/>
          <w:szCs w:val="24"/>
        </w:rPr>
        <w:t>155</w:t>
      </w:r>
      <w:r w:rsidR="00EE7228" w:rsidRPr="008D3D4C">
        <w:rPr>
          <w:color w:val="000000" w:themeColor="text1"/>
          <w:sz w:val="24"/>
          <w:szCs w:val="24"/>
        </w:rPr>
        <w:t> 720,9</w:t>
      </w:r>
      <w:r w:rsidR="00EE7228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, на 2025 год – </w:t>
      </w:r>
      <w:r w:rsidRPr="008D3D4C">
        <w:rPr>
          <w:color w:val="000000" w:themeColor="text1"/>
          <w:sz w:val="24"/>
          <w:szCs w:val="24"/>
        </w:rPr>
        <w:t>143 821,9</w:t>
      </w:r>
      <w:r>
        <w:rPr>
          <w:sz w:val="24"/>
          <w:szCs w:val="24"/>
        </w:rPr>
        <w:t xml:space="preserve"> тыс. рублей, на 2026 год – </w:t>
      </w:r>
      <w:r w:rsidRPr="008D3D4C">
        <w:rPr>
          <w:color w:val="000000" w:themeColor="text1"/>
          <w:sz w:val="24"/>
          <w:szCs w:val="24"/>
        </w:rPr>
        <w:t>143 073,9</w:t>
      </w:r>
      <w:r w:rsidRPr="00951B29">
        <w:rPr>
          <w:sz w:val="24"/>
          <w:szCs w:val="24"/>
        </w:rPr>
        <w:t xml:space="preserve"> тыс. рублей. </w:t>
      </w:r>
    </w:p>
    <w:p w14:paraId="18E66984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В рамках муниципальной программы предусмотрена реализация следующих мероприятий (направлений расходов):</w:t>
      </w:r>
    </w:p>
    <w:p w14:paraId="5A6ABA94" w14:textId="77777777" w:rsidR="007B7D48" w:rsidRPr="00EE7228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EE7228">
        <w:rPr>
          <w:sz w:val="24"/>
          <w:szCs w:val="24"/>
        </w:rPr>
        <w:t xml:space="preserve">Таблица № 5 </w:t>
      </w:r>
    </w:p>
    <w:p w14:paraId="4B84A07F" w14:textId="77777777" w:rsidR="007B7D48" w:rsidRPr="00951B29" w:rsidRDefault="007B7D48" w:rsidP="007B7D48">
      <w:pPr>
        <w:spacing w:after="0" w:line="240" w:lineRule="auto"/>
        <w:ind w:firstLine="567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                                                                                                                          (тыс. рублей)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8"/>
        <w:gridCol w:w="3216"/>
        <w:gridCol w:w="1279"/>
        <w:gridCol w:w="1096"/>
        <w:gridCol w:w="1247"/>
        <w:gridCol w:w="1134"/>
        <w:gridCol w:w="1134"/>
      </w:tblGrid>
      <w:tr w:rsidR="007B7D48" w:rsidRPr="002A2292" w14:paraId="4BBB539D" w14:textId="77777777" w:rsidTr="00526067">
        <w:trPr>
          <w:trHeight w:val="769"/>
        </w:trPr>
        <w:tc>
          <w:tcPr>
            <w:tcW w:w="528" w:type="dxa"/>
          </w:tcPr>
          <w:p w14:paraId="3A0E1515" w14:textId="77777777" w:rsidR="007B7D48" w:rsidRPr="002A2292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216" w:type="dxa"/>
          </w:tcPr>
          <w:p w14:paraId="494BA484" w14:textId="77777777" w:rsidR="007B7D48" w:rsidRPr="002A2292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279" w:type="dxa"/>
          </w:tcPr>
          <w:p w14:paraId="75F32647" w14:textId="77777777" w:rsidR="007B7D48" w:rsidRPr="002A2292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Плановые назначения на 2023</w:t>
            </w:r>
            <w:r w:rsidRPr="002A229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год со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гласно решению о бюджете на 2023-2025</w:t>
            </w:r>
            <w:r w:rsidRPr="002A229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годы в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редакции решения Собрания от 22.06.2023 № 271</w:t>
            </w:r>
          </w:p>
        </w:tc>
        <w:tc>
          <w:tcPr>
            <w:tcW w:w="1096" w:type="dxa"/>
          </w:tcPr>
          <w:p w14:paraId="0C107931" w14:textId="77777777" w:rsidR="007B7D48" w:rsidRPr="002A2292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2024</w:t>
            </w:r>
            <w:r w:rsidRPr="002A2292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  <w:p w14:paraId="6F0608F7" w14:textId="77777777" w:rsidR="007B7D48" w:rsidRPr="002A2292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14:paraId="5592E676" w14:textId="77777777" w:rsidR="007B7D48" w:rsidRPr="002A2292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 xml:space="preserve">Отклоне ние </w:t>
            </w:r>
          </w:p>
          <w:p w14:paraId="7FA02B15" w14:textId="77777777" w:rsidR="007B7D48" w:rsidRPr="002A2292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(гр.4-гр.3)</w:t>
            </w:r>
          </w:p>
        </w:tc>
        <w:tc>
          <w:tcPr>
            <w:tcW w:w="1134" w:type="dxa"/>
          </w:tcPr>
          <w:p w14:paraId="3EA1CC40" w14:textId="77777777" w:rsidR="007B7D48" w:rsidRPr="002A2292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2025</w:t>
            </w:r>
            <w:r w:rsidRPr="002A2292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14:paraId="60258465" w14:textId="77777777" w:rsidR="007B7D48" w:rsidRPr="002A2292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2026</w:t>
            </w:r>
            <w:r w:rsidRPr="002A2292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  <w:p w14:paraId="1A550C08" w14:textId="77777777" w:rsidR="007B7D48" w:rsidRPr="002A2292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B7D48" w:rsidRPr="002A2292" w14:paraId="1B0A363A" w14:textId="77777777" w:rsidTr="00526067">
        <w:trPr>
          <w:trHeight w:val="255"/>
        </w:trPr>
        <w:tc>
          <w:tcPr>
            <w:tcW w:w="528" w:type="dxa"/>
          </w:tcPr>
          <w:p w14:paraId="6C839D87" w14:textId="77777777" w:rsidR="007B7D48" w:rsidRPr="002A2292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16" w:type="dxa"/>
          </w:tcPr>
          <w:p w14:paraId="103F28AD" w14:textId="77777777" w:rsidR="007B7D48" w:rsidRPr="002A2292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9" w:type="dxa"/>
          </w:tcPr>
          <w:p w14:paraId="62082639" w14:textId="77777777" w:rsidR="007B7D48" w:rsidRPr="002A2292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96" w:type="dxa"/>
          </w:tcPr>
          <w:p w14:paraId="6DAF4D71" w14:textId="77777777" w:rsidR="007B7D48" w:rsidRPr="002A2292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7" w:type="dxa"/>
          </w:tcPr>
          <w:p w14:paraId="793AE81A" w14:textId="77777777" w:rsidR="007B7D48" w:rsidRPr="002A2292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3E7179E" w14:textId="77777777" w:rsidR="007B7D48" w:rsidRPr="002A2292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3381F113" w14:textId="77777777" w:rsidR="007B7D48" w:rsidRPr="002A2292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7B7D48" w:rsidRPr="002A2292" w14:paraId="3B09B068" w14:textId="77777777" w:rsidTr="00526067">
        <w:trPr>
          <w:trHeight w:val="511"/>
        </w:trPr>
        <w:tc>
          <w:tcPr>
            <w:tcW w:w="528" w:type="dxa"/>
          </w:tcPr>
          <w:p w14:paraId="71CF1E1E" w14:textId="77777777" w:rsidR="007B7D48" w:rsidRPr="002A2292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16" w:type="dxa"/>
          </w:tcPr>
          <w:p w14:paraId="31C356F1" w14:textId="77777777" w:rsidR="007B7D48" w:rsidRPr="002A2292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Муниципальная программа «Развитие культуры в муниципальном образовании «Городской округ Ногликский»</w:t>
            </w:r>
          </w:p>
        </w:tc>
        <w:tc>
          <w:tcPr>
            <w:tcW w:w="1279" w:type="dxa"/>
          </w:tcPr>
          <w:p w14:paraId="2DEB20B6" w14:textId="77777777" w:rsidR="007B7D48" w:rsidRPr="007B01F0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B01F0">
              <w:rPr>
                <w:color w:val="000000" w:themeColor="text1"/>
                <w:sz w:val="22"/>
                <w:szCs w:val="22"/>
              </w:rPr>
              <w:t>156 221,6</w:t>
            </w:r>
          </w:p>
        </w:tc>
        <w:tc>
          <w:tcPr>
            <w:tcW w:w="1096" w:type="dxa"/>
          </w:tcPr>
          <w:p w14:paraId="3052B2B2" w14:textId="77777777" w:rsidR="007B7D48" w:rsidRPr="00985CA7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85CA7">
              <w:rPr>
                <w:color w:val="000000" w:themeColor="text1"/>
                <w:sz w:val="22"/>
                <w:szCs w:val="22"/>
              </w:rPr>
              <w:t>155 720,9</w:t>
            </w:r>
          </w:p>
        </w:tc>
        <w:tc>
          <w:tcPr>
            <w:tcW w:w="1247" w:type="dxa"/>
          </w:tcPr>
          <w:p w14:paraId="6F9E2290" w14:textId="77777777" w:rsidR="007B7D48" w:rsidRPr="007B01F0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B01F0">
              <w:rPr>
                <w:color w:val="000000" w:themeColor="text1"/>
                <w:sz w:val="22"/>
                <w:szCs w:val="22"/>
              </w:rPr>
              <w:t>-500,7</w:t>
            </w:r>
          </w:p>
        </w:tc>
        <w:tc>
          <w:tcPr>
            <w:tcW w:w="1134" w:type="dxa"/>
          </w:tcPr>
          <w:p w14:paraId="20A0EE98" w14:textId="77777777" w:rsidR="007B7D48" w:rsidRPr="00985CA7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85CA7">
              <w:rPr>
                <w:color w:val="000000" w:themeColor="text1"/>
                <w:sz w:val="22"/>
                <w:szCs w:val="22"/>
              </w:rPr>
              <w:t>143 821,9</w:t>
            </w:r>
          </w:p>
        </w:tc>
        <w:tc>
          <w:tcPr>
            <w:tcW w:w="1134" w:type="dxa"/>
          </w:tcPr>
          <w:p w14:paraId="58EDEF7F" w14:textId="77777777" w:rsidR="007B7D48" w:rsidRPr="00985CA7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985CA7">
              <w:rPr>
                <w:color w:val="000000" w:themeColor="text1"/>
                <w:sz w:val="22"/>
                <w:szCs w:val="22"/>
              </w:rPr>
              <w:t>143 073,9</w:t>
            </w:r>
          </w:p>
        </w:tc>
      </w:tr>
      <w:tr w:rsidR="007B7D48" w:rsidRPr="002A2292" w14:paraId="29409B5B" w14:textId="77777777" w:rsidTr="00526067">
        <w:tc>
          <w:tcPr>
            <w:tcW w:w="528" w:type="dxa"/>
          </w:tcPr>
          <w:p w14:paraId="7DC15461" w14:textId="77777777" w:rsidR="007B7D48" w:rsidRPr="002A2292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Pr="002A229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16" w:type="dxa"/>
          </w:tcPr>
          <w:p w14:paraId="7CCEFBD4" w14:textId="77777777" w:rsidR="007B7D48" w:rsidRPr="002A2292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Сохранение культурного наследия и расширение доступа к культурным ценностям и информации</w:t>
            </w:r>
          </w:p>
        </w:tc>
        <w:tc>
          <w:tcPr>
            <w:tcW w:w="1279" w:type="dxa"/>
          </w:tcPr>
          <w:p w14:paraId="2B9FF81E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17 515,3</w:t>
            </w:r>
          </w:p>
        </w:tc>
        <w:tc>
          <w:tcPr>
            <w:tcW w:w="1096" w:type="dxa"/>
          </w:tcPr>
          <w:p w14:paraId="32FE535E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16 845,1</w:t>
            </w:r>
          </w:p>
        </w:tc>
        <w:tc>
          <w:tcPr>
            <w:tcW w:w="1247" w:type="dxa"/>
          </w:tcPr>
          <w:p w14:paraId="61D10707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-670,2</w:t>
            </w:r>
          </w:p>
        </w:tc>
        <w:tc>
          <w:tcPr>
            <w:tcW w:w="1134" w:type="dxa"/>
          </w:tcPr>
          <w:p w14:paraId="2B077521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18 282,8</w:t>
            </w:r>
          </w:p>
        </w:tc>
        <w:tc>
          <w:tcPr>
            <w:tcW w:w="1134" w:type="dxa"/>
          </w:tcPr>
          <w:p w14:paraId="582547CE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17 120,2</w:t>
            </w:r>
          </w:p>
        </w:tc>
      </w:tr>
      <w:tr w:rsidR="007B7D48" w:rsidRPr="002A2292" w14:paraId="7815081E" w14:textId="77777777" w:rsidTr="00526067">
        <w:trPr>
          <w:trHeight w:val="576"/>
        </w:trPr>
        <w:tc>
          <w:tcPr>
            <w:tcW w:w="528" w:type="dxa"/>
          </w:tcPr>
          <w:p w14:paraId="2E94ACA7" w14:textId="77777777" w:rsidR="007B7D48" w:rsidRPr="002A2292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216" w:type="dxa"/>
          </w:tcPr>
          <w:p w14:paraId="18B05E28" w14:textId="77777777" w:rsidR="007B7D48" w:rsidRPr="002A2292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Пополнение и обеспечение сохранности библиотечного фонда документов</w:t>
            </w:r>
          </w:p>
        </w:tc>
        <w:tc>
          <w:tcPr>
            <w:tcW w:w="1279" w:type="dxa"/>
          </w:tcPr>
          <w:p w14:paraId="4118F60E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57 031,5</w:t>
            </w:r>
          </w:p>
        </w:tc>
        <w:tc>
          <w:tcPr>
            <w:tcW w:w="1096" w:type="dxa"/>
          </w:tcPr>
          <w:p w14:paraId="75A44289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58 276,4</w:t>
            </w:r>
          </w:p>
        </w:tc>
        <w:tc>
          <w:tcPr>
            <w:tcW w:w="1247" w:type="dxa"/>
          </w:tcPr>
          <w:p w14:paraId="39997E9A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1 244,9</w:t>
            </w:r>
          </w:p>
        </w:tc>
        <w:tc>
          <w:tcPr>
            <w:tcW w:w="1134" w:type="dxa"/>
          </w:tcPr>
          <w:p w14:paraId="509AA519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58 296,1</w:t>
            </w:r>
          </w:p>
        </w:tc>
        <w:tc>
          <w:tcPr>
            <w:tcW w:w="1134" w:type="dxa"/>
          </w:tcPr>
          <w:p w14:paraId="57BC910A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58 569,6</w:t>
            </w:r>
          </w:p>
        </w:tc>
      </w:tr>
      <w:tr w:rsidR="007B7D48" w:rsidRPr="002A2292" w14:paraId="2FC6AE13" w14:textId="77777777" w:rsidTr="00526067">
        <w:tc>
          <w:tcPr>
            <w:tcW w:w="528" w:type="dxa"/>
          </w:tcPr>
          <w:p w14:paraId="59E55EC8" w14:textId="77777777" w:rsidR="007B7D48" w:rsidRPr="002A2292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216" w:type="dxa"/>
          </w:tcPr>
          <w:p w14:paraId="4F721079" w14:textId="77777777" w:rsidR="007B7D48" w:rsidRPr="002A2292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Поддержка и развитие детского и молодежного творчества, образования в сфере культуры</w:t>
            </w:r>
          </w:p>
        </w:tc>
        <w:tc>
          <w:tcPr>
            <w:tcW w:w="1279" w:type="dxa"/>
          </w:tcPr>
          <w:p w14:paraId="65EEC86C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816,9</w:t>
            </w:r>
          </w:p>
        </w:tc>
        <w:tc>
          <w:tcPr>
            <w:tcW w:w="1096" w:type="dxa"/>
          </w:tcPr>
          <w:p w14:paraId="148BC89B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204,7</w:t>
            </w:r>
          </w:p>
        </w:tc>
        <w:tc>
          <w:tcPr>
            <w:tcW w:w="1247" w:type="dxa"/>
          </w:tcPr>
          <w:p w14:paraId="519B8EF7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-612,2</w:t>
            </w:r>
          </w:p>
        </w:tc>
        <w:tc>
          <w:tcPr>
            <w:tcW w:w="1134" w:type="dxa"/>
          </w:tcPr>
          <w:p w14:paraId="57C87D75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862,9</w:t>
            </w:r>
          </w:p>
        </w:tc>
        <w:tc>
          <w:tcPr>
            <w:tcW w:w="1134" w:type="dxa"/>
          </w:tcPr>
          <w:p w14:paraId="4181E8A4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816,9</w:t>
            </w:r>
          </w:p>
        </w:tc>
      </w:tr>
      <w:tr w:rsidR="007B7D48" w:rsidRPr="002A2292" w14:paraId="0D64D955" w14:textId="77777777" w:rsidTr="00526067">
        <w:tc>
          <w:tcPr>
            <w:tcW w:w="528" w:type="dxa"/>
          </w:tcPr>
          <w:p w14:paraId="7410E837" w14:textId="77777777" w:rsidR="007B7D48" w:rsidRPr="002A2292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216" w:type="dxa"/>
          </w:tcPr>
          <w:p w14:paraId="47A9739A" w14:textId="77777777" w:rsidR="007B7D48" w:rsidRPr="002A2292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Поддержка и развитие художественно-творческой деятельности. Сохранение и развитие традиций народной культуры</w:t>
            </w:r>
          </w:p>
        </w:tc>
        <w:tc>
          <w:tcPr>
            <w:tcW w:w="1279" w:type="dxa"/>
          </w:tcPr>
          <w:p w14:paraId="4AC4AAE5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65 416,0</w:t>
            </w:r>
          </w:p>
        </w:tc>
        <w:tc>
          <w:tcPr>
            <w:tcW w:w="1096" w:type="dxa"/>
          </w:tcPr>
          <w:p w14:paraId="75DCE5C2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61 858,3</w:t>
            </w:r>
          </w:p>
        </w:tc>
        <w:tc>
          <w:tcPr>
            <w:tcW w:w="1247" w:type="dxa"/>
          </w:tcPr>
          <w:p w14:paraId="36674A20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-3 557,7</w:t>
            </w:r>
          </w:p>
        </w:tc>
        <w:tc>
          <w:tcPr>
            <w:tcW w:w="1134" w:type="dxa"/>
          </w:tcPr>
          <w:p w14:paraId="339370D6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62 095,4</w:t>
            </w:r>
          </w:p>
        </w:tc>
        <w:tc>
          <w:tcPr>
            <w:tcW w:w="1134" w:type="dxa"/>
          </w:tcPr>
          <w:p w14:paraId="3A5C98F6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62 128,5</w:t>
            </w:r>
          </w:p>
        </w:tc>
      </w:tr>
      <w:tr w:rsidR="007B7D48" w:rsidRPr="002A2292" w14:paraId="173712B3" w14:textId="77777777" w:rsidTr="00526067">
        <w:tc>
          <w:tcPr>
            <w:tcW w:w="528" w:type="dxa"/>
          </w:tcPr>
          <w:p w14:paraId="70F23BB0" w14:textId="77777777" w:rsidR="007B7D48" w:rsidRPr="002A2292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216" w:type="dxa"/>
          </w:tcPr>
          <w:p w14:paraId="17E8B66B" w14:textId="77777777" w:rsidR="007B7D48" w:rsidRPr="002A2292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Развитие материально-технической базы учреждений культуры и детской школы искусств</w:t>
            </w:r>
          </w:p>
        </w:tc>
        <w:tc>
          <w:tcPr>
            <w:tcW w:w="1279" w:type="dxa"/>
          </w:tcPr>
          <w:p w14:paraId="55AAD480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11 950,9</w:t>
            </w:r>
          </w:p>
        </w:tc>
        <w:tc>
          <w:tcPr>
            <w:tcW w:w="1096" w:type="dxa"/>
          </w:tcPr>
          <w:p w14:paraId="15A72418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14 347,8</w:t>
            </w:r>
          </w:p>
        </w:tc>
        <w:tc>
          <w:tcPr>
            <w:tcW w:w="1247" w:type="dxa"/>
          </w:tcPr>
          <w:p w14:paraId="48206E48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2 396,9</w:t>
            </w:r>
          </w:p>
        </w:tc>
        <w:tc>
          <w:tcPr>
            <w:tcW w:w="1134" w:type="dxa"/>
          </w:tcPr>
          <w:p w14:paraId="1F339786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1948C194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7B7D48" w:rsidRPr="002A2292" w14:paraId="430F10D4" w14:textId="77777777" w:rsidTr="00526067">
        <w:tc>
          <w:tcPr>
            <w:tcW w:w="528" w:type="dxa"/>
          </w:tcPr>
          <w:p w14:paraId="36D51EE4" w14:textId="77777777" w:rsidR="007B7D48" w:rsidRPr="002A2292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216" w:type="dxa"/>
          </w:tcPr>
          <w:p w14:paraId="290EDDB5" w14:textId="77777777" w:rsidR="007B7D48" w:rsidRPr="002A2292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Комплексная безопасность учреждений культуры</w:t>
            </w:r>
          </w:p>
        </w:tc>
        <w:tc>
          <w:tcPr>
            <w:tcW w:w="1279" w:type="dxa"/>
          </w:tcPr>
          <w:p w14:paraId="3A5C2A2B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964,4</w:t>
            </w:r>
          </w:p>
        </w:tc>
        <w:tc>
          <w:tcPr>
            <w:tcW w:w="1096" w:type="dxa"/>
          </w:tcPr>
          <w:p w14:paraId="7CCA7D0C" w14:textId="77777777" w:rsidR="007B7D48" w:rsidRPr="002A2292" w:rsidRDefault="007B7D48" w:rsidP="00526067">
            <w:pPr>
              <w:tabs>
                <w:tab w:val="left" w:pos="398"/>
                <w:tab w:val="center" w:pos="455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1 554,8</w:t>
            </w:r>
          </w:p>
        </w:tc>
        <w:tc>
          <w:tcPr>
            <w:tcW w:w="1247" w:type="dxa"/>
          </w:tcPr>
          <w:p w14:paraId="7F2C35DC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590,4</w:t>
            </w:r>
          </w:p>
        </w:tc>
        <w:tc>
          <w:tcPr>
            <w:tcW w:w="1134" w:type="dxa"/>
          </w:tcPr>
          <w:p w14:paraId="5E1B268A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1 554,6</w:t>
            </w:r>
          </w:p>
        </w:tc>
        <w:tc>
          <w:tcPr>
            <w:tcW w:w="1134" w:type="dxa"/>
          </w:tcPr>
          <w:p w14:paraId="52A27272" w14:textId="77777777" w:rsidR="007B7D4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1 616,8</w:t>
            </w:r>
          </w:p>
          <w:p w14:paraId="3D0D51FC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7B7D48" w:rsidRPr="002A2292" w14:paraId="13E41E4E" w14:textId="77777777" w:rsidTr="00526067">
        <w:trPr>
          <w:trHeight w:val="338"/>
        </w:trPr>
        <w:tc>
          <w:tcPr>
            <w:tcW w:w="528" w:type="dxa"/>
          </w:tcPr>
          <w:p w14:paraId="34057E84" w14:textId="77777777" w:rsidR="007B7D48" w:rsidRPr="002A2292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216" w:type="dxa"/>
          </w:tcPr>
          <w:p w14:paraId="51D35E33" w14:textId="77777777" w:rsidR="007B7D48" w:rsidRPr="002A2292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A2292">
              <w:rPr>
                <w:color w:val="000000" w:themeColor="text1"/>
                <w:sz w:val="22"/>
                <w:szCs w:val="22"/>
              </w:rPr>
              <w:t>Развитие кадрового потенциала</w:t>
            </w:r>
          </w:p>
        </w:tc>
        <w:tc>
          <w:tcPr>
            <w:tcW w:w="1279" w:type="dxa"/>
          </w:tcPr>
          <w:p w14:paraId="34D1B8F9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2 526,6</w:t>
            </w:r>
          </w:p>
        </w:tc>
        <w:tc>
          <w:tcPr>
            <w:tcW w:w="1096" w:type="dxa"/>
          </w:tcPr>
          <w:p w14:paraId="6CB1F841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2 633,8</w:t>
            </w:r>
          </w:p>
        </w:tc>
        <w:tc>
          <w:tcPr>
            <w:tcW w:w="1247" w:type="dxa"/>
          </w:tcPr>
          <w:p w14:paraId="028DC09D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107,2</w:t>
            </w:r>
          </w:p>
        </w:tc>
        <w:tc>
          <w:tcPr>
            <w:tcW w:w="1134" w:type="dxa"/>
          </w:tcPr>
          <w:p w14:paraId="13230933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2 730,1</w:t>
            </w:r>
          </w:p>
        </w:tc>
        <w:tc>
          <w:tcPr>
            <w:tcW w:w="1134" w:type="dxa"/>
          </w:tcPr>
          <w:p w14:paraId="4224ABEB" w14:textId="77777777" w:rsidR="007B7D48" w:rsidRPr="002A2292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2 821,9</w:t>
            </w:r>
          </w:p>
        </w:tc>
      </w:tr>
    </w:tbl>
    <w:p w14:paraId="7E236966" w14:textId="6F3B421C" w:rsidR="007B7D48" w:rsidRPr="00951B29" w:rsidRDefault="007B7D48" w:rsidP="00D6121C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2A2292">
        <w:rPr>
          <w:color w:val="000000" w:themeColor="text1"/>
          <w:sz w:val="24"/>
          <w:szCs w:val="24"/>
        </w:rPr>
        <w:lastRenderedPageBreak/>
        <w:t>Объем бюджетных ассигнований, предусмотренный по муниципальной</w:t>
      </w:r>
      <w:r>
        <w:rPr>
          <w:color w:val="000000" w:themeColor="text1"/>
          <w:sz w:val="24"/>
          <w:szCs w:val="24"/>
        </w:rPr>
        <w:t xml:space="preserve"> программе на 2024</w:t>
      </w:r>
      <w:r w:rsidRPr="002A2292">
        <w:rPr>
          <w:color w:val="000000" w:themeColor="text1"/>
          <w:sz w:val="24"/>
          <w:szCs w:val="24"/>
        </w:rPr>
        <w:t xml:space="preserve"> год, по сравнению</w:t>
      </w:r>
      <w:r>
        <w:rPr>
          <w:color w:val="000000" w:themeColor="text1"/>
          <w:sz w:val="24"/>
          <w:szCs w:val="24"/>
        </w:rPr>
        <w:t xml:space="preserve"> с объемом, утвержденным на 2024</w:t>
      </w:r>
      <w:r w:rsidRPr="002A2292">
        <w:rPr>
          <w:color w:val="000000" w:themeColor="text1"/>
          <w:sz w:val="24"/>
          <w:szCs w:val="24"/>
        </w:rPr>
        <w:t xml:space="preserve"> год решением Собрания муниципального образования «Г</w:t>
      </w:r>
      <w:r>
        <w:rPr>
          <w:color w:val="000000" w:themeColor="text1"/>
          <w:sz w:val="24"/>
          <w:szCs w:val="24"/>
        </w:rPr>
        <w:t>ородской округ Ногликский» от 08.12.2022 № 237</w:t>
      </w:r>
      <w:r w:rsidRPr="002A2292">
        <w:rPr>
          <w:color w:val="000000" w:themeColor="text1"/>
          <w:sz w:val="24"/>
          <w:szCs w:val="24"/>
        </w:rPr>
        <w:t xml:space="preserve"> «О бюджете муниципального образования «Гор</w:t>
      </w:r>
      <w:r>
        <w:rPr>
          <w:color w:val="000000" w:themeColor="text1"/>
          <w:sz w:val="24"/>
          <w:szCs w:val="24"/>
        </w:rPr>
        <w:t>одской округ Ногликский» на 2023</w:t>
      </w:r>
      <w:r w:rsidRPr="002A2292">
        <w:rPr>
          <w:color w:val="000000" w:themeColor="text1"/>
          <w:sz w:val="24"/>
          <w:szCs w:val="24"/>
        </w:rPr>
        <w:t xml:space="preserve"> год и на плано</w:t>
      </w:r>
      <w:r>
        <w:rPr>
          <w:color w:val="000000" w:themeColor="text1"/>
          <w:sz w:val="24"/>
          <w:szCs w:val="24"/>
        </w:rPr>
        <w:t>вый период 2024 и 2025</w:t>
      </w:r>
      <w:r w:rsidRPr="002A2292">
        <w:rPr>
          <w:color w:val="000000" w:themeColor="text1"/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 </w:t>
      </w:r>
      <w:r w:rsidRPr="00E545F5">
        <w:rPr>
          <w:sz w:val="24"/>
          <w:szCs w:val="24"/>
        </w:rPr>
        <w:t>(</w:t>
      </w:r>
      <w:r w:rsidR="00944AFE">
        <w:rPr>
          <w:sz w:val="24"/>
          <w:szCs w:val="24"/>
        </w:rPr>
        <w:t>138 983,9</w:t>
      </w:r>
      <w:r w:rsidRPr="00E545F5">
        <w:rPr>
          <w:sz w:val="24"/>
          <w:szCs w:val="24"/>
        </w:rPr>
        <w:t>),</w:t>
      </w:r>
      <w:r>
        <w:rPr>
          <w:color w:val="000000" w:themeColor="text1"/>
          <w:sz w:val="24"/>
          <w:szCs w:val="24"/>
        </w:rPr>
        <w:t xml:space="preserve"> увеличился на 1</w:t>
      </w:r>
      <w:r w:rsidR="00944AFE">
        <w:rPr>
          <w:color w:val="000000" w:themeColor="text1"/>
          <w:sz w:val="24"/>
          <w:szCs w:val="24"/>
        </w:rPr>
        <w:t>6 737,0</w:t>
      </w:r>
      <w:r w:rsidRPr="002A2292">
        <w:rPr>
          <w:color w:val="000000" w:themeColor="text1"/>
          <w:sz w:val="24"/>
          <w:szCs w:val="24"/>
        </w:rPr>
        <w:t xml:space="preserve"> тыс. </w:t>
      </w:r>
      <w:r w:rsidRPr="00951B29">
        <w:rPr>
          <w:sz w:val="24"/>
          <w:szCs w:val="24"/>
        </w:rPr>
        <w:t>рублей. Увеличение объема бюджетных ассигнований обус</w:t>
      </w:r>
      <w:r>
        <w:rPr>
          <w:sz w:val="24"/>
          <w:szCs w:val="24"/>
        </w:rPr>
        <w:t>ловлено в основном</w:t>
      </w:r>
      <w:r w:rsidRPr="00951B29">
        <w:rPr>
          <w:sz w:val="24"/>
          <w:szCs w:val="24"/>
        </w:rPr>
        <w:t xml:space="preserve"> </w:t>
      </w:r>
      <w:r>
        <w:rPr>
          <w:sz w:val="24"/>
          <w:szCs w:val="24"/>
        </w:rPr>
        <w:t>выделением средств из местного бюджета на развитие материально-техн</w:t>
      </w:r>
      <w:r w:rsidR="0072210C">
        <w:rPr>
          <w:sz w:val="24"/>
          <w:szCs w:val="24"/>
        </w:rPr>
        <w:t>ической базы и комплексную безопасность учреждений культуры</w:t>
      </w:r>
      <w:r w:rsidRPr="00951B29">
        <w:rPr>
          <w:sz w:val="24"/>
          <w:szCs w:val="24"/>
        </w:rPr>
        <w:t xml:space="preserve">. </w:t>
      </w:r>
    </w:p>
    <w:p w14:paraId="2F8F7C32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rFonts w:eastAsia="Times New Roman"/>
          <w:sz w:val="24"/>
          <w:szCs w:val="24"/>
          <w:lang w:eastAsia="ru-RU"/>
        </w:rPr>
        <w:t xml:space="preserve">В рамках мероприятия «Сохранение </w:t>
      </w:r>
      <w:r w:rsidRPr="00951B29">
        <w:rPr>
          <w:sz w:val="24"/>
          <w:szCs w:val="24"/>
        </w:rPr>
        <w:t>культурного наследия и расширение доступа к культурным ценностям» предусмотрен</w:t>
      </w:r>
      <w:r>
        <w:rPr>
          <w:sz w:val="24"/>
          <w:szCs w:val="24"/>
        </w:rPr>
        <w:t>ы ассигнования в объеме 16 845,1</w:t>
      </w:r>
      <w:r w:rsidRPr="00951B29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на 2024 год и на плановый период 2025 и 2026</w:t>
      </w:r>
      <w:r w:rsidRPr="00951B29">
        <w:rPr>
          <w:sz w:val="24"/>
          <w:szCs w:val="24"/>
        </w:rPr>
        <w:t xml:space="preserve"> годов в суммах</w:t>
      </w:r>
      <w:r>
        <w:rPr>
          <w:sz w:val="24"/>
          <w:szCs w:val="24"/>
        </w:rPr>
        <w:t xml:space="preserve"> 18 282,8 тыс. рублей и 17 120,2</w:t>
      </w:r>
      <w:r w:rsidRPr="00951B29">
        <w:rPr>
          <w:sz w:val="24"/>
          <w:szCs w:val="24"/>
        </w:rPr>
        <w:t xml:space="preserve"> тыс. рублей соответственно. Основную долю в указанных расходах составляют расходы</w:t>
      </w:r>
      <w:r w:rsidRPr="00951B29">
        <w:rPr>
          <w:rFonts w:eastAsia="Times New Roman"/>
          <w:sz w:val="24"/>
          <w:szCs w:val="24"/>
          <w:lang w:eastAsia="ru-RU"/>
        </w:rPr>
        <w:t xml:space="preserve"> на финансовое обеспечение муниципального задания, установленного музею, в объемах:</w:t>
      </w:r>
      <w:r>
        <w:rPr>
          <w:rFonts w:eastAsia="Times New Roman"/>
          <w:sz w:val="24"/>
          <w:szCs w:val="24"/>
          <w:lang w:eastAsia="ru-RU"/>
        </w:rPr>
        <w:t xml:space="preserve"> 16 123,3 тыс. рублей на 2024 год, 16 201,2 тыс. рублей на 2025 год и 16 282,2 тыс. рублей на 2026</w:t>
      </w:r>
      <w:r w:rsidRPr="00951B29">
        <w:rPr>
          <w:rFonts w:eastAsia="Times New Roman"/>
          <w:sz w:val="24"/>
          <w:szCs w:val="24"/>
          <w:lang w:eastAsia="ru-RU"/>
        </w:rPr>
        <w:t xml:space="preserve"> год,</w:t>
      </w:r>
      <w:r w:rsidRPr="00951B29">
        <w:rPr>
          <w:sz w:val="24"/>
          <w:szCs w:val="24"/>
        </w:rPr>
        <w:t xml:space="preserve"> с обеспечением</w:t>
      </w:r>
      <w:r>
        <w:rPr>
          <w:sz w:val="24"/>
          <w:szCs w:val="24"/>
        </w:rPr>
        <w:t xml:space="preserve"> ежегодного</w:t>
      </w:r>
      <w:r w:rsidRPr="00951B29">
        <w:rPr>
          <w:sz w:val="24"/>
          <w:szCs w:val="24"/>
        </w:rPr>
        <w:t xml:space="preserve"> доступа населения к музейным ценностям и музейному фонду</w:t>
      </w:r>
      <w:r>
        <w:rPr>
          <w:sz w:val="24"/>
          <w:szCs w:val="24"/>
        </w:rPr>
        <w:t>, содержащим</w:t>
      </w:r>
      <w:r w:rsidRPr="00951B29">
        <w:rPr>
          <w:sz w:val="24"/>
          <w:szCs w:val="24"/>
        </w:rPr>
        <w:t xml:space="preserve"> </w:t>
      </w:r>
      <w:r>
        <w:rPr>
          <w:sz w:val="24"/>
          <w:szCs w:val="24"/>
        </w:rPr>
        <w:t>10930</w:t>
      </w:r>
      <w:r w:rsidRPr="00951B29">
        <w:rPr>
          <w:sz w:val="24"/>
          <w:szCs w:val="24"/>
        </w:rPr>
        <w:t xml:space="preserve"> экспонатов.   </w:t>
      </w:r>
    </w:p>
    <w:p w14:paraId="2E9C53AC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Также в рамках реализации данного мероприятия предусмотрены расходы:</w:t>
      </w:r>
    </w:p>
    <w:p w14:paraId="3E42A83B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sz w:val="24"/>
          <w:szCs w:val="24"/>
        </w:rPr>
        <w:t>- на организацию выставок, пополнение фондов музея, приобретение и реставрацию экспонатов, приобретение методического, наглядного материала для изучения нивхского и уйльтинского языков, проведение культурно-массовых мероприятий (в рамках «Дня рыбака», «Дня кормления воды», «Дня оленевода», «Дня корен</w:t>
      </w:r>
      <w:r>
        <w:rPr>
          <w:sz w:val="24"/>
          <w:szCs w:val="24"/>
        </w:rPr>
        <w:t>ных народов мира») в сумме 308,1</w:t>
      </w:r>
      <w:r w:rsidRPr="00951B29">
        <w:rPr>
          <w:sz w:val="24"/>
          <w:szCs w:val="24"/>
        </w:rPr>
        <w:t xml:space="preserve"> тыс. рублей на</w:t>
      </w:r>
      <w:r>
        <w:rPr>
          <w:sz w:val="24"/>
          <w:szCs w:val="24"/>
        </w:rPr>
        <w:t xml:space="preserve"> 2024 год, 501,4</w:t>
      </w:r>
      <w:r w:rsidRPr="00951B29">
        <w:rPr>
          <w:sz w:val="24"/>
          <w:szCs w:val="24"/>
        </w:rPr>
        <w:t xml:space="preserve"> тыс. рублей на</w:t>
      </w:r>
      <w:r>
        <w:rPr>
          <w:sz w:val="24"/>
          <w:szCs w:val="24"/>
        </w:rPr>
        <w:t xml:space="preserve"> 2025 год и 420,2</w:t>
      </w:r>
      <w:r w:rsidRPr="00951B29">
        <w:rPr>
          <w:sz w:val="24"/>
          <w:szCs w:val="24"/>
        </w:rPr>
        <w:t xml:space="preserve"> тыс. рублей на</w:t>
      </w:r>
      <w:r>
        <w:rPr>
          <w:sz w:val="24"/>
          <w:szCs w:val="24"/>
        </w:rPr>
        <w:t xml:space="preserve"> 2026</w:t>
      </w:r>
      <w:r w:rsidRPr="00951B29">
        <w:rPr>
          <w:sz w:val="24"/>
          <w:szCs w:val="24"/>
        </w:rPr>
        <w:t xml:space="preserve"> год;</w:t>
      </w:r>
    </w:p>
    <w:p w14:paraId="1E3CA27F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на районные мероприятия в сфере культуры и искусства (проведение конкурсов «Женщина года», «Благотворитель года», «Мир глазами», изготовление праздничной баннерной продукции,</w:t>
      </w:r>
      <w:r>
        <w:rPr>
          <w:rFonts w:eastAsia="Times New Roman"/>
          <w:sz w:val="24"/>
          <w:szCs w:val="24"/>
          <w:lang w:eastAsia="ru-RU"/>
        </w:rPr>
        <w:t xml:space="preserve"> изготовление сувенирной продукции к юбилейным торжествам,</w:t>
      </w:r>
      <w:r w:rsidRPr="00951B29">
        <w:rPr>
          <w:rFonts w:eastAsia="Times New Roman"/>
          <w:sz w:val="24"/>
          <w:szCs w:val="24"/>
          <w:lang w:eastAsia="ru-RU"/>
        </w:rPr>
        <w:t xml:space="preserve"> обустройство рожде</w:t>
      </w:r>
      <w:r>
        <w:rPr>
          <w:rFonts w:eastAsia="Times New Roman"/>
          <w:sz w:val="24"/>
          <w:szCs w:val="24"/>
          <w:lang w:eastAsia="ru-RU"/>
        </w:rPr>
        <w:t>ственской купели) в объеме 413,7 тыс. рублей на 2024 год, 1 580,2 тыс. рублей на 2025 год и 417,8 тыс. рублей на 2026</w:t>
      </w:r>
      <w:r w:rsidRPr="00951B29">
        <w:rPr>
          <w:rFonts w:eastAsia="Times New Roman"/>
          <w:sz w:val="24"/>
          <w:szCs w:val="24"/>
          <w:lang w:eastAsia="ru-RU"/>
        </w:rPr>
        <w:t xml:space="preserve"> год. </w:t>
      </w:r>
    </w:p>
    <w:p w14:paraId="1732AB6B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 w:rsidRPr="009E0CC8">
        <w:rPr>
          <w:rFonts w:eastAsia="Times New Roman"/>
          <w:sz w:val="24"/>
          <w:szCs w:val="24"/>
          <w:lang w:eastAsia="ru-RU"/>
        </w:rPr>
        <w:t>На реализацию</w:t>
      </w:r>
      <w:r w:rsidRPr="00951B29">
        <w:rPr>
          <w:rFonts w:eastAsia="Times New Roman"/>
          <w:sz w:val="24"/>
          <w:szCs w:val="24"/>
          <w:lang w:eastAsia="ru-RU"/>
        </w:rPr>
        <w:t xml:space="preserve"> мероприятия «Пополнение и обеспечение сохранности библиотечного фонда документов</w:t>
      </w:r>
      <w:r w:rsidRPr="00951B29">
        <w:rPr>
          <w:sz w:val="24"/>
          <w:szCs w:val="24"/>
        </w:rPr>
        <w:t>» предусмотрены бюджетны</w:t>
      </w:r>
      <w:r>
        <w:rPr>
          <w:sz w:val="24"/>
          <w:szCs w:val="24"/>
        </w:rPr>
        <w:t>е ассигнования в объеме 58 276,4 тыс. рублей на 2024</w:t>
      </w:r>
      <w:r w:rsidRPr="00951B29">
        <w:rPr>
          <w:sz w:val="24"/>
          <w:szCs w:val="24"/>
        </w:rPr>
        <w:t xml:space="preserve"> год и на </w:t>
      </w:r>
      <w:r>
        <w:rPr>
          <w:sz w:val="24"/>
          <w:szCs w:val="24"/>
        </w:rPr>
        <w:t>плановый период 2025 и 2026</w:t>
      </w:r>
      <w:r w:rsidRPr="00951B29">
        <w:rPr>
          <w:sz w:val="24"/>
          <w:szCs w:val="24"/>
        </w:rPr>
        <w:t xml:space="preserve"> годов в суммах</w:t>
      </w:r>
      <w:r>
        <w:rPr>
          <w:sz w:val="24"/>
          <w:szCs w:val="24"/>
        </w:rPr>
        <w:t xml:space="preserve">          58 296,1 тыс. рублей и 58 569,6</w:t>
      </w:r>
      <w:r w:rsidRPr="00951B29">
        <w:rPr>
          <w:sz w:val="24"/>
          <w:szCs w:val="24"/>
        </w:rPr>
        <w:t xml:space="preserve"> тыс. рублей соответственно, в том числе:</w:t>
      </w:r>
    </w:p>
    <w:p w14:paraId="0DE6F414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на выполнение муниципального задания учреждением культуры «Ногликская централизованная библио</w:t>
      </w:r>
      <w:r>
        <w:rPr>
          <w:rFonts w:eastAsia="Times New Roman"/>
          <w:sz w:val="24"/>
          <w:szCs w:val="24"/>
          <w:lang w:eastAsia="ru-RU"/>
        </w:rPr>
        <w:t>течная система» в сумме 56 991,2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на 2</w:t>
      </w:r>
      <w:r>
        <w:rPr>
          <w:rFonts w:eastAsia="Times New Roman"/>
          <w:sz w:val="24"/>
          <w:szCs w:val="24"/>
          <w:lang w:eastAsia="ru-RU"/>
        </w:rPr>
        <w:t>024 год, 57 324,7 тыс. рублей на 2025 год и 57 671,6 тыс. рублей на 2026</w:t>
      </w:r>
      <w:r w:rsidRPr="00951B29">
        <w:rPr>
          <w:rFonts w:eastAsia="Times New Roman"/>
          <w:sz w:val="24"/>
          <w:szCs w:val="24"/>
          <w:lang w:eastAsia="ru-RU"/>
        </w:rPr>
        <w:t xml:space="preserve"> год, с планируемым количеством посещений населением библиотечной сети - 74500 посещений ежегодно;</w:t>
      </w:r>
    </w:p>
    <w:p w14:paraId="702E4C53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на организацию библиотечного обслуживания населения, формирование и хранение библиотечных фондов муниципальных библиотек, реализацию проекта – Модельная библиотека, издание методико-библиографических материалов, автоматизацию процессов обслуживания пользо</w:t>
      </w:r>
      <w:r>
        <w:rPr>
          <w:rFonts w:eastAsia="Times New Roman"/>
          <w:sz w:val="24"/>
          <w:szCs w:val="24"/>
          <w:lang w:eastAsia="ru-RU"/>
        </w:rPr>
        <w:t>вателей библиотек в объеме 1 285,2 тыс. рублей на 2024 год, 971,4 тыс. рублей на 2025</w:t>
      </w:r>
      <w:r w:rsidRPr="00951B2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год и 898,0 тыс. рублей на 2026</w:t>
      </w:r>
      <w:r w:rsidRPr="00951B29">
        <w:rPr>
          <w:rFonts w:eastAsia="Times New Roman"/>
          <w:sz w:val="24"/>
          <w:szCs w:val="24"/>
          <w:lang w:eastAsia="ru-RU"/>
        </w:rPr>
        <w:t xml:space="preserve"> год.</w:t>
      </w:r>
    </w:p>
    <w:p w14:paraId="3B32FAAC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rFonts w:eastAsia="Times New Roman"/>
          <w:sz w:val="24"/>
          <w:szCs w:val="24"/>
          <w:lang w:eastAsia="ru-RU"/>
        </w:rPr>
        <w:t>В рамках мероприятия «Поддержка и развитие детского молодежного творчества, образования в сфере культуры</w:t>
      </w:r>
      <w:r w:rsidRPr="00951B29">
        <w:rPr>
          <w:sz w:val="24"/>
          <w:szCs w:val="24"/>
        </w:rPr>
        <w:t xml:space="preserve">» предусмотрены расходы на поддержку детского и молодежного творчества учащихся детской школы искусств (проведение творческих школ, мастер-классов, участие в выставках, фестивалях, конкурсах профессионального мастерства) и укрепление материально - технической базы учреждения (приобретение музыкальных инструментов) в </w:t>
      </w:r>
      <w:r>
        <w:rPr>
          <w:rFonts w:eastAsia="Times New Roman"/>
          <w:sz w:val="24"/>
          <w:szCs w:val="24"/>
          <w:lang w:eastAsia="ru-RU"/>
        </w:rPr>
        <w:t>сумме 204,7 тыс. рублей на 2024 год, 862,9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</w:t>
      </w:r>
      <w:r>
        <w:rPr>
          <w:rFonts w:eastAsia="Times New Roman"/>
          <w:sz w:val="24"/>
          <w:szCs w:val="24"/>
          <w:lang w:eastAsia="ru-RU"/>
        </w:rPr>
        <w:t>й на 2025 год и 816,9 тыс. рублей на 2026</w:t>
      </w:r>
      <w:r w:rsidRPr="00951B29">
        <w:rPr>
          <w:rFonts w:eastAsia="Times New Roman"/>
          <w:sz w:val="24"/>
          <w:szCs w:val="24"/>
          <w:lang w:eastAsia="ru-RU"/>
        </w:rPr>
        <w:t xml:space="preserve"> год. </w:t>
      </w:r>
    </w:p>
    <w:p w14:paraId="2DC76F54" w14:textId="5C179C21" w:rsidR="007B7D48" w:rsidRPr="00951B29" w:rsidRDefault="009F66A3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По</w:t>
      </w:r>
      <w:r w:rsidR="007B7D48" w:rsidRPr="00951B29">
        <w:rPr>
          <w:rFonts w:eastAsia="Times New Roman"/>
          <w:sz w:val="24"/>
          <w:szCs w:val="24"/>
          <w:lang w:eastAsia="ru-RU"/>
        </w:rPr>
        <w:t xml:space="preserve"> мероприяти</w:t>
      </w:r>
      <w:r>
        <w:rPr>
          <w:rFonts w:eastAsia="Times New Roman"/>
          <w:sz w:val="24"/>
          <w:szCs w:val="24"/>
          <w:lang w:eastAsia="ru-RU"/>
        </w:rPr>
        <w:t>ю</w:t>
      </w:r>
      <w:r w:rsidR="007B7D48" w:rsidRPr="00951B29">
        <w:rPr>
          <w:rFonts w:eastAsia="Times New Roman"/>
          <w:sz w:val="24"/>
          <w:szCs w:val="24"/>
          <w:lang w:eastAsia="ru-RU"/>
        </w:rPr>
        <w:t xml:space="preserve"> «Поддержка и развитие </w:t>
      </w:r>
      <w:r w:rsidR="007B7D48" w:rsidRPr="00951B29">
        <w:rPr>
          <w:sz w:val="24"/>
          <w:szCs w:val="24"/>
        </w:rPr>
        <w:t>художественно-творческой деятельности. Сохранение и развитие традиций народной культуры» бюджетны</w:t>
      </w:r>
      <w:r w:rsidR="007B7D48">
        <w:rPr>
          <w:sz w:val="24"/>
          <w:szCs w:val="24"/>
        </w:rPr>
        <w:t xml:space="preserve">е ассигнования </w:t>
      </w:r>
      <w:r w:rsidRPr="00951B29">
        <w:rPr>
          <w:sz w:val="24"/>
          <w:szCs w:val="24"/>
        </w:rPr>
        <w:t>предусмотрены</w:t>
      </w:r>
      <w:r>
        <w:rPr>
          <w:sz w:val="24"/>
          <w:szCs w:val="24"/>
        </w:rPr>
        <w:t xml:space="preserve"> </w:t>
      </w:r>
      <w:r w:rsidR="007B7D48">
        <w:rPr>
          <w:sz w:val="24"/>
          <w:szCs w:val="24"/>
        </w:rPr>
        <w:t>в объеме 61 858,3 тыс. рублей на 2024</w:t>
      </w:r>
      <w:r w:rsidR="007B7D48" w:rsidRPr="00951B29">
        <w:rPr>
          <w:sz w:val="24"/>
          <w:szCs w:val="24"/>
        </w:rPr>
        <w:t xml:space="preserve"> г</w:t>
      </w:r>
      <w:r w:rsidR="007B7D48">
        <w:rPr>
          <w:sz w:val="24"/>
          <w:szCs w:val="24"/>
        </w:rPr>
        <w:t>од, 62 095,4 тыс. рублей на 2025 год и 62 128,5 тыс. рублей на 2026</w:t>
      </w:r>
      <w:r w:rsidR="007B7D48" w:rsidRPr="00951B29">
        <w:rPr>
          <w:sz w:val="24"/>
          <w:szCs w:val="24"/>
        </w:rPr>
        <w:t xml:space="preserve"> год, в том числе:</w:t>
      </w:r>
    </w:p>
    <w:p w14:paraId="5706B0FF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lastRenderedPageBreak/>
        <w:t xml:space="preserve">- </w:t>
      </w:r>
      <w:r w:rsidRPr="00023068">
        <w:rPr>
          <w:rFonts w:eastAsia="Times New Roman"/>
          <w:color w:val="000000" w:themeColor="text1"/>
          <w:sz w:val="24"/>
          <w:szCs w:val="24"/>
          <w:lang w:eastAsia="ru-RU"/>
        </w:rPr>
        <w:t xml:space="preserve">на финансовое обеспечение </w:t>
      </w:r>
      <w:r w:rsidRPr="00951B29">
        <w:rPr>
          <w:rFonts w:eastAsia="Times New Roman"/>
          <w:sz w:val="24"/>
          <w:szCs w:val="24"/>
          <w:lang w:eastAsia="ru-RU"/>
        </w:rPr>
        <w:t>муниципальных заданий, установленных учреждениям культурно-досуговой направленности,</w:t>
      </w:r>
      <w:r>
        <w:rPr>
          <w:rFonts w:eastAsia="Times New Roman"/>
          <w:sz w:val="24"/>
          <w:szCs w:val="24"/>
          <w:lang w:eastAsia="ru-RU"/>
        </w:rPr>
        <w:t xml:space="preserve"> в сумме 61 336,9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на</w:t>
      </w:r>
      <w:r>
        <w:rPr>
          <w:rFonts w:eastAsia="Times New Roman"/>
          <w:sz w:val="24"/>
          <w:szCs w:val="24"/>
          <w:lang w:eastAsia="ru-RU"/>
        </w:rPr>
        <w:t xml:space="preserve"> 2024 год, 61 591,3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на</w:t>
      </w:r>
      <w:r>
        <w:rPr>
          <w:rFonts w:eastAsia="Times New Roman"/>
          <w:sz w:val="24"/>
          <w:szCs w:val="24"/>
          <w:lang w:eastAsia="ru-RU"/>
        </w:rPr>
        <w:t xml:space="preserve"> 2025 год и 61 855,9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на</w:t>
      </w:r>
      <w:r>
        <w:rPr>
          <w:rFonts w:eastAsia="Times New Roman"/>
          <w:sz w:val="24"/>
          <w:szCs w:val="24"/>
          <w:lang w:eastAsia="ru-RU"/>
        </w:rPr>
        <w:t xml:space="preserve"> 2026</w:t>
      </w:r>
      <w:r w:rsidRPr="00951B29">
        <w:rPr>
          <w:rFonts w:eastAsia="Times New Roman"/>
          <w:sz w:val="24"/>
          <w:szCs w:val="24"/>
          <w:lang w:eastAsia="ru-RU"/>
        </w:rPr>
        <w:t xml:space="preserve"> год, с количеством учас</w:t>
      </w:r>
      <w:r>
        <w:rPr>
          <w:rFonts w:eastAsia="Times New Roman"/>
          <w:sz w:val="24"/>
          <w:szCs w:val="24"/>
          <w:lang w:eastAsia="ru-RU"/>
        </w:rPr>
        <w:t>тников клубных формирований - 41</w:t>
      </w:r>
      <w:r w:rsidRPr="00951B29">
        <w:rPr>
          <w:rFonts w:eastAsia="Times New Roman"/>
          <w:sz w:val="24"/>
          <w:szCs w:val="24"/>
          <w:lang w:eastAsia="ru-RU"/>
        </w:rPr>
        <w:t>8 человек ежегодно;</w:t>
      </w:r>
    </w:p>
    <w:p w14:paraId="36C10B6B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- на организацию досуга и обеспечение жителей муниципального образования услугами организаций культуры (поддержка коллективов художественной самодеятельности, проведение</w:t>
      </w:r>
      <w:r>
        <w:rPr>
          <w:rFonts w:eastAsia="Times New Roman"/>
          <w:sz w:val="24"/>
          <w:szCs w:val="24"/>
          <w:lang w:eastAsia="ru-RU"/>
        </w:rPr>
        <w:t xml:space="preserve"> культурно-массовых мероприятий, праздников, </w:t>
      </w:r>
      <w:r w:rsidRPr="00951B29">
        <w:rPr>
          <w:rFonts w:eastAsia="Times New Roman"/>
          <w:sz w:val="24"/>
          <w:szCs w:val="24"/>
          <w:lang w:eastAsia="ru-RU"/>
        </w:rPr>
        <w:t>районных фестивалей и конкурсов, поощрение участников художественной самодеятельности) в сумм</w:t>
      </w:r>
      <w:r>
        <w:rPr>
          <w:rFonts w:eastAsia="Times New Roman"/>
          <w:sz w:val="24"/>
          <w:szCs w:val="24"/>
          <w:lang w:eastAsia="ru-RU"/>
        </w:rPr>
        <w:t>е 521,4 тыс. рублей на 2024 год, 504,1 тыс. рублей на 2025 год и 272,6 тыс. рублей на 2026</w:t>
      </w:r>
      <w:r w:rsidRPr="00951B29">
        <w:rPr>
          <w:rFonts w:eastAsia="Times New Roman"/>
          <w:sz w:val="24"/>
          <w:szCs w:val="24"/>
          <w:lang w:eastAsia="ru-RU"/>
        </w:rPr>
        <w:t xml:space="preserve"> год.</w:t>
      </w:r>
    </w:p>
    <w:p w14:paraId="26DFC71D" w14:textId="77777777" w:rsidR="007B7D48" w:rsidRDefault="007B7D48" w:rsidP="007B7D48">
      <w:pPr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50B06">
        <w:rPr>
          <w:rFonts w:eastAsia="Times New Roman"/>
          <w:sz w:val="24"/>
          <w:szCs w:val="24"/>
          <w:lang w:eastAsia="ru-RU"/>
        </w:rPr>
        <w:t>На «Развитие материально-технической базы учреждений культуры и детской школы искусств</w:t>
      </w:r>
      <w:r w:rsidRPr="00B50B06">
        <w:rPr>
          <w:sz w:val="24"/>
          <w:szCs w:val="24"/>
        </w:rPr>
        <w:t xml:space="preserve">» финансирование предусмотрено на </w:t>
      </w:r>
      <w:r>
        <w:rPr>
          <w:sz w:val="24"/>
          <w:szCs w:val="24"/>
        </w:rPr>
        <w:t>2024 год в сумме 14 347,8</w:t>
      </w:r>
      <w:r w:rsidRPr="00B50B06">
        <w:rPr>
          <w:sz w:val="24"/>
          <w:szCs w:val="24"/>
        </w:rPr>
        <w:t xml:space="preserve"> ты</w:t>
      </w:r>
      <w:r>
        <w:rPr>
          <w:sz w:val="24"/>
          <w:szCs w:val="24"/>
        </w:rPr>
        <w:t>с. рублей.</w:t>
      </w:r>
      <w:r w:rsidRPr="00B50B06">
        <w:rPr>
          <w:sz w:val="24"/>
          <w:szCs w:val="24"/>
        </w:rPr>
        <w:t xml:space="preserve"> Бюджетные ассигнования планируется направить:</w:t>
      </w:r>
    </w:p>
    <w:p w14:paraId="71E662B2" w14:textId="77777777" w:rsidR="007B7D48" w:rsidRPr="002C3CAF" w:rsidRDefault="007B7D48" w:rsidP="007B7D48">
      <w:pPr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техническое оснащение МБУК «Муниципальный краеведческий музей»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в рамках регионального проекта «Обеспечение качественно нового уровня развития инфраструктуры культуры» («Культурная среда») за счет субсидии из областного бюджета в сумме 6 272,6 тыс. рублей и за счет средств местного бюджета в целях обеспечения доли софинансирования в сумме 63,4 тыс. рублей;</w:t>
      </w:r>
    </w:p>
    <w:p w14:paraId="2E654B97" w14:textId="77777777" w:rsidR="007B7D48" w:rsidRPr="00B50B06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на ремонт системы автоматической пожарной сигнализации МБУ ДО ДШИ – 3 627,5 тыс. рублей;  </w:t>
      </w:r>
    </w:p>
    <w:p w14:paraId="7F119C52" w14:textId="77777777" w:rsidR="007B7D48" w:rsidRDefault="007B7D48" w:rsidP="007B7D4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на проведение </w:t>
      </w:r>
      <w:r w:rsidRPr="00B50B06">
        <w:rPr>
          <w:rFonts w:eastAsia="Times New Roman"/>
          <w:sz w:val="24"/>
          <w:szCs w:val="24"/>
          <w:lang w:eastAsia="ru-RU"/>
        </w:rPr>
        <w:t xml:space="preserve">ремонта </w:t>
      </w:r>
      <w:r>
        <w:rPr>
          <w:rFonts w:eastAsia="Times New Roman"/>
          <w:sz w:val="24"/>
          <w:szCs w:val="24"/>
          <w:lang w:eastAsia="ru-RU"/>
        </w:rPr>
        <w:t xml:space="preserve">женской </w:t>
      </w:r>
      <w:r w:rsidRPr="00B50B06">
        <w:rPr>
          <w:rFonts w:eastAsia="Times New Roman"/>
          <w:sz w:val="24"/>
          <w:szCs w:val="24"/>
          <w:lang w:eastAsia="ru-RU"/>
        </w:rPr>
        <w:t>туалетной комнаты</w:t>
      </w:r>
      <w:r>
        <w:rPr>
          <w:rFonts w:eastAsia="Times New Roman"/>
          <w:sz w:val="24"/>
          <w:szCs w:val="24"/>
          <w:lang w:eastAsia="ru-RU"/>
        </w:rPr>
        <w:t>, фойе, гардероба, на выполнение ремонтных работ по обеспечению безаварийной работы сценического оборудования и на приобретение арочного металлодетектора для установки во входной зоне</w:t>
      </w:r>
      <w:r w:rsidRPr="00B50B06">
        <w:rPr>
          <w:rFonts w:eastAsia="Times New Roman"/>
          <w:sz w:val="24"/>
          <w:szCs w:val="24"/>
          <w:lang w:eastAsia="ru-RU"/>
        </w:rPr>
        <w:t xml:space="preserve"> в здании Районного це</w:t>
      </w:r>
      <w:r>
        <w:rPr>
          <w:rFonts w:eastAsia="Times New Roman"/>
          <w:sz w:val="24"/>
          <w:szCs w:val="24"/>
          <w:lang w:eastAsia="ru-RU"/>
        </w:rPr>
        <w:t>нтра досуга – 4 384,3 тыс. рублей.</w:t>
      </w:r>
    </w:p>
    <w:p w14:paraId="61A6E608" w14:textId="77777777" w:rsidR="007B7D48" w:rsidRPr="00951B29" w:rsidRDefault="007B7D48" w:rsidP="007B7D48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 рамках мероприятия «Комплексная безопасность учреждений культуры» </w:t>
      </w:r>
      <w:r>
        <w:rPr>
          <w:sz w:val="24"/>
          <w:szCs w:val="24"/>
        </w:rPr>
        <w:t>предусмотрены бюджетные ассигнования на организацию охраны МБУ ДО ДШИ силами частных охранных предприятий в объеме средств: на 2024 год - 1 554,8 тыс. рублей, на 2025 год – 1 554,6 тыс. рублей и на 2026 год – 1 616,8 тыс. рублей.</w:t>
      </w:r>
    </w:p>
    <w:p w14:paraId="5AD39EA4" w14:textId="77777777" w:rsidR="007B7D48" w:rsidRPr="00951B29" w:rsidRDefault="007B7D48" w:rsidP="007B7D48">
      <w:pPr>
        <w:tabs>
          <w:tab w:val="left" w:pos="56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rFonts w:eastAsia="Times New Roman"/>
          <w:sz w:val="24"/>
          <w:szCs w:val="24"/>
          <w:lang w:eastAsia="ru-RU"/>
        </w:rPr>
        <w:t>В рамках мероприятия «Развитие кадрового потенциала</w:t>
      </w:r>
      <w:r w:rsidRPr="00951B29">
        <w:rPr>
          <w:sz w:val="24"/>
          <w:szCs w:val="24"/>
        </w:rPr>
        <w:t>» запланированы к финансированию следующие направления расходов:</w:t>
      </w:r>
    </w:p>
    <w:p w14:paraId="0379DC56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</w:t>
      </w:r>
      <w:r w:rsidRPr="00951B29">
        <w:rPr>
          <w:rFonts w:eastAsia="Times New Roman"/>
          <w:sz w:val="24"/>
          <w:szCs w:val="24"/>
          <w:lang w:eastAsia="ru-RU"/>
        </w:rPr>
        <w:t xml:space="preserve"> обязательство муниципального образования по </w:t>
      </w:r>
      <w:r w:rsidRPr="00951B29">
        <w:rPr>
          <w:sz w:val="24"/>
          <w:szCs w:val="24"/>
        </w:rPr>
        <w:t>предоставлению мер социальной поддержки специалистам муниципальных учреждений культуры, проживающим и работающим на территории муниципального образования «Городской округ Ногликский», в том числе вышедшим на пенсию, на оплату коммунальны</w:t>
      </w:r>
      <w:r>
        <w:rPr>
          <w:sz w:val="24"/>
          <w:szCs w:val="24"/>
        </w:rPr>
        <w:t>х услуг в объеме средств 2 207,2 тыс. рублей в 2024 году, 2 295,5 тыс. рублей в 2025 году и 2 387,3</w:t>
      </w:r>
      <w:r w:rsidRPr="00951B29">
        <w:rPr>
          <w:sz w:val="24"/>
          <w:szCs w:val="24"/>
        </w:rPr>
        <w:t xml:space="preserve"> тыс. рубле</w:t>
      </w:r>
      <w:r>
        <w:rPr>
          <w:sz w:val="24"/>
          <w:szCs w:val="24"/>
        </w:rPr>
        <w:t>й в 2026</w:t>
      </w:r>
      <w:r w:rsidRPr="00951B29">
        <w:rPr>
          <w:sz w:val="24"/>
          <w:szCs w:val="24"/>
        </w:rPr>
        <w:t xml:space="preserve"> году;</w:t>
      </w:r>
    </w:p>
    <w:p w14:paraId="75069226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государственного полномочия</w:t>
      </w:r>
      <w:r w:rsidRPr="00951B29">
        <w:rPr>
          <w:sz w:val="24"/>
          <w:szCs w:val="24"/>
        </w:rPr>
        <w:t xml:space="preserve"> Сахалинской области по предоставлению ежемесячной выплаты работникам, имеющим звание «Заслуженный работник культуры Сахалинской области», в объеме средств 218,2 тыс. руб</w:t>
      </w:r>
      <w:r>
        <w:rPr>
          <w:sz w:val="24"/>
          <w:szCs w:val="24"/>
        </w:rPr>
        <w:t>лей ежегодно</w:t>
      </w:r>
      <w:r w:rsidRPr="00951B29">
        <w:rPr>
          <w:sz w:val="24"/>
          <w:szCs w:val="24"/>
        </w:rPr>
        <w:t>;</w:t>
      </w:r>
    </w:p>
    <w:p w14:paraId="1821C3E1" w14:textId="6C5009D0" w:rsidR="007B7D48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методическое соп</w:t>
      </w:r>
      <w:r>
        <w:rPr>
          <w:sz w:val="24"/>
          <w:szCs w:val="24"/>
        </w:rPr>
        <w:t xml:space="preserve">ровождение работников культуры, </w:t>
      </w:r>
      <w:r w:rsidRPr="00951B29">
        <w:rPr>
          <w:sz w:val="24"/>
          <w:szCs w:val="24"/>
        </w:rPr>
        <w:t>стимулирование и поощрение лучших работников отрасли в дни профессиональных праздников и иных торжественных ме</w:t>
      </w:r>
      <w:r>
        <w:rPr>
          <w:sz w:val="24"/>
          <w:szCs w:val="24"/>
        </w:rPr>
        <w:t xml:space="preserve">роприятий в объеме средств 208,4 тыс. рублей в 2024 году и </w:t>
      </w:r>
      <w:r w:rsidR="00CC733B">
        <w:rPr>
          <w:sz w:val="24"/>
          <w:szCs w:val="24"/>
        </w:rPr>
        <w:t xml:space="preserve">по </w:t>
      </w:r>
      <w:r>
        <w:rPr>
          <w:sz w:val="24"/>
          <w:szCs w:val="24"/>
        </w:rPr>
        <w:t>216,4 тыс. рублей ежегодно в 2025 - 2026 годах</w:t>
      </w:r>
      <w:r w:rsidRPr="00951B29">
        <w:rPr>
          <w:sz w:val="24"/>
          <w:szCs w:val="24"/>
        </w:rPr>
        <w:t>.</w:t>
      </w:r>
    </w:p>
    <w:p w14:paraId="62643CD1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1CEDE89A" w14:textId="77777777" w:rsidR="001773EF" w:rsidRPr="000D34D8" w:rsidRDefault="001773EF" w:rsidP="001773EF">
      <w:pPr>
        <w:pStyle w:val="a4"/>
        <w:spacing w:after="0" w:line="240" w:lineRule="auto"/>
        <w:ind w:left="0"/>
        <w:jc w:val="center"/>
        <w:rPr>
          <w:b/>
          <w:sz w:val="24"/>
          <w:szCs w:val="24"/>
        </w:rPr>
      </w:pPr>
      <w:r w:rsidRPr="000D34D8">
        <w:rPr>
          <w:b/>
          <w:sz w:val="24"/>
          <w:szCs w:val="24"/>
        </w:rPr>
        <w:t>Муниципальная программа «Обеспечение населения муниципального</w:t>
      </w:r>
    </w:p>
    <w:p w14:paraId="6E011051" w14:textId="77777777" w:rsidR="001773EF" w:rsidRPr="000D34D8" w:rsidRDefault="001773EF" w:rsidP="001773EF">
      <w:pPr>
        <w:pStyle w:val="a4"/>
        <w:spacing w:after="0" w:line="240" w:lineRule="auto"/>
        <w:ind w:left="0"/>
        <w:jc w:val="center"/>
        <w:rPr>
          <w:b/>
          <w:sz w:val="24"/>
          <w:szCs w:val="24"/>
        </w:rPr>
      </w:pPr>
      <w:r w:rsidRPr="000D34D8">
        <w:rPr>
          <w:b/>
          <w:sz w:val="24"/>
          <w:szCs w:val="24"/>
        </w:rPr>
        <w:t>образования «Городской округ Ногликский» качественным жильем»</w:t>
      </w:r>
    </w:p>
    <w:p w14:paraId="39DBF25B" w14:textId="77777777" w:rsidR="001773EF" w:rsidRPr="000D34D8" w:rsidRDefault="001773EF" w:rsidP="001773EF">
      <w:pPr>
        <w:pStyle w:val="a4"/>
        <w:spacing w:after="0" w:line="240" w:lineRule="auto"/>
        <w:ind w:left="0"/>
        <w:jc w:val="center"/>
        <w:rPr>
          <w:b/>
          <w:sz w:val="24"/>
          <w:szCs w:val="24"/>
        </w:rPr>
      </w:pPr>
    </w:p>
    <w:p w14:paraId="4FDE9309" w14:textId="086646F3" w:rsidR="001773EF" w:rsidRDefault="001773EF" w:rsidP="001773EF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9946DE">
        <w:rPr>
          <w:rFonts w:eastAsia="Times New Roman"/>
          <w:sz w:val="24"/>
          <w:szCs w:val="24"/>
          <w:lang w:eastAsia="ru-RU"/>
        </w:rPr>
        <w:t xml:space="preserve">На реализацию муниципальной программы </w:t>
      </w:r>
      <w:r w:rsidRPr="009946DE">
        <w:rPr>
          <w:sz w:val="24"/>
          <w:szCs w:val="24"/>
        </w:rPr>
        <w:t xml:space="preserve">«Обеспечение населения муниципального образования «Городской округ Ногликский» качественным жильем» проектом бюджета бюджетные ассигнования </w:t>
      </w:r>
      <w:r w:rsidR="0051481F">
        <w:rPr>
          <w:sz w:val="24"/>
          <w:szCs w:val="24"/>
        </w:rPr>
        <w:t>предусмотрены в следующих объемах</w:t>
      </w:r>
      <w:r w:rsidRPr="009946DE">
        <w:rPr>
          <w:sz w:val="24"/>
          <w:szCs w:val="24"/>
        </w:rPr>
        <w:t xml:space="preserve">: </w:t>
      </w:r>
      <w:r w:rsidR="0051481F">
        <w:rPr>
          <w:sz w:val="24"/>
          <w:szCs w:val="24"/>
        </w:rPr>
        <w:t xml:space="preserve">на </w:t>
      </w:r>
      <w:r w:rsidRPr="009946DE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9946DE">
        <w:rPr>
          <w:sz w:val="24"/>
          <w:szCs w:val="24"/>
        </w:rPr>
        <w:t xml:space="preserve"> год</w:t>
      </w:r>
      <w:r w:rsidRPr="00690043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690043">
        <w:rPr>
          <w:color w:val="FF0000"/>
          <w:sz w:val="24"/>
          <w:szCs w:val="24"/>
        </w:rPr>
        <w:t xml:space="preserve"> </w:t>
      </w:r>
      <w:r w:rsidRPr="00350CE2">
        <w:rPr>
          <w:sz w:val="24"/>
          <w:szCs w:val="24"/>
        </w:rPr>
        <w:t>660 296,6</w:t>
      </w:r>
      <w:r w:rsidRPr="00350CE2">
        <w:rPr>
          <w:rFonts w:eastAsia="Times New Roman"/>
          <w:sz w:val="24"/>
          <w:szCs w:val="24"/>
          <w:lang w:eastAsia="ru-RU"/>
        </w:rPr>
        <w:t xml:space="preserve"> тыс</w:t>
      </w:r>
      <w:r w:rsidRPr="009946DE">
        <w:rPr>
          <w:rFonts w:eastAsia="Times New Roman"/>
          <w:sz w:val="24"/>
          <w:szCs w:val="24"/>
          <w:lang w:eastAsia="ru-RU"/>
        </w:rPr>
        <w:t>. рублей</w:t>
      </w:r>
      <w:r w:rsidRPr="00690043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(из них: 92 342,4 тыс. рублей средства публично-правовой компании «Фонд развития территорий»; 556 196,3 </w:t>
      </w:r>
      <w:r w:rsidRPr="00F067E7">
        <w:rPr>
          <w:rFonts w:eastAsia="Times New Roman"/>
          <w:sz w:val="24"/>
          <w:szCs w:val="24"/>
          <w:lang w:eastAsia="ru-RU"/>
        </w:rPr>
        <w:t xml:space="preserve">тыс. рублей средства </w:t>
      </w:r>
      <w:r w:rsidRPr="00F067E7">
        <w:rPr>
          <w:rFonts w:eastAsia="Times New Roman"/>
          <w:sz w:val="24"/>
          <w:szCs w:val="24"/>
          <w:lang w:eastAsia="ru-RU"/>
        </w:rPr>
        <w:lastRenderedPageBreak/>
        <w:t>областного бюджета);</w:t>
      </w:r>
      <w:r w:rsidRPr="00690043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="0051481F" w:rsidRPr="0051481F">
        <w:rPr>
          <w:rFonts w:eastAsia="Times New Roman"/>
          <w:sz w:val="24"/>
          <w:szCs w:val="24"/>
          <w:lang w:eastAsia="ru-RU"/>
        </w:rPr>
        <w:t>на</w:t>
      </w:r>
      <w:r w:rsidR="0051481F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9946DE">
        <w:rPr>
          <w:rFonts w:eastAsia="Times New Roman"/>
          <w:sz w:val="24"/>
          <w:szCs w:val="24"/>
          <w:lang w:eastAsia="ru-RU"/>
        </w:rPr>
        <w:t>202</w:t>
      </w:r>
      <w:r>
        <w:rPr>
          <w:rFonts w:eastAsia="Times New Roman"/>
          <w:sz w:val="24"/>
          <w:szCs w:val="24"/>
          <w:lang w:eastAsia="ru-RU"/>
        </w:rPr>
        <w:t>5</w:t>
      </w:r>
      <w:r w:rsidRPr="009946DE">
        <w:rPr>
          <w:rFonts w:eastAsia="Times New Roman"/>
          <w:sz w:val="24"/>
          <w:szCs w:val="24"/>
          <w:lang w:eastAsia="ru-RU"/>
        </w:rPr>
        <w:t xml:space="preserve"> год </w:t>
      </w:r>
      <w:r w:rsidRPr="00711C9F">
        <w:rPr>
          <w:rFonts w:eastAsia="Times New Roman"/>
          <w:sz w:val="24"/>
          <w:szCs w:val="24"/>
          <w:lang w:eastAsia="ru-RU"/>
        </w:rPr>
        <w:t>–</w:t>
      </w:r>
      <w:r w:rsidRPr="00711C9F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711C9F">
        <w:rPr>
          <w:rFonts w:eastAsia="Times New Roman"/>
          <w:sz w:val="24"/>
          <w:szCs w:val="24"/>
          <w:lang w:eastAsia="ru-RU"/>
        </w:rPr>
        <w:t xml:space="preserve">2 451,2 тыс. рублей (из них: </w:t>
      </w:r>
      <w:r>
        <w:rPr>
          <w:rFonts w:eastAsia="Times New Roman"/>
          <w:sz w:val="24"/>
          <w:szCs w:val="24"/>
          <w:lang w:eastAsia="ru-RU"/>
        </w:rPr>
        <w:t xml:space="preserve">207,9 </w:t>
      </w:r>
      <w:r w:rsidRPr="00711C9F">
        <w:rPr>
          <w:sz w:val="24"/>
          <w:szCs w:val="24"/>
        </w:rPr>
        <w:t>тыс. рублей средства федерального бюджета;</w:t>
      </w:r>
      <w:r>
        <w:rPr>
          <w:sz w:val="24"/>
          <w:szCs w:val="24"/>
        </w:rPr>
        <w:t xml:space="preserve"> 1 998,1 </w:t>
      </w:r>
      <w:r w:rsidRPr="009946DE">
        <w:rPr>
          <w:rFonts w:eastAsia="Times New Roman"/>
          <w:sz w:val="24"/>
          <w:szCs w:val="24"/>
          <w:lang w:eastAsia="ru-RU"/>
        </w:rPr>
        <w:t>тыс. рублей</w:t>
      </w:r>
      <w:r w:rsidRPr="00690043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711C9F">
        <w:rPr>
          <w:rFonts w:eastAsia="Times New Roman"/>
          <w:sz w:val="24"/>
          <w:szCs w:val="24"/>
          <w:lang w:eastAsia="ru-RU"/>
        </w:rPr>
        <w:t>средства областного бюджета</w:t>
      </w:r>
      <w:r w:rsidRPr="009946DE">
        <w:rPr>
          <w:rFonts w:eastAsia="Times New Roman"/>
          <w:sz w:val="24"/>
          <w:szCs w:val="24"/>
          <w:lang w:eastAsia="ru-RU"/>
        </w:rPr>
        <w:t>.</w:t>
      </w:r>
    </w:p>
    <w:p w14:paraId="45ED5B82" w14:textId="28BBB0AA" w:rsidR="001773EF" w:rsidRPr="00690043" w:rsidRDefault="001773EF" w:rsidP="001773EF">
      <w:pPr>
        <w:pStyle w:val="a4"/>
        <w:spacing w:after="0" w:line="240" w:lineRule="auto"/>
        <w:ind w:left="0" w:firstLine="709"/>
        <w:jc w:val="both"/>
        <w:rPr>
          <w:rFonts w:eastAsia="Times New Roman"/>
          <w:color w:val="FF0000"/>
          <w:sz w:val="24"/>
          <w:szCs w:val="24"/>
          <w:lang w:eastAsia="ru-RU"/>
        </w:rPr>
      </w:pPr>
      <w:r w:rsidRPr="009946DE">
        <w:rPr>
          <w:rFonts w:eastAsia="Times New Roman"/>
          <w:sz w:val="24"/>
          <w:szCs w:val="24"/>
          <w:lang w:eastAsia="ru-RU"/>
        </w:rPr>
        <w:t xml:space="preserve"> </w:t>
      </w:r>
    </w:p>
    <w:p w14:paraId="3DDC6AE2" w14:textId="77777777" w:rsidR="001773EF" w:rsidRPr="000D34D8" w:rsidRDefault="001773EF" w:rsidP="001773EF">
      <w:pPr>
        <w:pStyle w:val="a4"/>
        <w:spacing w:after="0" w:line="240" w:lineRule="auto"/>
        <w:ind w:left="0" w:right="-2"/>
        <w:jc w:val="right"/>
        <w:rPr>
          <w:rFonts w:eastAsia="Times New Roman"/>
          <w:sz w:val="24"/>
          <w:szCs w:val="24"/>
          <w:lang w:eastAsia="ru-RU"/>
        </w:rPr>
      </w:pPr>
      <w:r w:rsidRPr="000D34D8">
        <w:rPr>
          <w:rFonts w:eastAsia="Times New Roman"/>
          <w:sz w:val="24"/>
          <w:szCs w:val="24"/>
          <w:lang w:eastAsia="ru-RU"/>
        </w:rPr>
        <w:t>Таблица № 6</w:t>
      </w:r>
    </w:p>
    <w:p w14:paraId="4BFD4614" w14:textId="77777777" w:rsidR="001773EF" w:rsidRPr="000D34D8" w:rsidRDefault="001773EF" w:rsidP="001773EF">
      <w:pPr>
        <w:pStyle w:val="a4"/>
        <w:spacing w:after="0" w:line="240" w:lineRule="auto"/>
        <w:ind w:left="0" w:right="-2"/>
        <w:jc w:val="right"/>
        <w:rPr>
          <w:rFonts w:eastAsia="Times New Roman"/>
          <w:sz w:val="24"/>
          <w:szCs w:val="24"/>
          <w:lang w:eastAsia="ru-RU"/>
        </w:rPr>
      </w:pPr>
      <w:r w:rsidRPr="000D34D8">
        <w:rPr>
          <w:sz w:val="24"/>
          <w:szCs w:val="24"/>
        </w:rPr>
        <w:t>(тыс. рублей)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7"/>
        <w:gridCol w:w="1276"/>
        <w:gridCol w:w="1276"/>
        <w:gridCol w:w="992"/>
        <w:gridCol w:w="1134"/>
      </w:tblGrid>
      <w:tr w:rsidR="001773EF" w:rsidRPr="000D34D8" w14:paraId="0689FBA9" w14:textId="77777777" w:rsidTr="00400973">
        <w:trPr>
          <w:trHeight w:val="5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4F45" w14:textId="77777777" w:rsidR="001773EF" w:rsidRPr="000D34D8" w:rsidRDefault="001773EF" w:rsidP="001773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sz w:val="22"/>
                <w:szCs w:val="22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BFA63" w14:textId="77777777" w:rsidR="001773EF" w:rsidRPr="000D34D8" w:rsidRDefault="001773EF" w:rsidP="001773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6628" w14:textId="5BECF9E2" w:rsidR="001773EF" w:rsidRPr="003D4E4F" w:rsidRDefault="001773EF" w:rsidP="001773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D4E4F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2023 год согласно решению о бюджете на 2023-2025 годы в редакции решения Собрания от 22.06.2023</w:t>
            </w:r>
            <w:r w:rsidR="0040097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3D4E4F">
              <w:rPr>
                <w:rFonts w:eastAsia="Times New Roman"/>
                <w:sz w:val="22"/>
                <w:szCs w:val="22"/>
                <w:lang w:eastAsia="ru-RU"/>
              </w:rPr>
              <w:t>№ 271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DD3C" w14:textId="77777777" w:rsidR="001773EF" w:rsidRPr="000D34D8" w:rsidRDefault="001773EF" w:rsidP="001773EF">
            <w:pPr>
              <w:jc w:val="center"/>
              <w:rPr>
                <w:sz w:val="22"/>
                <w:szCs w:val="22"/>
              </w:rPr>
            </w:pPr>
            <w:r w:rsidRPr="000D34D8">
              <w:rPr>
                <w:sz w:val="22"/>
                <w:szCs w:val="22"/>
              </w:rPr>
              <w:t>Проект 202</w:t>
            </w:r>
            <w:r>
              <w:rPr>
                <w:sz w:val="22"/>
                <w:szCs w:val="22"/>
              </w:rPr>
              <w:t>4</w:t>
            </w:r>
            <w:r w:rsidRPr="000D34D8">
              <w:rPr>
                <w:sz w:val="22"/>
                <w:szCs w:val="22"/>
              </w:rPr>
              <w:t xml:space="preserve"> год</w:t>
            </w:r>
          </w:p>
          <w:p w14:paraId="10DBEBF7" w14:textId="77777777" w:rsidR="001773EF" w:rsidRPr="000D34D8" w:rsidRDefault="001773EF" w:rsidP="001773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19CD" w14:textId="77777777" w:rsidR="001773EF" w:rsidRPr="000D34D8" w:rsidRDefault="001773EF" w:rsidP="001773EF">
            <w:pPr>
              <w:jc w:val="center"/>
              <w:rPr>
                <w:sz w:val="22"/>
                <w:szCs w:val="22"/>
              </w:rPr>
            </w:pPr>
            <w:r w:rsidRPr="000D34D8">
              <w:rPr>
                <w:sz w:val="22"/>
                <w:szCs w:val="22"/>
              </w:rPr>
              <w:t xml:space="preserve">Отклоне ние </w:t>
            </w:r>
          </w:p>
          <w:p w14:paraId="4C02BAB8" w14:textId="77777777" w:rsidR="001773EF" w:rsidRPr="000D34D8" w:rsidRDefault="001773EF" w:rsidP="001773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sz w:val="22"/>
                <w:szCs w:val="22"/>
              </w:rPr>
              <w:t>(гр.4-гр.3)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F83E" w14:textId="77777777" w:rsidR="001773EF" w:rsidRPr="000D34D8" w:rsidRDefault="001773EF" w:rsidP="001773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sz w:val="22"/>
                <w:szCs w:val="22"/>
              </w:rPr>
              <w:t>Проект 202</w:t>
            </w:r>
            <w:r>
              <w:rPr>
                <w:sz w:val="22"/>
                <w:szCs w:val="22"/>
              </w:rPr>
              <w:t>5</w:t>
            </w:r>
            <w:r w:rsidRPr="000D34D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1C5E" w14:textId="77777777" w:rsidR="001773EF" w:rsidRPr="000D34D8" w:rsidRDefault="001773EF" w:rsidP="001773EF">
            <w:pPr>
              <w:jc w:val="center"/>
              <w:rPr>
                <w:sz w:val="22"/>
                <w:szCs w:val="22"/>
              </w:rPr>
            </w:pPr>
            <w:r w:rsidRPr="000D34D8">
              <w:rPr>
                <w:sz w:val="22"/>
                <w:szCs w:val="22"/>
              </w:rPr>
              <w:t>Проект 202</w:t>
            </w:r>
            <w:r>
              <w:rPr>
                <w:sz w:val="22"/>
                <w:szCs w:val="22"/>
              </w:rPr>
              <w:t>6</w:t>
            </w:r>
            <w:r w:rsidRPr="000D34D8">
              <w:rPr>
                <w:sz w:val="22"/>
                <w:szCs w:val="22"/>
              </w:rPr>
              <w:t xml:space="preserve"> год</w:t>
            </w:r>
          </w:p>
          <w:p w14:paraId="621624AD" w14:textId="77777777" w:rsidR="001773EF" w:rsidRPr="000D34D8" w:rsidRDefault="001773EF" w:rsidP="001773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773EF" w:rsidRPr="000D34D8" w14:paraId="5CAAEE3B" w14:textId="77777777" w:rsidTr="00400973">
        <w:trPr>
          <w:trHeight w:val="5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2AB4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30F4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DA54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B29E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12AA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F799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89C3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73EF" w:rsidRPr="000D34D8" w14:paraId="7C75D40A" w14:textId="77777777" w:rsidTr="00400973">
        <w:trPr>
          <w:trHeight w:val="5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38F5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DB95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AF07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9FD1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13EF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66CD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C268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73EF" w:rsidRPr="000D34D8" w14:paraId="47384EE8" w14:textId="77777777" w:rsidTr="00400973">
        <w:trPr>
          <w:trHeight w:val="15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6FAE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3D5A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890D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8C2C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1C4B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5ED0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1047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773EF" w:rsidRPr="000D34D8" w14:paraId="737189F1" w14:textId="77777777" w:rsidTr="00400973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EF53" w14:textId="77777777" w:rsidR="001773EF" w:rsidRPr="000D34D8" w:rsidRDefault="001773EF" w:rsidP="001773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2336" w14:textId="77777777" w:rsidR="001773EF" w:rsidRPr="000D34D8" w:rsidRDefault="001773EF" w:rsidP="001773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A337" w14:textId="77777777" w:rsidR="001773EF" w:rsidRPr="000D34D8" w:rsidRDefault="001773EF" w:rsidP="001773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2B3B" w14:textId="77777777" w:rsidR="001773EF" w:rsidRPr="000D34D8" w:rsidRDefault="001773EF" w:rsidP="001773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3D64" w14:textId="77777777" w:rsidR="001773EF" w:rsidRPr="000D34D8" w:rsidRDefault="001773EF" w:rsidP="001773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FFB0" w14:textId="77777777" w:rsidR="001773EF" w:rsidRPr="000D34D8" w:rsidRDefault="001773EF" w:rsidP="001773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0563" w14:textId="77777777" w:rsidR="001773EF" w:rsidRPr="000D34D8" w:rsidRDefault="001773EF" w:rsidP="001773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1773EF" w:rsidRPr="000D34D8" w14:paraId="3042A7ED" w14:textId="77777777" w:rsidTr="00400973">
        <w:trPr>
          <w:trHeight w:val="1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E0BA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3B46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Муниципальная программа «Обеспечение населения муниципального образования «Городской округ Ногликский» качественным жильем»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2DE85D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3D4E4F">
              <w:rPr>
                <w:rFonts w:eastAsia="Times New Roman"/>
                <w:bCs/>
                <w:sz w:val="22"/>
                <w:szCs w:val="22"/>
                <w:lang w:eastAsia="ru-RU"/>
              </w:rPr>
              <w:t>831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</w:t>
            </w:r>
            <w:r w:rsidRPr="003D4E4F">
              <w:rPr>
                <w:rFonts w:eastAsia="Times New Roman"/>
                <w:bCs/>
                <w:sz w:val="22"/>
                <w:szCs w:val="22"/>
                <w:lang w:eastAsia="ru-RU"/>
              </w:rPr>
              <w:t>106</w:t>
            </w: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37FC0C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660 296,6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CD1E0A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-164 574,4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0662FD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2 451,2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105968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0,0 </w:t>
            </w:r>
          </w:p>
        </w:tc>
      </w:tr>
      <w:tr w:rsidR="001773EF" w:rsidRPr="000D34D8" w14:paraId="4739C7DA" w14:textId="77777777" w:rsidTr="00400973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EAF8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E497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84D0D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0972E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4A709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8F09D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3A9E6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773EF" w:rsidRPr="000D34D8" w14:paraId="2A2C42BB" w14:textId="77777777" w:rsidTr="00400973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4D43C" w14:textId="77777777" w:rsidR="001773EF" w:rsidRPr="000D34D8" w:rsidRDefault="001773EF" w:rsidP="001773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B3B3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Подпрограмма «Развитие жилищного строительства»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0B2D1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CB10F4">
              <w:rPr>
                <w:rFonts w:eastAsia="Times New Roman"/>
                <w:sz w:val="22"/>
                <w:szCs w:val="22"/>
                <w:lang w:eastAsia="ru-RU"/>
              </w:rPr>
              <w:t>15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CB10F4">
              <w:rPr>
                <w:rFonts w:eastAsia="Times New Roman"/>
                <w:sz w:val="22"/>
                <w:szCs w:val="22"/>
                <w:lang w:eastAsia="ru-RU"/>
              </w:rPr>
              <w:t>666,3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8DF21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12 640,4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4E1B6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-3 025,9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3CC2C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1 446,7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C91A5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1773EF" w:rsidRPr="000D34D8" w14:paraId="49E5E752" w14:textId="77777777" w:rsidTr="00400973">
        <w:trPr>
          <w:trHeight w:val="2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8C6F6" w14:textId="77777777" w:rsidR="001773EF" w:rsidRPr="000D34D8" w:rsidRDefault="001773EF" w:rsidP="001773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D311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EE4DA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E6972" w14:textId="77777777" w:rsidR="001773EF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003A0" w14:textId="77777777" w:rsidR="001773EF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7AFFF" w14:textId="77777777" w:rsidR="001773EF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79D30" w14:textId="77777777" w:rsidR="001773EF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</w:tr>
      <w:tr w:rsidR="001773EF" w:rsidRPr="000D34D8" w14:paraId="14CDD662" w14:textId="77777777" w:rsidTr="00400973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80710" w14:textId="77777777" w:rsidR="001773EF" w:rsidRPr="000D34D8" w:rsidRDefault="001773EF" w:rsidP="001773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3B539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F6C15">
              <w:rPr>
                <w:rFonts w:eastAsia="Times New Roman"/>
                <w:sz w:val="22"/>
                <w:szCs w:val="22"/>
                <w:lang w:eastAsia="ru-RU"/>
              </w:rPr>
              <w:t>Развитие системы градостроительного планирования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C1F53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CB10F4">
              <w:rPr>
                <w:rFonts w:eastAsia="Times New Roman"/>
                <w:sz w:val="22"/>
                <w:szCs w:val="22"/>
                <w:lang w:eastAsia="ru-RU"/>
              </w:rPr>
              <w:t>14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CB10F4">
              <w:rPr>
                <w:rFonts w:eastAsia="Times New Roman"/>
                <w:sz w:val="22"/>
                <w:szCs w:val="22"/>
                <w:lang w:eastAsia="ru-RU"/>
              </w:rPr>
              <w:t>266,3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AA844" w14:textId="77777777" w:rsidR="001773EF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11 193,7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60EDF" w14:textId="77777777" w:rsidR="001773EF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-3 072,6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55680" w14:textId="77777777" w:rsidR="001773EF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4765D" w14:textId="77777777" w:rsidR="001773EF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1773EF" w:rsidRPr="000D34D8" w14:paraId="6390D62F" w14:textId="77777777" w:rsidTr="00400973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6262C" w14:textId="77777777" w:rsidR="001773EF" w:rsidRPr="000D34D8" w:rsidRDefault="001773EF" w:rsidP="001773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34524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F6C15">
              <w:rPr>
                <w:rFonts w:eastAsia="Times New Roman"/>
                <w:sz w:val="22"/>
                <w:szCs w:val="22"/>
                <w:lang w:eastAsia="ru-RU"/>
              </w:rPr>
              <w:t>Строительство инженерной и транспортной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06A25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CB10F4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CB10F4">
              <w:rPr>
                <w:rFonts w:eastAsia="Times New Roman"/>
                <w:sz w:val="22"/>
                <w:szCs w:val="22"/>
                <w:lang w:eastAsia="ru-RU"/>
              </w:rPr>
              <w:t>400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4CEDB" w14:textId="77777777" w:rsidR="001773EF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1 446,7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070FD" w14:textId="77777777" w:rsidR="001773EF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B740D" w14:textId="77777777" w:rsidR="001773EF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1 446,7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FDDE7" w14:textId="77777777" w:rsidR="001773EF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1773EF" w:rsidRPr="000D34D8" w14:paraId="67F2763F" w14:textId="77777777" w:rsidTr="00400973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5BF29" w14:textId="77777777" w:rsidR="001773EF" w:rsidRPr="000D34D8" w:rsidRDefault="001773EF" w:rsidP="001773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36BED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 xml:space="preserve">Подпрограмма «Переселение граждан из аварийного жилищного фонда»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02962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CB10F4">
              <w:rPr>
                <w:rFonts w:eastAsia="Times New Roman"/>
                <w:sz w:val="22"/>
                <w:szCs w:val="22"/>
                <w:lang w:eastAsia="ru-RU"/>
              </w:rPr>
              <w:t>811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CB10F4">
              <w:rPr>
                <w:rFonts w:eastAsia="Times New Roman"/>
                <w:sz w:val="22"/>
                <w:szCs w:val="22"/>
                <w:lang w:eastAsia="ru-RU"/>
              </w:rPr>
              <w:t>964,3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0569D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644 098,4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79FDA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-161 630,9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C275E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F0B53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1773EF" w:rsidRPr="000D34D8" w14:paraId="2D79FE8D" w14:textId="77777777" w:rsidTr="0040097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F3BE8" w14:textId="77777777" w:rsidR="001773EF" w:rsidRPr="000D34D8" w:rsidRDefault="001773EF" w:rsidP="001773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A1822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CBCEC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88B38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1A2F4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57303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A040B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773EF" w:rsidRPr="000D34D8" w14:paraId="270A74FE" w14:textId="77777777" w:rsidTr="00400973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737EC" w14:textId="77777777" w:rsidR="001773EF" w:rsidRPr="000D34D8" w:rsidRDefault="001773EF" w:rsidP="001773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92443" w14:textId="77777777" w:rsidR="001773EF" w:rsidRPr="000D34D8" w:rsidRDefault="001773EF" w:rsidP="001773EF">
            <w:pPr>
              <w:spacing w:after="0" w:line="240" w:lineRule="auto"/>
              <w:ind w:firstLine="34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0FBC6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512,5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7C82C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739BF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F0E4F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4AFD5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1773EF" w:rsidRPr="000D34D8" w14:paraId="265EEC41" w14:textId="77777777" w:rsidTr="00400973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6FC5A" w14:textId="77777777" w:rsidR="001773EF" w:rsidRPr="000D34D8" w:rsidRDefault="001773EF" w:rsidP="001773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FEDB" w14:textId="77777777" w:rsidR="001773EF" w:rsidRPr="000D34D8" w:rsidRDefault="001773EF" w:rsidP="001773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Приобретение у застройщиков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D028E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805 216,8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7EA1C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643 598,4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D1CFF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-161 618,4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E40F8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F5E3B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1773EF" w:rsidRPr="000D34D8" w14:paraId="4113F9D9" w14:textId="77777777" w:rsidTr="00400973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A45E4" w14:textId="77777777" w:rsidR="001773EF" w:rsidRDefault="001773EF" w:rsidP="001773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81239" w14:textId="67CABECF" w:rsidR="001773EF" w:rsidRPr="005B3D9C" w:rsidRDefault="001773EF" w:rsidP="00400973">
            <w:pPr>
              <w:spacing w:after="0" w:line="240" w:lineRule="auto"/>
              <w:rPr>
                <w:sz w:val="22"/>
                <w:szCs w:val="22"/>
              </w:rPr>
            </w:pPr>
            <w:r w:rsidRPr="00605BE6">
              <w:rPr>
                <w:sz w:val="22"/>
                <w:szCs w:val="22"/>
              </w:rPr>
              <w:t xml:space="preserve">Выплата лицам, в чьей собственности находятся жилые помещения, входящие в аварийный жилищный фонд, выкупной цены в соответствии со статьей 32 Жилищного кодекса </w:t>
            </w:r>
            <w:r w:rsidR="00400973">
              <w:rPr>
                <w:sz w:val="22"/>
                <w:szCs w:val="22"/>
              </w:rPr>
              <w:t>РФ</w:t>
            </w:r>
            <w:r w:rsidRPr="00605BE6">
              <w:rPr>
                <w:sz w:val="22"/>
                <w:szCs w:val="22"/>
              </w:rPr>
              <w:t>, а также использование в указанных целях механизма предоставления лицам, в чьей собственности находятся жилые помещения, входящие в аварийный жилищный фонд, именных Сертификатов, дающих право указанной категории граждан приобрести жилые помещения как на первичном, так и на вторичном рынке жилья на терр</w:t>
            </w:r>
            <w:r w:rsidR="00400973">
              <w:rPr>
                <w:sz w:val="22"/>
                <w:szCs w:val="22"/>
              </w:rPr>
              <w:t>итории</w:t>
            </w:r>
            <w:r w:rsidRPr="00605BE6">
              <w:rPr>
                <w:sz w:val="22"/>
                <w:szCs w:val="22"/>
              </w:rPr>
              <w:t xml:space="preserve"> Сахалинской обл</w:t>
            </w:r>
            <w:r w:rsidR="00400973">
              <w:rPr>
                <w:sz w:val="22"/>
                <w:szCs w:val="22"/>
              </w:rPr>
              <w:t>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FD8BF" w14:textId="77777777" w:rsidR="001773EF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6 235,0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AC829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DD69D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-6 235,0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F27B7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7379CA" w14:textId="77777777" w:rsidR="001773EF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1773EF" w:rsidRPr="000D34D8" w14:paraId="3BD09B70" w14:textId="77777777" w:rsidTr="00400973">
        <w:trPr>
          <w:trHeight w:val="3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4CDE7" w14:textId="77777777" w:rsidR="001773EF" w:rsidRDefault="001773EF" w:rsidP="001773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BE91D" w14:textId="77777777" w:rsidR="001773EF" w:rsidRPr="005B3D9C" w:rsidRDefault="001773EF" w:rsidP="001773EF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«Повышение сейсмоустойчивости жилых домов, основных объектов и систем жизнеобеспечения»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AE158" w14:textId="77777777" w:rsidR="001773EF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39E59" w14:textId="77777777" w:rsidR="001773EF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821,8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E8AB6" w14:textId="77777777" w:rsidR="001773EF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1B72" w14:textId="77777777" w:rsidR="001773EF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C5A826" w14:textId="77777777" w:rsidR="001773EF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1773EF" w:rsidRPr="000D34D8" w14:paraId="0F95B677" w14:textId="77777777" w:rsidTr="00400973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7E53D" w14:textId="77777777" w:rsidR="001773EF" w:rsidRDefault="001773EF" w:rsidP="001773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22EEC" w14:textId="77777777" w:rsidR="001773EF" w:rsidRDefault="001773EF" w:rsidP="001773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5B3D9C">
              <w:rPr>
                <w:sz w:val="22"/>
                <w:szCs w:val="22"/>
              </w:rPr>
              <w:t>Мероприятия</w:t>
            </w:r>
            <w:r>
              <w:rPr>
                <w:sz w:val="22"/>
                <w:szCs w:val="22"/>
              </w:rPr>
              <w:t xml:space="preserve"> –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F04CE" w14:textId="77777777" w:rsidR="001773EF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3 475,4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80A0F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6B645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-3 475,4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B4038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1 004,5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DB854D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1773EF" w:rsidRPr="000D34D8" w14:paraId="7872FDB1" w14:textId="77777777" w:rsidTr="00400973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59E63" w14:textId="77777777" w:rsidR="001773EF" w:rsidRDefault="001773EF" w:rsidP="001773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A2DC9" w14:textId="77777777" w:rsidR="001773EF" w:rsidRDefault="001773EF" w:rsidP="001773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B2833" w14:textId="77777777" w:rsidR="001773EF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1FE80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D4367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F8429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FDE626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</w:tr>
      <w:tr w:rsidR="001773EF" w:rsidRPr="000D34D8" w14:paraId="758E4DBD" w14:textId="77777777" w:rsidTr="00400973">
        <w:trPr>
          <w:trHeight w:val="7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B70D9" w14:textId="77777777" w:rsidR="001773EF" w:rsidRDefault="001773EF" w:rsidP="001773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53749" w14:textId="5AD9AD4E" w:rsidR="001773EF" w:rsidRPr="000D34D8" w:rsidRDefault="001773EF" w:rsidP="00E7180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Мероприятие 1 </w:t>
            </w:r>
            <w:r w:rsidR="00E71807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Снос ветхого и аварийного жилья, производственных и непроизводственных зданий</w:t>
            </w:r>
            <w:r w:rsidR="00E71807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6A823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1 894,0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D1E89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2 736,0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91CC0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0C751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FB58E5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1773EF" w:rsidRPr="000D34D8" w14:paraId="3D27E534" w14:textId="77777777" w:rsidTr="00400973">
        <w:trPr>
          <w:trHeight w:val="7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931EF" w14:textId="77777777" w:rsidR="001773EF" w:rsidRPr="000D34D8" w:rsidRDefault="001773EF" w:rsidP="001773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D9BC7" w14:textId="0D51DC2B" w:rsidR="001773EF" w:rsidRPr="000D34D8" w:rsidRDefault="001773EF" w:rsidP="00E7180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D34D8">
              <w:rPr>
                <w:rFonts w:eastAsia="Times New Roman"/>
                <w:sz w:val="22"/>
                <w:szCs w:val="22"/>
                <w:lang w:eastAsia="ru-RU"/>
              </w:rPr>
              <w:t>Мероприятие</w:t>
            </w:r>
            <w:r w:rsidR="00E71807">
              <w:rPr>
                <w:rFonts w:eastAsia="Times New Roman"/>
                <w:sz w:val="22"/>
                <w:szCs w:val="22"/>
                <w:lang w:eastAsia="ru-RU"/>
              </w:rPr>
              <w:t xml:space="preserve"> 2</w:t>
            </w:r>
            <w:r w:rsidRPr="000D34D8">
              <w:rPr>
                <w:rFonts w:eastAsia="Times New Roman"/>
                <w:sz w:val="22"/>
                <w:szCs w:val="22"/>
                <w:lang w:eastAsia="ru-RU"/>
              </w:rPr>
              <w:t xml:space="preserve"> «Поддержка на улучшение жилищных условий молодых семей»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E082C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544019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44019">
              <w:rPr>
                <w:rFonts w:eastAsia="Times New Roman"/>
                <w:sz w:val="22"/>
                <w:szCs w:val="22"/>
                <w:lang w:eastAsia="ru-RU"/>
              </w:rPr>
              <w:t>581,4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C4286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0CD8C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-1 581,4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A368C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1 004,5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6B65AA" w14:textId="77777777" w:rsidR="001773EF" w:rsidRPr="000D34D8" w:rsidRDefault="001773EF" w:rsidP="001773EF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</w:tr>
    </w:tbl>
    <w:p w14:paraId="3E90C971" w14:textId="77777777" w:rsidR="001773EF" w:rsidRPr="00B434F2" w:rsidRDefault="001773EF" w:rsidP="001773EF">
      <w:pPr>
        <w:tabs>
          <w:tab w:val="left" w:pos="567"/>
        </w:tabs>
        <w:spacing w:after="0" w:line="240" w:lineRule="auto"/>
        <w:jc w:val="both"/>
        <w:rPr>
          <w:color w:val="FF0000"/>
          <w:sz w:val="24"/>
          <w:szCs w:val="24"/>
          <w:highlight w:val="yellow"/>
        </w:rPr>
      </w:pPr>
    </w:p>
    <w:p w14:paraId="538CCDD0" w14:textId="5FB5AF8E" w:rsidR="001773EF" w:rsidRPr="00624A35" w:rsidRDefault="001773EF" w:rsidP="001773EF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05BE6">
        <w:rPr>
          <w:sz w:val="24"/>
          <w:szCs w:val="24"/>
        </w:rPr>
        <w:t>Объем бюджетных ассигнований, предусмотренный по муниципальной программе на 2024 год, по сравнению с объемом, утвержденным на 2024 год решением Собрания муниципального образования «Городской округ Ногликский</w:t>
      </w:r>
      <w:r w:rsidRPr="008E7F61">
        <w:rPr>
          <w:sz w:val="24"/>
          <w:szCs w:val="24"/>
        </w:rPr>
        <w:t xml:space="preserve">» от </w:t>
      </w:r>
      <w:r>
        <w:rPr>
          <w:sz w:val="24"/>
          <w:szCs w:val="24"/>
        </w:rPr>
        <w:t>08.</w:t>
      </w:r>
      <w:r w:rsidRPr="008E7F61">
        <w:rPr>
          <w:sz w:val="24"/>
          <w:szCs w:val="24"/>
        </w:rPr>
        <w:t>12.202</w:t>
      </w:r>
      <w:r>
        <w:rPr>
          <w:sz w:val="24"/>
          <w:szCs w:val="24"/>
        </w:rPr>
        <w:t>2</w:t>
      </w:r>
      <w:r w:rsidRPr="008E7F61">
        <w:rPr>
          <w:sz w:val="24"/>
          <w:szCs w:val="24"/>
        </w:rPr>
        <w:t xml:space="preserve"> № </w:t>
      </w:r>
      <w:r>
        <w:rPr>
          <w:sz w:val="24"/>
          <w:szCs w:val="24"/>
        </w:rPr>
        <w:t>237</w:t>
      </w:r>
      <w:r w:rsidRPr="008E7F61">
        <w:rPr>
          <w:sz w:val="24"/>
          <w:szCs w:val="24"/>
        </w:rPr>
        <w:t xml:space="preserve"> «О бюджете муниципального образования «Городской округ Ногликский» на 202</w:t>
      </w:r>
      <w:r>
        <w:rPr>
          <w:sz w:val="24"/>
          <w:szCs w:val="24"/>
        </w:rPr>
        <w:t>3</w:t>
      </w:r>
      <w:r w:rsidRPr="008E7F61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8E7F61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8E7F61">
        <w:rPr>
          <w:sz w:val="24"/>
          <w:szCs w:val="24"/>
        </w:rPr>
        <w:t xml:space="preserve"> годов» (</w:t>
      </w:r>
      <w:r>
        <w:rPr>
          <w:sz w:val="24"/>
          <w:szCs w:val="24"/>
        </w:rPr>
        <w:t>231 658,8</w:t>
      </w:r>
      <w:r w:rsidRPr="008E7F61">
        <w:rPr>
          <w:rFonts w:eastAsia="Times New Roman"/>
          <w:bCs/>
          <w:sz w:val="22"/>
          <w:szCs w:val="22"/>
          <w:lang w:eastAsia="ru-RU"/>
        </w:rPr>
        <w:t xml:space="preserve"> </w:t>
      </w:r>
      <w:r w:rsidRPr="00385B5A">
        <w:rPr>
          <w:rFonts w:eastAsia="Times New Roman"/>
          <w:bCs/>
          <w:sz w:val="22"/>
          <w:szCs w:val="22"/>
          <w:lang w:eastAsia="ru-RU"/>
        </w:rPr>
        <w:t>тыс. рублей)</w:t>
      </w:r>
      <w:r w:rsidRPr="00385B5A">
        <w:rPr>
          <w:sz w:val="24"/>
          <w:szCs w:val="24"/>
        </w:rPr>
        <w:t xml:space="preserve">, увеличен на сумму </w:t>
      </w:r>
      <w:r>
        <w:rPr>
          <w:sz w:val="24"/>
          <w:szCs w:val="24"/>
        </w:rPr>
        <w:t xml:space="preserve">428 637,8 </w:t>
      </w:r>
      <w:r w:rsidRPr="00385B5A">
        <w:rPr>
          <w:sz w:val="24"/>
          <w:szCs w:val="24"/>
        </w:rPr>
        <w:t xml:space="preserve">тыс. рублей за счет средств областного бюджета </w:t>
      </w:r>
      <w:r w:rsidR="0063572B">
        <w:rPr>
          <w:sz w:val="24"/>
          <w:szCs w:val="24"/>
        </w:rPr>
        <w:t xml:space="preserve">на </w:t>
      </w:r>
      <w:r w:rsidR="0063572B" w:rsidRPr="00385B5A">
        <w:rPr>
          <w:sz w:val="24"/>
          <w:szCs w:val="24"/>
        </w:rPr>
        <w:t>приобретени</w:t>
      </w:r>
      <w:r w:rsidR="0063572B">
        <w:rPr>
          <w:sz w:val="24"/>
          <w:szCs w:val="24"/>
        </w:rPr>
        <w:t>е</w:t>
      </w:r>
      <w:r w:rsidR="0063572B" w:rsidRPr="00385B5A">
        <w:rPr>
          <w:sz w:val="24"/>
          <w:szCs w:val="24"/>
        </w:rPr>
        <w:t xml:space="preserve"> у застройщиков жилых помещений </w:t>
      </w:r>
      <w:r w:rsidRPr="00385B5A">
        <w:rPr>
          <w:sz w:val="24"/>
          <w:szCs w:val="24"/>
        </w:rPr>
        <w:t>в целях переселения граждан из аварийного жилищного фонда.</w:t>
      </w:r>
    </w:p>
    <w:p w14:paraId="5BC095A1" w14:textId="2D49CA22" w:rsidR="001773EF" w:rsidRPr="00385B5A" w:rsidRDefault="001773EF" w:rsidP="001773EF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385B5A">
        <w:rPr>
          <w:sz w:val="24"/>
          <w:szCs w:val="24"/>
        </w:rPr>
        <w:lastRenderedPageBreak/>
        <w:t xml:space="preserve">В рамках подпрограммы «Развитие жилищного строительства» финансирование </w:t>
      </w:r>
      <w:r w:rsidR="0063572B" w:rsidRPr="00385B5A">
        <w:rPr>
          <w:sz w:val="24"/>
          <w:szCs w:val="24"/>
        </w:rPr>
        <w:t xml:space="preserve">предусмотрено </w:t>
      </w:r>
      <w:r w:rsidRPr="00385B5A">
        <w:rPr>
          <w:sz w:val="24"/>
          <w:szCs w:val="24"/>
        </w:rPr>
        <w:t>на выполнение следующи</w:t>
      </w:r>
      <w:r w:rsidR="0063572B">
        <w:rPr>
          <w:sz w:val="24"/>
          <w:szCs w:val="24"/>
        </w:rPr>
        <w:t>х мероприятий</w:t>
      </w:r>
      <w:r w:rsidRPr="00385B5A">
        <w:rPr>
          <w:rFonts w:eastAsia="Times New Roman"/>
          <w:sz w:val="24"/>
          <w:szCs w:val="24"/>
          <w:lang w:eastAsia="ru-RU"/>
        </w:rPr>
        <w:t xml:space="preserve">: </w:t>
      </w:r>
    </w:p>
    <w:p w14:paraId="06391F01" w14:textId="3FD83AA8" w:rsidR="001773EF" w:rsidRDefault="001773EF" w:rsidP="001773EF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1) </w:t>
      </w:r>
      <w:r w:rsidRPr="00385B5A">
        <w:rPr>
          <w:rFonts w:eastAsia="Times New Roman"/>
          <w:sz w:val="24"/>
          <w:szCs w:val="24"/>
          <w:lang w:eastAsia="ru-RU"/>
        </w:rPr>
        <w:t>развитие системы градостроительного планир</w:t>
      </w:r>
      <w:r>
        <w:rPr>
          <w:rFonts w:eastAsia="Times New Roman"/>
          <w:sz w:val="24"/>
          <w:szCs w:val="24"/>
          <w:lang w:eastAsia="ru-RU"/>
        </w:rPr>
        <w:t xml:space="preserve">ования с объемом финансирования </w:t>
      </w:r>
      <w:r w:rsidRPr="00385B5A">
        <w:rPr>
          <w:rFonts w:eastAsia="Times New Roman"/>
          <w:sz w:val="24"/>
          <w:szCs w:val="24"/>
          <w:lang w:eastAsia="ru-RU"/>
        </w:rPr>
        <w:t>на 202</w:t>
      </w:r>
      <w:r>
        <w:rPr>
          <w:rFonts w:eastAsia="Times New Roman"/>
          <w:sz w:val="24"/>
          <w:szCs w:val="24"/>
          <w:lang w:eastAsia="ru-RU"/>
        </w:rPr>
        <w:t>4</w:t>
      </w:r>
      <w:r w:rsidRPr="00385B5A">
        <w:rPr>
          <w:rFonts w:eastAsia="Times New Roman"/>
          <w:sz w:val="24"/>
          <w:szCs w:val="24"/>
          <w:lang w:eastAsia="ru-RU"/>
        </w:rPr>
        <w:t xml:space="preserve"> год в сумме </w:t>
      </w:r>
      <w:r>
        <w:rPr>
          <w:rFonts w:eastAsia="Times New Roman"/>
          <w:sz w:val="24"/>
          <w:szCs w:val="24"/>
          <w:lang w:eastAsia="ru-RU"/>
        </w:rPr>
        <w:t>11 193,7</w:t>
      </w:r>
      <w:r w:rsidR="0063572B">
        <w:rPr>
          <w:rFonts w:eastAsia="Times New Roman"/>
          <w:sz w:val="24"/>
          <w:szCs w:val="24"/>
          <w:lang w:eastAsia="ru-RU"/>
        </w:rPr>
        <w:t xml:space="preserve"> тыс. рублей (из которых </w:t>
      </w:r>
      <w:r>
        <w:rPr>
          <w:rFonts w:eastAsia="Times New Roman"/>
          <w:sz w:val="24"/>
          <w:szCs w:val="24"/>
          <w:lang w:eastAsia="ru-RU"/>
        </w:rPr>
        <w:t>10 074,3</w:t>
      </w:r>
      <w:r w:rsidRPr="00385B5A">
        <w:rPr>
          <w:rFonts w:eastAsia="Times New Roman"/>
          <w:sz w:val="24"/>
          <w:szCs w:val="24"/>
          <w:lang w:eastAsia="ru-RU"/>
        </w:rPr>
        <w:t xml:space="preserve"> тыс. рублей средства </w:t>
      </w:r>
      <w:r w:rsidRPr="00D6121C">
        <w:rPr>
          <w:rFonts w:eastAsia="Times New Roman"/>
          <w:sz w:val="24"/>
          <w:szCs w:val="24"/>
          <w:lang w:eastAsia="ru-RU"/>
        </w:rPr>
        <w:t>областного бюд</w:t>
      </w:r>
      <w:r w:rsidR="0063572B" w:rsidRPr="00D6121C">
        <w:rPr>
          <w:rFonts w:eastAsia="Times New Roman"/>
          <w:sz w:val="24"/>
          <w:szCs w:val="24"/>
          <w:lang w:eastAsia="ru-RU"/>
        </w:rPr>
        <w:t xml:space="preserve">жета), в том числе </w:t>
      </w:r>
      <w:r w:rsidRPr="00D6121C">
        <w:rPr>
          <w:rFonts w:eastAsia="Times New Roman"/>
          <w:sz w:val="24"/>
          <w:szCs w:val="24"/>
          <w:lang w:eastAsia="ru-RU"/>
        </w:rPr>
        <w:t>на:</w:t>
      </w:r>
    </w:p>
    <w:p w14:paraId="586710D9" w14:textId="0997334B" w:rsidR="001773EF" w:rsidRDefault="001773EF" w:rsidP="001773EF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385B5A">
        <w:rPr>
          <w:rFonts w:eastAsia="Times New Roman"/>
          <w:sz w:val="24"/>
          <w:szCs w:val="24"/>
          <w:lang w:eastAsia="ru-RU"/>
        </w:rPr>
        <w:t>корректировку проектов планирования территории и подготовку проектов межевания территорий микрорайонов 1, 2 в пгт. Ноглики муниципального образования</w:t>
      </w:r>
      <w:r>
        <w:rPr>
          <w:rFonts w:eastAsia="Times New Roman"/>
          <w:sz w:val="24"/>
          <w:szCs w:val="24"/>
          <w:lang w:eastAsia="ru-RU"/>
        </w:rPr>
        <w:t>;</w:t>
      </w:r>
    </w:p>
    <w:p w14:paraId="04FE4A79" w14:textId="77777777" w:rsidR="001773EF" w:rsidRDefault="001773EF" w:rsidP="001773EF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подготовку и обновление топографических карт и планов населенных пунктов;</w:t>
      </w:r>
    </w:p>
    <w:p w14:paraId="2A7BBE2E" w14:textId="77777777" w:rsidR="001773EF" w:rsidRPr="00385B5A" w:rsidRDefault="001773EF" w:rsidP="001773EF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оплату второго этапа работ муниципального контракта, заключенного в 2023 году, по внесению изменений в генеральный план и в правила землеиспользования и застройки муниципального образования</w:t>
      </w:r>
      <w:r w:rsidRPr="00385B5A">
        <w:rPr>
          <w:rFonts w:eastAsia="Times New Roman"/>
          <w:sz w:val="24"/>
          <w:szCs w:val="24"/>
          <w:lang w:eastAsia="ru-RU"/>
        </w:rPr>
        <w:t>;</w:t>
      </w:r>
    </w:p>
    <w:p w14:paraId="683BA35B" w14:textId="089783B7" w:rsidR="001773EF" w:rsidRPr="00385B5A" w:rsidRDefault="001773EF" w:rsidP="001773EF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2) </w:t>
      </w:r>
      <w:r w:rsidRPr="00385B5A">
        <w:rPr>
          <w:rFonts w:eastAsia="Times New Roman"/>
          <w:sz w:val="24"/>
          <w:szCs w:val="24"/>
          <w:lang w:eastAsia="ru-RU"/>
        </w:rPr>
        <w:t>строительство инженерной и транспортной инфраструктуры (обустройство земельных участков, подлежащих предоставлению семьям, имеющих трех и более детей</w:t>
      </w:r>
      <w:r w:rsidR="0063572B">
        <w:rPr>
          <w:rFonts w:eastAsia="Times New Roman"/>
          <w:sz w:val="24"/>
          <w:szCs w:val="24"/>
          <w:lang w:eastAsia="ru-RU"/>
        </w:rPr>
        <w:t>,</w:t>
      </w:r>
      <w:r w:rsidRPr="00385B5A">
        <w:rPr>
          <w:rFonts w:eastAsia="Times New Roman"/>
          <w:sz w:val="24"/>
          <w:szCs w:val="24"/>
          <w:lang w:eastAsia="ru-RU"/>
        </w:rPr>
        <w:t xml:space="preserve"> грунтовой дорогой) с объемом финансирования по 1</w:t>
      </w:r>
      <w:r>
        <w:rPr>
          <w:rFonts w:eastAsia="Times New Roman"/>
          <w:sz w:val="24"/>
          <w:szCs w:val="24"/>
          <w:lang w:eastAsia="ru-RU"/>
        </w:rPr>
        <w:t> </w:t>
      </w:r>
      <w:r w:rsidRPr="00385B5A">
        <w:rPr>
          <w:rFonts w:eastAsia="Times New Roman"/>
          <w:sz w:val="24"/>
          <w:szCs w:val="24"/>
          <w:lang w:eastAsia="ru-RU"/>
        </w:rPr>
        <w:t>4</w:t>
      </w:r>
      <w:r>
        <w:rPr>
          <w:rFonts w:eastAsia="Times New Roman"/>
          <w:sz w:val="24"/>
          <w:szCs w:val="24"/>
          <w:lang w:eastAsia="ru-RU"/>
        </w:rPr>
        <w:t xml:space="preserve">46,7 тыс. рублей </w:t>
      </w:r>
      <w:r w:rsidRPr="00385B5A">
        <w:rPr>
          <w:rFonts w:eastAsia="Times New Roman"/>
          <w:sz w:val="24"/>
          <w:szCs w:val="24"/>
          <w:lang w:eastAsia="ru-RU"/>
        </w:rPr>
        <w:t xml:space="preserve">(из </w:t>
      </w:r>
      <w:r>
        <w:rPr>
          <w:rFonts w:eastAsia="Times New Roman"/>
          <w:sz w:val="24"/>
          <w:szCs w:val="24"/>
          <w:lang w:eastAsia="ru-RU"/>
        </w:rPr>
        <w:t xml:space="preserve">них: 1 302,0 </w:t>
      </w:r>
      <w:r w:rsidRPr="00385B5A">
        <w:rPr>
          <w:rFonts w:eastAsia="Times New Roman"/>
          <w:sz w:val="24"/>
          <w:szCs w:val="24"/>
          <w:lang w:eastAsia="ru-RU"/>
        </w:rPr>
        <w:t>тыс. рублей средства областного бюджета)</w:t>
      </w:r>
      <w:r>
        <w:rPr>
          <w:rFonts w:eastAsia="Times New Roman"/>
          <w:sz w:val="24"/>
          <w:szCs w:val="24"/>
          <w:lang w:eastAsia="ru-RU"/>
        </w:rPr>
        <w:t xml:space="preserve"> ежегодно в 2024</w:t>
      </w:r>
      <w:r w:rsidRPr="00385B5A">
        <w:rPr>
          <w:rFonts w:eastAsia="Times New Roman"/>
          <w:sz w:val="24"/>
          <w:szCs w:val="24"/>
          <w:lang w:eastAsia="ru-RU"/>
        </w:rPr>
        <w:t xml:space="preserve"> -202</w:t>
      </w:r>
      <w:r>
        <w:rPr>
          <w:rFonts w:eastAsia="Times New Roman"/>
          <w:sz w:val="24"/>
          <w:szCs w:val="24"/>
          <w:lang w:eastAsia="ru-RU"/>
        </w:rPr>
        <w:t>5</w:t>
      </w:r>
      <w:r w:rsidRPr="00385B5A">
        <w:rPr>
          <w:rFonts w:eastAsia="Times New Roman"/>
          <w:sz w:val="24"/>
          <w:szCs w:val="24"/>
          <w:lang w:eastAsia="ru-RU"/>
        </w:rPr>
        <w:t xml:space="preserve"> годах.</w:t>
      </w:r>
    </w:p>
    <w:p w14:paraId="52F6C02F" w14:textId="77777777" w:rsidR="001773EF" w:rsidRPr="00B56993" w:rsidRDefault="001773EF" w:rsidP="001773EF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B56993">
        <w:rPr>
          <w:rFonts w:eastAsia="Times New Roman"/>
          <w:sz w:val="24"/>
          <w:szCs w:val="24"/>
          <w:lang w:eastAsia="ru-RU"/>
        </w:rPr>
        <w:t>Ресурсное обеспечение, запланированное по подпрограмме «Переселение граждан из аварийного жилищного фонда», позволит обеспечить выполнение следующих мероприятий:</w:t>
      </w:r>
    </w:p>
    <w:p w14:paraId="5F37BB04" w14:textId="77777777" w:rsidR="001773EF" w:rsidRDefault="001773EF" w:rsidP="001773EF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1) </w:t>
      </w:r>
      <w:r w:rsidRPr="00B56993">
        <w:rPr>
          <w:rFonts w:eastAsia="Times New Roman"/>
          <w:sz w:val="24"/>
          <w:szCs w:val="24"/>
          <w:lang w:eastAsia="ru-RU"/>
        </w:rPr>
        <w:t xml:space="preserve">инженерное обследование строительных конструкций жилых многоквартирных домов с объемом финансирования 500,0 тыс. рублей </w:t>
      </w:r>
      <w:r>
        <w:rPr>
          <w:rFonts w:eastAsia="Times New Roman"/>
          <w:sz w:val="24"/>
          <w:szCs w:val="24"/>
          <w:lang w:eastAsia="ru-RU"/>
        </w:rPr>
        <w:t>на</w:t>
      </w:r>
      <w:r w:rsidRPr="00B56993">
        <w:rPr>
          <w:rFonts w:eastAsia="Times New Roman"/>
          <w:sz w:val="24"/>
          <w:szCs w:val="24"/>
          <w:lang w:eastAsia="ru-RU"/>
        </w:rPr>
        <w:t xml:space="preserve"> 2024 год</w:t>
      </w:r>
      <w:r>
        <w:rPr>
          <w:rFonts w:eastAsia="Times New Roman"/>
          <w:sz w:val="24"/>
          <w:szCs w:val="24"/>
          <w:lang w:eastAsia="ru-RU"/>
        </w:rPr>
        <w:t>;</w:t>
      </w:r>
    </w:p>
    <w:p w14:paraId="780E7087" w14:textId="339B2A47" w:rsidR="001773EF" w:rsidRDefault="001773EF" w:rsidP="001773EF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B56993">
        <w:rPr>
          <w:rFonts w:eastAsia="Times New Roman"/>
          <w:sz w:val="24"/>
          <w:szCs w:val="24"/>
          <w:lang w:eastAsia="ru-RU"/>
        </w:rPr>
        <w:t xml:space="preserve">2) приобретение </w:t>
      </w:r>
      <w:r w:rsidR="0063572B">
        <w:rPr>
          <w:rFonts w:eastAsia="Times New Roman"/>
          <w:sz w:val="24"/>
          <w:szCs w:val="24"/>
          <w:lang w:eastAsia="ru-RU"/>
        </w:rPr>
        <w:t>в</w:t>
      </w:r>
      <w:r w:rsidR="0063572B" w:rsidRPr="00B56993">
        <w:rPr>
          <w:rFonts w:eastAsia="Times New Roman"/>
          <w:sz w:val="24"/>
          <w:szCs w:val="24"/>
          <w:lang w:eastAsia="ru-RU"/>
        </w:rPr>
        <w:t xml:space="preserve"> 202</w:t>
      </w:r>
      <w:r w:rsidR="0063572B">
        <w:rPr>
          <w:rFonts w:eastAsia="Times New Roman"/>
          <w:sz w:val="24"/>
          <w:szCs w:val="24"/>
          <w:lang w:eastAsia="ru-RU"/>
        </w:rPr>
        <w:t>4</w:t>
      </w:r>
      <w:r w:rsidR="0063572B" w:rsidRPr="00B56993">
        <w:rPr>
          <w:rFonts w:eastAsia="Times New Roman"/>
          <w:sz w:val="24"/>
          <w:szCs w:val="24"/>
          <w:lang w:eastAsia="ru-RU"/>
        </w:rPr>
        <w:t xml:space="preserve"> год</w:t>
      </w:r>
      <w:r w:rsidR="0063572B">
        <w:rPr>
          <w:rFonts w:eastAsia="Times New Roman"/>
          <w:sz w:val="24"/>
          <w:szCs w:val="24"/>
          <w:lang w:eastAsia="ru-RU"/>
        </w:rPr>
        <w:t xml:space="preserve">у </w:t>
      </w:r>
      <w:r w:rsidRPr="00B56993">
        <w:rPr>
          <w:rFonts w:eastAsia="Times New Roman"/>
          <w:sz w:val="24"/>
          <w:szCs w:val="24"/>
          <w:lang w:eastAsia="ru-RU"/>
        </w:rPr>
        <w:t xml:space="preserve">жилых помещений у застройщиков </w:t>
      </w:r>
      <w:r>
        <w:rPr>
          <w:rFonts w:eastAsia="Times New Roman"/>
          <w:sz w:val="24"/>
          <w:szCs w:val="24"/>
          <w:lang w:eastAsia="ru-RU"/>
        </w:rPr>
        <w:t>на</w:t>
      </w:r>
      <w:r w:rsidRPr="00B56993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общую </w:t>
      </w:r>
      <w:r w:rsidRPr="00B56993">
        <w:rPr>
          <w:rFonts w:eastAsia="Times New Roman"/>
          <w:sz w:val="24"/>
          <w:szCs w:val="24"/>
          <w:lang w:eastAsia="ru-RU"/>
        </w:rPr>
        <w:t>сумм</w:t>
      </w:r>
      <w:r>
        <w:rPr>
          <w:rFonts w:eastAsia="Times New Roman"/>
          <w:sz w:val="24"/>
          <w:szCs w:val="24"/>
          <w:lang w:eastAsia="ru-RU"/>
        </w:rPr>
        <w:t>у 643 598,4</w:t>
      </w:r>
      <w:r w:rsidRPr="00B56993">
        <w:rPr>
          <w:rFonts w:eastAsia="Times New Roman"/>
          <w:sz w:val="24"/>
          <w:szCs w:val="24"/>
          <w:lang w:eastAsia="ru-RU"/>
        </w:rPr>
        <w:t xml:space="preserve"> тыс. рублей (из них:</w:t>
      </w:r>
      <w:r>
        <w:rPr>
          <w:rFonts w:eastAsia="Times New Roman"/>
          <w:sz w:val="24"/>
          <w:szCs w:val="24"/>
          <w:lang w:eastAsia="ru-RU"/>
        </w:rPr>
        <w:t xml:space="preserve"> 92 342,4 тыс. рублей средства публично-правовой компании «Фонд развития территорий»;</w:t>
      </w:r>
      <w:r w:rsidRPr="00B56993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544 820,0</w:t>
      </w:r>
      <w:r w:rsidRPr="00B56993">
        <w:rPr>
          <w:rFonts w:eastAsia="Times New Roman"/>
          <w:sz w:val="24"/>
          <w:szCs w:val="24"/>
          <w:lang w:eastAsia="ru-RU"/>
        </w:rPr>
        <w:t xml:space="preserve"> тыс. рубл</w:t>
      </w:r>
      <w:r>
        <w:rPr>
          <w:rFonts w:eastAsia="Times New Roman"/>
          <w:sz w:val="24"/>
          <w:szCs w:val="24"/>
          <w:lang w:eastAsia="ru-RU"/>
        </w:rPr>
        <w:t>ей средства областного бюджета).</w:t>
      </w:r>
      <w:r w:rsidRPr="00B56993">
        <w:rPr>
          <w:rFonts w:eastAsia="Times New Roman"/>
          <w:sz w:val="24"/>
          <w:szCs w:val="24"/>
          <w:lang w:eastAsia="ru-RU"/>
        </w:rPr>
        <w:t xml:space="preserve"> </w:t>
      </w:r>
    </w:p>
    <w:p w14:paraId="5CFFD058" w14:textId="77777777" w:rsidR="001773EF" w:rsidRDefault="001773EF" w:rsidP="001773EF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 подпрограмме «Повышение сейсмоустойчивости жилых домов, основных объектов и систем жизнеобеспечения» средства местного бюджета предусмотрены в 2024 году в размере 821,8 тыс. рублей на выполнение работ по визуальному и инструментальному обследованию строительных конструкций и материалов нежилого здания в пгт. Ноглики, ул. Советская, д. 15.</w:t>
      </w:r>
    </w:p>
    <w:p w14:paraId="5CE8AFFC" w14:textId="1C42EE23" w:rsidR="001773EF" w:rsidRPr="00BF2CC2" w:rsidRDefault="001773EF" w:rsidP="001773EF">
      <w:pPr>
        <w:spacing w:after="0" w:line="240" w:lineRule="auto"/>
        <w:ind w:firstLine="709"/>
        <w:jc w:val="both"/>
        <w:rPr>
          <w:sz w:val="24"/>
          <w:szCs w:val="24"/>
        </w:rPr>
      </w:pPr>
      <w:r w:rsidRPr="00BF2CC2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="0063572B">
        <w:rPr>
          <w:sz w:val="24"/>
          <w:szCs w:val="24"/>
        </w:rPr>
        <w:t>в сумме</w:t>
      </w:r>
      <w:r>
        <w:rPr>
          <w:sz w:val="24"/>
          <w:szCs w:val="24"/>
        </w:rPr>
        <w:t xml:space="preserve"> 2 736,0 тыс. рублей</w:t>
      </w:r>
      <w:r w:rsidRPr="00BF2CC2">
        <w:rPr>
          <w:sz w:val="24"/>
          <w:szCs w:val="24"/>
        </w:rPr>
        <w:t xml:space="preserve">, предусмотренных на </w:t>
      </w:r>
      <w:r>
        <w:rPr>
          <w:sz w:val="24"/>
          <w:szCs w:val="24"/>
        </w:rPr>
        <w:t xml:space="preserve">мероприятие «Снос ветхого и аварийного жилья, производственных и непроизводственных зданий», в </w:t>
      </w:r>
      <w:r w:rsidRPr="00E71807">
        <w:rPr>
          <w:sz w:val="24"/>
          <w:szCs w:val="24"/>
        </w:rPr>
        <w:t>2024 году запланирован снос трех многоквартирных домов, признанных аварийными и подлежащи</w:t>
      </w:r>
      <w:r w:rsidR="00E71807" w:rsidRPr="00E71807">
        <w:rPr>
          <w:sz w:val="24"/>
          <w:szCs w:val="24"/>
        </w:rPr>
        <w:t>х</w:t>
      </w:r>
      <w:r w:rsidRPr="00E71807">
        <w:rPr>
          <w:sz w:val="24"/>
          <w:szCs w:val="24"/>
        </w:rPr>
        <w:t xml:space="preserve"> сносу, в пгт. Ноглики по следующим адресам: ул. Первомайская, дома 7,9;</w:t>
      </w:r>
      <w:r>
        <w:rPr>
          <w:sz w:val="24"/>
          <w:szCs w:val="24"/>
        </w:rPr>
        <w:t xml:space="preserve"> ул. Н. Репина, дом 6; ул. Советская, дом 33. </w:t>
      </w:r>
    </w:p>
    <w:p w14:paraId="65B44597" w14:textId="77777777" w:rsidR="001773EF" w:rsidRDefault="001773EF" w:rsidP="001773EF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A91939">
        <w:rPr>
          <w:sz w:val="24"/>
          <w:szCs w:val="24"/>
        </w:rPr>
        <w:t xml:space="preserve">На реализацию мероприятия «Поддержка на улучшение жилищных условий молодых семей» предусмотрены </w:t>
      </w:r>
      <w:r>
        <w:rPr>
          <w:sz w:val="24"/>
          <w:szCs w:val="24"/>
        </w:rPr>
        <w:t xml:space="preserve">на 2025 год </w:t>
      </w:r>
      <w:r w:rsidRPr="00A91939">
        <w:rPr>
          <w:sz w:val="24"/>
          <w:szCs w:val="24"/>
        </w:rPr>
        <w:t xml:space="preserve">бюджетные ассигнования </w:t>
      </w:r>
      <w:r>
        <w:rPr>
          <w:sz w:val="24"/>
          <w:szCs w:val="24"/>
        </w:rPr>
        <w:t>в размере 1 004,5</w:t>
      </w:r>
      <w:r w:rsidRPr="00A91939">
        <w:rPr>
          <w:sz w:val="24"/>
          <w:szCs w:val="24"/>
        </w:rPr>
        <w:t xml:space="preserve"> тыс. рублей, из них: </w:t>
      </w:r>
      <w:r>
        <w:rPr>
          <w:sz w:val="24"/>
          <w:szCs w:val="24"/>
        </w:rPr>
        <w:t>207,9</w:t>
      </w:r>
      <w:r w:rsidRPr="00A91939">
        <w:rPr>
          <w:sz w:val="24"/>
          <w:szCs w:val="24"/>
        </w:rPr>
        <w:t xml:space="preserve"> тыс. рублей за счет средств федерального бюджета; </w:t>
      </w:r>
      <w:r>
        <w:rPr>
          <w:sz w:val="24"/>
          <w:szCs w:val="24"/>
        </w:rPr>
        <w:t>696,1</w:t>
      </w:r>
      <w:r w:rsidRPr="00A91939">
        <w:rPr>
          <w:sz w:val="24"/>
          <w:szCs w:val="24"/>
        </w:rPr>
        <w:t xml:space="preserve"> тыс. рублей за счет средств областного бюджета</w:t>
      </w:r>
      <w:r>
        <w:rPr>
          <w:sz w:val="24"/>
          <w:szCs w:val="24"/>
        </w:rPr>
        <w:t xml:space="preserve"> (1 семья).</w:t>
      </w:r>
    </w:p>
    <w:p w14:paraId="3C103D69" w14:textId="77777777" w:rsidR="00BD3272" w:rsidRPr="007B7D48" w:rsidRDefault="00BD3272" w:rsidP="00BD3272">
      <w:pPr>
        <w:pStyle w:val="a4"/>
        <w:spacing w:after="0" w:line="240" w:lineRule="auto"/>
        <w:ind w:left="0" w:firstLine="567"/>
        <w:jc w:val="both"/>
        <w:rPr>
          <w:color w:val="FF0000"/>
          <w:sz w:val="24"/>
          <w:szCs w:val="24"/>
          <w:highlight w:val="yellow"/>
        </w:rPr>
      </w:pPr>
    </w:p>
    <w:p w14:paraId="204BADE2" w14:textId="77777777" w:rsidR="00492359" w:rsidRPr="00F82D5E" w:rsidRDefault="00492359" w:rsidP="00492359">
      <w:pPr>
        <w:pStyle w:val="a4"/>
        <w:tabs>
          <w:tab w:val="left" w:pos="6663"/>
        </w:tabs>
        <w:spacing w:after="0" w:line="240" w:lineRule="auto"/>
        <w:ind w:left="0"/>
        <w:jc w:val="center"/>
        <w:rPr>
          <w:b/>
          <w:sz w:val="24"/>
          <w:szCs w:val="24"/>
        </w:rPr>
      </w:pPr>
      <w:r w:rsidRPr="00F82D5E">
        <w:rPr>
          <w:b/>
          <w:sz w:val="24"/>
          <w:szCs w:val="24"/>
        </w:rPr>
        <w:t>Муниципальная программа «Обеспечение населения муниципального</w:t>
      </w:r>
    </w:p>
    <w:p w14:paraId="03743E4C" w14:textId="77777777" w:rsidR="00496078" w:rsidRDefault="00492359" w:rsidP="00492359">
      <w:pPr>
        <w:pStyle w:val="a4"/>
        <w:tabs>
          <w:tab w:val="left" w:pos="6663"/>
        </w:tabs>
        <w:spacing w:after="0" w:line="240" w:lineRule="auto"/>
        <w:ind w:left="0"/>
        <w:jc w:val="center"/>
        <w:rPr>
          <w:b/>
          <w:sz w:val="24"/>
          <w:szCs w:val="24"/>
        </w:rPr>
      </w:pPr>
      <w:r w:rsidRPr="00F82D5E">
        <w:rPr>
          <w:b/>
          <w:sz w:val="24"/>
          <w:szCs w:val="24"/>
        </w:rPr>
        <w:t xml:space="preserve"> образования «Городской округ Ногликский» качественными</w:t>
      </w:r>
    </w:p>
    <w:p w14:paraId="36662B82" w14:textId="40B4C854" w:rsidR="00492359" w:rsidRPr="00F82D5E" w:rsidRDefault="00496078" w:rsidP="00496078">
      <w:pPr>
        <w:pStyle w:val="a4"/>
        <w:tabs>
          <w:tab w:val="left" w:pos="6663"/>
        </w:tabs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услугами </w:t>
      </w:r>
      <w:r w:rsidR="00492359" w:rsidRPr="00F82D5E">
        <w:rPr>
          <w:b/>
          <w:sz w:val="24"/>
          <w:szCs w:val="24"/>
        </w:rPr>
        <w:t xml:space="preserve">жилищно-коммунального хозяйства  </w:t>
      </w:r>
    </w:p>
    <w:p w14:paraId="089FFB7D" w14:textId="77777777" w:rsidR="00492359" w:rsidRPr="00F82D5E" w:rsidRDefault="00492359" w:rsidP="00492359">
      <w:pPr>
        <w:pStyle w:val="a4"/>
        <w:spacing w:after="0" w:line="240" w:lineRule="auto"/>
        <w:ind w:left="0"/>
        <w:jc w:val="center"/>
        <w:rPr>
          <w:sz w:val="24"/>
          <w:szCs w:val="24"/>
        </w:rPr>
      </w:pPr>
    </w:p>
    <w:p w14:paraId="7C7F950A" w14:textId="6D0B707F" w:rsidR="00492359" w:rsidRDefault="00492359" w:rsidP="00492359">
      <w:pPr>
        <w:pStyle w:val="a4"/>
        <w:spacing w:after="0" w:line="240" w:lineRule="auto"/>
        <w:ind w:left="0" w:right="-142" w:firstLine="709"/>
        <w:jc w:val="both"/>
        <w:rPr>
          <w:rFonts w:eastAsia="Times New Roman"/>
          <w:sz w:val="24"/>
          <w:szCs w:val="24"/>
          <w:lang w:eastAsia="ru-RU"/>
        </w:rPr>
      </w:pPr>
      <w:r w:rsidRPr="00F82D5E">
        <w:rPr>
          <w:rFonts w:eastAsia="Times New Roman"/>
          <w:sz w:val="24"/>
          <w:szCs w:val="24"/>
          <w:lang w:eastAsia="ru-RU"/>
        </w:rPr>
        <w:t xml:space="preserve">На реализацию муниципальной программы </w:t>
      </w:r>
      <w:r w:rsidRPr="00F82D5E">
        <w:rPr>
          <w:sz w:val="24"/>
          <w:szCs w:val="24"/>
        </w:rPr>
        <w:t xml:space="preserve">«Обеспечение населения муниципального образования «Городской округ Ногликский» качественными услугами жилищно-коммунального хозяйства» </w:t>
      </w:r>
      <w:r w:rsidRPr="00F82D5E">
        <w:rPr>
          <w:rFonts w:eastAsia="Times New Roman"/>
          <w:sz w:val="24"/>
          <w:szCs w:val="24"/>
          <w:lang w:eastAsia="ru-RU"/>
        </w:rPr>
        <w:t>на 2024 год предусмотрено</w:t>
      </w:r>
      <w:r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F82D5E">
        <w:rPr>
          <w:rFonts w:eastAsia="Times New Roman"/>
          <w:sz w:val="24"/>
          <w:szCs w:val="24"/>
          <w:lang w:eastAsia="ru-RU"/>
        </w:rPr>
        <w:t>159 043,7 тыс. рублей</w:t>
      </w:r>
      <w:r w:rsidRPr="00F82D5E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F82D5E">
        <w:rPr>
          <w:rFonts w:eastAsia="Times New Roman"/>
          <w:sz w:val="24"/>
          <w:szCs w:val="24"/>
          <w:lang w:eastAsia="ru-RU"/>
        </w:rPr>
        <w:t xml:space="preserve">(из них: </w:t>
      </w:r>
      <w:r>
        <w:rPr>
          <w:rFonts w:eastAsia="Times New Roman"/>
          <w:sz w:val="24"/>
          <w:szCs w:val="24"/>
          <w:lang w:eastAsia="ru-RU"/>
        </w:rPr>
        <w:t>106 072,3</w:t>
      </w:r>
      <w:r w:rsidRPr="00F82D5E">
        <w:rPr>
          <w:rFonts w:eastAsia="Times New Roman"/>
          <w:sz w:val="24"/>
          <w:szCs w:val="24"/>
          <w:lang w:eastAsia="ru-RU"/>
        </w:rPr>
        <w:t xml:space="preserve"> тыс. рублей средства областного бюджета), на плановый период 2025 и 2026 годов </w:t>
      </w:r>
      <w:r>
        <w:rPr>
          <w:rFonts w:eastAsia="Times New Roman"/>
          <w:sz w:val="24"/>
          <w:szCs w:val="24"/>
          <w:lang w:eastAsia="ru-RU"/>
        </w:rPr>
        <w:t>56 082,0 тыс. рублей (из них: 28 640,5</w:t>
      </w:r>
      <w:r w:rsidRPr="00F82D5E">
        <w:rPr>
          <w:rFonts w:eastAsia="Times New Roman"/>
          <w:sz w:val="24"/>
          <w:szCs w:val="24"/>
          <w:lang w:eastAsia="ru-RU"/>
        </w:rPr>
        <w:t xml:space="preserve"> тыс. рублей средства областного бюджета) и </w:t>
      </w:r>
      <w:r>
        <w:rPr>
          <w:rFonts w:eastAsia="Times New Roman"/>
          <w:sz w:val="24"/>
          <w:szCs w:val="24"/>
          <w:lang w:eastAsia="ru-RU"/>
        </w:rPr>
        <w:t>23 151,1</w:t>
      </w:r>
      <w:r w:rsidRPr="00F82D5E">
        <w:rPr>
          <w:rFonts w:eastAsia="Times New Roman"/>
          <w:sz w:val="24"/>
          <w:szCs w:val="24"/>
          <w:lang w:eastAsia="ru-RU"/>
        </w:rPr>
        <w:t xml:space="preserve"> тыс. рублей (из них: 751,4 тыс. рублей средства областного бюджета) соответственно.</w:t>
      </w:r>
    </w:p>
    <w:p w14:paraId="757214D6" w14:textId="77777777" w:rsidR="00400973" w:rsidRPr="00F82D5E" w:rsidRDefault="00400973" w:rsidP="00492359">
      <w:pPr>
        <w:pStyle w:val="a4"/>
        <w:spacing w:after="0" w:line="240" w:lineRule="auto"/>
        <w:ind w:left="0" w:right="-142"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34965858" w14:textId="77777777" w:rsidR="00400973" w:rsidRDefault="00400973" w:rsidP="00492359">
      <w:pPr>
        <w:pStyle w:val="a4"/>
        <w:spacing w:after="0" w:line="240" w:lineRule="auto"/>
        <w:ind w:left="0"/>
        <w:jc w:val="right"/>
        <w:rPr>
          <w:rFonts w:eastAsia="Times New Roman"/>
          <w:sz w:val="24"/>
          <w:szCs w:val="24"/>
          <w:lang w:eastAsia="ru-RU"/>
        </w:rPr>
      </w:pPr>
    </w:p>
    <w:p w14:paraId="4585AE66" w14:textId="77777777" w:rsidR="00492359" w:rsidRPr="00F82D5E" w:rsidRDefault="00492359" w:rsidP="00492359">
      <w:pPr>
        <w:pStyle w:val="a4"/>
        <w:spacing w:after="0" w:line="240" w:lineRule="auto"/>
        <w:ind w:left="0"/>
        <w:jc w:val="right"/>
        <w:rPr>
          <w:rFonts w:eastAsia="Times New Roman"/>
          <w:sz w:val="24"/>
          <w:szCs w:val="24"/>
          <w:lang w:eastAsia="ru-RU"/>
        </w:rPr>
      </w:pPr>
      <w:r w:rsidRPr="00F82D5E">
        <w:rPr>
          <w:rFonts w:eastAsia="Times New Roman"/>
          <w:sz w:val="24"/>
          <w:szCs w:val="24"/>
          <w:lang w:eastAsia="ru-RU"/>
        </w:rPr>
        <w:lastRenderedPageBreak/>
        <w:t>Таблица № 7</w:t>
      </w:r>
    </w:p>
    <w:p w14:paraId="34804C02" w14:textId="77777777" w:rsidR="00492359" w:rsidRPr="00F82D5E" w:rsidRDefault="00492359" w:rsidP="00492359">
      <w:pPr>
        <w:pStyle w:val="a4"/>
        <w:spacing w:after="0" w:line="240" w:lineRule="auto"/>
        <w:ind w:left="0"/>
        <w:jc w:val="right"/>
        <w:rPr>
          <w:rFonts w:eastAsia="Times New Roman"/>
          <w:sz w:val="24"/>
          <w:szCs w:val="24"/>
          <w:lang w:eastAsia="ru-RU"/>
        </w:rPr>
      </w:pPr>
      <w:r w:rsidRPr="00F82D5E">
        <w:rPr>
          <w:rFonts w:eastAsia="Times New Roman"/>
          <w:sz w:val="24"/>
          <w:szCs w:val="24"/>
          <w:lang w:eastAsia="ru-RU"/>
        </w:rPr>
        <w:t>(тыс. рублей)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418"/>
        <w:gridCol w:w="1134"/>
        <w:gridCol w:w="1275"/>
        <w:gridCol w:w="1134"/>
        <w:gridCol w:w="993"/>
      </w:tblGrid>
      <w:tr w:rsidR="00492359" w:rsidRPr="00F82D5E" w14:paraId="3A83792F" w14:textId="77777777" w:rsidTr="0051481F">
        <w:trPr>
          <w:trHeight w:val="30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B11C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sz w:val="22"/>
                <w:szCs w:val="22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7447C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FD32" w14:textId="2D3B2D64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2023 год согласно решению о бюджете на 2023-2025 годы в редакции решения Собрания от 22.06.2023</w:t>
            </w:r>
            <w:r w:rsidR="0040097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№ 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5130" w14:textId="77777777" w:rsidR="00492359" w:rsidRPr="00F82D5E" w:rsidRDefault="00492359" w:rsidP="00492359">
            <w:pPr>
              <w:jc w:val="center"/>
              <w:rPr>
                <w:sz w:val="22"/>
                <w:szCs w:val="22"/>
              </w:rPr>
            </w:pPr>
            <w:r w:rsidRPr="00F82D5E">
              <w:rPr>
                <w:sz w:val="22"/>
                <w:szCs w:val="22"/>
              </w:rPr>
              <w:t>Проект 2024 год</w:t>
            </w:r>
          </w:p>
          <w:p w14:paraId="2567792D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8BEB" w14:textId="77777777" w:rsidR="00492359" w:rsidRPr="00F82D5E" w:rsidRDefault="00492359" w:rsidP="00492359">
            <w:pPr>
              <w:jc w:val="center"/>
              <w:rPr>
                <w:sz w:val="22"/>
                <w:szCs w:val="22"/>
              </w:rPr>
            </w:pPr>
            <w:r w:rsidRPr="00F82D5E">
              <w:rPr>
                <w:sz w:val="22"/>
                <w:szCs w:val="22"/>
              </w:rPr>
              <w:t xml:space="preserve">Отклоне ние </w:t>
            </w:r>
          </w:p>
          <w:p w14:paraId="63245E4E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sz w:val="22"/>
                <w:szCs w:val="22"/>
              </w:rPr>
              <w:t>(гр.4-гр.3)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CF6D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sz w:val="22"/>
                <w:szCs w:val="22"/>
              </w:rPr>
              <w:t>Проект 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2A17" w14:textId="77777777" w:rsidR="00492359" w:rsidRPr="00F82D5E" w:rsidRDefault="00492359" w:rsidP="00492359">
            <w:pPr>
              <w:jc w:val="center"/>
              <w:rPr>
                <w:sz w:val="22"/>
                <w:szCs w:val="22"/>
              </w:rPr>
            </w:pPr>
            <w:r w:rsidRPr="00F82D5E">
              <w:rPr>
                <w:sz w:val="22"/>
                <w:szCs w:val="22"/>
              </w:rPr>
              <w:t>Проект 2026 год</w:t>
            </w:r>
          </w:p>
          <w:p w14:paraId="2687959D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92359" w:rsidRPr="00F82D5E" w14:paraId="49AC057A" w14:textId="77777777" w:rsidTr="0049235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CF0C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FEA6F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6D74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0DFC4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603B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9A55A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5985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492359" w:rsidRPr="00F82D5E" w14:paraId="641F3277" w14:textId="77777777" w:rsidTr="0049235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0211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B43D5" w14:textId="77777777" w:rsidR="00492359" w:rsidRPr="00F82D5E" w:rsidRDefault="00492359" w:rsidP="0049235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Муниципальная программа «Обеспечение населения муниципального образования «Городской округ Ногликский» качественными услугами жилищно-коммунального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0D4F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279 277,2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95BC0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159 043,7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1BC9B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-120 233,5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D3058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56 082,0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475FC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23 151,1</w:t>
            </w:r>
          </w:p>
        </w:tc>
      </w:tr>
      <w:tr w:rsidR="00492359" w:rsidRPr="00F82D5E" w14:paraId="35EEDA60" w14:textId="77777777" w:rsidTr="0049235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EAFB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5A4D" w14:textId="77777777" w:rsidR="00492359" w:rsidRPr="00F82D5E" w:rsidRDefault="00492359" w:rsidP="0049235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21E0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7696A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3D594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5994F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73FFE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92359" w:rsidRPr="00F82D5E" w14:paraId="009FDDA0" w14:textId="77777777" w:rsidTr="0049235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6C51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384A" w14:textId="72B3CB80" w:rsidR="00492359" w:rsidRPr="00F82D5E" w:rsidRDefault="00400973" w:rsidP="002D53D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Подпрограмма 2: </w:t>
            </w:r>
            <w:r w:rsidR="002D53D9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Модернизация </w:t>
            </w:r>
            <w:r w:rsidR="00492359" w:rsidRPr="00F82D5E">
              <w:rPr>
                <w:rFonts w:eastAsia="Times New Roman"/>
                <w:sz w:val="22"/>
                <w:szCs w:val="22"/>
                <w:lang w:eastAsia="ru-RU"/>
              </w:rPr>
              <w:t>объектов  коммуналь</w:t>
            </w:r>
            <w:r w:rsidR="002D53D9">
              <w:rPr>
                <w:rFonts w:eastAsia="Times New Roman"/>
                <w:sz w:val="22"/>
                <w:szCs w:val="22"/>
                <w:lang w:eastAsia="ru-RU"/>
              </w:rPr>
              <w:t>ной инфраструктуры»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590F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11 175,4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556B0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35 290,5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B674A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24 116,0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67B6B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98354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492359" w:rsidRPr="00F82D5E" w14:paraId="5708B916" w14:textId="77777777" w:rsidTr="0049235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E7C5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1D39" w14:textId="77777777" w:rsidR="00492359" w:rsidRPr="00F82D5E" w:rsidRDefault="00492359" w:rsidP="0049235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Подпрограмма 3: «Комплексный капитальный ремонт и реконструкция жилищного фонда»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02F1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9 406,6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490A6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12 616,7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DF384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3 210,1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3E62C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13 212,7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1E9F1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5 140,1</w:t>
            </w:r>
          </w:p>
        </w:tc>
      </w:tr>
      <w:tr w:rsidR="00492359" w:rsidRPr="00F82D5E" w14:paraId="7248A5BA" w14:textId="77777777" w:rsidTr="00492359">
        <w:trPr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689F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5742" w14:textId="77777777" w:rsidR="00492359" w:rsidRPr="00F82D5E" w:rsidRDefault="00492359" w:rsidP="0049235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3AFF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30F12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5F57D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78EFB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51378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92359" w:rsidRPr="00F82D5E" w14:paraId="66B96B2C" w14:textId="77777777" w:rsidTr="00492359">
        <w:trPr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C72E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1E3C" w14:textId="77777777" w:rsidR="00492359" w:rsidRPr="00F82D5E" w:rsidRDefault="00492359" w:rsidP="0049235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Капитальный ремонт муниципальных жилых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9434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3 213,7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E4F67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3 423,7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916D2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D2CEA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3 560,7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0D072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3 703,1</w:t>
            </w:r>
          </w:p>
        </w:tc>
      </w:tr>
      <w:tr w:rsidR="00492359" w:rsidRPr="00F82D5E" w14:paraId="6FD15577" w14:textId="77777777" w:rsidTr="00492359">
        <w:trPr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54F1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9936" w14:textId="4A4C1347" w:rsidR="00492359" w:rsidRPr="00F82D5E" w:rsidRDefault="00400973" w:rsidP="0049235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Субсидия </w:t>
            </w:r>
            <w:r w:rsidR="00492359" w:rsidRPr="00F82D5E">
              <w:rPr>
                <w:rFonts w:eastAsia="Times New Roman"/>
                <w:sz w:val="22"/>
                <w:szCs w:val="22"/>
                <w:lang w:eastAsia="ru-RU"/>
              </w:rPr>
              <w:t xml:space="preserve">некоммерческим организациям на проведение капитального ремонта общего имущества в многоквартирных домах, расположенных на территории муниципального образования «Городской округ Ногликский» включенных в региональную программу «Капитальный ремонт общего имущества в </w:t>
            </w:r>
            <w:r w:rsidR="00492359" w:rsidRPr="00F82D5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многоквартирных домах, расположенных на территории Сахалинской области, на 2014-2043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899B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4 951,0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9C2BE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7 863,0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0DF25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2 912,0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D6C66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8 270,0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47CB8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492359" w:rsidRPr="00F82D5E" w14:paraId="74600549" w14:textId="77777777" w:rsidTr="00492359">
        <w:trPr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A008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2434" w14:textId="2CAA0CE2" w:rsidR="00492359" w:rsidRPr="00F82D5E" w:rsidRDefault="00492359" w:rsidP="0049235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Формирова</w:t>
            </w:r>
            <w:r w:rsidR="0051481F">
              <w:rPr>
                <w:rFonts w:eastAsia="Times New Roman"/>
                <w:sz w:val="22"/>
                <w:szCs w:val="22"/>
                <w:lang w:eastAsia="ru-RU"/>
              </w:rPr>
              <w:t xml:space="preserve">ние фонда капитального ремонта </w:t>
            </w: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путём</w:t>
            </w:r>
            <w:r w:rsidR="0051481F">
              <w:rPr>
                <w:rFonts w:eastAsia="Times New Roman"/>
                <w:sz w:val="22"/>
                <w:szCs w:val="22"/>
                <w:lang w:eastAsia="ru-RU"/>
              </w:rPr>
              <w:t xml:space="preserve"> перечисления денежных средств </w:t>
            </w: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на счёт регионального оператора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BBCD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1 241,9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68A4E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1 330,0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49C37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9C790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1 382,0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9DA7F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1 437,0</w:t>
            </w:r>
          </w:p>
        </w:tc>
      </w:tr>
      <w:tr w:rsidR="00492359" w:rsidRPr="00F82D5E" w14:paraId="453F4F89" w14:textId="77777777" w:rsidTr="00492359">
        <w:trPr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C8D8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BBBD" w14:textId="77777777" w:rsidR="00492359" w:rsidRPr="00F82D5E" w:rsidRDefault="00492359" w:rsidP="0049235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Мероприятия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477B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258 696,1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62369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111 136,5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931EF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-147 559,6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D7FE8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42 869,3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0C3AB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18 011,0</w:t>
            </w:r>
          </w:p>
        </w:tc>
      </w:tr>
      <w:tr w:rsidR="00492359" w:rsidRPr="00F82D5E" w14:paraId="0E6E0859" w14:textId="77777777" w:rsidTr="00492359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217F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0E019" w14:textId="77777777" w:rsidR="00492359" w:rsidRPr="00F82D5E" w:rsidRDefault="00492359" w:rsidP="0049235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0C8E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86599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E7966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3F73A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0363F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92359" w:rsidRPr="00F82D5E" w14:paraId="46E69A2E" w14:textId="77777777" w:rsidTr="0049235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02AB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A26C5" w14:textId="77777777" w:rsidR="00492359" w:rsidRPr="00F82D5E" w:rsidRDefault="00492359" w:rsidP="0049235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Мероприятия по формированию в коммунальном секторе благоприятных условий для реализации инвестиционных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4CCC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233 777,2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52A43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97 964,1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34BCB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-135 813,1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F8389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34 816,8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601FA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3 982,0</w:t>
            </w:r>
          </w:p>
        </w:tc>
      </w:tr>
      <w:tr w:rsidR="00492359" w:rsidRPr="00F82D5E" w14:paraId="1C99040F" w14:textId="77777777" w:rsidTr="0049235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9FB2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C1FFF" w14:textId="77777777" w:rsidR="00492359" w:rsidRPr="00F82D5E" w:rsidRDefault="00492359" w:rsidP="0049235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332F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C58BA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4E2C9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D25BD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DB302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92359" w:rsidRPr="00F82D5E" w14:paraId="5635587D" w14:textId="77777777" w:rsidTr="0049235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6CFF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3.1.1.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B394C" w14:textId="77777777" w:rsidR="00492359" w:rsidRPr="00F82D5E" w:rsidRDefault="00492359" w:rsidP="0049235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реконструкция и строительство объектов инженерной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D719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18 643,7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5C6A7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8 779,0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2D612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-9 864,7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B75D6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471FB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492359" w:rsidRPr="00F82D5E" w14:paraId="28F6B3CF" w14:textId="77777777" w:rsidTr="0049235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96FD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3.1.2.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511C" w14:textId="77777777" w:rsidR="00492359" w:rsidRPr="00F82D5E" w:rsidRDefault="00492359" w:rsidP="0049235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мероприятия по развитию жилищно-коммунального комплекса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79E8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45 362,7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AB836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43 717,6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9BE11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-1 645,1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D72D6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30 987,9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B3B81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492359" w:rsidRPr="00F82D5E" w14:paraId="0EF3FAD6" w14:textId="77777777" w:rsidTr="0049235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CE10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3.1.3.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A08B0" w14:textId="77777777" w:rsidR="00492359" w:rsidRPr="00F82D5E" w:rsidRDefault="00492359" w:rsidP="0049235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 xml:space="preserve">«Чистая вода»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2FB6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164 826,0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F48E9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41 785,9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CECC9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-123 040,1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4A233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F6DCB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492359" w:rsidRPr="00F82D5E" w14:paraId="062CBA8C" w14:textId="77777777" w:rsidTr="0049235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A169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3.1.4.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EFF6E" w14:textId="77777777" w:rsidR="00492359" w:rsidRPr="00F82D5E" w:rsidRDefault="00492359" w:rsidP="0049235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реализация мероприятий по созданию условий для управления МКВД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E0F8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2 694,2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88B45" w14:textId="77777777" w:rsidR="00492359" w:rsidRPr="00F82D5E" w:rsidRDefault="00492359" w:rsidP="00492359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F82D5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3B59A" w14:textId="77777777" w:rsidR="00492359" w:rsidRPr="00F82D5E" w:rsidRDefault="00492359" w:rsidP="00492359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-2694,2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A9F20" w14:textId="77777777" w:rsidR="00492359" w:rsidRPr="00F82D5E" w:rsidRDefault="00492359" w:rsidP="00492359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F82D5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761B9" w14:textId="77777777" w:rsidR="00492359" w:rsidRPr="00F82D5E" w:rsidRDefault="00492359" w:rsidP="00492359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F82D5E">
              <w:rPr>
                <w:sz w:val="22"/>
                <w:szCs w:val="22"/>
              </w:rPr>
              <w:t>0,0</w:t>
            </w:r>
          </w:p>
        </w:tc>
      </w:tr>
      <w:tr w:rsidR="00492359" w:rsidRPr="00F82D5E" w14:paraId="16DD0BB3" w14:textId="77777777" w:rsidTr="0049235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3325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3.1.5.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0BAE" w14:textId="77777777" w:rsidR="00492359" w:rsidRPr="00F82D5E" w:rsidRDefault="00492359" w:rsidP="0049235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 xml:space="preserve">техническое обслуживание и текущий ремонт газопроводов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C1CA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2 250,6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34955" w14:textId="77777777" w:rsidR="00492359" w:rsidRPr="00F82D5E" w:rsidRDefault="00492359" w:rsidP="00492359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F82D5E">
              <w:rPr>
                <w:sz w:val="22"/>
                <w:szCs w:val="22"/>
              </w:rPr>
              <w:t>3 681,6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131C0" w14:textId="77777777" w:rsidR="00492359" w:rsidRPr="00F82D5E" w:rsidRDefault="00492359" w:rsidP="00492359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E4D91" w14:textId="77777777" w:rsidR="00492359" w:rsidRPr="00F82D5E" w:rsidRDefault="00492359" w:rsidP="00492359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F82D5E">
              <w:rPr>
                <w:sz w:val="22"/>
                <w:szCs w:val="22"/>
              </w:rPr>
              <w:t>3 828,9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2A412" w14:textId="77777777" w:rsidR="00492359" w:rsidRPr="00F82D5E" w:rsidRDefault="00492359" w:rsidP="00492359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F82D5E">
              <w:rPr>
                <w:sz w:val="22"/>
                <w:szCs w:val="22"/>
              </w:rPr>
              <w:t>3 982,0</w:t>
            </w:r>
          </w:p>
        </w:tc>
      </w:tr>
      <w:tr w:rsidR="00492359" w:rsidRPr="00F82D5E" w14:paraId="7B8C188B" w14:textId="77777777" w:rsidTr="0049235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9E9B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F6C36" w14:textId="77777777" w:rsidR="00492359" w:rsidRPr="00F82D5E" w:rsidRDefault="00492359" w:rsidP="0049235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Мероприятия по возмещению недополученных доходов и (или) финансового обеспечения (возмещения) затрат в сфере ЖКХ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2D88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22 814,7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A930B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12 421,0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808A2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-10 393,7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FD73C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7 301,1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11554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13 277,6</w:t>
            </w:r>
          </w:p>
        </w:tc>
      </w:tr>
      <w:tr w:rsidR="00492359" w:rsidRPr="00F82D5E" w14:paraId="79B573C1" w14:textId="77777777" w:rsidTr="00492359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9551" w14:textId="77777777" w:rsidR="00492359" w:rsidRPr="00F82D5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B11FA" w14:textId="77777777" w:rsidR="00492359" w:rsidRPr="00F82D5E" w:rsidRDefault="00492359" w:rsidP="0049235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7D95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2 104,2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7AE33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751,4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291C0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-1 352,8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E4792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751,4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C7732" w14:textId="77777777" w:rsidR="00492359" w:rsidRPr="00F82D5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82D5E">
              <w:rPr>
                <w:rFonts w:eastAsia="Times New Roman"/>
                <w:sz w:val="22"/>
                <w:szCs w:val="22"/>
                <w:lang w:eastAsia="ru-RU"/>
              </w:rPr>
              <w:t>751,4</w:t>
            </w:r>
          </w:p>
        </w:tc>
      </w:tr>
    </w:tbl>
    <w:p w14:paraId="4126B4F7" w14:textId="77777777" w:rsidR="00492359" w:rsidRPr="00DA66FE" w:rsidRDefault="00492359" w:rsidP="00492359">
      <w:pPr>
        <w:pStyle w:val="a4"/>
        <w:spacing w:after="0" w:line="240" w:lineRule="auto"/>
        <w:ind w:left="0"/>
        <w:jc w:val="both"/>
        <w:rPr>
          <w:color w:val="FF0000"/>
          <w:sz w:val="22"/>
          <w:szCs w:val="22"/>
          <w:highlight w:val="yellow"/>
        </w:rPr>
      </w:pPr>
    </w:p>
    <w:p w14:paraId="04F93955" w14:textId="04CAC645" w:rsidR="00492359" w:rsidRDefault="00492359" w:rsidP="00492359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806AB3">
        <w:rPr>
          <w:sz w:val="24"/>
          <w:szCs w:val="24"/>
        </w:rPr>
        <w:t>Объем бюджетных ассигнований, предусмотренный по муниципальной программе на 2024 год, по сравнению с объемом, утвержденным на 2024 год</w:t>
      </w:r>
      <w:r w:rsidRPr="00806AB3">
        <w:rPr>
          <w:color w:val="FF0000"/>
          <w:sz w:val="24"/>
          <w:szCs w:val="24"/>
        </w:rPr>
        <w:t xml:space="preserve"> </w:t>
      </w:r>
      <w:r w:rsidRPr="00806AB3">
        <w:rPr>
          <w:sz w:val="24"/>
          <w:szCs w:val="24"/>
        </w:rPr>
        <w:t>решением Собрания муниципального образования «Городской округ Ногликский» от 08.12.2022 № 237 «О бюджете муниципального образования «Городской округ Ногликский» на 2023 год и на плановый период 2024 и 2025 годов»</w:t>
      </w:r>
      <w:r w:rsidRPr="00806AB3">
        <w:rPr>
          <w:color w:val="FF0000"/>
          <w:sz w:val="24"/>
          <w:szCs w:val="24"/>
        </w:rPr>
        <w:t xml:space="preserve"> </w:t>
      </w:r>
      <w:r w:rsidRPr="002B27E1">
        <w:rPr>
          <w:sz w:val="24"/>
          <w:szCs w:val="24"/>
        </w:rPr>
        <w:t>(</w:t>
      </w:r>
      <w:r>
        <w:rPr>
          <w:sz w:val="24"/>
          <w:szCs w:val="24"/>
        </w:rPr>
        <w:t>63 286,0</w:t>
      </w:r>
      <w:r w:rsidRPr="002B27E1">
        <w:rPr>
          <w:sz w:val="24"/>
          <w:szCs w:val="24"/>
        </w:rPr>
        <w:t xml:space="preserve"> тыс. рублей),</w:t>
      </w:r>
      <w:r w:rsidRPr="00806AB3">
        <w:rPr>
          <w:color w:val="FF0000"/>
          <w:sz w:val="24"/>
          <w:szCs w:val="24"/>
        </w:rPr>
        <w:t xml:space="preserve"> </w:t>
      </w:r>
      <w:r w:rsidRPr="00F1411B">
        <w:rPr>
          <w:sz w:val="24"/>
          <w:szCs w:val="24"/>
        </w:rPr>
        <w:t>увеличен на 95 757,7 тыс. рублей</w:t>
      </w:r>
      <w:r>
        <w:rPr>
          <w:sz w:val="24"/>
          <w:szCs w:val="24"/>
        </w:rPr>
        <w:t xml:space="preserve"> за счет </w:t>
      </w:r>
      <w:r w:rsidRPr="00940667">
        <w:rPr>
          <w:sz w:val="24"/>
          <w:szCs w:val="24"/>
        </w:rPr>
        <w:t xml:space="preserve">средств областного бюджета на реализацию мероприятия </w:t>
      </w:r>
      <w:r w:rsidR="002D53D9">
        <w:rPr>
          <w:rFonts w:eastAsia="Times New Roman"/>
          <w:sz w:val="24"/>
          <w:szCs w:val="24"/>
          <w:lang w:eastAsia="ru-RU"/>
        </w:rPr>
        <w:t>«</w:t>
      </w:r>
      <w:r w:rsidRPr="00940667">
        <w:rPr>
          <w:rFonts w:eastAsia="Times New Roman"/>
          <w:sz w:val="24"/>
          <w:szCs w:val="24"/>
          <w:lang w:eastAsia="ru-RU"/>
        </w:rPr>
        <w:t>Модернизация  объектов  коммунальной инфраструктуры</w:t>
      </w:r>
      <w:r w:rsidR="002D53D9">
        <w:rPr>
          <w:rFonts w:eastAsia="Times New Roman"/>
          <w:sz w:val="24"/>
          <w:szCs w:val="24"/>
          <w:lang w:eastAsia="ru-RU"/>
        </w:rPr>
        <w:t>»</w:t>
      </w:r>
      <w:r>
        <w:rPr>
          <w:rFonts w:eastAsia="Times New Roman"/>
          <w:sz w:val="24"/>
          <w:szCs w:val="24"/>
          <w:lang w:eastAsia="ru-RU"/>
        </w:rPr>
        <w:t>, а также на завершение работ по объекту «Реконструкция системы водоотведения пгт. Ноглики».</w:t>
      </w:r>
    </w:p>
    <w:p w14:paraId="68191DEF" w14:textId="6CDCCADD" w:rsidR="00492359" w:rsidRDefault="00492359" w:rsidP="00492359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385B5A">
        <w:rPr>
          <w:sz w:val="24"/>
          <w:szCs w:val="24"/>
        </w:rPr>
        <w:lastRenderedPageBreak/>
        <w:t xml:space="preserve">В рамках подпрограммы </w:t>
      </w:r>
      <w:r w:rsidRPr="00940667">
        <w:rPr>
          <w:sz w:val="24"/>
          <w:szCs w:val="24"/>
        </w:rPr>
        <w:t>«Модернизация объектов коммунальной инфраструктуры»</w:t>
      </w:r>
      <w:r>
        <w:rPr>
          <w:sz w:val="24"/>
          <w:szCs w:val="24"/>
        </w:rPr>
        <w:t xml:space="preserve"> </w:t>
      </w:r>
      <w:r w:rsidRPr="00385B5A">
        <w:rPr>
          <w:sz w:val="24"/>
          <w:szCs w:val="24"/>
        </w:rPr>
        <w:t xml:space="preserve">предусмотрено финансирование </w:t>
      </w:r>
      <w:r>
        <w:rPr>
          <w:sz w:val="24"/>
          <w:szCs w:val="24"/>
        </w:rPr>
        <w:t>на 2024 год в размере 35 290,5 тыс. рублей</w:t>
      </w:r>
      <w:r w:rsidR="00D6121C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31 761,4 тыс. рублей </w:t>
      </w:r>
      <w:r w:rsidR="00D6121C">
        <w:rPr>
          <w:sz w:val="24"/>
          <w:szCs w:val="24"/>
        </w:rPr>
        <w:t xml:space="preserve">- </w:t>
      </w:r>
      <w:r>
        <w:rPr>
          <w:sz w:val="24"/>
          <w:szCs w:val="24"/>
        </w:rPr>
        <w:t>средства областного бюджета</w:t>
      </w:r>
      <w:r w:rsidR="00D6121C">
        <w:rPr>
          <w:sz w:val="24"/>
          <w:szCs w:val="24"/>
        </w:rPr>
        <w:t>)</w:t>
      </w:r>
      <w:r>
        <w:rPr>
          <w:sz w:val="24"/>
          <w:szCs w:val="24"/>
        </w:rPr>
        <w:t xml:space="preserve"> на проведение капитального ремонта сетей: </w:t>
      </w:r>
    </w:p>
    <w:p w14:paraId="269E5289" w14:textId="77777777" w:rsidR="00492359" w:rsidRDefault="00492359" w:rsidP="00492359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теплоснабжения в пгт. Ноглики: по ул. 15 Мая (от ТК № 3 до дома № 14; от ТК № 33 до ТК № 44 перемычка); по ул. Советская (от ТК № 4 до ТК № 3, от ТК № 3 до ТК № 28, от ТК № 28 до ТК № 27); по ул. 15 Мая – пер. Школьный (от ТК № 31 до ввода в многоквартирный дом № 14);</w:t>
      </w:r>
    </w:p>
    <w:p w14:paraId="22D11D26" w14:textId="77777777" w:rsidR="00492359" w:rsidRPr="00385B5A" w:rsidRDefault="00492359" w:rsidP="00492359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б) теплоснабжения в с Ныш, ул. Кирова (от ТК № 1 до ТК № 1/1; от ТК № 1/1 до ТК № 2, от ТК № 1 до ввода в здание).</w:t>
      </w:r>
    </w:p>
    <w:p w14:paraId="4B580A4E" w14:textId="77777777" w:rsidR="00492359" w:rsidRPr="00CC495A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  <w:r w:rsidRPr="00CC495A">
        <w:rPr>
          <w:sz w:val="24"/>
          <w:szCs w:val="24"/>
        </w:rPr>
        <w:t>По подпрограмме «Комплексный капитальный ремонт и реконструкция жилищного фонда» запланированы объемы финансирования:</w:t>
      </w:r>
    </w:p>
    <w:p w14:paraId="0B902177" w14:textId="77777777" w:rsidR="00492359" w:rsidRPr="00940667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  <w:r w:rsidRPr="00940667">
        <w:rPr>
          <w:sz w:val="24"/>
          <w:szCs w:val="24"/>
        </w:rPr>
        <w:t xml:space="preserve">а) на 2024 год – 12 616,7 тыс. рублей, средства планируется направить: </w:t>
      </w:r>
    </w:p>
    <w:p w14:paraId="33607E84" w14:textId="77777777" w:rsidR="00492359" w:rsidRPr="00CC495A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  <w:r w:rsidRPr="00CC495A">
        <w:rPr>
          <w:sz w:val="24"/>
          <w:szCs w:val="24"/>
        </w:rPr>
        <w:t xml:space="preserve">- 3 423,7 тыс. рублей на капитальный ремонт муниципальных квартир, источником финансирования которого является плата за наем муниципального жилого фонда; </w:t>
      </w:r>
    </w:p>
    <w:p w14:paraId="17E24ED8" w14:textId="77777777" w:rsidR="00492359" w:rsidRPr="00CC495A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  <w:r w:rsidRPr="00CC495A">
        <w:rPr>
          <w:sz w:val="24"/>
          <w:szCs w:val="24"/>
        </w:rPr>
        <w:t>- 7 863,0 тыс. рублей на предоставление субсидии региональному оператору (некоммерческая организация «Фонд капитального ремонта многоквартирных домов Сахалинской области») на проведение капитального ремонта многоквартирных домов;</w:t>
      </w:r>
    </w:p>
    <w:p w14:paraId="5FF7737B" w14:textId="77777777" w:rsidR="00492359" w:rsidRPr="00CC495A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  <w:r w:rsidRPr="00CC495A">
        <w:rPr>
          <w:sz w:val="24"/>
          <w:szCs w:val="24"/>
        </w:rPr>
        <w:t xml:space="preserve">- 1 330,0 тыс. рублей на формирование фонда капитального ремонта путем перечисления на счет регионального оператора платы за жилые помещения муниципального жилищного фонда; </w:t>
      </w:r>
    </w:p>
    <w:p w14:paraId="33162CAC" w14:textId="54ECA175" w:rsidR="00492359" w:rsidRPr="00CC495A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  <w:r w:rsidRPr="00CC495A">
        <w:rPr>
          <w:sz w:val="24"/>
          <w:szCs w:val="24"/>
        </w:rPr>
        <w:t>б) на 2025 год – 13 212,7 тыс. рублей</w:t>
      </w:r>
      <w:r w:rsidR="005E7F9F">
        <w:rPr>
          <w:sz w:val="24"/>
          <w:szCs w:val="24"/>
        </w:rPr>
        <w:t xml:space="preserve"> за счет </w:t>
      </w:r>
      <w:r w:rsidRPr="00CC495A">
        <w:rPr>
          <w:sz w:val="24"/>
          <w:szCs w:val="24"/>
        </w:rPr>
        <w:t>средств местного бюджета, которые планируется направить:</w:t>
      </w:r>
    </w:p>
    <w:p w14:paraId="74BC870A" w14:textId="77777777" w:rsidR="00492359" w:rsidRPr="00CC495A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  <w:r w:rsidRPr="00CC495A">
        <w:rPr>
          <w:sz w:val="24"/>
          <w:szCs w:val="24"/>
        </w:rPr>
        <w:t xml:space="preserve">- 3 560,7 тыс. рублей на капитальный ремонт муниципальных квартир, источником финансирования которого является плата за наем муниципального жилого фонда; </w:t>
      </w:r>
    </w:p>
    <w:p w14:paraId="7F95928D" w14:textId="77777777" w:rsidR="00492359" w:rsidRPr="00CC495A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  <w:r w:rsidRPr="00CC495A">
        <w:rPr>
          <w:sz w:val="24"/>
          <w:szCs w:val="24"/>
        </w:rPr>
        <w:t>- 8 270,0 тыс. рублей на предоставление субсидии региональному оператору (некоммерческая организация «Фонд капитального ремонта многоквартирных домов Сахалинской области») на проведение капитального ремонта многоквартирных домов;</w:t>
      </w:r>
    </w:p>
    <w:p w14:paraId="2824183F" w14:textId="77777777" w:rsidR="00492359" w:rsidRPr="00CC495A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  <w:r w:rsidRPr="00CC495A">
        <w:rPr>
          <w:sz w:val="24"/>
          <w:szCs w:val="24"/>
        </w:rPr>
        <w:t xml:space="preserve">- 1 382,0 тыс. рублей на формирование фонда капитального ремонта путем перечисления на счет регионального оператора платы за жилые помещения муниципального жилищного фонда; </w:t>
      </w:r>
    </w:p>
    <w:p w14:paraId="0BC2E775" w14:textId="77777777" w:rsidR="00492359" w:rsidRPr="00CC495A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  <w:r w:rsidRPr="00CC495A">
        <w:rPr>
          <w:sz w:val="24"/>
          <w:szCs w:val="24"/>
        </w:rPr>
        <w:t>в) на 2026 год – 5 140,1 тыс. рублей, средства местного бюджета планируется направить:</w:t>
      </w:r>
    </w:p>
    <w:p w14:paraId="4F361A51" w14:textId="77777777" w:rsidR="00492359" w:rsidRPr="00CC495A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  <w:r w:rsidRPr="00CC495A">
        <w:rPr>
          <w:sz w:val="24"/>
          <w:szCs w:val="24"/>
        </w:rPr>
        <w:t xml:space="preserve"> - 3 703,1 тыс. рублей на капитальный ремонт муниципальных квартир, источником финансирования которого является плата за наем муниципального жилого фонда;</w:t>
      </w:r>
    </w:p>
    <w:p w14:paraId="699C72B6" w14:textId="77777777" w:rsidR="00492359" w:rsidRPr="00CC495A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  <w:r w:rsidRPr="00CC495A">
        <w:rPr>
          <w:sz w:val="24"/>
          <w:szCs w:val="24"/>
        </w:rPr>
        <w:t xml:space="preserve">- 1 437,0 тыс. рублей на формирование фонда капитального ремонта путем перечисления на счет регионального оператора платы за жилые помещения муниципального жилищного фонда. </w:t>
      </w:r>
    </w:p>
    <w:p w14:paraId="31E98F6D" w14:textId="77777777" w:rsidR="00492359" w:rsidRPr="00CC495A" w:rsidRDefault="00492359" w:rsidP="0049235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CC495A">
        <w:rPr>
          <w:rFonts w:ascii="Times New Roman" w:hAnsi="Times New Roman" w:cs="Times New Roman"/>
          <w:color w:val="auto"/>
        </w:rPr>
        <w:t xml:space="preserve">На осуществление мероприятий по формированию в коммунальном секторе благоприятных условий для реализации инвестиционных проектов бюджетные ассигнования запланированы в следующих объемах: на 2024 год в сумме </w:t>
      </w:r>
      <w:r>
        <w:rPr>
          <w:rFonts w:ascii="Times New Roman" w:hAnsi="Times New Roman" w:cs="Times New Roman"/>
          <w:color w:val="auto"/>
        </w:rPr>
        <w:t>97 964,1</w:t>
      </w:r>
      <w:r w:rsidRPr="00CC495A">
        <w:rPr>
          <w:rFonts w:ascii="Times New Roman" w:hAnsi="Times New Roman" w:cs="Times New Roman"/>
          <w:color w:val="auto"/>
        </w:rPr>
        <w:t xml:space="preserve"> тыс. рублей (из них</w:t>
      </w:r>
      <w:r>
        <w:rPr>
          <w:rFonts w:ascii="Times New Roman" w:hAnsi="Times New Roman" w:cs="Times New Roman"/>
          <w:color w:val="auto"/>
        </w:rPr>
        <w:t>:</w:t>
      </w:r>
      <w:r w:rsidRPr="00CC495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73 559,5</w:t>
      </w:r>
      <w:r w:rsidRPr="00CC495A">
        <w:rPr>
          <w:rFonts w:ascii="Times New Roman" w:hAnsi="Times New Roman" w:cs="Times New Roman"/>
          <w:color w:val="auto"/>
        </w:rPr>
        <w:t xml:space="preserve"> тыс. рублей за счет средств областного бюджета), на 2025 год – 34 816,8 тыс. рублей (из них</w:t>
      </w:r>
      <w:r>
        <w:rPr>
          <w:rFonts w:ascii="Times New Roman" w:hAnsi="Times New Roman" w:cs="Times New Roman"/>
          <w:color w:val="auto"/>
        </w:rPr>
        <w:t>:</w:t>
      </w:r>
      <w:r w:rsidRPr="00CC495A">
        <w:rPr>
          <w:rFonts w:ascii="Times New Roman" w:hAnsi="Times New Roman" w:cs="Times New Roman"/>
          <w:color w:val="auto"/>
        </w:rPr>
        <w:t xml:space="preserve"> 27 889,1 тыс. рублей за счет средств областного бюджета) и на 2026</w:t>
      </w:r>
      <w:r>
        <w:rPr>
          <w:rFonts w:ascii="Times New Roman" w:hAnsi="Times New Roman" w:cs="Times New Roman"/>
          <w:color w:val="auto"/>
        </w:rPr>
        <w:t xml:space="preserve"> год – 3 982,0</w:t>
      </w:r>
      <w:r w:rsidRPr="00CC495A">
        <w:rPr>
          <w:rFonts w:ascii="Times New Roman" w:hAnsi="Times New Roman" w:cs="Times New Roman"/>
          <w:color w:val="auto"/>
        </w:rPr>
        <w:t xml:space="preserve"> тыс. рублей, в том числе: </w:t>
      </w:r>
    </w:p>
    <w:p w14:paraId="6830243C" w14:textId="77B5099E" w:rsidR="00492359" w:rsidRPr="00CC495A" w:rsidRDefault="00492359" w:rsidP="00201439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CC495A">
        <w:rPr>
          <w:rFonts w:ascii="Times New Roman" w:hAnsi="Times New Roman" w:cs="Times New Roman"/>
          <w:color w:val="auto"/>
        </w:rPr>
        <w:t xml:space="preserve">1) на реконструкцию и строительство объектов инженерной инфраструктуры </w:t>
      </w:r>
      <w:r w:rsidR="005E7F9F">
        <w:rPr>
          <w:rFonts w:ascii="Times New Roman" w:hAnsi="Times New Roman" w:cs="Times New Roman"/>
          <w:color w:val="auto"/>
        </w:rPr>
        <w:t>финансирование</w:t>
      </w:r>
      <w:r w:rsidRPr="00CC495A">
        <w:rPr>
          <w:rFonts w:ascii="Times New Roman" w:hAnsi="Times New Roman" w:cs="Times New Roman"/>
          <w:color w:val="auto"/>
        </w:rPr>
        <w:t xml:space="preserve"> </w:t>
      </w:r>
      <w:r w:rsidR="00201439">
        <w:rPr>
          <w:rFonts w:ascii="Times New Roman" w:hAnsi="Times New Roman" w:cs="Times New Roman"/>
          <w:color w:val="auto"/>
        </w:rPr>
        <w:t>н</w:t>
      </w:r>
      <w:r w:rsidR="00201439" w:rsidRPr="00CC495A">
        <w:rPr>
          <w:rFonts w:ascii="Times New Roman" w:hAnsi="Times New Roman" w:cs="Times New Roman"/>
          <w:color w:val="auto"/>
        </w:rPr>
        <w:t>а 202</w:t>
      </w:r>
      <w:r w:rsidR="00201439">
        <w:rPr>
          <w:rFonts w:ascii="Times New Roman" w:hAnsi="Times New Roman" w:cs="Times New Roman"/>
          <w:color w:val="auto"/>
        </w:rPr>
        <w:t>4</w:t>
      </w:r>
      <w:r w:rsidR="00201439" w:rsidRPr="00CC495A">
        <w:rPr>
          <w:rFonts w:ascii="Times New Roman" w:hAnsi="Times New Roman" w:cs="Times New Roman"/>
          <w:color w:val="auto"/>
        </w:rPr>
        <w:t xml:space="preserve"> год</w:t>
      </w:r>
      <w:r w:rsidR="00201439">
        <w:rPr>
          <w:rFonts w:ascii="Times New Roman" w:hAnsi="Times New Roman" w:cs="Times New Roman"/>
          <w:color w:val="auto"/>
        </w:rPr>
        <w:t xml:space="preserve"> </w:t>
      </w:r>
      <w:r w:rsidR="00201439" w:rsidRPr="00CC495A">
        <w:rPr>
          <w:rFonts w:ascii="Times New Roman" w:hAnsi="Times New Roman" w:cs="Times New Roman"/>
          <w:color w:val="auto"/>
        </w:rPr>
        <w:t xml:space="preserve">в сумме </w:t>
      </w:r>
      <w:r w:rsidR="00201439">
        <w:rPr>
          <w:rFonts w:ascii="Times New Roman" w:hAnsi="Times New Roman" w:cs="Times New Roman"/>
          <w:color w:val="auto"/>
        </w:rPr>
        <w:t xml:space="preserve">8 779,0 </w:t>
      </w:r>
      <w:r w:rsidR="00201439" w:rsidRPr="00CC495A">
        <w:rPr>
          <w:rFonts w:ascii="Times New Roman" w:hAnsi="Times New Roman" w:cs="Times New Roman"/>
          <w:color w:val="auto"/>
        </w:rPr>
        <w:t xml:space="preserve">тыс. рублей </w:t>
      </w:r>
      <w:r w:rsidRPr="00CC495A">
        <w:rPr>
          <w:rFonts w:ascii="Times New Roman" w:hAnsi="Times New Roman" w:cs="Times New Roman"/>
          <w:color w:val="auto"/>
        </w:rPr>
        <w:t>за</w:t>
      </w:r>
      <w:r w:rsidR="00201439">
        <w:rPr>
          <w:rFonts w:ascii="Times New Roman" w:hAnsi="Times New Roman" w:cs="Times New Roman"/>
          <w:color w:val="auto"/>
        </w:rPr>
        <w:t xml:space="preserve"> счет средств местного бюджета </w:t>
      </w:r>
      <w:r w:rsidR="005E7F9F">
        <w:rPr>
          <w:rFonts w:ascii="Times New Roman" w:hAnsi="Times New Roman" w:cs="Times New Roman"/>
          <w:color w:val="auto"/>
        </w:rPr>
        <w:t>предусмотрено</w:t>
      </w:r>
      <w:r>
        <w:rPr>
          <w:rFonts w:ascii="Times New Roman" w:hAnsi="Times New Roman" w:cs="Times New Roman"/>
          <w:color w:val="auto"/>
        </w:rPr>
        <w:t xml:space="preserve"> на разработку проектной документации, в том числе инженерные изыскания по объекту «Строительство блочной модульно</w:t>
      </w:r>
      <w:r w:rsidR="000E6C6D">
        <w:rPr>
          <w:rFonts w:ascii="Times New Roman" w:hAnsi="Times New Roman" w:cs="Times New Roman"/>
          <w:color w:val="auto"/>
        </w:rPr>
        <w:t>й котельной № 5 в пгт. Ноглики»,</w:t>
      </w:r>
      <w:r>
        <w:rPr>
          <w:rFonts w:ascii="Times New Roman" w:hAnsi="Times New Roman" w:cs="Times New Roman"/>
          <w:color w:val="auto"/>
        </w:rPr>
        <w:t xml:space="preserve"> прохождение экспертизы технического и ценового аудита обоснования инвестиций по объектам «Строительство блочной модульной котельной № 9 в пгт. Ноглики»</w:t>
      </w:r>
      <w:r w:rsidR="000E6C6D">
        <w:rPr>
          <w:rFonts w:ascii="Times New Roman" w:hAnsi="Times New Roman" w:cs="Times New Roman"/>
          <w:color w:val="auto"/>
        </w:rPr>
        <w:t xml:space="preserve"> и</w:t>
      </w:r>
      <w:r>
        <w:rPr>
          <w:rFonts w:ascii="Times New Roman" w:hAnsi="Times New Roman" w:cs="Times New Roman"/>
          <w:color w:val="auto"/>
        </w:rPr>
        <w:t xml:space="preserve"> «Строительство блочной модульной котельной № 16 в пгт. Ноглики»</w:t>
      </w:r>
      <w:r w:rsidRPr="00CC495A">
        <w:rPr>
          <w:rFonts w:ascii="Times New Roman" w:hAnsi="Times New Roman" w:cs="Times New Roman"/>
          <w:color w:val="auto"/>
        </w:rPr>
        <w:t>;</w:t>
      </w:r>
    </w:p>
    <w:p w14:paraId="19EAF142" w14:textId="77777777" w:rsidR="00492359" w:rsidRPr="002E6333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  <w:r w:rsidRPr="002E6333">
        <w:rPr>
          <w:sz w:val="24"/>
          <w:szCs w:val="24"/>
        </w:rPr>
        <w:lastRenderedPageBreak/>
        <w:t xml:space="preserve">2) на развитие жилищно-коммунального комплекса с финансированием по годам в следующих объемах: </w:t>
      </w:r>
      <w:r>
        <w:rPr>
          <w:sz w:val="24"/>
          <w:szCs w:val="24"/>
        </w:rPr>
        <w:t>43 717,6</w:t>
      </w:r>
      <w:r w:rsidRPr="002E6333">
        <w:rPr>
          <w:sz w:val="24"/>
          <w:szCs w:val="24"/>
        </w:rPr>
        <w:t xml:space="preserve"> тыс. рублей (из них: 36 301,0 тыс. рублей за счет средств областного бюджета) в 2024 году, 30 987,9 тыс. рублей (из них: 27 889,1 тыс. рублей за счет средств областного бюджета) в 2025 году;</w:t>
      </w:r>
    </w:p>
    <w:p w14:paraId="6536342F" w14:textId="0C794790" w:rsidR="00492359" w:rsidRPr="00BE6CE0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  <w:r w:rsidRPr="00BE6CE0">
        <w:rPr>
          <w:sz w:val="24"/>
          <w:szCs w:val="24"/>
        </w:rPr>
        <w:t xml:space="preserve">3)  </w:t>
      </w:r>
      <w:r w:rsidR="000E6C6D">
        <w:rPr>
          <w:sz w:val="24"/>
          <w:szCs w:val="24"/>
        </w:rPr>
        <w:t>по</w:t>
      </w:r>
      <w:r w:rsidRPr="00BE6CE0">
        <w:rPr>
          <w:sz w:val="24"/>
          <w:szCs w:val="24"/>
        </w:rPr>
        <w:t xml:space="preserve"> мероприяти</w:t>
      </w:r>
      <w:r w:rsidR="000E6C6D">
        <w:rPr>
          <w:sz w:val="24"/>
          <w:szCs w:val="24"/>
        </w:rPr>
        <w:t>ю</w:t>
      </w:r>
      <w:r w:rsidRPr="00BE6CE0">
        <w:rPr>
          <w:sz w:val="24"/>
          <w:szCs w:val="24"/>
        </w:rPr>
        <w:t xml:space="preserve"> «Чистая вода» </w:t>
      </w:r>
      <w:r w:rsidR="000E6C6D">
        <w:rPr>
          <w:sz w:val="24"/>
          <w:szCs w:val="24"/>
        </w:rPr>
        <w:t xml:space="preserve">на 2024 год </w:t>
      </w:r>
      <w:r w:rsidR="00201439">
        <w:rPr>
          <w:sz w:val="24"/>
          <w:szCs w:val="24"/>
        </w:rPr>
        <w:t xml:space="preserve">запланировано </w:t>
      </w:r>
      <w:r w:rsidRPr="00BE6CE0">
        <w:rPr>
          <w:sz w:val="24"/>
          <w:szCs w:val="24"/>
        </w:rPr>
        <w:t>41 785,9 тыс. рублей (из них: 37 258,5 тыс. рублей за счет средств областного бюджета) на завершение работ по благоустройству и вводу в эксплуатацию объекта «Реконструкция системы водоотведения пгт. Ноглики», в том числе на осуществление строительного контроля (авторского надзора)</w:t>
      </w:r>
      <w:r>
        <w:rPr>
          <w:sz w:val="24"/>
          <w:szCs w:val="24"/>
        </w:rPr>
        <w:t xml:space="preserve"> по данному объекту</w:t>
      </w:r>
      <w:r w:rsidRPr="00BE6CE0">
        <w:rPr>
          <w:sz w:val="24"/>
          <w:szCs w:val="24"/>
        </w:rPr>
        <w:t>;</w:t>
      </w:r>
    </w:p>
    <w:p w14:paraId="6B7CECA7" w14:textId="77777777" w:rsidR="00492359" w:rsidRPr="00BE6CE0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  <w:r w:rsidRPr="00BE6CE0">
        <w:rPr>
          <w:sz w:val="24"/>
          <w:szCs w:val="24"/>
        </w:rPr>
        <w:t xml:space="preserve">4) на техническое обслуживание и текущий ремонт газопроводов с объемом финансирования 3 681,6 тыс. рублей в 2024 году, 3 828,9 тыс. рублей в 2025 году и 3 982,0 тыс. рублей в 2026 году. </w:t>
      </w:r>
    </w:p>
    <w:p w14:paraId="328FACFE" w14:textId="77777777" w:rsidR="00492359" w:rsidRPr="00BE6CE0" w:rsidRDefault="00492359" w:rsidP="00492359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E6CE0">
        <w:rPr>
          <w:sz w:val="24"/>
          <w:szCs w:val="24"/>
        </w:rPr>
        <w:t>Из местного бюджета планируется предоставление субсидий предприятиям на</w:t>
      </w:r>
      <w:r w:rsidRPr="00BE6CE0">
        <w:rPr>
          <w:rFonts w:eastAsia="Times New Roman"/>
          <w:sz w:val="24"/>
          <w:szCs w:val="24"/>
          <w:lang w:eastAsia="ru-RU"/>
        </w:rPr>
        <w:t xml:space="preserve"> возмещение недополученных доходов и (или) финансовое обеспечение (возмещение) затрат в связи с производством (реализацией) товаров, выполнением работ, оказанием услуг в сфере жилищно-коммунального хозяйства в объемах по годам: </w:t>
      </w:r>
      <w:r>
        <w:rPr>
          <w:rFonts w:eastAsia="Times New Roman"/>
          <w:sz w:val="24"/>
          <w:szCs w:val="24"/>
          <w:lang w:eastAsia="ru-RU"/>
        </w:rPr>
        <w:t>12 421,0</w:t>
      </w:r>
      <w:r w:rsidRPr="00BE6CE0">
        <w:rPr>
          <w:rFonts w:eastAsia="Times New Roman"/>
          <w:sz w:val="24"/>
          <w:szCs w:val="24"/>
          <w:lang w:eastAsia="ru-RU"/>
        </w:rPr>
        <w:t xml:space="preserve"> тыс. рублей на 202</w:t>
      </w:r>
      <w:r>
        <w:rPr>
          <w:rFonts w:eastAsia="Times New Roman"/>
          <w:sz w:val="24"/>
          <w:szCs w:val="24"/>
          <w:lang w:eastAsia="ru-RU"/>
        </w:rPr>
        <w:t>4 год, 7 301,1 тыс. рублей на 2025</w:t>
      </w:r>
      <w:r w:rsidRPr="00BE6CE0">
        <w:rPr>
          <w:rFonts w:eastAsia="Times New Roman"/>
          <w:sz w:val="24"/>
          <w:szCs w:val="24"/>
          <w:lang w:eastAsia="ru-RU"/>
        </w:rPr>
        <w:t xml:space="preserve"> год и </w:t>
      </w:r>
      <w:r>
        <w:rPr>
          <w:rFonts w:eastAsia="Times New Roman"/>
          <w:sz w:val="24"/>
          <w:szCs w:val="24"/>
          <w:lang w:eastAsia="ru-RU"/>
        </w:rPr>
        <w:t xml:space="preserve">13 277,6 </w:t>
      </w:r>
      <w:r w:rsidRPr="00BE6CE0">
        <w:rPr>
          <w:rFonts w:eastAsia="Times New Roman"/>
          <w:sz w:val="24"/>
          <w:szCs w:val="24"/>
          <w:lang w:eastAsia="ru-RU"/>
        </w:rPr>
        <w:t>тыс. рублей на 202</w:t>
      </w:r>
      <w:r>
        <w:rPr>
          <w:rFonts w:eastAsia="Times New Roman"/>
          <w:sz w:val="24"/>
          <w:szCs w:val="24"/>
          <w:lang w:eastAsia="ru-RU"/>
        </w:rPr>
        <w:t>6</w:t>
      </w:r>
      <w:r w:rsidRPr="00BE6CE0">
        <w:rPr>
          <w:rFonts w:eastAsia="Times New Roman"/>
          <w:sz w:val="24"/>
          <w:szCs w:val="24"/>
          <w:lang w:eastAsia="ru-RU"/>
        </w:rPr>
        <w:t xml:space="preserve"> год. </w:t>
      </w:r>
    </w:p>
    <w:p w14:paraId="4CEC5C85" w14:textId="77777777" w:rsidR="00492359" w:rsidRPr="00BE6CE0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  <w:r w:rsidRPr="00BE6CE0">
        <w:rPr>
          <w:sz w:val="24"/>
          <w:szCs w:val="24"/>
        </w:rPr>
        <w:t>На исполнение государственных полномочий Сахалинской области по проведению на территории муниципального образования мероприятий при осуществлении деятельности по обращению с животными без владельцев, предусматриваются бюджетные ассигнования за счет субвенции из областного бюджета в сумме по 751,4 тыс. рублей ежегодно.</w:t>
      </w:r>
    </w:p>
    <w:p w14:paraId="66708367" w14:textId="77777777" w:rsidR="00BD3272" w:rsidRPr="007B7D48" w:rsidRDefault="00BD3272" w:rsidP="00BD3272">
      <w:pPr>
        <w:spacing w:after="0" w:line="240" w:lineRule="auto"/>
        <w:ind w:firstLine="709"/>
        <w:jc w:val="both"/>
        <w:rPr>
          <w:color w:val="FF0000"/>
          <w:sz w:val="24"/>
          <w:szCs w:val="24"/>
          <w:highlight w:val="yellow"/>
        </w:rPr>
      </w:pPr>
    </w:p>
    <w:p w14:paraId="41D4B194" w14:textId="77777777" w:rsidR="00492359" w:rsidRPr="0018227C" w:rsidRDefault="00492359" w:rsidP="00492359">
      <w:pPr>
        <w:pStyle w:val="a4"/>
        <w:spacing w:after="0" w:line="240" w:lineRule="auto"/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  <w:r w:rsidRPr="0018227C">
        <w:rPr>
          <w:rFonts w:eastAsia="Times New Roman"/>
          <w:b/>
          <w:sz w:val="24"/>
          <w:szCs w:val="24"/>
          <w:lang w:eastAsia="ru-RU"/>
        </w:rPr>
        <w:t xml:space="preserve">Муниципальная программа «Газификация муниципального образования </w:t>
      </w:r>
    </w:p>
    <w:p w14:paraId="17AD42ED" w14:textId="77777777" w:rsidR="00492359" w:rsidRPr="0018227C" w:rsidRDefault="00492359" w:rsidP="00492359">
      <w:pPr>
        <w:pStyle w:val="a4"/>
        <w:spacing w:after="0" w:line="240" w:lineRule="auto"/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  <w:r w:rsidRPr="0018227C">
        <w:rPr>
          <w:rFonts w:eastAsia="Times New Roman"/>
          <w:b/>
          <w:sz w:val="24"/>
          <w:szCs w:val="24"/>
          <w:lang w:eastAsia="ru-RU"/>
        </w:rPr>
        <w:t xml:space="preserve">«Городской округ Ногликский» </w:t>
      </w:r>
    </w:p>
    <w:p w14:paraId="6CED2E80" w14:textId="77777777" w:rsidR="00492359" w:rsidRPr="0018227C" w:rsidRDefault="00492359" w:rsidP="00492359">
      <w:pPr>
        <w:pStyle w:val="a4"/>
        <w:spacing w:after="0" w:line="240" w:lineRule="auto"/>
        <w:ind w:left="0"/>
        <w:jc w:val="center"/>
        <w:rPr>
          <w:sz w:val="24"/>
          <w:szCs w:val="24"/>
        </w:rPr>
      </w:pPr>
    </w:p>
    <w:p w14:paraId="621DCB60" w14:textId="11621B5C" w:rsidR="00492359" w:rsidRPr="00690043" w:rsidRDefault="00492359" w:rsidP="00492359">
      <w:pPr>
        <w:pStyle w:val="a4"/>
        <w:spacing w:after="0" w:line="240" w:lineRule="auto"/>
        <w:ind w:left="0" w:firstLine="709"/>
        <w:jc w:val="both"/>
        <w:rPr>
          <w:rFonts w:eastAsia="Times New Roman"/>
          <w:color w:val="FF0000"/>
          <w:sz w:val="24"/>
          <w:szCs w:val="24"/>
          <w:lang w:eastAsia="ru-RU"/>
        </w:rPr>
      </w:pPr>
      <w:r w:rsidRPr="00ED40C1">
        <w:rPr>
          <w:rFonts w:eastAsia="Times New Roman"/>
          <w:sz w:val="24"/>
          <w:szCs w:val="24"/>
          <w:lang w:eastAsia="ru-RU"/>
        </w:rPr>
        <w:t>На реализацию муниципальной программы «Газификация муниципального образования «Городской округ Ногликский» предусмотрено средств на: 202</w:t>
      </w:r>
      <w:r>
        <w:rPr>
          <w:rFonts w:eastAsia="Times New Roman"/>
          <w:sz w:val="24"/>
          <w:szCs w:val="24"/>
          <w:lang w:eastAsia="ru-RU"/>
        </w:rPr>
        <w:t>4</w:t>
      </w:r>
      <w:r w:rsidRPr="00ED40C1">
        <w:rPr>
          <w:rFonts w:eastAsia="Times New Roman"/>
          <w:sz w:val="24"/>
          <w:szCs w:val="24"/>
          <w:lang w:eastAsia="ru-RU"/>
        </w:rPr>
        <w:t xml:space="preserve"> год –</w:t>
      </w:r>
      <w:r w:rsidRPr="00690043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9258B8">
        <w:rPr>
          <w:rFonts w:eastAsia="Times New Roman"/>
          <w:sz w:val="24"/>
          <w:szCs w:val="24"/>
          <w:lang w:eastAsia="ru-RU"/>
        </w:rPr>
        <w:t>1 189,7</w:t>
      </w:r>
      <w:r w:rsidRPr="00690043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ED40C1">
        <w:rPr>
          <w:rFonts w:eastAsia="Times New Roman"/>
          <w:sz w:val="24"/>
          <w:szCs w:val="24"/>
          <w:lang w:eastAsia="ru-RU"/>
        </w:rPr>
        <w:t>тыс. рублей</w:t>
      </w:r>
      <w:r w:rsidRPr="00690043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9258B8">
        <w:rPr>
          <w:rFonts w:eastAsia="Times New Roman"/>
          <w:sz w:val="24"/>
          <w:szCs w:val="24"/>
          <w:lang w:eastAsia="ru-RU"/>
        </w:rPr>
        <w:t xml:space="preserve">(из них: </w:t>
      </w:r>
      <w:r>
        <w:rPr>
          <w:rFonts w:eastAsia="Times New Roman"/>
          <w:sz w:val="24"/>
          <w:szCs w:val="24"/>
          <w:lang w:eastAsia="ru-RU"/>
        </w:rPr>
        <w:t>1 070,7</w:t>
      </w:r>
      <w:r w:rsidRPr="009258B8">
        <w:rPr>
          <w:rFonts w:eastAsia="Times New Roman"/>
          <w:sz w:val="24"/>
          <w:szCs w:val="24"/>
          <w:lang w:eastAsia="ru-RU"/>
        </w:rPr>
        <w:t xml:space="preserve"> тыс. рублей средства областного бюджета);</w:t>
      </w:r>
      <w:r w:rsidRPr="00690043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ED40C1">
        <w:rPr>
          <w:rFonts w:eastAsia="Times New Roman"/>
          <w:sz w:val="24"/>
          <w:szCs w:val="24"/>
          <w:lang w:eastAsia="ru-RU"/>
        </w:rPr>
        <w:t>2025 год –</w:t>
      </w:r>
      <w:r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9258B8">
        <w:rPr>
          <w:rFonts w:eastAsia="Times New Roman"/>
          <w:sz w:val="24"/>
          <w:szCs w:val="24"/>
          <w:lang w:eastAsia="ru-RU"/>
        </w:rPr>
        <w:t>3 328,7</w:t>
      </w:r>
      <w:r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ED40C1">
        <w:rPr>
          <w:rFonts w:eastAsia="Times New Roman"/>
          <w:sz w:val="24"/>
          <w:szCs w:val="24"/>
          <w:lang w:eastAsia="ru-RU"/>
        </w:rPr>
        <w:t>тыс. рублей</w:t>
      </w:r>
      <w:r w:rsidRPr="00690043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9258B8">
        <w:rPr>
          <w:rFonts w:eastAsia="Times New Roman"/>
          <w:sz w:val="24"/>
          <w:szCs w:val="24"/>
          <w:lang w:eastAsia="ru-RU"/>
        </w:rPr>
        <w:t xml:space="preserve">(из них: </w:t>
      </w:r>
      <w:r>
        <w:rPr>
          <w:rFonts w:eastAsia="Times New Roman"/>
          <w:sz w:val="24"/>
          <w:szCs w:val="24"/>
          <w:lang w:eastAsia="ru-RU"/>
        </w:rPr>
        <w:t>2 995,8</w:t>
      </w:r>
      <w:r w:rsidRPr="009258B8">
        <w:rPr>
          <w:rFonts w:eastAsia="Times New Roman"/>
          <w:sz w:val="24"/>
          <w:szCs w:val="24"/>
          <w:lang w:eastAsia="ru-RU"/>
        </w:rPr>
        <w:t xml:space="preserve"> тыс. рубл</w:t>
      </w:r>
      <w:r>
        <w:rPr>
          <w:rFonts w:eastAsia="Times New Roman"/>
          <w:sz w:val="24"/>
          <w:szCs w:val="24"/>
          <w:lang w:eastAsia="ru-RU"/>
        </w:rPr>
        <w:t>ей средства областного бюджета).</w:t>
      </w:r>
    </w:p>
    <w:p w14:paraId="2C100ADA" w14:textId="77777777" w:rsidR="00492359" w:rsidRPr="0018227C" w:rsidRDefault="00492359" w:rsidP="00492359">
      <w:pPr>
        <w:pStyle w:val="a4"/>
        <w:spacing w:after="0" w:line="240" w:lineRule="auto"/>
        <w:ind w:left="0"/>
        <w:jc w:val="right"/>
        <w:rPr>
          <w:rFonts w:eastAsia="Times New Roman"/>
          <w:sz w:val="24"/>
          <w:szCs w:val="24"/>
          <w:lang w:eastAsia="ru-RU"/>
        </w:rPr>
      </w:pPr>
      <w:r w:rsidRPr="0018227C">
        <w:rPr>
          <w:rFonts w:eastAsia="Times New Roman"/>
          <w:sz w:val="24"/>
          <w:szCs w:val="24"/>
          <w:lang w:eastAsia="ru-RU"/>
        </w:rPr>
        <w:t>Таблица № 8</w:t>
      </w:r>
    </w:p>
    <w:p w14:paraId="7E7D1306" w14:textId="77777777" w:rsidR="00492359" w:rsidRPr="0018227C" w:rsidRDefault="00492359" w:rsidP="00492359">
      <w:pPr>
        <w:pStyle w:val="a4"/>
        <w:spacing w:after="0" w:line="240" w:lineRule="auto"/>
        <w:ind w:left="0"/>
        <w:jc w:val="right"/>
        <w:rPr>
          <w:rFonts w:eastAsia="Times New Roman"/>
          <w:sz w:val="24"/>
          <w:szCs w:val="24"/>
          <w:lang w:eastAsia="ru-RU"/>
        </w:rPr>
      </w:pPr>
      <w:r w:rsidRPr="0018227C">
        <w:rPr>
          <w:rFonts w:eastAsia="Times New Roman"/>
          <w:sz w:val="24"/>
          <w:szCs w:val="24"/>
          <w:lang w:eastAsia="ru-RU"/>
        </w:rPr>
        <w:t>(тыс. рублей)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992"/>
        <w:gridCol w:w="1134"/>
        <w:gridCol w:w="1134"/>
        <w:gridCol w:w="1134"/>
      </w:tblGrid>
      <w:tr w:rsidR="00492359" w:rsidRPr="0018227C" w14:paraId="79D8CA74" w14:textId="77777777" w:rsidTr="00492359">
        <w:trPr>
          <w:trHeight w:val="3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D879" w14:textId="77777777" w:rsidR="00492359" w:rsidRPr="0018227C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8227C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06735" w14:textId="77777777" w:rsidR="00492359" w:rsidRPr="0018227C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8227C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4082" w14:textId="2FD6506A" w:rsidR="00492359" w:rsidRPr="00690043" w:rsidRDefault="00492359" w:rsidP="0049235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3D4E4F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2023 год согласно решению о бюджете на 2023-2025 годы в редакции решения Собрания от 22.06.2023</w:t>
            </w:r>
            <w:r w:rsidR="0040097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3D4E4F">
              <w:rPr>
                <w:rFonts w:eastAsia="Times New Roman"/>
                <w:sz w:val="22"/>
                <w:szCs w:val="22"/>
                <w:lang w:eastAsia="ru-RU"/>
              </w:rPr>
              <w:t>№ 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966B" w14:textId="77777777" w:rsidR="00492359" w:rsidRPr="0018227C" w:rsidRDefault="00492359" w:rsidP="00492359">
            <w:pPr>
              <w:jc w:val="center"/>
              <w:rPr>
                <w:sz w:val="22"/>
                <w:szCs w:val="22"/>
              </w:rPr>
            </w:pPr>
            <w:r w:rsidRPr="0018227C">
              <w:rPr>
                <w:sz w:val="22"/>
                <w:szCs w:val="22"/>
              </w:rPr>
              <w:t>Проект 202</w:t>
            </w:r>
            <w:r>
              <w:rPr>
                <w:sz w:val="22"/>
                <w:szCs w:val="22"/>
              </w:rPr>
              <w:t xml:space="preserve">4 </w:t>
            </w:r>
            <w:r w:rsidRPr="0018227C">
              <w:rPr>
                <w:sz w:val="22"/>
                <w:szCs w:val="22"/>
              </w:rPr>
              <w:t>год</w:t>
            </w:r>
          </w:p>
          <w:p w14:paraId="31A63C85" w14:textId="77777777" w:rsidR="00492359" w:rsidRPr="0018227C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9641" w14:textId="77777777" w:rsidR="00492359" w:rsidRPr="0018227C" w:rsidRDefault="00492359" w:rsidP="00492359">
            <w:pPr>
              <w:jc w:val="center"/>
              <w:rPr>
                <w:sz w:val="22"/>
                <w:szCs w:val="22"/>
              </w:rPr>
            </w:pPr>
            <w:r w:rsidRPr="0018227C">
              <w:rPr>
                <w:sz w:val="22"/>
                <w:szCs w:val="22"/>
              </w:rPr>
              <w:t xml:space="preserve">Отклоне ние </w:t>
            </w:r>
          </w:p>
          <w:p w14:paraId="4DCD1C15" w14:textId="77777777" w:rsidR="00492359" w:rsidRPr="0018227C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8227C">
              <w:rPr>
                <w:sz w:val="22"/>
                <w:szCs w:val="22"/>
              </w:rPr>
              <w:t>(гр.4-гр.3)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3954" w14:textId="77777777" w:rsidR="00492359" w:rsidRPr="0018227C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8227C">
              <w:rPr>
                <w:sz w:val="22"/>
                <w:szCs w:val="22"/>
              </w:rPr>
              <w:t>Проект 202</w:t>
            </w:r>
            <w:r>
              <w:rPr>
                <w:sz w:val="22"/>
                <w:szCs w:val="22"/>
              </w:rPr>
              <w:t xml:space="preserve">5 </w:t>
            </w:r>
            <w:r w:rsidRPr="0018227C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3457" w14:textId="77777777" w:rsidR="00492359" w:rsidRPr="0018227C" w:rsidRDefault="00492359" w:rsidP="00492359">
            <w:pPr>
              <w:jc w:val="center"/>
              <w:rPr>
                <w:sz w:val="22"/>
                <w:szCs w:val="22"/>
              </w:rPr>
            </w:pPr>
            <w:r w:rsidRPr="0018227C">
              <w:rPr>
                <w:sz w:val="22"/>
                <w:szCs w:val="22"/>
              </w:rPr>
              <w:t>Проект 202</w:t>
            </w:r>
            <w:r>
              <w:rPr>
                <w:sz w:val="22"/>
                <w:szCs w:val="22"/>
              </w:rPr>
              <w:t>6</w:t>
            </w:r>
            <w:r w:rsidRPr="0018227C">
              <w:rPr>
                <w:sz w:val="22"/>
                <w:szCs w:val="22"/>
              </w:rPr>
              <w:t xml:space="preserve"> год</w:t>
            </w:r>
          </w:p>
          <w:p w14:paraId="5F4BCBDD" w14:textId="77777777" w:rsidR="00492359" w:rsidRPr="0018227C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92359" w:rsidRPr="0018227C" w14:paraId="01988765" w14:textId="77777777" w:rsidTr="0049235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B6EF" w14:textId="77777777" w:rsidR="00492359" w:rsidRPr="0018227C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27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5ACCA" w14:textId="77777777" w:rsidR="00492359" w:rsidRPr="0018227C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27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A38A" w14:textId="77777777" w:rsidR="00492359" w:rsidRPr="0018227C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27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8BD05" w14:textId="77777777" w:rsidR="00492359" w:rsidRPr="0018227C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27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6B7D" w14:textId="77777777" w:rsidR="00492359" w:rsidRPr="0018227C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27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9238" w14:textId="77777777" w:rsidR="00492359" w:rsidRPr="0018227C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27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65932" w14:textId="77777777" w:rsidR="00492359" w:rsidRPr="0018227C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27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</w:tr>
      <w:tr w:rsidR="00492359" w:rsidRPr="0018227C" w14:paraId="0454C83C" w14:textId="77777777" w:rsidTr="00492359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D1F5" w14:textId="77777777" w:rsidR="00492359" w:rsidRPr="0018227C" w:rsidRDefault="00492359" w:rsidP="0049235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7A8D" w14:textId="77777777" w:rsidR="00492359" w:rsidRPr="0018227C" w:rsidRDefault="00492359" w:rsidP="0049235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8227C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«Газификация муниципального образования «Городской округ Ногликский»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7F2A4B" w14:textId="77777777" w:rsidR="00492359" w:rsidRPr="0018227C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720F4">
              <w:rPr>
                <w:rFonts w:eastAsia="Times New Roman"/>
                <w:sz w:val="22"/>
                <w:szCs w:val="22"/>
                <w:lang w:eastAsia="ru-RU"/>
              </w:rPr>
              <w:t>39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F720F4">
              <w:rPr>
                <w:rFonts w:eastAsia="Times New Roman"/>
                <w:sz w:val="22"/>
                <w:szCs w:val="22"/>
                <w:lang w:eastAsia="ru-RU"/>
              </w:rPr>
              <w:t>153,2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866C7F" w14:textId="77777777" w:rsidR="00492359" w:rsidRPr="0018227C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1 189,7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FCF12B" w14:textId="77777777" w:rsidR="00492359" w:rsidRPr="0018227C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-37 963,5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BCDED5" w14:textId="77777777" w:rsidR="00492359" w:rsidRPr="0018227C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3 328,7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BD4D8D" w14:textId="77777777" w:rsidR="00492359" w:rsidRPr="0018227C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492359" w:rsidRPr="0018227C" w14:paraId="72ACA2C1" w14:textId="77777777" w:rsidTr="00492359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4724" w14:textId="77777777" w:rsidR="00492359" w:rsidRPr="0018227C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00366" w14:textId="77777777" w:rsidR="00492359" w:rsidRPr="0018227C" w:rsidRDefault="00492359" w:rsidP="0049235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F394C" w14:textId="77777777" w:rsidR="00492359" w:rsidRPr="00F720F4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5D8E6" w14:textId="77777777" w:rsidR="00492359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EC38D" w14:textId="77777777" w:rsidR="00492359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0C373" w14:textId="77777777" w:rsidR="00492359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6FAB3" w14:textId="77777777" w:rsidR="00492359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92359" w:rsidRPr="0018227C" w14:paraId="3BC5F134" w14:textId="77777777" w:rsidTr="00492359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BE85" w14:textId="77777777" w:rsidR="00492359" w:rsidRPr="0018227C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8227C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F0A0" w14:textId="77777777" w:rsidR="00492359" w:rsidRPr="0018227C" w:rsidRDefault="00492359" w:rsidP="0049235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8227C">
              <w:rPr>
                <w:rFonts w:eastAsia="Times New Roman"/>
                <w:sz w:val="22"/>
                <w:szCs w:val="22"/>
                <w:lang w:eastAsia="ru-RU"/>
              </w:rPr>
              <w:t xml:space="preserve">Мероприятие: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Оказание мер поддержки потребителям</w:t>
            </w:r>
            <w:r w:rsidRPr="0018227C">
              <w:rPr>
                <w:rFonts w:eastAsia="Times New Roman"/>
                <w:sz w:val="22"/>
                <w:szCs w:val="22"/>
                <w:lang w:eastAsia="ru-RU"/>
              </w:rPr>
              <w:t xml:space="preserve"> при газификации жилого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CEAB6" w14:textId="77777777" w:rsidR="00492359" w:rsidRPr="0018227C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720F4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F720F4">
              <w:rPr>
                <w:rFonts w:eastAsia="Times New Roman"/>
                <w:sz w:val="22"/>
                <w:szCs w:val="22"/>
                <w:lang w:eastAsia="ru-RU"/>
              </w:rPr>
              <w:t>409,8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537FD" w14:textId="77777777" w:rsidR="00492359" w:rsidRPr="0018227C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1 034,7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19FA7" w14:textId="77777777" w:rsidR="00492359" w:rsidRPr="0018227C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-375,1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6B318" w14:textId="77777777" w:rsidR="00492359" w:rsidRPr="0018227C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2 863,7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16900" w14:textId="77777777" w:rsidR="00492359" w:rsidRPr="0018227C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492359" w:rsidRPr="0018227C" w14:paraId="679562A3" w14:textId="77777777" w:rsidTr="00492359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2751" w14:textId="77777777" w:rsidR="00492359" w:rsidRPr="0018227C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8227C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81694" w14:textId="77777777" w:rsidR="00492359" w:rsidRPr="0018227C" w:rsidRDefault="00492359" w:rsidP="0049235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Мероприятие: </w:t>
            </w:r>
            <w:r w:rsidRPr="006A7350">
              <w:rPr>
                <w:rFonts w:eastAsia="Times New Roman"/>
                <w:sz w:val="22"/>
                <w:szCs w:val="22"/>
                <w:lang w:eastAsia="ru-RU"/>
              </w:rPr>
              <w:t>Создание объектов газозаправочно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й инфраструктуры и приобретение </w:t>
            </w:r>
            <w:r w:rsidRPr="006A7350">
              <w:rPr>
                <w:rFonts w:eastAsia="Times New Roman"/>
                <w:sz w:val="22"/>
                <w:szCs w:val="22"/>
                <w:lang w:eastAsia="ru-RU"/>
              </w:rPr>
              <w:t>(переоборудрвание) транспорта и техники, использующих природный газ в качестве моторного топлива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728E5" w14:textId="77777777" w:rsidR="00492359" w:rsidRPr="0018227C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F720F4">
              <w:rPr>
                <w:rFonts w:eastAsia="Times New Roman"/>
                <w:sz w:val="22"/>
                <w:szCs w:val="22"/>
                <w:lang w:eastAsia="ru-RU"/>
              </w:rPr>
              <w:t>37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F720F4">
              <w:rPr>
                <w:rFonts w:eastAsia="Times New Roman"/>
                <w:sz w:val="22"/>
                <w:szCs w:val="22"/>
                <w:lang w:eastAsia="ru-RU"/>
              </w:rPr>
              <w:t>743,4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8C011" w14:textId="77777777" w:rsidR="00492359" w:rsidRPr="0018227C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D3526" w14:textId="77777777" w:rsidR="00492359" w:rsidRPr="0018227C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-37 588,4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CDF01" w14:textId="77777777" w:rsidR="00492359" w:rsidRPr="0018227C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3E7EE" w14:textId="77777777" w:rsidR="00492359" w:rsidRPr="0018227C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</w:tbl>
    <w:p w14:paraId="68F5E480" w14:textId="77777777" w:rsidR="00492359" w:rsidRPr="00B434F2" w:rsidRDefault="00492359" w:rsidP="00492359">
      <w:pPr>
        <w:pStyle w:val="a4"/>
        <w:spacing w:after="0" w:line="240" w:lineRule="auto"/>
        <w:ind w:left="0"/>
        <w:jc w:val="both"/>
        <w:rPr>
          <w:color w:val="FF0000"/>
          <w:sz w:val="24"/>
          <w:szCs w:val="24"/>
        </w:rPr>
      </w:pPr>
    </w:p>
    <w:p w14:paraId="3C4BE1CF" w14:textId="77777777" w:rsidR="00492359" w:rsidRPr="00B643CB" w:rsidRDefault="00492359" w:rsidP="00492359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B643CB">
        <w:rPr>
          <w:sz w:val="24"/>
          <w:szCs w:val="24"/>
        </w:rPr>
        <w:t>Объем бюджетных ассигнований, предусмотренный по</w:t>
      </w:r>
      <w:r>
        <w:rPr>
          <w:sz w:val="24"/>
          <w:szCs w:val="24"/>
        </w:rPr>
        <w:t xml:space="preserve"> муниципальной программе на 2024</w:t>
      </w:r>
      <w:r w:rsidRPr="00B643CB">
        <w:rPr>
          <w:sz w:val="24"/>
          <w:szCs w:val="24"/>
        </w:rPr>
        <w:t xml:space="preserve"> год, по сравнению с объемом, утвержденным на 202</w:t>
      </w:r>
      <w:r>
        <w:rPr>
          <w:sz w:val="24"/>
          <w:szCs w:val="24"/>
        </w:rPr>
        <w:t>4</w:t>
      </w:r>
      <w:r w:rsidRPr="00B643CB">
        <w:rPr>
          <w:sz w:val="24"/>
          <w:szCs w:val="24"/>
        </w:rPr>
        <w:t xml:space="preserve"> год решением</w:t>
      </w:r>
      <w:r w:rsidRPr="00B73A50">
        <w:rPr>
          <w:sz w:val="24"/>
          <w:szCs w:val="24"/>
        </w:rPr>
        <w:t xml:space="preserve"> Собрания муниципального образования «Г</w:t>
      </w:r>
      <w:r>
        <w:rPr>
          <w:sz w:val="24"/>
          <w:szCs w:val="24"/>
        </w:rPr>
        <w:t>ородской округ Ногликский» от 08.12.2022 № 237</w:t>
      </w:r>
      <w:r w:rsidRPr="00B73A50">
        <w:rPr>
          <w:sz w:val="24"/>
          <w:szCs w:val="24"/>
        </w:rPr>
        <w:t xml:space="preserve"> «О бюджете муниципального образования «Городской округ Ногликский» на 202</w:t>
      </w:r>
      <w:r>
        <w:rPr>
          <w:sz w:val="24"/>
          <w:szCs w:val="24"/>
        </w:rPr>
        <w:t>3</w:t>
      </w:r>
      <w:r w:rsidRPr="00B73A5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B73A50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B73A50">
        <w:rPr>
          <w:sz w:val="24"/>
          <w:szCs w:val="24"/>
        </w:rPr>
        <w:t xml:space="preserve"> годов»</w:t>
      </w:r>
      <w:r w:rsidRPr="00690043">
        <w:rPr>
          <w:color w:val="FF0000"/>
          <w:sz w:val="24"/>
          <w:szCs w:val="24"/>
        </w:rPr>
        <w:t xml:space="preserve"> </w:t>
      </w:r>
      <w:r w:rsidRPr="00B643CB">
        <w:rPr>
          <w:sz w:val="24"/>
          <w:szCs w:val="24"/>
        </w:rPr>
        <w:t>(</w:t>
      </w:r>
      <w:r>
        <w:rPr>
          <w:sz w:val="24"/>
          <w:szCs w:val="24"/>
        </w:rPr>
        <w:t>2 771,1</w:t>
      </w:r>
      <w:r w:rsidRPr="00B643CB">
        <w:rPr>
          <w:sz w:val="24"/>
          <w:szCs w:val="24"/>
        </w:rPr>
        <w:t xml:space="preserve"> тыс. рублей),</w:t>
      </w:r>
      <w:r w:rsidRPr="00690043">
        <w:rPr>
          <w:color w:val="FF0000"/>
          <w:sz w:val="24"/>
          <w:szCs w:val="24"/>
        </w:rPr>
        <w:t xml:space="preserve"> </w:t>
      </w:r>
      <w:r w:rsidRPr="00B643CB">
        <w:rPr>
          <w:sz w:val="24"/>
          <w:szCs w:val="24"/>
        </w:rPr>
        <w:t xml:space="preserve">уменьшен на 1 581,4 тыс. рублей за счет средств областного бюджета. </w:t>
      </w:r>
    </w:p>
    <w:p w14:paraId="46229DD6" w14:textId="77777777" w:rsidR="00492359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  <w:r w:rsidRPr="00C145D4">
        <w:rPr>
          <w:sz w:val="24"/>
          <w:szCs w:val="24"/>
        </w:rPr>
        <w:t>Финансовое обеспечение муниципальной программы направлено на предоставление компенсационных выплат (возмещение расходов) гражданам муниципального образовани</w:t>
      </w:r>
      <w:r>
        <w:rPr>
          <w:sz w:val="24"/>
          <w:szCs w:val="24"/>
        </w:rPr>
        <w:t xml:space="preserve">я «Городской округ Ногликский»: </w:t>
      </w:r>
      <w:r w:rsidRPr="00C145D4">
        <w:rPr>
          <w:sz w:val="24"/>
          <w:szCs w:val="24"/>
        </w:rPr>
        <w:t xml:space="preserve">при газификации жилого </w:t>
      </w:r>
      <w:r w:rsidRPr="00940667">
        <w:rPr>
          <w:sz w:val="24"/>
          <w:szCs w:val="24"/>
        </w:rPr>
        <w:t>фонда (7 потребителей); при переоборудовании автотранспорта на газомоторное топливо (2 автотранспорта).</w:t>
      </w:r>
    </w:p>
    <w:p w14:paraId="390DFA34" w14:textId="77777777" w:rsidR="00492359" w:rsidRPr="008E7745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1FEAC164" w14:textId="77777777" w:rsidR="007B7D48" w:rsidRPr="00EC7882" w:rsidRDefault="007B7D48" w:rsidP="007B7D48">
      <w:pPr>
        <w:spacing w:after="0" w:line="240" w:lineRule="auto"/>
        <w:ind w:right="23" w:firstLine="567"/>
        <w:jc w:val="center"/>
        <w:rPr>
          <w:b/>
          <w:color w:val="000000" w:themeColor="text1"/>
          <w:sz w:val="24"/>
          <w:szCs w:val="24"/>
        </w:rPr>
      </w:pPr>
      <w:r w:rsidRPr="00EC7882">
        <w:rPr>
          <w:b/>
          <w:color w:val="000000" w:themeColor="text1"/>
          <w:sz w:val="24"/>
          <w:szCs w:val="24"/>
        </w:rPr>
        <w:t>Муниципальная программа «Обеспечение безопасности жизнедеятельности</w:t>
      </w:r>
    </w:p>
    <w:p w14:paraId="0C09E66F" w14:textId="77777777" w:rsidR="007B7D48" w:rsidRPr="00EC7882" w:rsidRDefault="007B7D48" w:rsidP="007B7D48">
      <w:pPr>
        <w:spacing w:after="0" w:line="240" w:lineRule="auto"/>
        <w:ind w:right="23" w:firstLine="567"/>
        <w:jc w:val="center"/>
        <w:rPr>
          <w:b/>
          <w:color w:val="000000" w:themeColor="text1"/>
          <w:sz w:val="24"/>
          <w:szCs w:val="24"/>
        </w:rPr>
      </w:pPr>
      <w:r w:rsidRPr="00EC7882">
        <w:rPr>
          <w:b/>
          <w:color w:val="000000" w:themeColor="text1"/>
          <w:sz w:val="24"/>
          <w:szCs w:val="24"/>
        </w:rPr>
        <w:t xml:space="preserve"> в муниципальном образовании «Городской округ Ногликский»</w:t>
      </w:r>
    </w:p>
    <w:p w14:paraId="72D9E047" w14:textId="77777777" w:rsidR="007B7D48" w:rsidRPr="00EC7882" w:rsidRDefault="007B7D48" w:rsidP="007B7D48">
      <w:pPr>
        <w:pStyle w:val="a4"/>
        <w:spacing w:after="0" w:line="240" w:lineRule="auto"/>
        <w:ind w:left="0"/>
        <w:jc w:val="right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2B7DE739" w14:textId="5CB45A7F" w:rsidR="007B7D48" w:rsidRPr="00EC7882" w:rsidRDefault="007B7D48" w:rsidP="007B7D48">
      <w:pPr>
        <w:pStyle w:val="a4"/>
        <w:spacing w:after="0" w:line="240" w:lineRule="auto"/>
        <w:ind w:left="0"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C7882">
        <w:rPr>
          <w:rFonts w:eastAsia="Times New Roman"/>
          <w:color w:val="000000" w:themeColor="text1"/>
          <w:sz w:val="24"/>
          <w:szCs w:val="24"/>
          <w:lang w:eastAsia="ru-RU"/>
        </w:rPr>
        <w:t>Муниципал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ьная программа согласно проекту </w:t>
      </w:r>
      <w:r w:rsidRPr="00EC7882">
        <w:rPr>
          <w:rFonts w:eastAsia="Times New Roman"/>
          <w:color w:val="000000" w:themeColor="text1"/>
          <w:sz w:val="24"/>
          <w:szCs w:val="24"/>
          <w:lang w:eastAsia="ru-RU"/>
        </w:rPr>
        <w:t>бюджета об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еспечена финансированием на 2024</w:t>
      </w:r>
      <w:r w:rsidRPr="00EC7882">
        <w:rPr>
          <w:rFonts w:eastAsia="Times New Roman"/>
          <w:color w:val="000000" w:themeColor="text1"/>
          <w:sz w:val="24"/>
          <w:szCs w:val="24"/>
          <w:lang w:eastAsia="ru-RU"/>
        </w:rPr>
        <w:t xml:space="preserve"> год в объеме </w:t>
      </w:r>
      <w:r w:rsidRPr="00CB425E">
        <w:rPr>
          <w:rFonts w:eastAsia="Times New Roman"/>
          <w:color w:val="000000" w:themeColor="text1"/>
          <w:sz w:val="24"/>
          <w:szCs w:val="24"/>
          <w:lang w:eastAsia="ru-RU"/>
        </w:rPr>
        <w:t>22 902,1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тыс. рублей, на 2025</w:t>
      </w:r>
      <w:r w:rsidRPr="00EC7882">
        <w:rPr>
          <w:rFonts w:eastAsia="Times New Roman"/>
          <w:color w:val="000000" w:themeColor="text1"/>
          <w:sz w:val="24"/>
          <w:szCs w:val="24"/>
          <w:lang w:eastAsia="ru-RU"/>
        </w:rPr>
        <w:t xml:space="preserve"> год – </w:t>
      </w:r>
      <w:r w:rsidRPr="00CB425E">
        <w:rPr>
          <w:rFonts w:eastAsia="Times New Roman"/>
          <w:color w:val="000000" w:themeColor="text1"/>
          <w:sz w:val="24"/>
          <w:szCs w:val="24"/>
          <w:lang w:eastAsia="ru-RU"/>
        </w:rPr>
        <w:t>23 054,0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тыс. рублей и на 2026</w:t>
      </w:r>
      <w:r w:rsidRPr="00EC7882">
        <w:rPr>
          <w:rFonts w:eastAsia="Times New Roman"/>
          <w:color w:val="000000" w:themeColor="text1"/>
          <w:sz w:val="24"/>
          <w:szCs w:val="24"/>
          <w:lang w:eastAsia="ru-RU"/>
        </w:rPr>
        <w:t xml:space="preserve"> год – </w:t>
      </w:r>
      <w:r w:rsidRPr="00CB425E">
        <w:rPr>
          <w:rFonts w:eastAsia="Times New Roman"/>
          <w:color w:val="000000" w:themeColor="text1"/>
          <w:sz w:val="24"/>
          <w:szCs w:val="24"/>
          <w:lang w:eastAsia="ru-RU"/>
        </w:rPr>
        <w:t>24 072,5</w:t>
      </w:r>
      <w:r w:rsidRPr="00EC7882">
        <w:rPr>
          <w:rFonts w:eastAsia="Times New Roman"/>
          <w:color w:val="000000" w:themeColor="text1"/>
          <w:sz w:val="24"/>
          <w:szCs w:val="24"/>
          <w:lang w:eastAsia="ru-RU"/>
        </w:rPr>
        <w:t xml:space="preserve"> тыс. рублей.</w:t>
      </w:r>
    </w:p>
    <w:p w14:paraId="181C510C" w14:textId="77777777" w:rsidR="007B7D48" w:rsidRPr="00CC733B" w:rsidRDefault="007B7D48" w:rsidP="007B7D48">
      <w:pPr>
        <w:pStyle w:val="a4"/>
        <w:spacing w:after="0" w:line="240" w:lineRule="auto"/>
        <w:ind w:left="0"/>
        <w:jc w:val="right"/>
        <w:rPr>
          <w:sz w:val="24"/>
          <w:szCs w:val="24"/>
        </w:rPr>
      </w:pPr>
      <w:r w:rsidRPr="00CC733B">
        <w:rPr>
          <w:rFonts w:eastAsia="Times New Roman"/>
          <w:sz w:val="24"/>
          <w:szCs w:val="24"/>
          <w:lang w:eastAsia="ru-RU"/>
        </w:rPr>
        <w:t>Таблица № 9</w:t>
      </w: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36"/>
        <w:gridCol w:w="326"/>
        <w:gridCol w:w="284"/>
        <w:gridCol w:w="3118"/>
        <w:gridCol w:w="567"/>
        <w:gridCol w:w="851"/>
        <w:gridCol w:w="567"/>
        <w:gridCol w:w="567"/>
        <w:gridCol w:w="1134"/>
        <w:gridCol w:w="992"/>
        <w:gridCol w:w="992"/>
      </w:tblGrid>
      <w:tr w:rsidR="007B7D48" w:rsidRPr="00EC7882" w14:paraId="20086A5B" w14:textId="77777777" w:rsidTr="00526067">
        <w:trPr>
          <w:gridBefore w:val="1"/>
          <w:wBefore w:w="236" w:type="dxa"/>
          <w:trHeight w:val="288"/>
        </w:trPr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DFCF3" w14:textId="77777777" w:rsidR="007B7D48" w:rsidRPr="00EC7882" w:rsidRDefault="007B7D48" w:rsidP="00526067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A39C" w14:textId="77777777" w:rsidR="007B7D48" w:rsidRPr="00EC7882" w:rsidRDefault="007B7D48" w:rsidP="00526067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6D64" w14:textId="77777777" w:rsidR="007B7D48" w:rsidRPr="00EC7882" w:rsidRDefault="007B7D48" w:rsidP="00526067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6761" w14:textId="77777777" w:rsidR="007B7D48" w:rsidRPr="00EC7882" w:rsidRDefault="007B7D48" w:rsidP="00526067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A3BE" w14:textId="77777777" w:rsidR="007B7D48" w:rsidRPr="00EC7882" w:rsidRDefault="007B7D48" w:rsidP="00526067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9003" w14:textId="77777777" w:rsidR="007B7D48" w:rsidRPr="00EC7882" w:rsidRDefault="007B7D48" w:rsidP="00526067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  (тыс. рублей)</w:t>
            </w:r>
          </w:p>
        </w:tc>
      </w:tr>
      <w:tr w:rsidR="007B7D48" w:rsidRPr="00EC7882" w14:paraId="7A05BEB2" w14:textId="77777777" w:rsidTr="00400973">
        <w:trPr>
          <w:trHeight w:val="3296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DF6D" w14:textId="77777777" w:rsidR="007B7D48" w:rsidRPr="00EC7882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C458B" w14:textId="77777777" w:rsidR="007B7D48" w:rsidRPr="00EC7882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color w:val="000000" w:themeColor="text1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C387" w14:textId="77777777" w:rsidR="007B7D48" w:rsidRPr="00EC7882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Плановые назначения на 2023</w:t>
            </w: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год со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гласно решению о бюджете на 2023-2025</w:t>
            </w: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годы в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редакции решения Собрания от 22.06.2023 № 271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10AC" w14:textId="77777777" w:rsidR="007B7D48" w:rsidRPr="00EC7882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2024</w:t>
            </w:r>
            <w:r w:rsidRPr="00EC7882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  <w:p w14:paraId="67426F6C" w14:textId="77777777" w:rsidR="007B7D48" w:rsidRPr="00EC7882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735F" w14:textId="77777777" w:rsidR="007B7D48" w:rsidRPr="00EC7882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7882">
              <w:rPr>
                <w:color w:val="000000" w:themeColor="text1"/>
                <w:sz w:val="22"/>
                <w:szCs w:val="22"/>
              </w:rPr>
              <w:t xml:space="preserve">Отклоне ние </w:t>
            </w:r>
          </w:p>
          <w:p w14:paraId="378C0E5B" w14:textId="77777777" w:rsidR="007B7D48" w:rsidRPr="00EC7882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color w:val="000000" w:themeColor="text1"/>
                <w:sz w:val="22"/>
                <w:szCs w:val="22"/>
              </w:rPr>
              <w:t>(гр.4-гр.3)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82DE" w14:textId="77777777" w:rsidR="007B7D48" w:rsidRPr="00EC7882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</w:rPr>
              <w:t>Проект 2025</w:t>
            </w:r>
            <w:r w:rsidRPr="00EC7882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2EE7" w14:textId="77777777" w:rsidR="007B7D48" w:rsidRPr="00EC7882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2026</w:t>
            </w:r>
            <w:r w:rsidRPr="00EC7882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  <w:p w14:paraId="35402CDC" w14:textId="77777777" w:rsidR="007B7D48" w:rsidRPr="00EC7882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B7D48" w:rsidRPr="00EC7882" w14:paraId="113D06DB" w14:textId="77777777" w:rsidTr="00526067">
        <w:trPr>
          <w:trHeight w:val="303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BD82" w14:textId="77777777" w:rsidR="007B7D48" w:rsidRPr="00EC7882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EE08" w14:textId="77777777" w:rsidR="007B7D48" w:rsidRPr="00EC7882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7F85" w14:textId="77777777" w:rsidR="007B7D48" w:rsidRPr="00EC7882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109F" w14:textId="77777777" w:rsidR="007B7D48" w:rsidRPr="00EC7882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26E8B" w14:textId="77777777" w:rsidR="007B7D48" w:rsidRPr="00EC7882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7889C" w14:textId="77777777" w:rsidR="007B7D48" w:rsidRPr="00EC7882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B8C4" w14:textId="77777777" w:rsidR="007B7D48" w:rsidRPr="00EC7882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</w:tr>
      <w:tr w:rsidR="007B7D48" w:rsidRPr="00EC7882" w14:paraId="52F95CA2" w14:textId="77777777" w:rsidTr="00526067">
        <w:trPr>
          <w:trHeight w:val="1303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B641" w14:textId="77777777" w:rsidR="007B7D48" w:rsidRPr="00EC7882" w:rsidRDefault="007B7D48" w:rsidP="00526067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CC61" w14:textId="77777777" w:rsidR="007B7D48" w:rsidRPr="00EC7882" w:rsidRDefault="007B7D48" w:rsidP="0052606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Муниципальная программа «Обеспечение безопасности жизнедеятельности в муниципальном образовании «Городской округ Ногликский»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358D51" w14:textId="77777777" w:rsidR="007B7D48" w:rsidRPr="00EC7882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17 999,0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7B1B5D" w14:textId="77777777" w:rsidR="007B7D48" w:rsidRPr="00EC7882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22 902,1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D5AECF" w14:textId="77777777" w:rsidR="007B7D48" w:rsidRPr="00EC7882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4 903,1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9FDD98" w14:textId="77777777" w:rsidR="007B7D48" w:rsidRPr="00EC7882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23 054,0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04D202" w14:textId="77777777" w:rsidR="007B7D48" w:rsidRPr="00EC7882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24 072,5</w:t>
            </w:r>
          </w:p>
        </w:tc>
      </w:tr>
      <w:tr w:rsidR="007B7D48" w:rsidRPr="00EC7882" w14:paraId="78137198" w14:textId="77777777" w:rsidTr="00526067">
        <w:trPr>
          <w:trHeight w:val="32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EC0" w14:textId="77777777" w:rsidR="007B7D48" w:rsidRPr="00EC7882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F4CE" w14:textId="77777777" w:rsidR="007B7D48" w:rsidRPr="00EC7882" w:rsidRDefault="007B7D48" w:rsidP="0052606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35607E" w14:textId="77777777" w:rsidR="007B7D48" w:rsidRPr="00EC7882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17 999,0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C3C3EC" w14:textId="77777777" w:rsidR="007B7D48" w:rsidRPr="00EC7882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22 902,1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402234" w14:textId="77777777" w:rsidR="007B7D48" w:rsidRPr="00EC7882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4 903,1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6D0D32" w14:textId="77777777" w:rsidR="007B7D48" w:rsidRPr="00EC7882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23 054,0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9FE4A6" w14:textId="77777777" w:rsidR="007B7D48" w:rsidRPr="00EC7882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24 072,5</w:t>
            </w:r>
          </w:p>
        </w:tc>
      </w:tr>
      <w:tr w:rsidR="007B7D48" w:rsidRPr="00EC7882" w14:paraId="14427128" w14:textId="77777777" w:rsidTr="00526067">
        <w:trPr>
          <w:trHeight w:val="336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C464" w14:textId="77777777" w:rsidR="007B7D48" w:rsidRPr="00EC7882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E0A8" w14:textId="77777777" w:rsidR="007B7D48" w:rsidRPr="00EC7882" w:rsidRDefault="007B7D48" w:rsidP="00526067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Профилактика правонарушений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A6CF0" w14:textId="77777777" w:rsidR="007B7D48" w:rsidRPr="00EC7882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409,8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22035" w14:textId="77777777" w:rsidR="007B7D48" w:rsidRPr="00EC7882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509,6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A762F" w14:textId="77777777" w:rsidR="007B7D48" w:rsidRPr="00EC7882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4B63F" w14:textId="77777777" w:rsidR="007B7D48" w:rsidRPr="00EC7882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553,3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09289" w14:textId="77777777" w:rsidR="007B7D48" w:rsidRPr="00EC7882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409,8</w:t>
            </w:r>
          </w:p>
        </w:tc>
      </w:tr>
      <w:tr w:rsidR="007B7D48" w:rsidRPr="00EC7882" w14:paraId="1BF42D50" w14:textId="77777777" w:rsidTr="00526067">
        <w:trPr>
          <w:trHeight w:val="383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C7C6" w14:textId="77777777" w:rsidR="007B7D48" w:rsidRPr="00EC7882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D244" w14:textId="77777777" w:rsidR="007B7D48" w:rsidRPr="00EC7882" w:rsidRDefault="007B7D48" w:rsidP="0052606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Профилактика терроризма и экстремизма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E64A8" w14:textId="77777777" w:rsidR="007B7D48" w:rsidRPr="00EC7882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82E84" w14:textId="77777777" w:rsidR="007B7D48" w:rsidRPr="00EC7882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D3B3F" w14:textId="77777777" w:rsidR="007B7D48" w:rsidRPr="00EC7882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-569,5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6A9B1" w14:textId="77777777" w:rsidR="007B7D48" w:rsidRPr="00EC7882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8C1EC" w14:textId="77777777" w:rsidR="007B7D48" w:rsidRPr="00EC7882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7B7D48" w:rsidRPr="00EC7882" w14:paraId="7CC62DA2" w14:textId="77777777" w:rsidTr="00526067">
        <w:trPr>
          <w:trHeight w:val="383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20D8" w14:textId="77777777" w:rsidR="007B7D48" w:rsidRPr="00EC7882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.3</w:t>
            </w: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BC95" w14:textId="77777777" w:rsidR="007B7D48" w:rsidRPr="00EC7882" w:rsidRDefault="007B7D48" w:rsidP="0052606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Противодействие коррупции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A903A" w14:textId="77777777" w:rsidR="007B7D48" w:rsidRPr="00EC7882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BB5E5" w14:textId="77777777" w:rsidR="007B7D48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DEE34" w14:textId="77777777" w:rsidR="007B7D48" w:rsidRPr="00EC7882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81CD3" w14:textId="77777777" w:rsidR="007B7D48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6C5FC" w14:textId="77777777" w:rsidR="007B7D48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7B7D48" w:rsidRPr="00EC7882" w14:paraId="479B7EB5" w14:textId="77777777" w:rsidTr="00526067">
        <w:trPr>
          <w:trHeight w:val="383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9EEE" w14:textId="77777777" w:rsidR="007B7D48" w:rsidRPr="00EC7882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ECB2" w14:textId="77777777" w:rsidR="007B7D48" w:rsidRDefault="007B7D48" w:rsidP="0052606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Охрана окружающей среды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75981" w14:textId="77777777" w:rsidR="007B7D48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198D5" w14:textId="77777777" w:rsidR="007B7D48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5 584,6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0FD98" w14:textId="77777777" w:rsidR="007B7D48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5 584,6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D7E5F" w14:textId="77777777" w:rsidR="007B7D48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5 584,6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5C74B" w14:textId="77777777" w:rsidR="007B7D48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5 584,6</w:t>
            </w:r>
          </w:p>
        </w:tc>
      </w:tr>
      <w:tr w:rsidR="007B7D48" w:rsidRPr="00EC7882" w14:paraId="4058EA0C" w14:textId="77777777" w:rsidTr="00526067">
        <w:trPr>
          <w:trHeight w:val="959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C643" w14:textId="77777777" w:rsidR="007B7D48" w:rsidRPr="00EC7882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.5</w:t>
            </w: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AD061" w14:textId="77777777" w:rsidR="007B7D48" w:rsidRPr="00EC7882" w:rsidRDefault="007B7D48" w:rsidP="0052606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C7882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Снижение рисков от чрезвычайных ситуаций, создание и поддержание готовности системы оповещения об угрозе ЧС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9037C" w14:textId="77777777" w:rsidR="007B7D48" w:rsidRPr="00EC7882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16 995,2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79BC3" w14:textId="77777777" w:rsidR="007B7D48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16 783,4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F8174" w14:textId="77777777" w:rsidR="007B7D48" w:rsidRPr="00EC7882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-211,8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5EB0C" w14:textId="77777777" w:rsidR="007B7D48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16 807,5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71622" w14:textId="77777777" w:rsidR="007B7D48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18 078,1</w:t>
            </w:r>
          </w:p>
        </w:tc>
      </w:tr>
    </w:tbl>
    <w:p w14:paraId="2E17A414" w14:textId="77777777" w:rsidR="007B7D48" w:rsidRPr="00EC7882" w:rsidRDefault="007B7D48" w:rsidP="007B7D48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</w:p>
    <w:p w14:paraId="5BFE6550" w14:textId="2CC4FD54" w:rsidR="007B7D48" w:rsidRPr="00951B29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 w:rsidRPr="00EC7882">
        <w:rPr>
          <w:color w:val="000000" w:themeColor="text1"/>
          <w:sz w:val="24"/>
          <w:szCs w:val="24"/>
        </w:rPr>
        <w:t>Объем бюджетных ассигнований, предусмотренный по</w:t>
      </w:r>
      <w:r>
        <w:rPr>
          <w:color w:val="000000" w:themeColor="text1"/>
          <w:sz w:val="24"/>
          <w:szCs w:val="24"/>
        </w:rPr>
        <w:t xml:space="preserve"> муниципальной программе на 2024</w:t>
      </w:r>
      <w:r w:rsidRPr="00EC7882">
        <w:rPr>
          <w:color w:val="000000" w:themeColor="text1"/>
          <w:sz w:val="24"/>
          <w:szCs w:val="24"/>
        </w:rPr>
        <w:t xml:space="preserve"> год, по сравнению</w:t>
      </w:r>
      <w:r>
        <w:rPr>
          <w:color w:val="000000" w:themeColor="text1"/>
          <w:sz w:val="24"/>
          <w:szCs w:val="24"/>
        </w:rPr>
        <w:t xml:space="preserve"> с объемом, утвержденным на 2024</w:t>
      </w:r>
      <w:r w:rsidRPr="00EC7882">
        <w:rPr>
          <w:color w:val="000000" w:themeColor="text1"/>
          <w:sz w:val="24"/>
          <w:szCs w:val="24"/>
        </w:rPr>
        <w:t xml:space="preserve"> год решением Собрания муниципального образования «Г</w:t>
      </w:r>
      <w:r>
        <w:rPr>
          <w:color w:val="000000" w:themeColor="text1"/>
          <w:sz w:val="24"/>
          <w:szCs w:val="24"/>
        </w:rPr>
        <w:t>ородской округ Ногликский» от 08.12.2022</w:t>
      </w:r>
      <w:r w:rsidRPr="00EC7882">
        <w:rPr>
          <w:color w:val="000000" w:themeColor="text1"/>
          <w:sz w:val="24"/>
          <w:szCs w:val="24"/>
        </w:rPr>
        <w:t xml:space="preserve"> № </w:t>
      </w:r>
      <w:r>
        <w:rPr>
          <w:color w:val="000000" w:themeColor="text1"/>
          <w:sz w:val="24"/>
          <w:szCs w:val="24"/>
        </w:rPr>
        <w:t>237</w:t>
      </w:r>
      <w:r w:rsidRPr="00EC7882">
        <w:rPr>
          <w:color w:val="000000" w:themeColor="text1"/>
          <w:sz w:val="24"/>
          <w:szCs w:val="24"/>
        </w:rPr>
        <w:t xml:space="preserve"> «О бюджете муниципального образования «Гор</w:t>
      </w:r>
      <w:r>
        <w:rPr>
          <w:color w:val="000000" w:themeColor="text1"/>
          <w:sz w:val="24"/>
          <w:szCs w:val="24"/>
        </w:rPr>
        <w:t>одской округ Ногликский» на 2023 год и на плановый период 2024 и 2025</w:t>
      </w:r>
      <w:r w:rsidRPr="00EC7882">
        <w:rPr>
          <w:color w:val="000000" w:themeColor="text1"/>
          <w:sz w:val="24"/>
          <w:szCs w:val="24"/>
        </w:rPr>
        <w:t xml:space="preserve"> годов» </w:t>
      </w:r>
      <w:r w:rsidRPr="00827C66">
        <w:rPr>
          <w:color w:val="000000" w:themeColor="text1"/>
          <w:sz w:val="24"/>
          <w:szCs w:val="24"/>
        </w:rPr>
        <w:t>(18 316,9 тыс. рублей)</w:t>
      </w:r>
      <w:r w:rsidRPr="00EC7882">
        <w:rPr>
          <w:color w:val="000000" w:themeColor="text1"/>
          <w:sz w:val="24"/>
          <w:szCs w:val="24"/>
        </w:rPr>
        <w:t xml:space="preserve">, увеличен на </w:t>
      </w:r>
      <w:r>
        <w:rPr>
          <w:color w:val="000000" w:themeColor="text1"/>
          <w:sz w:val="24"/>
          <w:szCs w:val="24"/>
        </w:rPr>
        <w:t>4 585,2</w:t>
      </w:r>
      <w:r w:rsidRPr="00EC7882">
        <w:rPr>
          <w:color w:val="000000" w:themeColor="text1"/>
          <w:sz w:val="24"/>
          <w:szCs w:val="24"/>
        </w:rPr>
        <w:t xml:space="preserve"> тыс. рублей</w:t>
      </w:r>
      <w:r>
        <w:rPr>
          <w:color w:val="000000" w:themeColor="text1"/>
          <w:sz w:val="24"/>
          <w:szCs w:val="24"/>
        </w:rPr>
        <w:t>, в связи с выделением средств на мероприятия по охране окружающей среды  за счет прогнозируемых поступлений платежей при пользовании приро</w:t>
      </w:r>
      <w:r w:rsidR="00CC733B">
        <w:rPr>
          <w:color w:val="000000" w:themeColor="text1"/>
          <w:sz w:val="24"/>
          <w:szCs w:val="24"/>
        </w:rPr>
        <w:t>дными ресурсами</w:t>
      </w:r>
      <w:r>
        <w:rPr>
          <w:color w:val="000000" w:themeColor="text1"/>
          <w:sz w:val="24"/>
          <w:szCs w:val="24"/>
        </w:rPr>
        <w:t>.</w:t>
      </w:r>
      <w:r w:rsidRPr="00951B29">
        <w:rPr>
          <w:sz w:val="24"/>
          <w:szCs w:val="24"/>
        </w:rPr>
        <w:t xml:space="preserve"> </w:t>
      </w:r>
    </w:p>
    <w:p w14:paraId="498183EE" w14:textId="2FE3B62D" w:rsidR="007B7D48" w:rsidRPr="00951B29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На реализацию мероприятия «Профилактика правонарушений в муниципальном образовании» предусмотрены бюджетные ассигнования в суммах: </w:t>
      </w:r>
      <w:r>
        <w:rPr>
          <w:sz w:val="24"/>
          <w:szCs w:val="24"/>
        </w:rPr>
        <w:t>509,6 тыс. рублей на 2024 год, 553,3</w:t>
      </w:r>
      <w:r w:rsidRPr="00951B29">
        <w:rPr>
          <w:sz w:val="24"/>
          <w:szCs w:val="24"/>
        </w:rPr>
        <w:t xml:space="preserve"> тыс. рублей </w:t>
      </w:r>
      <w:r>
        <w:rPr>
          <w:sz w:val="24"/>
          <w:szCs w:val="24"/>
        </w:rPr>
        <w:t>на 2025 год и 409,8</w:t>
      </w:r>
      <w:r w:rsidRPr="00951B29">
        <w:rPr>
          <w:sz w:val="24"/>
          <w:szCs w:val="24"/>
        </w:rPr>
        <w:t xml:space="preserve"> тыс. рублей </w:t>
      </w:r>
      <w:r>
        <w:rPr>
          <w:sz w:val="24"/>
          <w:szCs w:val="24"/>
        </w:rPr>
        <w:t>на 2026</w:t>
      </w:r>
      <w:r w:rsidRPr="00951B29">
        <w:rPr>
          <w:sz w:val="24"/>
          <w:szCs w:val="24"/>
        </w:rPr>
        <w:t xml:space="preserve"> год. В </w:t>
      </w:r>
      <w:r w:rsidR="006262A8">
        <w:rPr>
          <w:sz w:val="24"/>
          <w:szCs w:val="24"/>
        </w:rPr>
        <w:t>целях</w:t>
      </w:r>
      <w:r w:rsidRPr="00951B29">
        <w:rPr>
          <w:sz w:val="24"/>
          <w:szCs w:val="24"/>
        </w:rPr>
        <w:t xml:space="preserve"> реализации данного мероприятия программы средства планируется направить на:</w:t>
      </w:r>
    </w:p>
    <w:p w14:paraId="08AF2173" w14:textId="00960E1D" w:rsidR="007B7D48" w:rsidRPr="00951B29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- изготовление наглядных материалов, приобретение и размещение баннеров, на расходные материалы для комиссии по делам несовершеннолетних и защите их прав, материальное стимулирование добровольной сдачи оружия </w:t>
      </w:r>
      <w:r w:rsidR="00CC733B">
        <w:rPr>
          <w:sz w:val="24"/>
          <w:szCs w:val="24"/>
        </w:rPr>
        <w:t>на общую сумму</w:t>
      </w:r>
      <w:r>
        <w:rPr>
          <w:sz w:val="24"/>
          <w:szCs w:val="24"/>
        </w:rPr>
        <w:t xml:space="preserve"> 152,8 тыс. рублей</w:t>
      </w:r>
      <w:r w:rsidR="006262A8">
        <w:rPr>
          <w:sz w:val="24"/>
          <w:szCs w:val="24"/>
        </w:rPr>
        <w:t xml:space="preserve"> в 2024 году</w:t>
      </w:r>
      <w:r>
        <w:rPr>
          <w:sz w:val="24"/>
          <w:szCs w:val="24"/>
        </w:rPr>
        <w:t xml:space="preserve">, 158,9 тыс. рублей и 101,9 тыс. рублей </w:t>
      </w:r>
      <w:r w:rsidR="006262A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A3B0F">
        <w:rPr>
          <w:sz w:val="24"/>
          <w:szCs w:val="24"/>
        </w:rPr>
        <w:t xml:space="preserve">2025 </w:t>
      </w:r>
      <w:r w:rsidR="006262A8" w:rsidRPr="009A3B0F">
        <w:rPr>
          <w:sz w:val="24"/>
          <w:szCs w:val="24"/>
        </w:rPr>
        <w:t>-</w:t>
      </w:r>
      <w:r w:rsidRPr="009A3B0F">
        <w:rPr>
          <w:sz w:val="24"/>
          <w:szCs w:val="24"/>
        </w:rPr>
        <w:t xml:space="preserve"> 2026 год</w:t>
      </w:r>
      <w:r w:rsidR="009A3B0F" w:rsidRPr="009A3B0F">
        <w:rPr>
          <w:sz w:val="24"/>
          <w:szCs w:val="24"/>
        </w:rPr>
        <w:t>ах</w:t>
      </w:r>
      <w:r w:rsidR="009A3B0F">
        <w:rPr>
          <w:sz w:val="24"/>
          <w:szCs w:val="24"/>
        </w:rPr>
        <w:t xml:space="preserve"> </w:t>
      </w:r>
      <w:r w:rsidRPr="009A3B0F">
        <w:rPr>
          <w:sz w:val="24"/>
          <w:szCs w:val="24"/>
        </w:rPr>
        <w:t>соответственно;</w:t>
      </w:r>
    </w:p>
    <w:p w14:paraId="41A2E00A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организацию и проведение Департаментом социальной политики администрации муниципального образования, а также подведомственными ему учреждениями различных мероприятий: игр «Зарница», «Победа», спортивных и других мероприятий в рамках акций «Полиция и дети», «Подросток», «Полицейский Дед мороз», поддержку развития волонтерских отрядов</w:t>
      </w:r>
      <w:r>
        <w:rPr>
          <w:sz w:val="24"/>
          <w:szCs w:val="24"/>
        </w:rPr>
        <w:t>, проведение акции «Помоги собраться в школу» в суммах 298,4 тыс. рублей, 333,7 тыс. рублей и 307,9</w:t>
      </w:r>
      <w:r w:rsidRPr="00951B29">
        <w:rPr>
          <w:sz w:val="24"/>
          <w:szCs w:val="24"/>
        </w:rPr>
        <w:t xml:space="preserve"> тыс. рублей </w:t>
      </w:r>
      <w:r>
        <w:rPr>
          <w:sz w:val="24"/>
          <w:szCs w:val="24"/>
        </w:rPr>
        <w:t>на 2024, 2025 и 2026</w:t>
      </w:r>
      <w:r w:rsidRPr="00951B29">
        <w:rPr>
          <w:sz w:val="24"/>
          <w:szCs w:val="24"/>
        </w:rPr>
        <w:t xml:space="preserve"> годы соответственно;</w:t>
      </w:r>
    </w:p>
    <w:p w14:paraId="2079C05E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материальное стимулирование народных дружинников на</w:t>
      </w:r>
      <w:r>
        <w:rPr>
          <w:sz w:val="24"/>
          <w:szCs w:val="24"/>
        </w:rPr>
        <w:t xml:space="preserve"> 2024</w:t>
      </w:r>
      <w:r w:rsidRPr="00951B29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58,4</w:t>
      </w:r>
      <w:r w:rsidRPr="00951B29">
        <w:rPr>
          <w:sz w:val="24"/>
          <w:szCs w:val="24"/>
        </w:rPr>
        <w:t xml:space="preserve"> тыс. рублей и на</w:t>
      </w:r>
      <w:r>
        <w:rPr>
          <w:sz w:val="24"/>
          <w:szCs w:val="24"/>
        </w:rPr>
        <w:t xml:space="preserve"> 2025</w:t>
      </w:r>
      <w:r w:rsidRPr="00951B29">
        <w:rPr>
          <w:sz w:val="24"/>
          <w:szCs w:val="24"/>
        </w:rPr>
        <w:t xml:space="preserve"> год </w:t>
      </w:r>
      <w:r>
        <w:rPr>
          <w:sz w:val="24"/>
          <w:szCs w:val="24"/>
        </w:rPr>
        <w:t>–</w:t>
      </w:r>
      <w:r w:rsidRPr="00951B29">
        <w:rPr>
          <w:sz w:val="24"/>
          <w:szCs w:val="24"/>
        </w:rPr>
        <w:t xml:space="preserve"> </w:t>
      </w:r>
      <w:r>
        <w:rPr>
          <w:sz w:val="24"/>
          <w:szCs w:val="24"/>
        </w:rPr>
        <w:t>60,7</w:t>
      </w:r>
      <w:r w:rsidRPr="00951B29">
        <w:rPr>
          <w:sz w:val="24"/>
          <w:szCs w:val="24"/>
        </w:rPr>
        <w:t xml:space="preserve"> тыс. рублей.</w:t>
      </w:r>
    </w:p>
    <w:p w14:paraId="79D59CBA" w14:textId="77777777" w:rsidR="007B7D48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В рамках реализации мероприятия «Профилактика терроризма и экстремизма» средства запланированы на проведение заседаний круглого стола «С</w:t>
      </w:r>
      <w:r>
        <w:rPr>
          <w:sz w:val="24"/>
          <w:szCs w:val="24"/>
        </w:rPr>
        <w:t>тол дружбы народов» в сумме 24,5 тыс. рублей на 2024 год и 37,1 тыс. рублей на 2025</w:t>
      </w:r>
      <w:r w:rsidRPr="00951B29">
        <w:rPr>
          <w:sz w:val="24"/>
          <w:szCs w:val="24"/>
        </w:rPr>
        <w:t xml:space="preserve"> год.</w:t>
      </w:r>
    </w:p>
    <w:p w14:paraId="12EA8FD2" w14:textId="77777777" w:rsidR="007B7D48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программному мероприятию «Противодействие коррупции» средства местного бюджета предусмотрены на 2025 год в сумме 71,5 тыс. рублей на повышение квалификации муниципальных служащих по образовательным программам в области противодействия коррупции.</w:t>
      </w:r>
    </w:p>
    <w:p w14:paraId="4B9C35B1" w14:textId="79B2ACC4" w:rsidR="007B7D48" w:rsidRPr="00454702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 w:rsidRPr="00454702">
        <w:rPr>
          <w:sz w:val="24"/>
          <w:szCs w:val="24"/>
        </w:rPr>
        <w:t xml:space="preserve">По программному мероприятию «Охрана окружающей среды» средства местного бюджета предусмотрены в объеме </w:t>
      </w:r>
      <w:r w:rsidR="003B2AC0" w:rsidRPr="00454702">
        <w:rPr>
          <w:sz w:val="24"/>
          <w:szCs w:val="24"/>
        </w:rPr>
        <w:t xml:space="preserve">по </w:t>
      </w:r>
      <w:r w:rsidRPr="00454702">
        <w:rPr>
          <w:sz w:val="24"/>
          <w:szCs w:val="24"/>
        </w:rPr>
        <w:t>5 584,6 тыс. рублей ежегодно на мероприятия по рекультивации объектов размещения отходов</w:t>
      </w:r>
      <w:r w:rsidR="003B2AC0" w:rsidRPr="00454702">
        <w:rPr>
          <w:sz w:val="24"/>
          <w:szCs w:val="24"/>
        </w:rPr>
        <w:t>, ликвидации мест несанкционированного размещения отходов</w:t>
      </w:r>
      <w:r w:rsidRPr="00454702">
        <w:rPr>
          <w:sz w:val="24"/>
          <w:szCs w:val="24"/>
        </w:rPr>
        <w:t>.</w:t>
      </w:r>
    </w:p>
    <w:p w14:paraId="42C4AF4D" w14:textId="0E85FB50" w:rsidR="007B7D48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Для реализации мероприятия</w:t>
      </w:r>
      <w:r w:rsidRPr="00951B29">
        <w:rPr>
          <w:rFonts w:eastAsia="Times New Roman"/>
          <w:sz w:val="24"/>
          <w:szCs w:val="24"/>
          <w:lang w:eastAsia="ru-RU"/>
        </w:rPr>
        <w:t xml:space="preserve"> «Снижение рисков от чрезвычайных ситуаций, создание и поддержание готовности системы оповещения об угрозе чрезвычайных ситуаций» предусмотрены бюджетные ассигнования на содержание</w:t>
      </w:r>
      <w:r w:rsidRPr="00951B29">
        <w:rPr>
          <w:sz w:val="24"/>
          <w:szCs w:val="24"/>
        </w:rPr>
        <w:t xml:space="preserve"> муниципального </w:t>
      </w:r>
      <w:r w:rsidRPr="00951B29">
        <w:rPr>
          <w:sz w:val="24"/>
          <w:szCs w:val="24"/>
        </w:rPr>
        <w:lastRenderedPageBreak/>
        <w:t>казенного учреждения «Служба гражданской обороны и чрезвычайных ситуаций»</w:t>
      </w:r>
      <w:r w:rsidRPr="00951B2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в следующих объемах: на 2024 год – 16 161,0</w:t>
      </w:r>
      <w:r w:rsidRPr="00951B29">
        <w:rPr>
          <w:sz w:val="24"/>
          <w:szCs w:val="24"/>
        </w:rPr>
        <w:t xml:space="preserve"> тыс. </w:t>
      </w:r>
      <w:r>
        <w:rPr>
          <w:sz w:val="24"/>
          <w:szCs w:val="24"/>
        </w:rPr>
        <w:t>рублей и на плановый период 2025 и 2026</w:t>
      </w:r>
      <w:r>
        <w:rPr>
          <w:rFonts w:eastAsia="Times New Roman"/>
          <w:sz w:val="24"/>
          <w:szCs w:val="24"/>
          <w:lang w:eastAsia="ru-RU"/>
        </w:rPr>
        <w:t xml:space="preserve"> годов в объемах 16 807,5 тыс. рублей и 17 479,7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соответственно, а  также предусмотрены бюджетные ассигнования на организацию деятельности в сфере первичных м</w:t>
      </w:r>
      <w:r>
        <w:rPr>
          <w:rFonts w:eastAsia="Times New Roman"/>
          <w:sz w:val="24"/>
          <w:szCs w:val="24"/>
          <w:lang w:eastAsia="ru-RU"/>
        </w:rPr>
        <w:t>ер пожарной безопасности на 2024 и 2026 годы в объемах 622,4 тыс. рублей  и 598,4</w:t>
      </w:r>
      <w:r w:rsidRPr="00951B29">
        <w:rPr>
          <w:rFonts w:eastAsia="Times New Roman"/>
          <w:sz w:val="24"/>
          <w:szCs w:val="24"/>
          <w:lang w:eastAsia="ru-RU"/>
        </w:rPr>
        <w:t xml:space="preserve"> тыс. рублей соответственно.</w:t>
      </w:r>
    </w:p>
    <w:p w14:paraId="4506D37A" w14:textId="77777777" w:rsidR="007B7D48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3AB217D0" w14:textId="77777777" w:rsidR="007B7D48" w:rsidRPr="00951B29" w:rsidRDefault="007B7D48" w:rsidP="007B7D48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Муниципальная программа «Комплексные меры противодействия</w:t>
      </w:r>
    </w:p>
    <w:p w14:paraId="5D484E7E" w14:textId="77777777" w:rsidR="007B7D48" w:rsidRPr="00951B29" w:rsidRDefault="007B7D48" w:rsidP="007B7D48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 xml:space="preserve"> злоупотреблению наркотиками и их незаконному обороту в</w:t>
      </w:r>
    </w:p>
    <w:p w14:paraId="39F82000" w14:textId="77777777" w:rsidR="007B7D48" w:rsidRPr="00951B29" w:rsidRDefault="007B7D48" w:rsidP="007B7D48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муниципальном образовании «Городской округ Ногликский»</w:t>
      </w:r>
    </w:p>
    <w:p w14:paraId="7EF06CDF" w14:textId="77777777" w:rsidR="007B7D48" w:rsidRPr="00951B29" w:rsidRDefault="007B7D48" w:rsidP="007B7D48">
      <w:pPr>
        <w:spacing w:after="0" w:line="240" w:lineRule="auto"/>
        <w:ind w:firstLine="709"/>
        <w:rPr>
          <w:b/>
          <w:sz w:val="24"/>
          <w:szCs w:val="24"/>
        </w:rPr>
      </w:pPr>
    </w:p>
    <w:p w14:paraId="688DB526" w14:textId="4E4ACFE7" w:rsidR="007B7D48" w:rsidRPr="00951B29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В целях формирования негативного отношения к незаконному обороту и потреблению наркотиков на территории муниципального образования реализуются мероприятия в рамках муниципальной программы «Комплексные меры противодействия злоупотреблению наркотиками и их незаконному обороту в муниципальном образовании «Городской округ Ногликский». Общий объем финансирования программы по п</w:t>
      </w:r>
      <w:r>
        <w:rPr>
          <w:sz w:val="24"/>
          <w:szCs w:val="24"/>
        </w:rPr>
        <w:t>роекту</w:t>
      </w:r>
      <w:r w:rsidR="00D547AA">
        <w:rPr>
          <w:sz w:val="24"/>
          <w:szCs w:val="24"/>
        </w:rPr>
        <w:t xml:space="preserve"> бюджета составляет в 2024 году </w:t>
      </w:r>
      <w:r>
        <w:rPr>
          <w:sz w:val="24"/>
          <w:szCs w:val="24"/>
        </w:rPr>
        <w:t>153,3 тыс. рублей, в 2025 году – 159,6 тыс. рублей, в 2026 году – 173,1</w:t>
      </w:r>
      <w:r w:rsidRPr="00951B29">
        <w:rPr>
          <w:sz w:val="24"/>
          <w:szCs w:val="24"/>
        </w:rPr>
        <w:t xml:space="preserve"> тыс. рублей, за счет которых планируются выполнение следующих мероприятий:</w:t>
      </w:r>
    </w:p>
    <w:p w14:paraId="1F6B62AD" w14:textId="77777777" w:rsidR="007B7D48" w:rsidRPr="00D547AA" w:rsidRDefault="007B7D48" w:rsidP="007B7D48">
      <w:pPr>
        <w:spacing w:after="0" w:line="240" w:lineRule="auto"/>
        <w:ind w:firstLine="567"/>
        <w:jc w:val="right"/>
        <w:rPr>
          <w:sz w:val="24"/>
          <w:szCs w:val="24"/>
        </w:rPr>
      </w:pPr>
      <w:r w:rsidRPr="00D547AA">
        <w:rPr>
          <w:sz w:val="24"/>
          <w:szCs w:val="24"/>
        </w:rPr>
        <w:t xml:space="preserve">Таблица № 10 </w:t>
      </w:r>
    </w:p>
    <w:p w14:paraId="75B54197" w14:textId="77777777" w:rsidR="007B7D48" w:rsidRPr="00951B29" w:rsidRDefault="007B7D48" w:rsidP="007B7D48">
      <w:pPr>
        <w:spacing w:after="0" w:line="240" w:lineRule="auto"/>
        <w:ind w:firstLine="567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                                                                                                                          (тыс. рублей)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3315"/>
        <w:gridCol w:w="1417"/>
        <w:gridCol w:w="993"/>
        <w:gridCol w:w="1134"/>
        <w:gridCol w:w="992"/>
        <w:gridCol w:w="992"/>
      </w:tblGrid>
      <w:tr w:rsidR="007B7D48" w:rsidRPr="0025561B" w14:paraId="2718108C" w14:textId="77777777" w:rsidTr="00526067">
        <w:trPr>
          <w:trHeight w:val="247"/>
        </w:trPr>
        <w:tc>
          <w:tcPr>
            <w:tcW w:w="513" w:type="dxa"/>
          </w:tcPr>
          <w:p w14:paraId="45A22748" w14:textId="77777777" w:rsidR="007B7D48" w:rsidRPr="0025561B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315" w:type="dxa"/>
          </w:tcPr>
          <w:p w14:paraId="78C9BE82" w14:textId="77777777" w:rsidR="007B7D48" w:rsidRPr="0025561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7" w:type="dxa"/>
          </w:tcPr>
          <w:p w14:paraId="6E9E7AC2" w14:textId="77777777" w:rsidR="007B7D48" w:rsidRPr="0025561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Плановые назначения на 2023</w:t>
            </w:r>
            <w:r w:rsidRPr="0025561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год со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гласно решению о бюджете на 2023-2025</w:t>
            </w:r>
            <w:r w:rsidRPr="0025561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годы в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редакции решения Собрания от 22.06.2023 № 271</w:t>
            </w:r>
          </w:p>
        </w:tc>
        <w:tc>
          <w:tcPr>
            <w:tcW w:w="993" w:type="dxa"/>
          </w:tcPr>
          <w:p w14:paraId="50D8564B" w14:textId="77777777" w:rsidR="007B7D48" w:rsidRPr="0025561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2024</w:t>
            </w:r>
            <w:r w:rsidRPr="0025561B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  <w:p w14:paraId="167351CB" w14:textId="77777777" w:rsidR="007B7D48" w:rsidRPr="0025561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15845A" w14:textId="77777777" w:rsidR="007B7D48" w:rsidRPr="0025561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t>Отклоне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25561B">
              <w:rPr>
                <w:color w:val="000000" w:themeColor="text1"/>
                <w:sz w:val="22"/>
                <w:szCs w:val="22"/>
              </w:rPr>
              <w:t xml:space="preserve"> ние </w:t>
            </w:r>
          </w:p>
          <w:p w14:paraId="118365F6" w14:textId="77777777" w:rsidR="007B7D48" w:rsidRPr="0025561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t>(гр.4-гр.3)</w:t>
            </w:r>
          </w:p>
        </w:tc>
        <w:tc>
          <w:tcPr>
            <w:tcW w:w="992" w:type="dxa"/>
          </w:tcPr>
          <w:p w14:paraId="78EB4C1B" w14:textId="77777777" w:rsidR="007B7D48" w:rsidRPr="0025561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2025</w:t>
            </w:r>
            <w:r w:rsidRPr="0025561B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14:paraId="75D39B6C" w14:textId="77777777" w:rsidR="007B7D48" w:rsidRPr="0025561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2026</w:t>
            </w:r>
            <w:r w:rsidRPr="0025561B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  <w:p w14:paraId="51FE6290" w14:textId="77777777" w:rsidR="007B7D48" w:rsidRPr="0025561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B7D48" w:rsidRPr="0025561B" w14:paraId="023C5650" w14:textId="77777777" w:rsidTr="00526067">
        <w:trPr>
          <w:trHeight w:val="247"/>
        </w:trPr>
        <w:tc>
          <w:tcPr>
            <w:tcW w:w="513" w:type="dxa"/>
          </w:tcPr>
          <w:p w14:paraId="613F835B" w14:textId="77777777" w:rsidR="007B7D48" w:rsidRPr="0025561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315" w:type="dxa"/>
          </w:tcPr>
          <w:p w14:paraId="5C9F123F" w14:textId="77777777" w:rsidR="007B7D48" w:rsidRPr="0025561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5D8BF312" w14:textId="77777777" w:rsidR="007B7D48" w:rsidRPr="0025561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5CF8E0DD" w14:textId="77777777" w:rsidR="007B7D48" w:rsidRPr="0025561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52D76AA1" w14:textId="77777777" w:rsidR="007B7D48" w:rsidRPr="0025561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2D22955B" w14:textId="77777777" w:rsidR="007B7D48" w:rsidRPr="0025561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22C888FF" w14:textId="77777777" w:rsidR="007B7D48" w:rsidRPr="0025561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7B7D48" w:rsidRPr="0025561B" w14:paraId="1A49CEE1" w14:textId="77777777" w:rsidTr="00526067">
        <w:trPr>
          <w:trHeight w:val="247"/>
        </w:trPr>
        <w:tc>
          <w:tcPr>
            <w:tcW w:w="513" w:type="dxa"/>
          </w:tcPr>
          <w:p w14:paraId="5FC7ECF7" w14:textId="77777777" w:rsidR="007B7D48" w:rsidRPr="0025561B" w:rsidRDefault="007B7D48" w:rsidP="0052606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15" w:type="dxa"/>
          </w:tcPr>
          <w:p w14:paraId="13DA9887" w14:textId="77777777" w:rsidR="007B7D48" w:rsidRPr="0025561B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t xml:space="preserve">Муниципальная программа </w:t>
            </w:r>
          </w:p>
          <w:p w14:paraId="441A2086" w14:textId="77777777" w:rsidR="007B7D48" w:rsidRPr="0025561B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t xml:space="preserve">«Комплексные меры противодействия злоупотреблению наркотиками и их незаконному обороту в муниципальном образовании «Городской округ Ногликский» </w:t>
            </w:r>
          </w:p>
        </w:tc>
        <w:tc>
          <w:tcPr>
            <w:tcW w:w="1417" w:type="dxa"/>
          </w:tcPr>
          <w:p w14:paraId="395E9856" w14:textId="77777777" w:rsidR="007B7D48" w:rsidRPr="0025561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173,1</w:t>
            </w:r>
          </w:p>
        </w:tc>
        <w:tc>
          <w:tcPr>
            <w:tcW w:w="993" w:type="dxa"/>
          </w:tcPr>
          <w:p w14:paraId="7D06E50B" w14:textId="77777777" w:rsidR="007B7D48" w:rsidRPr="0025561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153,3</w:t>
            </w:r>
          </w:p>
        </w:tc>
        <w:tc>
          <w:tcPr>
            <w:tcW w:w="1134" w:type="dxa"/>
          </w:tcPr>
          <w:p w14:paraId="0C8DD3FB" w14:textId="77777777" w:rsidR="007B7D48" w:rsidRPr="0025561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-19,8</w:t>
            </w:r>
          </w:p>
        </w:tc>
        <w:tc>
          <w:tcPr>
            <w:tcW w:w="992" w:type="dxa"/>
          </w:tcPr>
          <w:p w14:paraId="3809F6C3" w14:textId="77777777" w:rsidR="007B7D48" w:rsidRPr="0025561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159,6</w:t>
            </w:r>
          </w:p>
        </w:tc>
        <w:tc>
          <w:tcPr>
            <w:tcW w:w="992" w:type="dxa"/>
          </w:tcPr>
          <w:p w14:paraId="714C619E" w14:textId="77777777" w:rsidR="007B7D48" w:rsidRPr="0025561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173,1</w:t>
            </w:r>
          </w:p>
        </w:tc>
      </w:tr>
      <w:tr w:rsidR="007B7D48" w:rsidRPr="0025561B" w14:paraId="7E4EAFC3" w14:textId="77777777" w:rsidTr="00526067">
        <w:tc>
          <w:tcPr>
            <w:tcW w:w="513" w:type="dxa"/>
          </w:tcPr>
          <w:p w14:paraId="1C92578C" w14:textId="77777777" w:rsidR="007B7D48" w:rsidRPr="0025561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315" w:type="dxa"/>
          </w:tcPr>
          <w:p w14:paraId="3535461D" w14:textId="77777777" w:rsidR="007B7D48" w:rsidRPr="0025561B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t>Подготовка и переподготовка специалистов в области профилактики наркомании</w:t>
            </w:r>
          </w:p>
        </w:tc>
        <w:tc>
          <w:tcPr>
            <w:tcW w:w="1417" w:type="dxa"/>
          </w:tcPr>
          <w:p w14:paraId="57CF9F79" w14:textId="77777777" w:rsidR="007B7D48" w:rsidRPr="0025561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113,0</w:t>
            </w:r>
          </w:p>
        </w:tc>
        <w:tc>
          <w:tcPr>
            <w:tcW w:w="993" w:type="dxa"/>
          </w:tcPr>
          <w:p w14:paraId="5325D619" w14:textId="77777777" w:rsidR="007B7D48" w:rsidRPr="0025561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117,7</w:t>
            </w:r>
          </w:p>
        </w:tc>
        <w:tc>
          <w:tcPr>
            <w:tcW w:w="1134" w:type="dxa"/>
          </w:tcPr>
          <w:p w14:paraId="6D93618F" w14:textId="77777777" w:rsidR="007B7D4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4,7</w:t>
            </w:r>
          </w:p>
          <w:p w14:paraId="4A129B0B" w14:textId="77777777" w:rsidR="007B7D48" w:rsidRPr="0025561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D2C4A5" w14:textId="77777777" w:rsidR="007B7D48" w:rsidRPr="0025561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122,6</w:t>
            </w:r>
          </w:p>
        </w:tc>
        <w:tc>
          <w:tcPr>
            <w:tcW w:w="992" w:type="dxa"/>
          </w:tcPr>
          <w:p w14:paraId="1ECECB01" w14:textId="77777777" w:rsidR="007B7D48" w:rsidRPr="0025561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113,0</w:t>
            </w:r>
          </w:p>
        </w:tc>
      </w:tr>
      <w:tr w:rsidR="007B7D48" w:rsidRPr="0025561B" w14:paraId="7937F9C6" w14:textId="77777777" w:rsidTr="00526067">
        <w:tc>
          <w:tcPr>
            <w:tcW w:w="513" w:type="dxa"/>
          </w:tcPr>
          <w:p w14:paraId="2BB9DA35" w14:textId="77777777" w:rsidR="007B7D48" w:rsidRPr="0025561B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315" w:type="dxa"/>
          </w:tcPr>
          <w:p w14:paraId="13F4DB3A" w14:textId="77777777" w:rsidR="007B7D48" w:rsidRPr="0025561B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5561B">
              <w:rPr>
                <w:color w:val="000000" w:themeColor="text1"/>
                <w:sz w:val="22"/>
                <w:szCs w:val="22"/>
              </w:rPr>
              <w:t>Профилактика злоупотребления наркотическими средствами и психотропными веществами</w:t>
            </w:r>
          </w:p>
        </w:tc>
        <w:tc>
          <w:tcPr>
            <w:tcW w:w="1417" w:type="dxa"/>
          </w:tcPr>
          <w:p w14:paraId="338B0DD9" w14:textId="77777777" w:rsidR="007B7D48" w:rsidRPr="0025561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60,1</w:t>
            </w:r>
          </w:p>
        </w:tc>
        <w:tc>
          <w:tcPr>
            <w:tcW w:w="993" w:type="dxa"/>
          </w:tcPr>
          <w:p w14:paraId="789F0622" w14:textId="77777777" w:rsidR="007B7D48" w:rsidRPr="0025561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35,6</w:t>
            </w:r>
          </w:p>
        </w:tc>
        <w:tc>
          <w:tcPr>
            <w:tcW w:w="1134" w:type="dxa"/>
          </w:tcPr>
          <w:p w14:paraId="07BB516C" w14:textId="77777777" w:rsidR="007B7D48" w:rsidRPr="0025561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-24,5</w:t>
            </w:r>
          </w:p>
        </w:tc>
        <w:tc>
          <w:tcPr>
            <w:tcW w:w="992" w:type="dxa"/>
          </w:tcPr>
          <w:p w14:paraId="382F5482" w14:textId="77777777" w:rsidR="007B7D48" w:rsidRPr="0025561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37,0</w:t>
            </w:r>
          </w:p>
        </w:tc>
        <w:tc>
          <w:tcPr>
            <w:tcW w:w="992" w:type="dxa"/>
          </w:tcPr>
          <w:p w14:paraId="0AC9C284" w14:textId="77777777" w:rsidR="007B7D48" w:rsidRPr="0025561B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60,1</w:t>
            </w:r>
          </w:p>
        </w:tc>
      </w:tr>
    </w:tbl>
    <w:p w14:paraId="73760721" w14:textId="77777777" w:rsidR="007B7D48" w:rsidRPr="0025561B" w:rsidRDefault="007B7D48" w:rsidP="007B7D48">
      <w:pPr>
        <w:pStyle w:val="a4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</w:p>
    <w:p w14:paraId="11FC73E7" w14:textId="45A78330" w:rsidR="007B7D48" w:rsidRPr="0025561B" w:rsidRDefault="007B7D48" w:rsidP="007B7D48">
      <w:pPr>
        <w:pStyle w:val="a4"/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25561B">
        <w:rPr>
          <w:color w:val="000000" w:themeColor="text1"/>
          <w:sz w:val="24"/>
          <w:szCs w:val="24"/>
        </w:rPr>
        <w:t xml:space="preserve">Объем бюджетных ассигнований, предусмотренный по муниципальной программе на </w:t>
      </w:r>
      <w:r>
        <w:rPr>
          <w:color w:val="000000" w:themeColor="text1"/>
          <w:sz w:val="24"/>
          <w:szCs w:val="24"/>
        </w:rPr>
        <w:t>2024</w:t>
      </w:r>
      <w:r w:rsidRPr="0025561B">
        <w:rPr>
          <w:color w:val="000000" w:themeColor="text1"/>
          <w:sz w:val="24"/>
          <w:szCs w:val="24"/>
        </w:rPr>
        <w:t xml:space="preserve"> год, </w:t>
      </w:r>
      <w:r w:rsidR="000033E3">
        <w:rPr>
          <w:color w:val="000000" w:themeColor="text1"/>
          <w:sz w:val="24"/>
          <w:szCs w:val="24"/>
        </w:rPr>
        <w:t xml:space="preserve">не изменился </w:t>
      </w:r>
      <w:r w:rsidRPr="0025561B">
        <w:rPr>
          <w:color w:val="000000" w:themeColor="text1"/>
          <w:sz w:val="24"/>
          <w:szCs w:val="24"/>
        </w:rPr>
        <w:t>по сравнению</w:t>
      </w:r>
      <w:r>
        <w:rPr>
          <w:color w:val="000000" w:themeColor="text1"/>
          <w:sz w:val="24"/>
          <w:szCs w:val="24"/>
        </w:rPr>
        <w:t xml:space="preserve"> с объемом, утвержденным на 2024</w:t>
      </w:r>
      <w:r w:rsidRPr="0025561B">
        <w:rPr>
          <w:color w:val="000000" w:themeColor="text1"/>
          <w:sz w:val="24"/>
          <w:szCs w:val="24"/>
        </w:rPr>
        <w:t xml:space="preserve"> год решением Собрания муниципального образования «Г</w:t>
      </w:r>
      <w:r>
        <w:rPr>
          <w:color w:val="000000" w:themeColor="text1"/>
          <w:sz w:val="24"/>
          <w:szCs w:val="24"/>
        </w:rPr>
        <w:t>ородской округ Ногликский» от 08.12.2022 № 237</w:t>
      </w:r>
      <w:r w:rsidRPr="0025561B">
        <w:rPr>
          <w:color w:val="000000" w:themeColor="text1"/>
          <w:sz w:val="24"/>
          <w:szCs w:val="24"/>
        </w:rPr>
        <w:t xml:space="preserve"> «О бюджете муниципального образования «Гор</w:t>
      </w:r>
      <w:r>
        <w:rPr>
          <w:color w:val="000000" w:themeColor="text1"/>
          <w:sz w:val="24"/>
          <w:szCs w:val="24"/>
        </w:rPr>
        <w:t>одской округ Ногликский» на 2023 год и на плановый период 2024 и 2025</w:t>
      </w:r>
      <w:r w:rsidR="000033E3">
        <w:rPr>
          <w:color w:val="000000" w:themeColor="text1"/>
          <w:sz w:val="24"/>
          <w:szCs w:val="24"/>
        </w:rPr>
        <w:t xml:space="preserve"> годов»</w:t>
      </w:r>
      <w:r w:rsidRPr="0025561B">
        <w:rPr>
          <w:color w:val="000000" w:themeColor="text1"/>
          <w:sz w:val="24"/>
          <w:szCs w:val="24"/>
        </w:rPr>
        <w:t>.</w:t>
      </w:r>
    </w:p>
    <w:p w14:paraId="6224FB75" w14:textId="77777777" w:rsidR="001773EF" w:rsidRPr="005B3D9C" w:rsidRDefault="001773EF" w:rsidP="001773EF">
      <w:pPr>
        <w:spacing w:after="0" w:line="240" w:lineRule="auto"/>
        <w:jc w:val="center"/>
        <w:rPr>
          <w:b/>
          <w:sz w:val="24"/>
          <w:szCs w:val="24"/>
        </w:rPr>
      </w:pPr>
      <w:r w:rsidRPr="005B3D9C">
        <w:rPr>
          <w:b/>
          <w:sz w:val="24"/>
          <w:szCs w:val="24"/>
        </w:rPr>
        <w:lastRenderedPageBreak/>
        <w:t>Муниципальная программа «Стимулирование экономической активности</w:t>
      </w:r>
    </w:p>
    <w:p w14:paraId="3FCF923E" w14:textId="77777777" w:rsidR="001773EF" w:rsidRPr="005B3D9C" w:rsidRDefault="001773EF" w:rsidP="001773EF">
      <w:pPr>
        <w:spacing w:after="0" w:line="240" w:lineRule="auto"/>
        <w:jc w:val="center"/>
        <w:rPr>
          <w:b/>
          <w:sz w:val="24"/>
          <w:szCs w:val="24"/>
        </w:rPr>
      </w:pPr>
      <w:r w:rsidRPr="005B3D9C">
        <w:rPr>
          <w:b/>
          <w:sz w:val="24"/>
          <w:szCs w:val="24"/>
        </w:rPr>
        <w:t xml:space="preserve"> в муниципальном образовании «Городской округ Ногликский»</w:t>
      </w:r>
    </w:p>
    <w:p w14:paraId="192A2D17" w14:textId="77777777" w:rsidR="001773EF" w:rsidRPr="005B3D9C" w:rsidRDefault="001773EF" w:rsidP="001773EF">
      <w:pPr>
        <w:spacing w:after="0" w:line="240" w:lineRule="auto"/>
        <w:rPr>
          <w:sz w:val="24"/>
          <w:szCs w:val="24"/>
        </w:rPr>
      </w:pPr>
    </w:p>
    <w:p w14:paraId="021099A9" w14:textId="420A669F" w:rsidR="001773EF" w:rsidRPr="00690043" w:rsidRDefault="001773EF" w:rsidP="001773EF">
      <w:pPr>
        <w:pStyle w:val="a4"/>
        <w:spacing w:after="0" w:line="240" w:lineRule="auto"/>
        <w:ind w:left="0" w:firstLine="709"/>
        <w:jc w:val="both"/>
        <w:rPr>
          <w:rFonts w:eastAsia="Times New Roman"/>
          <w:color w:val="FF0000"/>
          <w:sz w:val="24"/>
          <w:szCs w:val="24"/>
          <w:lang w:eastAsia="ru-RU"/>
        </w:rPr>
      </w:pPr>
      <w:r w:rsidRPr="000A6D17">
        <w:rPr>
          <w:sz w:val="24"/>
          <w:szCs w:val="24"/>
        </w:rPr>
        <w:t xml:space="preserve">Ресурсное обеспечение муниципальной программы «Стимулирование экономической активности в муниципальном образовании «Городской округ Ногликский» </w:t>
      </w:r>
      <w:r w:rsidRPr="000A6D17">
        <w:rPr>
          <w:rFonts w:eastAsia="Times New Roman"/>
          <w:sz w:val="24"/>
          <w:szCs w:val="24"/>
          <w:lang w:eastAsia="ru-RU"/>
        </w:rPr>
        <w:t>согласно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A6D17">
        <w:rPr>
          <w:rFonts w:eastAsia="Times New Roman"/>
          <w:sz w:val="24"/>
          <w:szCs w:val="24"/>
          <w:lang w:eastAsia="ru-RU"/>
        </w:rPr>
        <w:t>проекту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A6D17">
        <w:rPr>
          <w:rFonts w:eastAsia="Times New Roman"/>
          <w:sz w:val="24"/>
          <w:szCs w:val="24"/>
          <w:lang w:eastAsia="ru-RU"/>
        </w:rPr>
        <w:t>бюджета обеспечено финансированием на 202</w:t>
      </w:r>
      <w:r>
        <w:rPr>
          <w:rFonts w:eastAsia="Times New Roman"/>
          <w:sz w:val="24"/>
          <w:szCs w:val="24"/>
          <w:lang w:eastAsia="ru-RU"/>
        </w:rPr>
        <w:t>4</w:t>
      </w:r>
      <w:r w:rsidRPr="000A6D17">
        <w:rPr>
          <w:rFonts w:eastAsia="Times New Roman"/>
          <w:sz w:val="24"/>
          <w:szCs w:val="24"/>
          <w:lang w:eastAsia="ru-RU"/>
        </w:rPr>
        <w:t xml:space="preserve"> год в объеме</w:t>
      </w:r>
      <w:r>
        <w:rPr>
          <w:rFonts w:eastAsia="Times New Roman"/>
          <w:sz w:val="24"/>
          <w:szCs w:val="24"/>
          <w:lang w:eastAsia="ru-RU"/>
        </w:rPr>
        <w:t xml:space="preserve"> 41 741,0 </w:t>
      </w:r>
      <w:r w:rsidRPr="000A6D17">
        <w:rPr>
          <w:rFonts w:eastAsia="Times New Roman"/>
          <w:sz w:val="24"/>
          <w:szCs w:val="24"/>
          <w:lang w:eastAsia="ru-RU"/>
        </w:rPr>
        <w:t>тыс. рублей</w:t>
      </w:r>
      <w:r w:rsidRPr="00690043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9B6E36">
        <w:rPr>
          <w:rFonts w:eastAsia="Times New Roman"/>
          <w:sz w:val="24"/>
          <w:szCs w:val="24"/>
          <w:lang w:eastAsia="ru-RU"/>
        </w:rPr>
        <w:t xml:space="preserve">(из них: </w:t>
      </w:r>
      <w:r>
        <w:rPr>
          <w:rFonts w:eastAsia="Times New Roman"/>
          <w:sz w:val="24"/>
          <w:szCs w:val="24"/>
          <w:lang w:eastAsia="ru-RU"/>
        </w:rPr>
        <w:t>8 200</w:t>
      </w:r>
      <w:r w:rsidRPr="009B6E36">
        <w:rPr>
          <w:rFonts w:eastAsia="Times New Roman"/>
          <w:sz w:val="24"/>
          <w:szCs w:val="24"/>
          <w:lang w:eastAsia="ru-RU"/>
        </w:rPr>
        <w:t xml:space="preserve">,9 тыс. рублей средства областного бюджета), </w:t>
      </w:r>
      <w:r w:rsidRPr="000A6D17">
        <w:rPr>
          <w:rFonts w:eastAsia="Times New Roman"/>
          <w:sz w:val="24"/>
          <w:szCs w:val="24"/>
          <w:lang w:eastAsia="ru-RU"/>
        </w:rPr>
        <w:t>на 202</w:t>
      </w:r>
      <w:r>
        <w:rPr>
          <w:rFonts w:eastAsia="Times New Roman"/>
          <w:sz w:val="24"/>
          <w:szCs w:val="24"/>
          <w:lang w:eastAsia="ru-RU"/>
        </w:rPr>
        <w:t>5</w:t>
      </w:r>
      <w:r w:rsidRPr="000A6D17">
        <w:rPr>
          <w:rFonts w:eastAsia="Times New Roman"/>
          <w:sz w:val="24"/>
          <w:szCs w:val="24"/>
          <w:lang w:eastAsia="ru-RU"/>
        </w:rPr>
        <w:t xml:space="preserve"> год –</w:t>
      </w:r>
      <w:r>
        <w:rPr>
          <w:rFonts w:eastAsia="Times New Roman"/>
          <w:sz w:val="24"/>
          <w:szCs w:val="24"/>
          <w:lang w:eastAsia="ru-RU"/>
        </w:rPr>
        <w:t xml:space="preserve"> 43 179,2 т</w:t>
      </w:r>
      <w:r w:rsidRPr="000A6D17">
        <w:rPr>
          <w:rFonts w:eastAsia="Times New Roman"/>
          <w:sz w:val="24"/>
          <w:szCs w:val="24"/>
          <w:lang w:eastAsia="ru-RU"/>
        </w:rPr>
        <w:t>ыс. рублей</w:t>
      </w:r>
      <w:r w:rsidRPr="00690043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9B6E36">
        <w:rPr>
          <w:rFonts w:eastAsia="Times New Roman"/>
          <w:sz w:val="24"/>
          <w:szCs w:val="24"/>
          <w:lang w:eastAsia="ru-RU"/>
        </w:rPr>
        <w:t xml:space="preserve">(из них: </w:t>
      </w:r>
      <w:r>
        <w:rPr>
          <w:rFonts w:eastAsia="Times New Roman"/>
          <w:sz w:val="24"/>
          <w:szCs w:val="24"/>
          <w:lang w:eastAsia="ru-RU"/>
        </w:rPr>
        <w:t>8 200,</w:t>
      </w:r>
      <w:r w:rsidRPr="009B6E36">
        <w:rPr>
          <w:rFonts w:eastAsia="Times New Roman"/>
          <w:sz w:val="24"/>
          <w:szCs w:val="24"/>
          <w:lang w:eastAsia="ru-RU"/>
        </w:rPr>
        <w:t>9 тыс. рублей средства областного бюджета)</w:t>
      </w:r>
      <w:r w:rsidRPr="00690043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0A6D17">
        <w:rPr>
          <w:rFonts w:eastAsia="Times New Roman"/>
          <w:sz w:val="24"/>
          <w:szCs w:val="24"/>
          <w:lang w:eastAsia="ru-RU"/>
        </w:rPr>
        <w:t>и на 2026 год –</w:t>
      </w:r>
      <w:r>
        <w:rPr>
          <w:rFonts w:eastAsia="Times New Roman"/>
          <w:sz w:val="24"/>
          <w:szCs w:val="24"/>
          <w:lang w:eastAsia="ru-RU"/>
        </w:rPr>
        <w:t xml:space="preserve"> 36 109,3 </w:t>
      </w:r>
      <w:r w:rsidRPr="000A6D17">
        <w:rPr>
          <w:rFonts w:eastAsia="Times New Roman"/>
          <w:sz w:val="24"/>
          <w:szCs w:val="24"/>
          <w:lang w:eastAsia="ru-RU"/>
        </w:rPr>
        <w:t>тыс. рублей.</w:t>
      </w:r>
    </w:p>
    <w:p w14:paraId="22CE77F9" w14:textId="77777777" w:rsidR="001773EF" w:rsidRPr="005B3D9C" w:rsidRDefault="001773EF" w:rsidP="001773EF">
      <w:pPr>
        <w:spacing w:after="0" w:line="240" w:lineRule="auto"/>
        <w:jc w:val="right"/>
        <w:rPr>
          <w:sz w:val="24"/>
          <w:szCs w:val="24"/>
        </w:rPr>
      </w:pPr>
      <w:r w:rsidRPr="005B3D9C">
        <w:rPr>
          <w:sz w:val="24"/>
          <w:szCs w:val="24"/>
        </w:rPr>
        <w:t xml:space="preserve">  Таблица № 11</w:t>
      </w:r>
    </w:p>
    <w:p w14:paraId="65DD5D5A" w14:textId="77777777" w:rsidR="001773EF" w:rsidRPr="005B3D9C" w:rsidRDefault="001773EF" w:rsidP="001773EF">
      <w:pPr>
        <w:spacing w:after="0" w:line="240" w:lineRule="auto"/>
        <w:jc w:val="right"/>
        <w:rPr>
          <w:sz w:val="24"/>
          <w:szCs w:val="24"/>
        </w:rPr>
      </w:pPr>
      <w:r w:rsidRPr="005B3D9C">
        <w:rPr>
          <w:sz w:val="24"/>
          <w:szCs w:val="24"/>
        </w:rPr>
        <w:t>(тыс. рублей)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660"/>
        <w:gridCol w:w="1402"/>
        <w:gridCol w:w="1008"/>
        <w:gridCol w:w="992"/>
        <w:gridCol w:w="1017"/>
        <w:gridCol w:w="993"/>
      </w:tblGrid>
      <w:tr w:rsidR="001773EF" w:rsidRPr="005B3D9C" w14:paraId="224D75AF" w14:textId="77777777" w:rsidTr="001773EF">
        <w:trPr>
          <w:trHeight w:val="544"/>
        </w:trPr>
        <w:tc>
          <w:tcPr>
            <w:tcW w:w="534" w:type="dxa"/>
            <w:vMerge w:val="restart"/>
            <w:hideMark/>
          </w:tcPr>
          <w:p w14:paraId="785333FD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№ п/п</w:t>
            </w:r>
          </w:p>
        </w:tc>
        <w:tc>
          <w:tcPr>
            <w:tcW w:w="3660" w:type="dxa"/>
            <w:vMerge w:val="restart"/>
            <w:noWrap/>
            <w:hideMark/>
          </w:tcPr>
          <w:p w14:paraId="2AFE5923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02" w:type="dxa"/>
            <w:vMerge w:val="restart"/>
            <w:hideMark/>
          </w:tcPr>
          <w:p w14:paraId="7AAE60AA" w14:textId="77777777" w:rsidR="001773EF" w:rsidRPr="00690043" w:rsidRDefault="001773EF" w:rsidP="001773EF">
            <w:pPr>
              <w:ind w:hanging="142"/>
              <w:jc w:val="center"/>
              <w:rPr>
                <w:color w:val="FF0000"/>
                <w:sz w:val="22"/>
                <w:szCs w:val="22"/>
              </w:rPr>
            </w:pPr>
            <w:r w:rsidRPr="003D4E4F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2023 год согласно решению о бюджете на 2023-2025 годы в редакции решения Собрания от 22.06.2023№ 271</w:t>
            </w:r>
          </w:p>
        </w:tc>
        <w:tc>
          <w:tcPr>
            <w:tcW w:w="1008" w:type="dxa"/>
            <w:vMerge w:val="restart"/>
            <w:hideMark/>
          </w:tcPr>
          <w:p w14:paraId="0EBF4881" w14:textId="77777777" w:rsidR="001773EF" w:rsidRPr="005B3D9C" w:rsidRDefault="001773EF" w:rsidP="001773EF">
            <w:pPr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Проект 202</w:t>
            </w:r>
            <w:r>
              <w:rPr>
                <w:sz w:val="22"/>
                <w:szCs w:val="22"/>
              </w:rPr>
              <w:t>4</w:t>
            </w:r>
            <w:r w:rsidRPr="005B3D9C">
              <w:rPr>
                <w:sz w:val="22"/>
                <w:szCs w:val="22"/>
              </w:rPr>
              <w:t xml:space="preserve"> год</w:t>
            </w:r>
          </w:p>
          <w:p w14:paraId="5B4D4252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hideMark/>
          </w:tcPr>
          <w:p w14:paraId="3DF62C3D" w14:textId="77777777" w:rsidR="001773EF" w:rsidRPr="005B3D9C" w:rsidRDefault="001773EF" w:rsidP="001773EF">
            <w:pPr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Откло</w:t>
            </w:r>
            <w:r>
              <w:rPr>
                <w:sz w:val="22"/>
                <w:szCs w:val="22"/>
              </w:rPr>
              <w:t>-</w:t>
            </w:r>
            <w:r w:rsidRPr="005B3D9C">
              <w:rPr>
                <w:sz w:val="22"/>
                <w:szCs w:val="22"/>
              </w:rPr>
              <w:t xml:space="preserve">нение </w:t>
            </w:r>
          </w:p>
          <w:p w14:paraId="280C01F2" w14:textId="77777777" w:rsidR="001773EF" w:rsidRPr="005B3D9C" w:rsidRDefault="001773EF" w:rsidP="001773EF">
            <w:pPr>
              <w:ind w:hanging="83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(гр.4-гр.3)</w:t>
            </w:r>
          </w:p>
        </w:tc>
        <w:tc>
          <w:tcPr>
            <w:tcW w:w="1017" w:type="dxa"/>
            <w:vMerge w:val="restart"/>
            <w:hideMark/>
          </w:tcPr>
          <w:p w14:paraId="6FB355F6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Проект 202</w:t>
            </w:r>
            <w:r>
              <w:rPr>
                <w:sz w:val="22"/>
                <w:szCs w:val="22"/>
              </w:rPr>
              <w:t>5</w:t>
            </w:r>
            <w:r w:rsidRPr="005B3D9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vMerge w:val="restart"/>
            <w:hideMark/>
          </w:tcPr>
          <w:p w14:paraId="4DF5AF49" w14:textId="77777777" w:rsidR="001773EF" w:rsidRPr="005B3D9C" w:rsidRDefault="001773EF" w:rsidP="001773EF">
            <w:pPr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Проект 202</w:t>
            </w:r>
            <w:r>
              <w:rPr>
                <w:sz w:val="22"/>
                <w:szCs w:val="22"/>
              </w:rPr>
              <w:t>6</w:t>
            </w:r>
            <w:r w:rsidRPr="005B3D9C">
              <w:rPr>
                <w:sz w:val="22"/>
                <w:szCs w:val="22"/>
              </w:rPr>
              <w:t xml:space="preserve"> год</w:t>
            </w:r>
          </w:p>
          <w:p w14:paraId="6552532B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</w:p>
        </w:tc>
      </w:tr>
      <w:tr w:rsidR="001773EF" w:rsidRPr="005B3D9C" w14:paraId="0E445690" w14:textId="77777777" w:rsidTr="001773EF">
        <w:trPr>
          <w:trHeight w:val="544"/>
        </w:trPr>
        <w:tc>
          <w:tcPr>
            <w:tcW w:w="534" w:type="dxa"/>
            <w:vMerge/>
            <w:hideMark/>
          </w:tcPr>
          <w:p w14:paraId="10A884FB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3660" w:type="dxa"/>
            <w:vMerge/>
            <w:hideMark/>
          </w:tcPr>
          <w:p w14:paraId="2C0252D3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hideMark/>
          </w:tcPr>
          <w:p w14:paraId="7030209F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hideMark/>
          </w:tcPr>
          <w:p w14:paraId="016067E8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hideMark/>
          </w:tcPr>
          <w:p w14:paraId="6A7ED15F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vMerge/>
            <w:hideMark/>
          </w:tcPr>
          <w:p w14:paraId="1E331C28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hideMark/>
          </w:tcPr>
          <w:p w14:paraId="29CBE607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</w:p>
        </w:tc>
      </w:tr>
      <w:tr w:rsidR="001773EF" w:rsidRPr="005B3D9C" w14:paraId="5A34AFB9" w14:textId="77777777" w:rsidTr="001773EF">
        <w:trPr>
          <w:trHeight w:val="636"/>
        </w:trPr>
        <w:tc>
          <w:tcPr>
            <w:tcW w:w="534" w:type="dxa"/>
            <w:vMerge/>
            <w:hideMark/>
          </w:tcPr>
          <w:p w14:paraId="6EB998BE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3660" w:type="dxa"/>
            <w:vMerge/>
            <w:hideMark/>
          </w:tcPr>
          <w:p w14:paraId="6125A755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hideMark/>
          </w:tcPr>
          <w:p w14:paraId="7C9160E2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hideMark/>
          </w:tcPr>
          <w:p w14:paraId="703ECBB7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hideMark/>
          </w:tcPr>
          <w:p w14:paraId="341A1102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vMerge/>
            <w:hideMark/>
          </w:tcPr>
          <w:p w14:paraId="670B585C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hideMark/>
          </w:tcPr>
          <w:p w14:paraId="3949AB12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</w:p>
        </w:tc>
      </w:tr>
      <w:tr w:rsidR="001773EF" w:rsidRPr="005B3D9C" w14:paraId="728974D9" w14:textId="77777777" w:rsidTr="001773EF">
        <w:trPr>
          <w:trHeight w:val="1519"/>
        </w:trPr>
        <w:tc>
          <w:tcPr>
            <w:tcW w:w="534" w:type="dxa"/>
            <w:vMerge/>
            <w:hideMark/>
          </w:tcPr>
          <w:p w14:paraId="32463269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3660" w:type="dxa"/>
            <w:vMerge/>
            <w:hideMark/>
          </w:tcPr>
          <w:p w14:paraId="4A08B6B1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hideMark/>
          </w:tcPr>
          <w:p w14:paraId="4B558841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hideMark/>
          </w:tcPr>
          <w:p w14:paraId="2B590B4B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hideMark/>
          </w:tcPr>
          <w:p w14:paraId="12130262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vMerge/>
            <w:hideMark/>
          </w:tcPr>
          <w:p w14:paraId="7E4F1DAC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hideMark/>
          </w:tcPr>
          <w:p w14:paraId="3C3258E7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</w:p>
        </w:tc>
      </w:tr>
      <w:tr w:rsidR="001773EF" w:rsidRPr="005B3D9C" w14:paraId="340E4825" w14:textId="77777777" w:rsidTr="001773EF">
        <w:trPr>
          <w:trHeight w:val="125"/>
        </w:trPr>
        <w:tc>
          <w:tcPr>
            <w:tcW w:w="534" w:type="dxa"/>
            <w:noWrap/>
            <w:hideMark/>
          </w:tcPr>
          <w:p w14:paraId="1E54AE5B" w14:textId="77777777" w:rsidR="001773EF" w:rsidRPr="005B3D9C" w:rsidRDefault="001773EF" w:rsidP="001773E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1</w:t>
            </w:r>
          </w:p>
        </w:tc>
        <w:tc>
          <w:tcPr>
            <w:tcW w:w="3660" w:type="dxa"/>
            <w:noWrap/>
            <w:hideMark/>
          </w:tcPr>
          <w:p w14:paraId="31B1A6E9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hideMark/>
          </w:tcPr>
          <w:p w14:paraId="075D07EC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3</w:t>
            </w:r>
          </w:p>
        </w:tc>
        <w:tc>
          <w:tcPr>
            <w:tcW w:w="1008" w:type="dxa"/>
            <w:noWrap/>
            <w:hideMark/>
          </w:tcPr>
          <w:p w14:paraId="1705A2F5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E4949A6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5</w:t>
            </w:r>
          </w:p>
        </w:tc>
        <w:tc>
          <w:tcPr>
            <w:tcW w:w="1017" w:type="dxa"/>
            <w:noWrap/>
            <w:hideMark/>
          </w:tcPr>
          <w:p w14:paraId="6C9B4B6E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noWrap/>
            <w:hideMark/>
          </w:tcPr>
          <w:p w14:paraId="1CA9AAE8" w14:textId="77777777" w:rsidR="001773EF" w:rsidRPr="005B3D9C" w:rsidRDefault="001773EF" w:rsidP="001773EF">
            <w:pPr>
              <w:ind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7</w:t>
            </w:r>
          </w:p>
        </w:tc>
      </w:tr>
      <w:tr w:rsidR="001773EF" w:rsidRPr="005B3D9C" w14:paraId="03D7209F" w14:textId="77777777" w:rsidTr="001773EF">
        <w:trPr>
          <w:trHeight w:val="792"/>
        </w:trPr>
        <w:tc>
          <w:tcPr>
            <w:tcW w:w="534" w:type="dxa"/>
            <w:tcBorders>
              <w:bottom w:val="single" w:sz="4" w:space="0" w:color="auto"/>
            </w:tcBorders>
            <w:noWrap/>
            <w:hideMark/>
          </w:tcPr>
          <w:p w14:paraId="22F28052" w14:textId="77777777" w:rsidR="001773EF" w:rsidRPr="005B3D9C" w:rsidRDefault="001773EF" w:rsidP="001773EF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60" w:type="dxa"/>
            <w:hideMark/>
          </w:tcPr>
          <w:p w14:paraId="4C318B33" w14:textId="77777777" w:rsidR="001773EF" w:rsidRPr="005B3D9C" w:rsidRDefault="001773EF" w:rsidP="001773EF">
            <w:pPr>
              <w:ind w:firstLine="9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Муниципальная программа «Стимулирование экономической активности в муниципальном образовании «Городской округ Ногликский»</w:t>
            </w:r>
          </w:p>
        </w:tc>
        <w:tc>
          <w:tcPr>
            <w:tcW w:w="1402" w:type="dxa"/>
            <w:noWrap/>
          </w:tcPr>
          <w:p w14:paraId="23B61353" w14:textId="77777777" w:rsidR="001773EF" w:rsidRPr="005B3D9C" w:rsidRDefault="001773EF" w:rsidP="001773EF">
            <w:pPr>
              <w:ind w:hanging="142"/>
              <w:jc w:val="right"/>
              <w:rPr>
                <w:bCs/>
                <w:sz w:val="22"/>
                <w:szCs w:val="22"/>
              </w:rPr>
            </w:pPr>
            <w:r w:rsidRPr="00157B86">
              <w:rPr>
                <w:bCs/>
                <w:sz w:val="22"/>
                <w:szCs w:val="22"/>
              </w:rPr>
              <w:t>38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57B86">
              <w:rPr>
                <w:bCs/>
                <w:sz w:val="22"/>
                <w:szCs w:val="22"/>
              </w:rPr>
              <w:t>689,5</w:t>
            </w:r>
          </w:p>
        </w:tc>
        <w:tc>
          <w:tcPr>
            <w:tcW w:w="1008" w:type="dxa"/>
            <w:noWrap/>
          </w:tcPr>
          <w:p w14:paraId="1B100AEE" w14:textId="77777777" w:rsidR="001773EF" w:rsidRPr="005B3D9C" w:rsidRDefault="001773EF" w:rsidP="001773EF">
            <w:pPr>
              <w:ind w:hanging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41 741,0</w:t>
            </w:r>
          </w:p>
        </w:tc>
        <w:tc>
          <w:tcPr>
            <w:tcW w:w="992" w:type="dxa"/>
            <w:noWrap/>
          </w:tcPr>
          <w:p w14:paraId="518013A4" w14:textId="77777777" w:rsidR="001773EF" w:rsidRPr="005B3D9C" w:rsidRDefault="001773EF" w:rsidP="001773EF">
            <w:pPr>
              <w:ind w:hanging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3 051,5</w:t>
            </w:r>
          </w:p>
        </w:tc>
        <w:tc>
          <w:tcPr>
            <w:tcW w:w="1017" w:type="dxa"/>
            <w:noWrap/>
          </w:tcPr>
          <w:p w14:paraId="397E69D9" w14:textId="77777777" w:rsidR="001773EF" w:rsidRPr="005B3D9C" w:rsidRDefault="001773EF" w:rsidP="001773EF">
            <w:pPr>
              <w:ind w:hanging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43 179,2</w:t>
            </w:r>
          </w:p>
        </w:tc>
        <w:tc>
          <w:tcPr>
            <w:tcW w:w="993" w:type="dxa"/>
            <w:noWrap/>
          </w:tcPr>
          <w:p w14:paraId="41AF798E" w14:textId="77777777" w:rsidR="001773EF" w:rsidRPr="005B3D9C" w:rsidRDefault="001773EF" w:rsidP="001773EF">
            <w:pPr>
              <w:ind w:hanging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36 109,3</w:t>
            </w:r>
          </w:p>
        </w:tc>
      </w:tr>
      <w:tr w:rsidR="001773EF" w:rsidRPr="005B3D9C" w14:paraId="0BE12E64" w14:textId="77777777" w:rsidTr="001773EF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B13AE" w14:textId="77777777" w:rsidR="001773EF" w:rsidRPr="005B3D9C" w:rsidRDefault="001773EF" w:rsidP="001773EF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60" w:type="dxa"/>
            <w:tcBorders>
              <w:left w:val="single" w:sz="4" w:space="0" w:color="auto"/>
            </w:tcBorders>
            <w:noWrap/>
            <w:hideMark/>
          </w:tcPr>
          <w:p w14:paraId="16FEE297" w14:textId="77777777" w:rsidR="001773EF" w:rsidRPr="005B3D9C" w:rsidRDefault="001773EF" w:rsidP="001773EF">
            <w:pPr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2" w:type="dxa"/>
            <w:noWrap/>
          </w:tcPr>
          <w:p w14:paraId="4B476F61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</w:p>
        </w:tc>
        <w:tc>
          <w:tcPr>
            <w:tcW w:w="1008" w:type="dxa"/>
            <w:noWrap/>
          </w:tcPr>
          <w:p w14:paraId="0E88C2BE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2FA3B915" w14:textId="77777777" w:rsidR="001773EF" w:rsidRPr="005B3D9C" w:rsidRDefault="001773EF" w:rsidP="001773EF">
            <w:pPr>
              <w:ind w:hanging="142"/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17" w:type="dxa"/>
            <w:noWrap/>
          </w:tcPr>
          <w:p w14:paraId="37002E1A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1CF55C43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</w:p>
        </w:tc>
      </w:tr>
      <w:tr w:rsidR="001773EF" w:rsidRPr="005B3D9C" w14:paraId="0F5DE1C7" w14:textId="77777777" w:rsidTr="001773EF">
        <w:trPr>
          <w:trHeight w:val="842"/>
        </w:trPr>
        <w:tc>
          <w:tcPr>
            <w:tcW w:w="534" w:type="dxa"/>
            <w:tcBorders>
              <w:top w:val="single" w:sz="4" w:space="0" w:color="auto"/>
            </w:tcBorders>
            <w:noWrap/>
            <w:hideMark/>
          </w:tcPr>
          <w:p w14:paraId="58BD60B5" w14:textId="77777777" w:rsidR="001773EF" w:rsidRPr="005B3D9C" w:rsidRDefault="001773EF" w:rsidP="001773E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1.</w:t>
            </w:r>
          </w:p>
        </w:tc>
        <w:tc>
          <w:tcPr>
            <w:tcW w:w="3660" w:type="dxa"/>
            <w:hideMark/>
          </w:tcPr>
          <w:p w14:paraId="7433EA4D" w14:textId="77777777" w:rsidR="001773EF" w:rsidRPr="005B3D9C" w:rsidRDefault="001773EF" w:rsidP="001773EF">
            <w:pPr>
              <w:jc w:val="both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 xml:space="preserve">Подпрограмма «Развитие малого и среднего предпринимательства в муниципальном образовании» </w:t>
            </w:r>
          </w:p>
        </w:tc>
        <w:tc>
          <w:tcPr>
            <w:tcW w:w="1402" w:type="dxa"/>
            <w:noWrap/>
          </w:tcPr>
          <w:p w14:paraId="06B0710E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 w:rsidRPr="00157B8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157B86">
              <w:rPr>
                <w:sz w:val="22"/>
                <w:szCs w:val="22"/>
              </w:rPr>
              <w:t>212,8</w:t>
            </w:r>
          </w:p>
        </w:tc>
        <w:tc>
          <w:tcPr>
            <w:tcW w:w="1008" w:type="dxa"/>
            <w:noWrap/>
          </w:tcPr>
          <w:p w14:paraId="39EDDAE9" w14:textId="77777777" w:rsidR="001773EF" w:rsidRPr="005B3D9C" w:rsidRDefault="001773EF" w:rsidP="001773EF">
            <w:pPr>
              <w:ind w:hanging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3 250,4</w:t>
            </w:r>
          </w:p>
        </w:tc>
        <w:tc>
          <w:tcPr>
            <w:tcW w:w="992" w:type="dxa"/>
            <w:noWrap/>
          </w:tcPr>
          <w:p w14:paraId="74F3F8A7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1017" w:type="dxa"/>
            <w:noWrap/>
          </w:tcPr>
          <w:p w14:paraId="4E9720F8" w14:textId="77777777" w:rsidR="001773EF" w:rsidRPr="005B3D9C" w:rsidRDefault="001773EF" w:rsidP="001773EF">
            <w:pPr>
              <w:ind w:hanging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3 225,2</w:t>
            </w:r>
          </w:p>
        </w:tc>
        <w:tc>
          <w:tcPr>
            <w:tcW w:w="993" w:type="dxa"/>
            <w:noWrap/>
          </w:tcPr>
          <w:p w14:paraId="16D89F24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1 232,8</w:t>
            </w:r>
          </w:p>
        </w:tc>
      </w:tr>
      <w:tr w:rsidR="001773EF" w:rsidRPr="005B3D9C" w14:paraId="35CE29F3" w14:textId="77777777" w:rsidTr="001773EF">
        <w:trPr>
          <w:trHeight w:val="268"/>
        </w:trPr>
        <w:tc>
          <w:tcPr>
            <w:tcW w:w="534" w:type="dxa"/>
            <w:noWrap/>
          </w:tcPr>
          <w:p w14:paraId="1FAB3D87" w14:textId="77777777" w:rsidR="001773EF" w:rsidRPr="005B3D9C" w:rsidRDefault="001773EF" w:rsidP="001773EF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60" w:type="dxa"/>
          </w:tcPr>
          <w:p w14:paraId="07641A4B" w14:textId="77777777" w:rsidR="001773EF" w:rsidRPr="005B3D9C" w:rsidRDefault="001773EF" w:rsidP="00177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402" w:type="dxa"/>
            <w:noWrap/>
          </w:tcPr>
          <w:p w14:paraId="26517635" w14:textId="77777777" w:rsidR="001773EF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</w:p>
        </w:tc>
        <w:tc>
          <w:tcPr>
            <w:tcW w:w="1008" w:type="dxa"/>
            <w:noWrap/>
          </w:tcPr>
          <w:p w14:paraId="1E308342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462830B3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</w:p>
        </w:tc>
        <w:tc>
          <w:tcPr>
            <w:tcW w:w="1017" w:type="dxa"/>
            <w:noWrap/>
          </w:tcPr>
          <w:p w14:paraId="0EE125F0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6E7912AB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</w:p>
        </w:tc>
      </w:tr>
      <w:tr w:rsidR="001773EF" w:rsidRPr="005B3D9C" w14:paraId="1893477C" w14:textId="77777777" w:rsidTr="001773EF">
        <w:trPr>
          <w:trHeight w:val="636"/>
        </w:trPr>
        <w:tc>
          <w:tcPr>
            <w:tcW w:w="534" w:type="dxa"/>
            <w:noWrap/>
            <w:hideMark/>
          </w:tcPr>
          <w:p w14:paraId="412C249F" w14:textId="77777777" w:rsidR="001773EF" w:rsidRPr="005B3D9C" w:rsidRDefault="001773EF" w:rsidP="001773E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1.1.</w:t>
            </w:r>
          </w:p>
        </w:tc>
        <w:tc>
          <w:tcPr>
            <w:tcW w:w="3660" w:type="dxa"/>
            <w:hideMark/>
          </w:tcPr>
          <w:p w14:paraId="5585BD54" w14:textId="77777777" w:rsidR="001773EF" w:rsidRPr="005B3D9C" w:rsidRDefault="001773EF" w:rsidP="001773EF">
            <w:pPr>
              <w:jc w:val="both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Организационное обеспечение субъектов малого и среднего предпринимательства</w:t>
            </w:r>
          </w:p>
        </w:tc>
        <w:tc>
          <w:tcPr>
            <w:tcW w:w="1402" w:type="dxa"/>
            <w:noWrap/>
          </w:tcPr>
          <w:p w14:paraId="06BD29FE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08" w:type="dxa"/>
            <w:noWrap/>
          </w:tcPr>
          <w:p w14:paraId="2200AD06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noWrap/>
          </w:tcPr>
          <w:p w14:paraId="0EFA780E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7" w:type="dxa"/>
            <w:noWrap/>
          </w:tcPr>
          <w:p w14:paraId="39DC5F64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  <w:noWrap/>
          </w:tcPr>
          <w:p w14:paraId="564462E8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1773EF" w:rsidRPr="005B3D9C" w14:paraId="60263C79" w14:textId="77777777" w:rsidTr="001773EF">
        <w:trPr>
          <w:trHeight w:val="408"/>
        </w:trPr>
        <w:tc>
          <w:tcPr>
            <w:tcW w:w="534" w:type="dxa"/>
            <w:noWrap/>
            <w:hideMark/>
          </w:tcPr>
          <w:p w14:paraId="652A146B" w14:textId="77777777" w:rsidR="001773EF" w:rsidRPr="00496078" w:rsidRDefault="001773EF" w:rsidP="001773EF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496078">
              <w:rPr>
                <w:sz w:val="22"/>
                <w:szCs w:val="22"/>
              </w:rPr>
              <w:t>1.2.</w:t>
            </w:r>
          </w:p>
        </w:tc>
        <w:tc>
          <w:tcPr>
            <w:tcW w:w="3660" w:type="dxa"/>
            <w:hideMark/>
          </w:tcPr>
          <w:p w14:paraId="1A5E4BCD" w14:textId="77777777" w:rsidR="001773EF" w:rsidRPr="00496078" w:rsidRDefault="001773EF" w:rsidP="001773EF">
            <w:pPr>
              <w:jc w:val="both"/>
              <w:rPr>
                <w:sz w:val="22"/>
                <w:szCs w:val="22"/>
              </w:rPr>
            </w:pPr>
            <w:r w:rsidRPr="00496078">
              <w:rPr>
                <w:sz w:val="22"/>
                <w:szCs w:val="22"/>
              </w:rPr>
              <w:t>Финансовая поддержка субъектов МСП</w:t>
            </w:r>
          </w:p>
        </w:tc>
        <w:tc>
          <w:tcPr>
            <w:tcW w:w="1402" w:type="dxa"/>
            <w:noWrap/>
          </w:tcPr>
          <w:p w14:paraId="2E8EC5C6" w14:textId="77777777" w:rsidR="001773EF" w:rsidRPr="00496078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 w:rsidRPr="00496078">
              <w:rPr>
                <w:sz w:val="22"/>
                <w:szCs w:val="22"/>
              </w:rPr>
              <w:t>3 142,8</w:t>
            </w:r>
          </w:p>
        </w:tc>
        <w:tc>
          <w:tcPr>
            <w:tcW w:w="1008" w:type="dxa"/>
            <w:noWrap/>
          </w:tcPr>
          <w:p w14:paraId="36460FA7" w14:textId="77777777" w:rsidR="001773EF" w:rsidRPr="00496078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 w:rsidRPr="00496078">
              <w:rPr>
                <w:sz w:val="22"/>
                <w:szCs w:val="22"/>
              </w:rPr>
              <w:t>3 180,4</w:t>
            </w:r>
          </w:p>
        </w:tc>
        <w:tc>
          <w:tcPr>
            <w:tcW w:w="992" w:type="dxa"/>
            <w:noWrap/>
          </w:tcPr>
          <w:p w14:paraId="38D34186" w14:textId="77777777" w:rsidR="001773EF" w:rsidRPr="00496078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 w:rsidRPr="00496078">
              <w:rPr>
                <w:sz w:val="22"/>
                <w:szCs w:val="22"/>
              </w:rPr>
              <w:t>37,6</w:t>
            </w:r>
          </w:p>
        </w:tc>
        <w:tc>
          <w:tcPr>
            <w:tcW w:w="1017" w:type="dxa"/>
            <w:noWrap/>
          </w:tcPr>
          <w:p w14:paraId="1B8592F0" w14:textId="77777777" w:rsidR="001773EF" w:rsidRPr="00496078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 w:rsidRPr="00496078">
              <w:rPr>
                <w:sz w:val="22"/>
                <w:szCs w:val="22"/>
              </w:rPr>
              <w:t>3 155,2</w:t>
            </w:r>
          </w:p>
        </w:tc>
        <w:tc>
          <w:tcPr>
            <w:tcW w:w="993" w:type="dxa"/>
            <w:noWrap/>
          </w:tcPr>
          <w:p w14:paraId="6E62D22F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 w:rsidRPr="00496078">
              <w:rPr>
                <w:sz w:val="22"/>
                <w:szCs w:val="22"/>
              </w:rPr>
              <w:t>1 162,8</w:t>
            </w:r>
          </w:p>
        </w:tc>
      </w:tr>
      <w:tr w:rsidR="001773EF" w:rsidRPr="005B3D9C" w14:paraId="6AF29909" w14:textId="77777777" w:rsidTr="001773EF">
        <w:trPr>
          <w:trHeight w:val="1247"/>
        </w:trPr>
        <w:tc>
          <w:tcPr>
            <w:tcW w:w="534" w:type="dxa"/>
            <w:noWrap/>
            <w:hideMark/>
          </w:tcPr>
          <w:p w14:paraId="35EAE146" w14:textId="77777777" w:rsidR="001773EF" w:rsidRPr="005B3D9C" w:rsidRDefault="001773EF" w:rsidP="001773EF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2.</w:t>
            </w:r>
          </w:p>
        </w:tc>
        <w:tc>
          <w:tcPr>
            <w:tcW w:w="3660" w:type="dxa"/>
            <w:hideMark/>
          </w:tcPr>
          <w:p w14:paraId="0ED102D0" w14:textId="77777777" w:rsidR="001773EF" w:rsidRPr="005B3D9C" w:rsidRDefault="001773EF" w:rsidP="001773EF">
            <w:pPr>
              <w:ind w:firstLine="9"/>
              <w:jc w:val="both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 xml:space="preserve">Подпрограмма «Развитие сельского хозяйства и регулирование рынков сельскохозяйственной продукции, сырья и продовольствия муниципального образования </w:t>
            </w:r>
          </w:p>
        </w:tc>
        <w:tc>
          <w:tcPr>
            <w:tcW w:w="1402" w:type="dxa"/>
            <w:noWrap/>
          </w:tcPr>
          <w:p w14:paraId="0365AAE0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 w:rsidRPr="00157B8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Pr="00157B86">
              <w:rPr>
                <w:sz w:val="22"/>
                <w:szCs w:val="22"/>
              </w:rPr>
              <w:t>936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08" w:type="dxa"/>
            <w:noWrap/>
          </w:tcPr>
          <w:p w14:paraId="6E590786" w14:textId="77777777" w:rsidR="001773EF" w:rsidRPr="005B3D9C" w:rsidRDefault="001773EF" w:rsidP="001773EF">
            <w:pPr>
              <w:ind w:hanging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6 912,2</w:t>
            </w:r>
          </w:p>
        </w:tc>
        <w:tc>
          <w:tcPr>
            <w:tcW w:w="992" w:type="dxa"/>
            <w:noWrap/>
          </w:tcPr>
          <w:p w14:paraId="688289B3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-23,8</w:t>
            </w:r>
          </w:p>
        </w:tc>
        <w:tc>
          <w:tcPr>
            <w:tcW w:w="1017" w:type="dxa"/>
            <w:noWrap/>
          </w:tcPr>
          <w:p w14:paraId="72E99920" w14:textId="77777777" w:rsidR="001773EF" w:rsidRPr="005B3D9C" w:rsidRDefault="001773EF" w:rsidP="001773EF">
            <w:pPr>
              <w:ind w:hanging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7 112,2</w:t>
            </w:r>
          </w:p>
        </w:tc>
        <w:tc>
          <w:tcPr>
            <w:tcW w:w="993" w:type="dxa"/>
            <w:noWrap/>
          </w:tcPr>
          <w:p w14:paraId="06A45F8F" w14:textId="77777777" w:rsidR="001773EF" w:rsidRPr="005B3D9C" w:rsidRDefault="001773EF" w:rsidP="001773EF">
            <w:pPr>
              <w:ind w:hanging="142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721,1</w:t>
            </w:r>
          </w:p>
        </w:tc>
      </w:tr>
      <w:tr w:rsidR="001773EF" w:rsidRPr="005B3D9C" w14:paraId="7DF5C0AE" w14:textId="77777777" w:rsidTr="001773EF">
        <w:trPr>
          <w:trHeight w:val="280"/>
        </w:trPr>
        <w:tc>
          <w:tcPr>
            <w:tcW w:w="534" w:type="dxa"/>
            <w:noWrap/>
          </w:tcPr>
          <w:p w14:paraId="77E5CEED" w14:textId="77777777" w:rsidR="001773EF" w:rsidRPr="005B3D9C" w:rsidRDefault="001773EF" w:rsidP="001773EF">
            <w:pPr>
              <w:ind w:right="-108"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3660" w:type="dxa"/>
          </w:tcPr>
          <w:p w14:paraId="4640403A" w14:textId="77777777" w:rsidR="001773EF" w:rsidRPr="005B3D9C" w:rsidRDefault="001773EF" w:rsidP="00177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402" w:type="dxa"/>
            <w:noWrap/>
          </w:tcPr>
          <w:p w14:paraId="29ECBABA" w14:textId="77777777" w:rsidR="001773EF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</w:p>
        </w:tc>
        <w:tc>
          <w:tcPr>
            <w:tcW w:w="1008" w:type="dxa"/>
            <w:noWrap/>
          </w:tcPr>
          <w:p w14:paraId="79C43A3F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77FB8A6E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</w:p>
        </w:tc>
        <w:tc>
          <w:tcPr>
            <w:tcW w:w="1017" w:type="dxa"/>
            <w:noWrap/>
          </w:tcPr>
          <w:p w14:paraId="07FA8E6F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3236DE2A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</w:p>
        </w:tc>
      </w:tr>
      <w:tr w:rsidR="001773EF" w:rsidRPr="005B3D9C" w14:paraId="6C519167" w14:textId="77777777" w:rsidTr="001773EF">
        <w:trPr>
          <w:trHeight w:val="571"/>
        </w:trPr>
        <w:tc>
          <w:tcPr>
            <w:tcW w:w="534" w:type="dxa"/>
            <w:noWrap/>
            <w:hideMark/>
          </w:tcPr>
          <w:p w14:paraId="57EDC1BB" w14:textId="77777777" w:rsidR="001773EF" w:rsidRPr="005B3D9C" w:rsidRDefault="001773EF" w:rsidP="001773EF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2.1.</w:t>
            </w:r>
          </w:p>
        </w:tc>
        <w:tc>
          <w:tcPr>
            <w:tcW w:w="3660" w:type="dxa"/>
            <w:hideMark/>
          </w:tcPr>
          <w:p w14:paraId="572DF9C6" w14:textId="77777777" w:rsidR="001773EF" w:rsidRPr="005B3D9C" w:rsidRDefault="001773EF" w:rsidP="001773EF">
            <w:pPr>
              <w:jc w:val="both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Проведение конкурсов на лучшее личное подсобное хозяйство</w:t>
            </w:r>
          </w:p>
        </w:tc>
        <w:tc>
          <w:tcPr>
            <w:tcW w:w="1402" w:type="dxa"/>
            <w:noWrap/>
          </w:tcPr>
          <w:p w14:paraId="19D40EC7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008" w:type="dxa"/>
            <w:noWrap/>
          </w:tcPr>
          <w:p w14:paraId="7747A6B5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14:paraId="12D3535C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-160,0</w:t>
            </w:r>
          </w:p>
        </w:tc>
        <w:tc>
          <w:tcPr>
            <w:tcW w:w="1017" w:type="dxa"/>
            <w:noWrap/>
          </w:tcPr>
          <w:p w14:paraId="5031AF96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993" w:type="dxa"/>
            <w:noWrap/>
          </w:tcPr>
          <w:p w14:paraId="1D29EC0E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73EF" w:rsidRPr="005B3D9C" w14:paraId="00B9636A" w14:textId="77777777" w:rsidTr="001773EF">
        <w:trPr>
          <w:trHeight w:val="552"/>
        </w:trPr>
        <w:tc>
          <w:tcPr>
            <w:tcW w:w="534" w:type="dxa"/>
            <w:noWrap/>
            <w:hideMark/>
          </w:tcPr>
          <w:p w14:paraId="1043FEBA" w14:textId="77777777" w:rsidR="001773EF" w:rsidRPr="005B3D9C" w:rsidRDefault="001773EF" w:rsidP="001773EF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2.2.</w:t>
            </w:r>
          </w:p>
        </w:tc>
        <w:tc>
          <w:tcPr>
            <w:tcW w:w="3660" w:type="dxa"/>
            <w:hideMark/>
          </w:tcPr>
          <w:p w14:paraId="1B8FE50A" w14:textId="77777777" w:rsidR="001773EF" w:rsidRPr="005B3D9C" w:rsidRDefault="001773EF" w:rsidP="001773EF">
            <w:pPr>
              <w:jc w:val="both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Организация школы огородников и граждан, ведущих личное подсобное хозяйство</w:t>
            </w:r>
          </w:p>
        </w:tc>
        <w:tc>
          <w:tcPr>
            <w:tcW w:w="1402" w:type="dxa"/>
            <w:noWrap/>
          </w:tcPr>
          <w:p w14:paraId="7A525E56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008" w:type="dxa"/>
            <w:noWrap/>
          </w:tcPr>
          <w:p w14:paraId="44FA01CD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14:paraId="4623F95A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-40,0</w:t>
            </w:r>
          </w:p>
        </w:tc>
        <w:tc>
          <w:tcPr>
            <w:tcW w:w="1017" w:type="dxa"/>
            <w:noWrap/>
          </w:tcPr>
          <w:p w14:paraId="6D21D067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93" w:type="dxa"/>
            <w:noWrap/>
          </w:tcPr>
          <w:p w14:paraId="4544F009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773EF" w:rsidRPr="005B3D9C" w14:paraId="5430246E" w14:textId="77777777" w:rsidTr="001773EF">
        <w:trPr>
          <w:trHeight w:val="876"/>
        </w:trPr>
        <w:tc>
          <w:tcPr>
            <w:tcW w:w="534" w:type="dxa"/>
            <w:noWrap/>
            <w:hideMark/>
          </w:tcPr>
          <w:p w14:paraId="63277A53" w14:textId="77777777" w:rsidR="001773EF" w:rsidRPr="005B3D9C" w:rsidRDefault="001773EF" w:rsidP="001773EF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2.3.</w:t>
            </w:r>
          </w:p>
        </w:tc>
        <w:tc>
          <w:tcPr>
            <w:tcW w:w="3660" w:type="dxa"/>
            <w:hideMark/>
          </w:tcPr>
          <w:p w14:paraId="7C8CB16B" w14:textId="77777777" w:rsidR="001773EF" w:rsidRPr="005B3D9C" w:rsidRDefault="001773EF" w:rsidP="001773EF">
            <w:pPr>
              <w:jc w:val="both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 xml:space="preserve">Субсидии в целях финансового обеспечения затрат гражданам, ведущим личные подсобные </w:t>
            </w:r>
            <w:r w:rsidRPr="005B3D9C">
              <w:rPr>
                <w:sz w:val="22"/>
                <w:szCs w:val="22"/>
              </w:rPr>
              <w:lastRenderedPageBreak/>
              <w:t>хозяйства, на содержание коров и северных оленей</w:t>
            </w:r>
          </w:p>
        </w:tc>
        <w:tc>
          <w:tcPr>
            <w:tcW w:w="1402" w:type="dxa"/>
            <w:noWrap/>
          </w:tcPr>
          <w:p w14:paraId="3C7F576C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 w:rsidRPr="00157B86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57B86">
              <w:rPr>
                <w:sz w:val="22"/>
                <w:szCs w:val="22"/>
              </w:rPr>
              <w:t>589,1</w:t>
            </w:r>
          </w:p>
        </w:tc>
        <w:tc>
          <w:tcPr>
            <w:tcW w:w="1008" w:type="dxa"/>
            <w:noWrap/>
          </w:tcPr>
          <w:p w14:paraId="7C49A651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1 636,9</w:t>
            </w:r>
          </w:p>
        </w:tc>
        <w:tc>
          <w:tcPr>
            <w:tcW w:w="992" w:type="dxa"/>
            <w:noWrap/>
          </w:tcPr>
          <w:p w14:paraId="307E7AB2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47,8</w:t>
            </w:r>
          </w:p>
        </w:tc>
        <w:tc>
          <w:tcPr>
            <w:tcW w:w="1017" w:type="dxa"/>
            <w:noWrap/>
          </w:tcPr>
          <w:p w14:paraId="7F35CF82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1 636,9</w:t>
            </w:r>
          </w:p>
        </w:tc>
        <w:tc>
          <w:tcPr>
            <w:tcW w:w="993" w:type="dxa"/>
            <w:noWrap/>
          </w:tcPr>
          <w:p w14:paraId="4E66AE0E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174,8</w:t>
            </w:r>
          </w:p>
        </w:tc>
      </w:tr>
      <w:tr w:rsidR="001773EF" w:rsidRPr="005B3D9C" w14:paraId="17087164" w14:textId="77777777" w:rsidTr="001773EF">
        <w:trPr>
          <w:trHeight w:val="1216"/>
        </w:trPr>
        <w:tc>
          <w:tcPr>
            <w:tcW w:w="534" w:type="dxa"/>
            <w:noWrap/>
          </w:tcPr>
          <w:p w14:paraId="55F26587" w14:textId="77777777" w:rsidR="001773EF" w:rsidRPr="005B3D9C" w:rsidRDefault="001773EF" w:rsidP="001773EF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3660" w:type="dxa"/>
          </w:tcPr>
          <w:p w14:paraId="4F2DD684" w14:textId="77777777" w:rsidR="001773EF" w:rsidRPr="005B3D9C" w:rsidRDefault="001773EF" w:rsidP="001773EF">
            <w:pPr>
              <w:ind w:firstLine="9"/>
              <w:jc w:val="both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Субсидии на возмещение затрат, связанных с поставкой в централизованном порядке для личных подсобных хозяйств комбикормов</w:t>
            </w:r>
          </w:p>
        </w:tc>
        <w:tc>
          <w:tcPr>
            <w:tcW w:w="1402" w:type="dxa"/>
            <w:noWrap/>
          </w:tcPr>
          <w:p w14:paraId="2C8B6411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 w:rsidRPr="00157B8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157B86">
              <w:rPr>
                <w:sz w:val="22"/>
                <w:szCs w:val="22"/>
              </w:rPr>
              <w:t>146,9</w:t>
            </w:r>
          </w:p>
        </w:tc>
        <w:tc>
          <w:tcPr>
            <w:tcW w:w="1008" w:type="dxa"/>
            <w:noWrap/>
          </w:tcPr>
          <w:p w14:paraId="7A8A990B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5 275,3</w:t>
            </w:r>
          </w:p>
        </w:tc>
        <w:tc>
          <w:tcPr>
            <w:tcW w:w="992" w:type="dxa"/>
            <w:noWrap/>
          </w:tcPr>
          <w:p w14:paraId="321E3608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128,4</w:t>
            </w:r>
          </w:p>
        </w:tc>
        <w:tc>
          <w:tcPr>
            <w:tcW w:w="1017" w:type="dxa"/>
            <w:noWrap/>
          </w:tcPr>
          <w:p w14:paraId="4C0B8E46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5 275,3</w:t>
            </w:r>
          </w:p>
        </w:tc>
        <w:tc>
          <w:tcPr>
            <w:tcW w:w="993" w:type="dxa"/>
            <w:noWrap/>
          </w:tcPr>
          <w:p w14:paraId="725DE433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546,3</w:t>
            </w:r>
          </w:p>
        </w:tc>
      </w:tr>
      <w:tr w:rsidR="001773EF" w:rsidRPr="005B3D9C" w14:paraId="25BF2EC5" w14:textId="77777777" w:rsidTr="001773EF">
        <w:trPr>
          <w:trHeight w:val="295"/>
        </w:trPr>
        <w:tc>
          <w:tcPr>
            <w:tcW w:w="534" w:type="dxa"/>
            <w:noWrap/>
          </w:tcPr>
          <w:p w14:paraId="39F2BC5B" w14:textId="77777777" w:rsidR="001773EF" w:rsidRPr="005B3D9C" w:rsidRDefault="001773EF" w:rsidP="001773EF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3.</w:t>
            </w:r>
          </w:p>
        </w:tc>
        <w:tc>
          <w:tcPr>
            <w:tcW w:w="3660" w:type="dxa"/>
          </w:tcPr>
          <w:p w14:paraId="3030BD49" w14:textId="77777777" w:rsidR="001773EF" w:rsidRPr="005B3D9C" w:rsidRDefault="001773EF" w:rsidP="001773EF">
            <w:pPr>
              <w:ind w:firstLine="9"/>
              <w:jc w:val="both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Мероприятия</w:t>
            </w:r>
            <w:r>
              <w:rPr>
                <w:sz w:val="22"/>
                <w:szCs w:val="22"/>
              </w:rPr>
              <w:t xml:space="preserve"> – всего</w:t>
            </w:r>
          </w:p>
        </w:tc>
        <w:tc>
          <w:tcPr>
            <w:tcW w:w="1402" w:type="dxa"/>
            <w:noWrap/>
          </w:tcPr>
          <w:p w14:paraId="58DA6545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28 540,7</w:t>
            </w:r>
          </w:p>
        </w:tc>
        <w:tc>
          <w:tcPr>
            <w:tcW w:w="1008" w:type="dxa"/>
            <w:noWrap/>
          </w:tcPr>
          <w:p w14:paraId="4D6BFA68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31 578,4</w:t>
            </w:r>
          </w:p>
        </w:tc>
        <w:tc>
          <w:tcPr>
            <w:tcW w:w="992" w:type="dxa"/>
            <w:noWrap/>
          </w:tcPr>
          <w:p w14:paraId="427248AA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3 037,7</w:t>
            </w:r>
          </w:p>
        </w:tc>
        <w:tc>
          <w:tcPr>
            <w:tcW w:w="1017" w:type="dxa"/>
            <w:noWrap/>
          </w:tcPr>
          <w:p w14:paraId="355A7647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32 841,8</w:t>
            </w:r>
          </w:p>
        </w:tc>
        <w:tc>
          <w:tcPr>
            <w:tcW w:w="993" w:type="dxa"/>
            <w:noWrap/>
          </w:tcPr>
          <w:p w14:paraId="6A78576F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34 155,4</w:t>
            </w:r>
          </w:p>
        </w:tc>
      </w:tr>
      <w:tr w:rsidR="001773EF" w:rsidRPr="005B3D9C" w14:paraId="0B452890" w14:textId="77777777" w:rsidTr="001773EF">
        <w:trPr>
          <w:trHeight w:val="295"/>
        </w:trPr>
        <w:tc>
          <w:tcPr>
            <w:tcW w:w="534" w:type="dxa"/>
            <w:noWrap/>
          </w:tcPr>
          <w:p w14:paraId="3271EF31" w14:textId="77777777" w:rsidR="001773EF" w:rsidRPr="005B3D9C" w:rsidRDefault="001773EF" w:rsidP="001773EF">
            <w:pPr>
              <w:ind w:right="-108"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3660" w:type="dxa"/>
          </w:tcPr>
          <w:p w14:paraId="57F20A68" w14:textId="77777777" w:rsidR="001773EF" w:rsidRPr="005B3D9C" w:rsidRDefault="001773EF" w:rsidP="001773EF">
            <w:pPr>
              <w:ind w:firstLine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402" w:type="dxa"/>
            <w:noWrap/>
          </w:tcPr>
          <w:p w14:paraId="7B862F4A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</w:p>
        </w:tc>
        <w:tc>
          <w:tcPr>
            <w:tcW w:w="1008" w:type="dxa"/>
            <w:noWrap/>
          </w:tcPr>
          <w:p w14:paraId="65D11F38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22A79291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</w:p>
        </w:tc>
        <w:tc>
          <w:tcPr>
            <w:tcW w:w="1017" w:type="dxa"/>
            <w:noWrap/>
          </w:tcPr>
          <w:p w14:paraId="11AE9BBF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7299A468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</w:p>
        </w:tc>
      </w:tr>
      <w:tr w:rsidR="001773EF" w:rsidRPr="005B3D9C" w14:paraId="3E7A43A3" w14:textId="77777777" w:rsidTr="001773EF">
        <w:trPr>
          <w:trHeight w:val="1548"/>
        </w:trPr>
        <w:tc>
          <w:tcPr>
            <w:tcW w:w="534" w:type="dxa"/>
            <w:noWrap/>
            <w:hideMark/>
          </w:tcPr>
          <w:p w14:paraId="7731DCAC" w14:textId="77777777" w:rsidR="001773EF" w:rsidRPr="005B3D9C" w:rsidRDefault="001773EF" w:rsidP="001773EF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3.1.</w:t>
            </w:r>
          </w:p>
        </w:tc>
        <w:tc>
          <w:tcPr>
            <w:tcW w:w="3660" w:type="dxa"/>
            <w:hideMark/>
          </w:tcPr>
          <w:p w14:paraId="4EEBB3CF" w14:textId="77777777" w:rsidR="001773EF" w:rsidRPr="005B3D9C" w:rsidRDefault="001773EF" w:rsidP="001773EF">
            <w:pPr>
              <w:ind w:firstLine="9"/>
              <w:jc w:val="both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Создание условий для наиболее полного удовлетворения спроса населения на потребительские товары и услуги по доступным ценам в пределах территориальной доступности, повышение качества торгового обслуживания</w:t>
            </w:r>
          </w:p>
        </w:tc>
        <w:tc>
          <w:tcPr>
            <w:tcW w:w="1402" w:type="dxa"/>
            <w:noWrap/>
          </w:tcPr>
          <w:p w14:paraId="435DF9D2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 w:rsidRPr="00157B86">
              <w:rPr>
                <w:sz w:val="22"/>
                <w:szCs w:val="22"/>
              </w:rPr>
              <w:t>630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08" w:type="dxa"/>
            <w:noWrap/>
          </w:tcPr>
          <w:p w14:paraId="0745BD2B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370,8</w:t>
            </w:r>
          </w:p>
        </w:tc>
        <w:tc>
          <w:tcPr>
            <w:tcW w:w="992" w:type="dxa"/>
            <w:noWrap/>
          </w:tcPr>
          <w:p w14:paraId="1976BFDD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-259,2</w:t>
            </w:r>
          </w:p>
        </w:tc>
        <w:tc>
          <w:tcPr>
            <w:tcW w:w="1017" w:type="dxa"/>
            <w:noWrap/>
          </w:tcPr>
          <w:p w14:paraId="7BAB3F53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385,9</w:t>
            </w:r>
          </w:p>
        </w:tc>
        <w:tc>
          <w:tcPr>
            <w:tcW w:w="993" w:type="dxa"/>
            <w:noWrap/>
          </w:tcPr>
          <w:p w14:paraId="73A93C46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401,3</w:t>
            </w:r>
          </w:p>
        </w:tc>
      </w:tr>
      <w:tr w:rsidR="001773EF" w:rsidRPr="005B3D9C" w14:paraId="4B836FFA" w14:textId="77777777" w:rsidTr="001773EF">
        <w:trPr>
          <w:trHeight w:val="105"/>
        </w:trPr>
        <w:tc>
          <w:tcPr>
            <w:tcW w:w="534" w:type="dxa"/>
            <w:noWrap/>
          </w:tcPr>
          <w:p w14:paraId="7381A7F1" w14:textId="77777777" w:rsidR="001773EF" w:rsidRDefault="001773EF" w:rsidP="001773EF">
            <w:pPr>
              <w:ind w:right="-108"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3660" w:type="dxa"/>
          </w:tcPr>
          <w:p w14:paraId="5014BFB0" w14:textId="77777777" w:rsidR="001773EF" w:rsidRDefault="001773EF" w:rsidP="00177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402" w:type="dxa"/>
            <w:noWrap/>
          </w:tcPr>
          <w:p w14:paraId="470A9595" w14:textId="77777777" w:rsidR="001773EF" w:rsidRPr="00157B86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</w:p>
        </w:tc>
        <w:tc>
          <w:tcPr>
            <w:tcW w:w="1008" w:type="dxa"/>
            <w:noWrap/>
          </w:tcPr>
          <w:p w14:paraId="7C195C60" w14:textId="77777777" w:rsidR="001773EF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73F9DA9D" w14:textId="77777777" w:rsidR="001773EF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</w:p>
        </w:tc>
        <w:tc>
          <w:tcPr>
            <w:tcW w:w="1017" w:type="dxa"/>
            <w:noWrap/>
          </w:tcPr>
          <w:p w14:paraId="5344B018" w14:textId="77777777" w:rsidR="001773EF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0D247AB0" w14:textId="77777777" w:rsidR="001773EF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</w:p>
        </w:tc>
      </w:tr>
      <w:tr w:rsidR="001773EF" w:rsidRPr="005B3D9C" w14:paraId="4C494D53" w14:textId="77777777" w:rsidTr="001773EF">
        <w:trPr>
          <w:trHeight w:val="1596"/>
        </w:trPr>
        <w:tc>
          <w:tcPr>
            <w:tcW w:w="534" w:type="dxa"/>
            <w:noWrap/>
          </w:tcPr>
          <w:p w14:paraId="0C6BB2F3" w14:textId="77777777" w:rsidR="001773EF" w:rsidRPr="005B3D9C" w:rsidRDefault="001773EF" w:rsidP="001773EF">
            <w:pPr>
              <w:ind w:righ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</w:tc>
        <w:tc>
          <w:tcPr>
            <w:tcW w:w="3660" w:type="dxa"/>
          </w:tcPr>
          <w:p w14:paraId="1ABCC1B0" w14:textId="77777777" w:rsidR="001773EF" w:rsidRPr="005B3D9C" w:rsidRDefault="001773EF" w:rsidP="00177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выставок, ярмарок товаров и услуг с участием местных товаропроизводителей и субъектов малого и среднего предпринимательства</w:t>
            </w:r>
          </w:p>
        </w:tc>
        <w:tc>
          <w:tcPr>
            <w:tcW w:w="1402" w:type="dxa"/>
            <w:noWrap/>
          </w:tcPr>
          <w:p w14:paraId="565F3342" w14:textId="77777777" w:rsidR="001773EF" w:rsidRPr="00157B86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  <w:tc>
          <w:tcPr>
            <w:tcW w:w="1008" w:type="dxa"/>
            <w:noWrap/>
          </w:tcPr>
          <w:p w14:paraId="1D3E5F45" w14:textId="77777777" w:rsidR="001773EF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202,8</w:t>
            </w:r>
          </w:p>
        </w:tc>
        <w:tc>
          <w:tcPr>
            <w:tcW w:w="992" w:type="dxa"/>
            <w:noWrap/>
          </w:tcPr>
          <w:p w14:paraId="7CD989F1" w14:textId="77777777" w:rsidR="001773EF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-272,2</w:t>
            </w:r>
          </w:p>
        </w:tc>
        <w:tc>
          <w:tcPr>
            <w:tcW w:w="1017" w:type="dxa"/>
            <w:noWrap/>
          </w:tcPr>
          <w:p w14:paraId="408DE560" w14:textId="77777777" w:rsidR="001773EF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210,9</w:t>
            </w:r>
          </w:p>
        </w:tc>
        <w:tc>
          <w:tcPr>
            <w:tcW w:w="993" w:type="dxa"/>
            <w:noWrap/>
          </w:tcPr>
          <w:p w14:paraId="1EA57369" w14:textId="77777777" w:rsidR="001773EF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219,3</w:t>
            </w:r>
          </w:p>
        </w:tc>
      </w:tr>
      <w:tr w:rsidR="001773EF" w:rsidRPr="005B3D9C" w14:paraId="0E886C5E" w14:textId="77777777" w:rsidTr="001773EF">
        <w:trPr>
          <w:trHeight w:val="1596"/>
        </w:trPr>
        <w:tc>
          <w:tcPr>
            <w:tcW w:w="534" w:type="dxa"/>
            <w:noWrap/>
          </w:tcPr>
          <w:p w14:paraId="33283C40" w14:textId="77777777" w:rsidR="001773EF" w:rsidRPr="005B3D9C" w:rsidRDefault="001773EF" w:rsidP="001773EF">
            <w:pPr>
              <w:ind w:right="-108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3.1.2.</w:t>
            </w:r>
          </w:p>
        </w:tc>
        <w:tc>
          <w:tcPr>
            <w:tcW w:w="3660" w:type="dxa"/>
          </w:tcPr>
          <w:p w14:paraId="299C2796" w14:textId="77777777" w:rsidR="001773EF" w:rsidRPr="005B3D9C" w:rsidRDefault="001773EF" w:rsidP="001773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возмещение части затрат, связанных с осуществлением деятельности социально ориентированных объектов розничной торговли лекарственными средствами и изделиями медицинского назначения</w:t>
            </w:r>
          </w:p>
        </w:tc>
        <w:tc>
          <w:tcPr>
            <w:tcW w:w="1402" w:type="dxa"/>
            <w:noWrap/>
          </w:tcPr>
          <w:p w14:paraId="66A77224" w14:textId="77777777" w:rsidR="001773EF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155,0</w:t>
            </w:r>
          </w:p>
          <w:p w14:paraId="40D2C850" w14:textId="77777777" w:rsidR="001773EF" w:rsidRPr="00157B86" w:rsidRDefault="001773EF" w:rsidP="001773EF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noWrap/>
          </w:tcPr>
          <w:p w14:paraId="715B7ADA" w14:textId="77777777" w:rsidR="001773EF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992" w:type="dxa"/>
            <w:noWrap/>
          </w:tcPr>
          <w:p w14:paraId="5D84FC92" w14:textId="77777777" w:rsidR="001773EF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017" w:type="dxa"/>
            <w:noWrap/>
          </w:tcPr>
          <w:p w14:paraId="51DA6526" w14:textId="77777777" w:rsidR="001773EF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</w:t>
            </w:r>
          </w:p>
        </w:tc>
        <w:tc>
          <w:tcPr>
            <w:tcW w:w="993" w:type="dxa"/>
            <w:noWrap/>
          </w:tcPr>
          <w:p w14:paraId="4267432A" w14:textId="77777777" w:rsidR="001773EF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182,0</w:t>
            </w:r>
          </w:p>
        </w:tc>
      </w:tr>
      <w:tr w:rsidR="001773EF" w:rsidRPr="005B3D9C" w14:paraId="6D5EB6CE" w14:textId="77777777" w:rsidTr="001773EF">
        <w:trPr>
          <w:trHeight w:val="1596"/>
        </w:trPr>
        <w:tc>
          <w:tcPr>
            <w:tcW w:w="534" w:type="dxa"/>
            <w:noWrap/>
            <w:hideMark/>
          </w:tcPr>
          <w:p w14:paraId="22B1F7EA" w14:textId="77777777" w:rsidR="001773EF" w:rsidRPr="005B3D9C" w:rsidRDefault="001773EF" w:rsidP="001773EF">
            <w:pPr>
              <w:ind w:right="-108" w:hanging="142"/>
              <w:jc w:val="center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</w:t>
            </w:r>
            <w:r w:rsidRPr="005B3D9C">
              <w:rPr>
                <w:sz w:val="22"/>
                <w:szCs w:val="22"/>
              </w:rPr>
              <w:t>.</w:t>
            </w:r>
          </w:p>
        </w:tc>
        <w:tc>
          <w:tcPr>
            <w:tcW w:w="3660" w:type="dxa"/>
            <w:hideMark/>
          </w:tcPr>
          <w:p w14:paraId="20809477" w14:textId="77777777" w:rsidR="001773EF" w:rsidRPr="005B3D9C" w:rsidRDefault="001773EF" w:rsidP="001773EF">
            <w:pPr>
              <w:jc w:val="both"/>
              <w:rPr>
                <w:sz w:val="22"/>
                <w:szCs w:val="22"/>
              </w:rPr>
            </w:pPr>
            <w:r w:rsidRPr="005B3D9C">
              <w:rPr>
                <w:sz w:val="22"/>
                <w:szCs w:val="22"/>
              </w:rPr>
              <w:t>Создание условий для предоставления населению транспортных услуг автомобильным транспортом общего пользования, и организация транспортного обслуживания населения на территории МО «Городской округ Ногликский»</w:t>
            </w:r>
          </w:p>
        </w:tc>
        <w:tc>
          <w:tcPr>
            <w:tcW w:w="1402" w:type="dxa"/>
            <w:noWrap/>
          </w:tcPr>
          <w:p w14:paraId="7FCC6581" w14:textId="77777777" w:rsidR="001773EF" w:rsidRPr="00157B86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 w:rsidRPr="00157B86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 xml:space="preserve"> </w:t>
            </w:r>
            <w:r w:rsidRPr="00157B86">
              <w:rPr>
                <w:sz w:val="22"/>
                <w:szCs w:val="22"/>
              </w:rPr>
              <w:t>910,7</w:t>
            </w:r>
          </w:p>
        </w:tc>
        <w:tc>
          <w:tcPr>
            <w:tcW w:w="1008" w:type="dxa"/>
            <w:noWrap/>
          </w:tcPr>
          <w:p w14:paraId="5F5F029E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31 207,6</w:t>
            </w:r>
          </w:p>
        </w:tc>
        <w:tc>
          <w:tcPr>
            <w:tcW w:w="992" w:type="dxa"/>
            <w:noWrap/>
          </w:tcPr>
          <w:p w14:paraId="5AF451DF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3 296,9</w:t>
            </w:r>
          </w:p>
        </w:tc>
        <w:tc>
          <w:tcPr>
            <w:tcW w:w="1017" w:type="dxa"/>
            <w:noWrap/>
          </w:tcPr>
          <w:p w14:paraId="69F5B61F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32 455,9</w:t>
            </w:r>
          </w:p>
        </w:tc>
        <w:tc>
          <w:tcPr>
            <w:tcW w:w="993" w:type="dxa"/>
            <w:noWrap/>
          </w:tcPr>
          <w:p w14:paraId="1258A280" w14:textId="77777777" w:rsidR="001773EF" w:rsidRPr="005B3D9C" w:rsidRDefault="001773EF" w:rsidP="001773EF">
            <w:pPr>
              <w:ind w:hanging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33 754,1</w:t>
            </w:r>
          </w:p>
        </w:tc>
      </w:tr>
    </w:tbl>
    <w:p w14:paraId="6597E06A" w14:textId="77777777" w:rsidR="001773EF" w:rsidRPr="005B3D9C" w:rsidRDefault="001773EF" w:rsidP="001773EF">
      <w:pPr>
        <w:spacing w:after="0" w:line="240" w:lineRule="auto"/>
        <w:ind w:hanging="142"/>
        <w:jc w:val="both"/>
        <w:rPr>
          <w:sz w:val="24"/>
          <w:szCs w:val="24"/>
          <w:highlight w:val="yellow"/>
        </w:rPr>
      </w:pPr>
    </w:p>
    <w:p w14:paraId="0E892BC9" w14:textId="77777777" w:rsidR="001773EF" w:rsidRPr="00690043" w:rsidRDefault="001773EF" w:rsidP="001773EF">
      <w:pPr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644DE9">
        <w:rPr>
          <w:sz w:val="24"/>
          <w:szCs w:val="24"/>
        </w:rPr>
        <w:t>Объем бюджетных ассигнований, предусмотренный по</w:t>
      </w:r>
      <w:r>
        <w:rPr>
          <w:sz w:val="24"/>
          <w:szCs w:val="24"/>
        </w:rPr>
        <w:t xml:space="preserve"> муниципальной программе на 2024</w:t>
      </w:r>
      <w:r w:rsidRPr="00644DE9">
        <w:rPr>
          <w:sz w:val="24"/>
          <w:szCs w:val="24"/>
        </w:rPr>
        <w:t xml:space="preserve"> год, по сравнению</w:t>
      </w:r>
      <w:r>
        <w:rPr>
          <w:sz w:val="24"/>
          <w:szCs w:val="24"/>
        </w:rPr>
        <w:t xml:space="preserve"> с объемом, утвержденным на 2024</w:t>
      </w:r>
      <w:r w:rsidRPr="00644DE9">
        <w:rPr>
          <w:sz w:val="24"/>
          <w:szCs w:val="24"/>
        </w:rPr>
        <w:t xml:space="preserve"> год решением Собрания муниципального образования «Городской округ Ногликский» от 08.12.2022</w:t>
      </w:r>
      <w:r>
        <w:rPr>
          <w:sz w:val="24"/>
          <w:szCs w:val="24"/>
        </w:rPr>
        <w:t xml:space="preserve"> № 237</w:t>
      </w:r>
      <w:r w:rsidRPr="00B73A50">
        <w:rPr>
          <w:sz w:val="24"/>
          <w:szCs w:val="24"/>
        </w:rPr>
        <w:t xml:space="preserve"> «О бюджете муниципального образования «Городской округ Ногликский» на 202</w:t>
      </w:r>
      <w:r>
        <w:rPr>
          <w:sz w:val="24"/>
          <w:szCs w:val="24"/>
        </w:rPr>
        <w:t>3</w:t>
      </w:r>
      <w:r w:rsidRPr="00B73A5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B73A50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B73A50">
        <w:rPr>
          <w:sz w:val="24"/>
          <w:szCs w:val="24"/>
        </w:rPr>
        <w:t xml:space="preserve"> годов»</w:t>
      </w:r>
      <w:r w:rsidRPr="00690043">
        <w:rPr>
          <w:color w:val="FF0000"/>
          <w:sz w:val="24"/>
          <w:szCs w:val="24"/>
        </w:rPr>
        <w:t xml:space="preserve"> </w:t>
      </w:r>
      <w:r w:rsidRPr="00644DE9">
        <w:rPr>
          <w:sz w:val="24"/>
          <w:szCs w:val="24"/>
        </w:rPr>
        <w:t>(</w:t>
      </w:r>
      <w:r>
        <w:rPr>
          <w:sz w:val="24"/>
          <w:szCs w:val="24"/>
        </w:rPr>
        <w:t>39 126,4</w:t>
      </w:r>
      <w:r w:rsidRPr="00644DE9">
        <w:rPr>
          <w:sz w:val="24"/>
          <w:szCs w:val="24"/>
        </w:rPr>
        <w:t xml:space="preserve"> тыс. рублей</w:t>
      </w:r>
      <w:r w:rsidRPr="008A409D">
        <w:rPr>
          <w:sz w:val="24"/>
          <w:szCs w:val="24"/>
        </w:rPr>
        <w:t xml:space="preserve">), увеличен на 2 614,6 тыс. рублей в </w:t>
      </w:r>
      <w:r w:rsidRPr="00D243F5">
        <w:rPr>
          <w:sz w:val="24"/>
          <w:szCs w:val="24"/>
        </w:rPr>
        <w:t>связи с увеличением объема средств местного бюджета по мероприятию «Создание условий для предоставления населению транспортных услуг автомобильным транспортом общего пользования и организация транспортного обслуживания населения на территории муниципального образования «Городской округ Ногликский».</w:t>
      </w:r>
      <w:r w:rsidRPr="00690043">
        <w:rPr>
          <w:color w:val="FF0000"/>
          <w:sz w:val="24"/>
          <w:szCs w:val="24"/>
        </w:rPr>
        <w:t xml:space="preserve"> </w:t>
      </w:r>
    </w:p>
    <w:p w14:paraId="3F61795D" w14:textId="77777777" w:rsidR="001773EF" w:rsidRPr="00FA103C" w:rsidRDefault="001773EF" w:rsidP="001A3328">
      <w:pPr>
        <w:spacing w:after="0" w:line="240" w:lineRule="auto"/>
        <w:ind w:firstLine="709"/>
        <w:jc w:val="both"/>
        <w:rPr>
          <w:sz w:val="24"/>
          <w:szCs w:val="24"/>
        </w:rPr>
      </w:pPr>
      <w:r w:rsidRPr="00FA103C">
        <w:rPr>
          <w:sz w:val="24"/>
          <w:szCs w:val="24"/>
        </w:rPr>
        <w:t>Бюджетные ассигнования, предусмотренные на реализацию про</w:t>
      </w:r>
      <w:r>
        <w:rPr>
          <w:sz w:val="24"/>
          <w:szCs w:val="24"/>
        </w:rPr>
        <w:t>граммы в проекте бюджета на 2024 год и плановый период 2025 и 2026</w:t>
      </w:r>
      <w:r w:rsidRPr="00FA103C">
        <w:rPr>
          <w:sz w:val="24"/>
          <w:szCs w:val="24"/>
        </w:rPr>
        <w:t xml:space="preserve"> годов, планируется направить: </w:t>
      </w:r>
    </w:p>
    <w:p w14:paraId="1979B93B" w14:textId="77777777" w:rsidR="001773EF" w:rsidRPr="00FA103C" w:rsidRDefault="001773EF" w:rsidP="001773EF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FA103C">
        <w:rPr>
          <w:sz w:val="24"/>
          <w:szCs w:val="24"/>
        </w:rPr>
        <w:t xml:space="preserve">а) в рамках подпрограммы «Развитие малого и среднего предпринимательства в муниципальном образовании «Городской округ Ногликский» в объеме </w:t>
      </w:r>
      <w:r>
        <w:rPr>
          <w:sz w:val="24"/>
          <w:szCs w:val="24"/>
        </w:rPr>
        <w:t>3 250,4</w:t>
      </w:r>
      <w:r w:rsidRPr="00FA103C">
        <w:rPr>
          <w:sz w:val="24"/>
          <w:szCs w:val="24"/>
        </w:rPr>
        <w:t xml:space="preserve"> тыс. р</w:t>
      </w:r>
      <w:r>
        <w:rPr>
          <w:sz w:val="24"/>
          <w:szCs w:val="24"/>
        </w:rPr>
        <w:t xml:space="preserve">ублей </w:t>
      </w:r>
      <w:r>
        <w:rPr>
          <w:sz w:val="24"/>
          <w:szCs w:val="24"/>
        </w:rPr>
        <w:lastRenderedPageBreak/>
        <w:t>на 2024</w:t>
      </w:r>
      <w:r w:rsidRPr="00FA103C">
        <w:rPr>
          <w:sz w:val="24"/>
          <w:szCs w:val="24"/>
        </w:rPr>
        <w:t xml:space="preserve"> год, </w:t>
      </w:r>
      <w:r>
        <w:rPr>
          <w:sz w:val="24"/>
          <w:szCs w:val="24"/>
        </w:rPr>
        <w:t>3 225,2</w:t>
      </w:r>
      <w:r w:rsidRPr="00FA103C">
        <w:rPr>
          <w:sz w:val="24"/>
          <w:szCs w:val="24"/>
        </w:rPr>
        <w:t xml:space="preserve"> тыс. рублей на 202</w:t>
      </w:r>
      <w:r>
        <w:rPr>
          <w:sz w:val="24"/>
          <w:szCs w:val="24"/>
        </w:rPr>
        <w:t>5</w:t>
      </w:r>
      <w:r w:rsidRPr="00FA103C">
        <w:rPr>
          <w:sz w:val="24"/>
          <w:szCs w:val="24"/>
        </w:rPr>
        <w:t xml:space="preserve"> год и </w:t>
      </w:r>
      <w:r>
        <w:rPr>
          <w:sz w:val="24"/>
          <w:szCs w:val="24"/>
        </w:rPr>
        <w:t>1 232,8</w:t>
      </w:r>
      <w:r w:rsidRPr="00FA103C">
        <w:rPr>
          <w:sz w:val="24"/>
          <w:szCs w:val="24"/>
        </w:rPr>
        <w:t xml:space="preserve"> тыс. рублей на 202</w:t>
      </w:r>
      <w:r>
        <w:rPr>
          <w:sz w:val="24"/>
          <w:szCs w:val="24"/>
        </w:rPr>
        <w:t>6</w:t>
      </w:r>
      <w:r w:rsidRPr="00FA103C">
        <w:rPr>
          <w:sz w:val="24"/>
          <w:szCs w:val="24"/>
        </w:rPr>
        <w:t xml:space="preserve"> год, в том числе: </w:t>
      </w:r>
    </w:p>
    <w:p w14:paraId="6DC3DB1B" w14:textId="6BDA6F16" w:rsidR="001773EF" w:rsidRPr="00FA103C" w:rsidRDefault="001773EF" w:rsidP="001773EF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FA103C">
        <w:rPr>
          <w:sz w:val="24"/>
          <w:szCs w:val="24"/>
        </w:rPr>
        <w:t xml:space="preserve">на организацию и проведение конкурсов с участием субъектов малого предпринимательства </w:t>
      </w:r>
      <w:r w:rsidR="00E71807">
        <w:rPr>
          <w:sz w:val="24"/>
          <w:szCs w:val="24"/>
        </w:rPr>
        <w:t xml:space="preserve">по </w:t>
      </w:r>
      <w:r w:rsidRPr="00FA103C">
        <w:rPr>
          <w:sz w:val="24"/>
          <w:szCs w:val="24"/>
        </w:rPr>
        <w:t>70,0 тыс. рублей</w:t>
      </w:r>
      <w:r>
        <w:rPr>
          <w:sz w:val="24"/>
          <w:szCs w:val="24"/>
        </w:rPr>
        <w:t xml:space="preserve"> ежегодно</w:t>
      </w:r>
      <w:r w:rsidRPr="00FA103C">
        <w:rPr>
          <w:sz w:val="24"/>
          <w:szCs w:val="24"/>
        </w:rPr>
        <w:t xml:space="preserve"> на 2024</w:t>
      </w:r>
      <w:r>
        <w:rPr>
          <w:sz w:val="24"/>
          <w:szCs w:val="24"/>
        </w:rPr>
        <w:t xml:space="preserve"> – 2026 годы</w:t>
      </w:r>
      <w:r w:rsidRPr="00FA103C">
        <w:rPr>
          <w:sz w:val="24"/>
          <w:szCs w:val="24"/>
        </w:rPr>
        <w:t>;</w:t>
      </w:r>
    </w:p>
    <w:p w14:paraId="0DB99060" w14:textId="77777777" w:rsidR="001773EF" w:rsidRPr="00FA103C" w:rsidRDefault="001773EF" w:rsidP="001773EF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FA103C">
        <w:rPr>
          <w:sz w:val="24"/>
          <w:szCs w:val="24"/>
        </w:rPr>
        <w:t>на финансовую поддержку субъектов малого и сред</w:t>
      </w:r>
      <w:r>
        <w:rPr>
          <w:sz w:val="24"/>
          <w:szCs w:val="24"/>
        </w:rPr>
        <w:t>него предпринимательства на 2024</w:t>
      </w:r>
      <w:r w:rsidRPr="00FA103C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3 180,34</w:t>
      </w:r>
      <w:r w:rsidRPr="00FA103C">
        <w:rPr>
          <w:sz w:val="24"/>
          <w:szCs w:val="24"/>
        </w:rPr>
        <w:t xml:space="preserve"> тыс. рублей (из них за счет областного бюджета – </w:t>
      </w:r>
      <w:r>
        <w:rPr>
          <w:sz w:val="24"/>
          <w:szCs w:val="24"/>
        </w:rPr>
        <w:t>1 980,0</w:t>
      </w:r>
      <w:r w:rsidRPr="00FA103C">
        <w:rPr>
          <w:sz w:val="24"/>
          <w:szCs w:val="24"/>
        </w:rPr>
        <w:t xml:space="preserve"> тыс. рублей), в 202</w:t>
      </w:r>
      <w:r>
        <w:rPr>
          <w:sz w:val="24"/>
          <w:szCs w:val="24"/>
        </w:rPr>
        <w:t>5</w:t>
      </w:r>
      <w:r w:rsidRPr="00FA103C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3 155,2</w:t>
      </w:r>
      <w:r w:rsidRPr="00FA103C">
        <w:rPr>
          <w:sz w:val="24"/>
          <w:szCs w:val="24"/>
        </w:rPr>
        <w:t xml:space="preserve"> тыс. рублей (из них за счет областного бюджета – </w:t>
      </w:r>
      <w:r>
        <w:rPr>
          <w:sz w:val="24"/>
          <w:szCs w:val="24"/>
        </w:rPr>
        <w:t>1 980,0</w:t>
      </w:r>
      <w:r w:rsidRPr="00FA103C">
        <w:rPr>
          <w:sz w:val="24"/>
          <w:szCs w:val="24"/>
        </w:rPr>
        <w:t xml:space="preserve"> тыс. рублей) и в 2025 году – </w:t>
      </w:r>
      <w:r>
        <w:rPr>
          <w:sz w:val="24"/>
          <w:szCs w:val="24"/>
        </w:rPr>
        <w:t>1 162,8</w:t>
      </w:r>
      <w:r w:rsidRPr="00FA103C">
        <w:rPr>
          <w:sz w:val="24"/>
          <w:szCs w:val="24"/>
        </w:rPr>
        <w:t xml:space="preserve"> тыс. рублей;</w:t>
      </w:r>
    </w:p>
    <w:p w14:paraId="22E46634" w14:textId="77777777" w:rsidR="001773EF" w:rsidRPr="00FA103C" w:rsidRDefault="001773EF" w:rsidP="001773EF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FA103C">
        <w:rPr>
          <w:sz w:val="24"/>
          <w:szCs w:val="24"/>
        </w:rPr>
        <w:t>б) в рамках подпрограммы «Развитие сельского хозяйства и регулирование рынков сельскохозяйственной продукции, сырья и продовольствия муниципального образования «Городской округ Ногликский» в объемах: на 202</w:t>
      </w:r>
      <w:r>
        <w:rPr>
          <w:sz w:val="24"/>
          <w:szCs w:val="24"/>
        </w:rPr>
        <w:t>4</w:t>
      </w:r>
      <w:r w:rsidRPr="00FA103C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6 912,2</w:t>
      </w:r>
      <w:r w:rsidRPr="00FA103C">
        <w:rPr>
          <w:sz w:val="24"/>
          <w:szCs w:val="24"/>
        </w:rPr>
        <w:t xml:space="preserve">   тыс. рублей (из них </w:t>
      </w:r>
      <w:r>
        <w:rPr>
          <w:sz w:val="24"/>
          <w:szCs w:val="24"/>
        </w:rPr>
        <w:t>6 220,9</w:t>
      </w:r>
      <w:r w:rsidRPr="00FA103C">
        <w:rPr>
          <w:sz w:val="24"/>
          <w:szCs w:val="24"/>
        </w:rPr>
        <w:t xml:space="preserve"> тыс. рублей за счет средств областного бюджета), на 202</w:t>
      </w:r>
      <w:r>
        <w:rPr>
          <w:sz w:val="24"/>
          <w:szCs w:val="24"/>
        </w:rPr>
        <w:t>5</w:t>
      </w:r>
      <w:r w:rsidRPr="00FA103C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7 112,2</w:t>
      </w:r>
      <w:r w:rsidRPr="00FA103C">
        <w:rPr>
          <w:sz w:val="24"/>
          <w:szCs w:val="24"/>
        </w:rPr>
        <w:t xml:space="preserve"> тыс. рублей (из них </w:t>
      </w:r>
      <w:r>
        <w:rPr>
          <w:sz w:val="24"/>
          <w:szCs w:val="24"/>
        </w:rPr>
        <w:t>6 220,9</w:t>
      </w:r>
      <w:r w:rsidRPr="00FA103C">
        <w:rPr>
          <w:sz w:val="24"/>
          <w:szCs w:val="24"/>
        </w:rPr>
        <w:t xml:space="preserve"> тыс. рублей за счет сред</w:t>
      </w:r>
      <w:r>
        <w:rPr>
          <w:sz w:val="24"/>
          <w:szCs w:val="24"/>
        </w:rPr>
        <w:t>ств областного бюджета), на 2026</w:t>
      </w:r>
      <w:r w:rsidRPr="00FA103C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721,1</w:t>
      </w:r>
      <w:r w:rsidRPr="00FA103C">
        <w:rPr>
          <w:sz w:val="24"/>
          <w:szCs w:val="24"/>
        </w:rPr>
        <w:t xml:space="preserve"> тыс. рублей. За счет бюджетного финансирования планируется обеспечить выполнение следующих мероприятий:</w:t>
      </w:r>
    </w:p>
    <w:p w14:paraId="2F319CA1" w14:textId="77777777" w:rsidR="001773EF" w:rsidRPr="00FA103C" w:rsidRDefault="001773EF" w:rsidP="001773EF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FA103C">
        <w:rPr>
          <w:sz w:val="24"/>
          <w:szCs w:val="24"/>
        </w:rPr>
        <w:t>проведение конкурсов на лучшее подсобное хозя</w:t>
      </w:r>
      <w:r>
        <w:rPr>
          <w:sz w:val="24"/>
          <w:szCs w:val="24"/>
        </w:rPr>
        <w:t xml:space="preserve">йство с объемом средств в сумме </w:t>
      </w:r>
      <w:r w:rsidRPr="00FA103C">
        <w:rPr>
          <w:sz w:val="24"/>
          <w:szCs w:val="24"/>
        </w:rPr>
        <w:t xml:space="preserve">160,0 тыс. рублей на </w:t>
      </w:r>
      <w:r>
        <w:rPr>
          <w:sz w:val="24"/>
          <w:szCs w:val="24"/>
        </w:rPr>
        <w:t>2025</w:t>
      </w:r>
      <w:r w:rsidRPr="00FA103C">
        <w:rPr>
          <w:sz w:val="24"/>
          <w:szCs w:val="24"/>
        </w:rPr>
        <w:t xml:space="preserve"> год;</w:t>
      </w:r>
    </w:p>
    <w:p w14:paraId="1D5287C2" w14:textId="77777777" w:rsidR="001773EF" w:rsidRPr="00E323D1" w:rsidRDefault="001773EF" w:rsidP="001773EF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E323D1">
        <w:rPr>
          <w:sz w:val="24"/>
          <w:szCs w:val="24"/>
        </w:rPr>
        <w:t xml:space="preserve">организация работы школы огородников для граждан, ведущих личное подсобное хозяйство, 40,0 тыс. рублей на </w:t>
      </w:r>
      <w:r>
        <w:rPr>
          <w:sz w:val="24"/>
          <w:szCs w:val="24"/>
        </w:rPr>
        <w:t>2025 год</w:t>
      </w:r>
      <w:r w:rsidRPr="00E323D1">
        <w:rPr>
          <w:sz w:val="24"/>
          <w:szCs w:val="24"/>
        </w:rPr>
        <w:t>;</w:t>
      </w:r>
    </w:p>
    <w:p w14:paraId="022EEAF5" w14:textId="01A7907B" w:rsidR="001773EF" w:rsidRPr="00E323D1" w:rsidRDefault="001773EF" w:rsidP="001773EF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E323D1">
        <w:rPr>
          <w:sz w:val="24"/>
          <w:szCs w:val="24"/>
        </w:rPr>
        <w:t>предоставление субсидии на возмещение затрат гражданам, ведущим личные подсобные хозяйства, на содержание коров и северных оленей предусмотрено: на 202</w:t>
      </w:r>
      <w:r>
        <w:rPr>
          <w:sz w:val="24"/>
          <w:szCs w:val="24"/>
        </w:rPr>
        <w:t>4</w:t>
      </w:r>
      <w:r w:rsidRPr="00E323D1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1 636,9</w:t>
      </w:r>
      <w:r w:rsidRPr="00E323D1">
        <w:rPr>
          <w:sz w:val="24"/>
          <w:szCs w:val="24"/>
        </w:rPr>
        <w:t xml:space="preserve"> тыс. рублей (из них: </w:t>
      </w:r>
      <w:r>
        <w:rPr>
          <w:sz w:val="24"/>
          <w:szCs w:val="24"/>
        </w:rPr>
        <w:t>1 473,2</w:t>
      </w:r>
      <w:r w:rsidRPr="00E323D1">
        <w:rPr>
          <w:sz w:val="24"/>
          <w:szCs w:val="24"/>
        </w:rPr>
        <w:t xml:space="preserve"> тыс. рублей средства областного бюджета); на 202</w:t>
      </w:r>
      <w:r>
        <w:rPr>
          <w:sz w:val="24"/>
          <w:szCs w:val="24"/>
        </w:rPr>
        <w:t>5</w:t>
      </w:r>
      <w:r w:rsidRPr="00E323D1">
        <w:rPr>
          <w:sz w:val="24"/>
          <w:szCs w:val="24"/>
        </w:rPr>
        <w:t xml:space="preserve"> год -  </w:t>
      </w:r>
      <w:r>
        <w:rPr>
          <w:sz w:val="24"/>
          <w:szCs w:val="24"/>
        </w:rPr>
        <w:t>1 636,9</w:t>
      </w:r>
      <w:r w:rsidRPr="00E323D1">
        <w:rPr>
          <w:sz w:val="24"/>
          <w:szCs w:val="24"/>
        </w:rPr>
        <w:t xml:space="preserve"> тыс. рублей (из них: </w:t>
      </w:r>
      <w:r>
        <w:rPr>
          <w:sz w:val="24"/>
          <w:szCs w:val="24"/>
        </w:rPr>
        <w:t>1 473,2</w:t>
      </w:r>
      <w:r w:rsidRPr="00E323D1">
        <w:rPr>
          <w:sz w:val="24"/>
          <w:szCs w:val="24"/>
        </w:rPr>
        <w:t xml:space="preserve"> тыс. рублей средства областного бюджета); на 202</w:t>
      </w:r>
      <w:r>
        <w:rPr>
          <w:sz w:val="24"/>
          <w:szCs w:val="24"/>
        </w:rPr>
        <w:t>6</w:t>
      </w:r>
      <w:r w:rsidRPr="00E323D1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174,8</w:t>
      </w:r>
      <w:r w:rsidRPr="00E323D1">
        <w:rPr>
          <w:sz w:val="24"/>
          <w:szCs w:val="24"/>
        </w:rPr>
        <w:t xml:space="preserve"> тыс. рублей (</w:t>
      </w:r>
      <w:r w:rsidR="00973B1F" w:rsidRPr="00E323D1">
        <w:rPr>
          <w:sz w:val="24"/>
          <w:szCs w:val="24"/>
        </w:rPr>
        <w:t xml:space="preserve">запланированы </w:t>
      </w:r>
      <w:r w:rsidRPr="00E323D1">
        <w:rPr>
          <w:sz w:val="24"/>
          <w:szCs w:val="24"/>
        </w:rPr>
        <w:t>средства местного бюджета в целях софинансирования расходов с участием средств областного бюджета);</w:t>
      </w:r>
    </w:p>
    <w:p w14:paraId="5CF8656F" w14:textId="3A71902E" w:rsidR="001773EF" w:rsidRPr="00E323D1" w:rsidRDefault="001773EF" w:rsidP="001773EF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E323D1">
        <w:rPr>
          <w:sz w:val="24"/>
          <w:szCs w:val="24"/>
        </w:rPr>
        <w:t>предоставление субсидии на возмещение затрат, связанных с поставкой в централизованном порядке для личных подсобных хозяйств комбикормов для сельскохозяйственных животных и птицы, а также фуражного зерна для птицы: на 202</w:t>
      </w:r>
      <w:r>
        <w:rPr>
          <w:sz w:val="24"/>
          <w:szCs w:val="24"/>
        </w:rPr>
        <w:t>4</w:t>
      </w:r>
      <w:r w:rsidRPr="00E323D1">
        <w:rPr>
          <w:sz w:val="24"/>
          <w:szCs w:val="24"/>
        </w:rPr>
        <w:t xml:space="preserve"> год </w:t>
      </w:r>
      <w:r w:rsidR="00E71807">
        <w:rPr>
          <w:sz w:val="24"/>
          <w:szCs w:val="24"/>
        </w:rPr>
        <w:t>в сумме</w:t>
      </w:r>
      <w:r w:rsidRPr="00E323D1">
        <w:rPr>
          <w:sz w:val="24"/>
          <w:szCs w:val="24"/>
        </w:rPr>
        <w:t xml:space="preserve"> 5</w:t>
      </w:r>
      <w:r>
        <w:rPr>
          <w:sz w:val="24"/>
          <w:szCs w:val="24"/>
        </w:rPr>
        <w:t> 275,3</w:t>
      </w:r>
      <w:r w:rsidRPr="00E323D1">
        <w:rPr>
          <w:sz w:val="24"/>
          <w:szCs w:val="24"/>
        </w:rPr>
        <w:t xml:space="preserve"> тыс. рублей (из них: 4</w:t>
      </w:r>
      <w:r>
        <w:rPr>
          <w:sz w:val="24"/>
          <w:szCs w:val="24"/>
        </w:rPr>
        <w:t> </w:t>
      </w:r>
      <w:r w:rsidRPr="00E323D1">
        <w:rPr>
          <w:sz w:val="24"/>
          <w:szCs w:val="24"/>
        </w:rPr>
        <w:t>7</w:t>
      </w:r>
      <w:r>
        <w:rPr>
          <w:sz w:val="24"/>
          <w:szCs w:val="24"/>
        </w:rPr>
        <w:t>47,7</w:t>
      </w:r>
      <w:r w:rsidRPr="00E323D1">
        <w:rPr>
          <w:sz w:val="24"/>
          <w:szCs w:val="24"/>
        </w:rPr>
        <w:t xml:space="preserve"> тыс. рублей средства областного бюджета); на 202</w:t>
      </w:r>
      <w:r>
        <w:rPr>
          <w:sz w:val="24"/>
          <w:szCs w:val="24"/>
        </w:rPr>
        <w:t>5</w:t>
      </w:r>
      <w:r w:rsidRPr="00E323D1">
        <w:rPr>
          <w:sz w:val="24"/>
          <w:szCs w:val="24"/>
        </w:rPr>
        <w:t xml:space="preserve"> год -  5</w:t>
      </w:r>
      <w:r>
        <w:rPr>
          <w:sz w:val="24"/>
          <w:szCs w:val="24"/>
        </w:rPr>
        <w:t> 275,3</w:t>
      </w:r>
      <w:r w:rsidRPr="00E323D1">
        <w:rPr>
          <w:sz w:val="24"/>
          <w:szCs w:val="24"/>
        </w:rPr>
        <w:t xml:space="preserve"> тыс. рублей (из них: 4</w:t>
      </w:r>
      <w:r>
        <w:rPr>
          <w:sz w:val="24"/>
          <w:szCs w:val="24"/>
        </w:rPr>
        <w:t> 747,7</w:t>
      </w:r>
      <w:r w:rsidRPr="00E323D1">
        <w:rPr>
          <w:sz w:val="24"/>
          <w:szCs w:val="24"/>
        </w:rPr>
        <w:t xml:space="preserve"> тыс. рублей средства областного бюджета); на 202</w:t>
      </w:r>
      <w:r>
        <w:rPr>
          <w:sz w:val="24"/>
          <w:szCs w:val="24"/>
        </w:rPr>
        <w:t>6</w:t>
      </w:r>
      <w:r w:rsidRPr="00E323D1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546,3</w:t>
      </w:r>
      <w:r w:rsidRPr="00E323D1">
        <w:rPr>
          <w:sz w:val="24"/>
          <w:szCs w:val="24"/>
        </w:rPr>
        <w:t xml:space="preserve"> тыс. рублей (запланированы средства местного бюджета в целях софинансирования расходов с участием субсидий из областного бюджета);</w:t>
      </w:r>
    </w:p>
    <w:p w14:paraId="40584884" w14:textId="77777777" w:rsidR="001773EF" w:rsidRPr="00D243F5" w:rsidRDefault="001773EF" w:rsidP="001773EF">
      <w:pPr>
        <w:spacing w:after="0" w:line="240" w:lineRule="auto"/>
        <w:jc w:val="both"/>
        <w:rPr>
          <w:sz w:val="24"/>
          <w:szCs w:val="24"/>
        </w:rPr>
      </w:pPr>
      <w:r w:rsidRPr="00690043">
        <w:rPr>
          <w:color w:val="FF0000"/>
          <w:sz w:val="24"/>
          <w:szCs w:val="24"/>
        </w:rPr>
        <w:t xml:space="preserve">             </w:t>
      </w:r>
      <w:r w:rsidRPr="00D243F5">
        <w:rPr>
          <w:sz w:val="24"/>
          <w:szCs w:val="24"/>
        </w:rPr>
        <w:t xml:space="preserve">в) на создание условий для наиболее полного удовлетворения спроса населения на потребительские товары и услуги по доступным ценам в пределах территориальной доступности, повышение качества торгового обслуживания за счет средств местного бюджета в следующих объемах по годам: </w:t>
      </w:r>
      <w:r>
        <w:rPr>
          <w:sz w:val="24"/>
          <w:szCs w:val="24"/>
        </w:rPr>
        <w:t>370,8</w:t>
      </w:r>
      <w:r w:rsidRPr="00D243F5">
        <w:rPr>
          <w:sz w:val="24"/>
          <w:szCs w:val="24"/>
        </w:rPr>
        <w:t xml:space="preserve"> тыс. рублей – на 202</w:t>
      </w:r>
      <w:r>
        <w:rPr>
          <w:sz w:val="24"/>
          <w:szCs w:val="24"/>
        </w:rPr>
        <w:t>4</w:t>
      </w:r>
      <w:r w:rsidRPr="00D243F5">
        <w:rPr>
          <w:sz w:val="24"/>
          <w:szCs w:val="24"/>
        </w:rPr>
        <w:t xml:space="preserve"> год, </w:t>
      </w:r>
      <w:r>
        <w:rPr>
          <w:sz w:val="24"/>
          <w:szCs w:val="24"/>
        </w:rPr>
        <w:t>385,9</w:t>
      </w:r>
      <w:r w:rsidRPr="00D243F5">
        <w:rPr>
          <w:sz w:val="24"/>
          <w:szCs w:val="24"/>
        </w:rPr>
        <w:t xml:space="preserve"> тыс. рублей на 202</w:t>
      </w:r>
      <w:r>
        <w:rPr>
          <w:sz w:val="24"/>
          <w:szCs w:val="24"/>
        </w:rPr>
        <w:t>5</w:t>
      </w:r>
      <w:r w:rsidRPr="00D243F5">
        <w:rPr>
          <w:sz w:val="24"/>
          <w:szCs w:val="24"/>
        </w:rPr>
        <w:t xml:space="preserve"> год и </w:t>
      </w:r>
      <w:r>
        <w:rPr>
          <w:sz w:val="24"/>
          <w:szCs w:val="24"/>
        </w:rPr>
        <w:t>401,3</w:t>
      </w:r>
      <w:r w:rsidRPr="00D243F5">
        <w:rPr>
          <w:sz w:val="24"/>
          <w:szCs w:val="24"/>
        </w:rPr>
        <w:t xml:space="preserve"> тыс. рублей на 202</w:t>
      </w:r>
      <w:r>
        <w:rPr>
          <w:sz w:val="24"/>
          <w:szCs w:val="24"/>
        </w:rPr>
        <w:t>6</w:t>
      </w:r>
      <w:r w:rsidRPr="00D243F5">
        <w:rPr>
          <w:sz w:val="24"/>
          <w:szCs w:val="24"/>
        </w:rPr>
        <w:t xml:space="preserve"> год. В составе данных мероприятий учтены расходы:</w:t>
      </w:r>
    </w:p>
    <w:p w14:paraId="15E2BDBB" w14:textId="77777777" w:rsidR="001773EF" w:rsidRPr="00932002" w:rsidRDefault="001773EF" w:rsidP="001773EF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32002">
        <w:rPr>
          <w:sz w:val="24"/>
          <w:szCs w:val="24"/>
        </w:rPr>
        <w:t>на</w:t>
      </w:r>
      <w:r w:rsidRPr="00932002">
        <w:rPr>
          <w:sz w:val="16"/>
          <w:szCs w:val="16"/>
        </w:rPr>
        <w:t xml:space="preserve"> </w:t>
      </w:r>
      <w:r w:rsidRPr="00932002">
        <w:rPr>
          <w:sz w:val="24"/>
          <w:szCs w:val="24"/>
        </w:rPr>
        <w:t>о</w:t>
      </w:r>
      <w:r w:rsidRPr="00932002">
        <w:rPr>
          <w:rFonts w:eastAsia="Times New Roman"/>
          <w:sz w:val="24"/>
          <w:szCs w:val="24"/>
          <w:lang w:eastAsia="ru-RU"/>
        </w:rPr>
        <w:t xml:space="preserve">рганизацию и проведение выставок, ярмарок товаров и услуг с участием местных товаропроизводителей и субъектов малого и среднего предпринимательства с объемами финансирования в суммах </w:t>
      </w:r>
      <w:r>
        <w:rPr>
          <w:rFonts w:eastAsia="Times New Roman"/>
          <w:sz w:val="24"/>
          <w:szCs w:val="24"/>
          <w:lang w:eastAsia="ru-RU"/>
        </w:rPr>
        <w:t xml:space="preserve">202,8 </w:t>
      </w:r>
      <w:r w:rsidRPr="00932002">
        <w:rPr>
          <w:rFonts w:eastAsia="Times New Roman"/>
          <w:sz w:val="24"/>
          <w:szCs w:val="24"/>
          <w:lang w:eastAsia="ru-RU"/>
        </w:rPr>
        <w:t xml:space="preserve">тыс. рублей, </w:t>
      </w:r>
      <w:r>
        <w:rPr>
          <w:rFonts w:eastAsia="Times New Roman"/>
          <w:sz w:val="24"/>
          <w:szCs w:val="24"/>
          <w:lang w:eastAsia="ru-RU"/>
        </w:rPr>
        <w:t>210,9</w:t>
      </w:r>
      <w:r w:rsidRPr="00932002">
        <w:rPr>
          <w:rFonts w:eastAsia="Times New Roman"/>
          <w:sz w:val="24"/>
          <w:szCs w:val="24"/>
          <w:lang w:eastAsia="ru-RU"/>
        </w:rPr>
        <w:t xml:space="preserve"> тыс. рублей и </w:t>
      </w:r>
      <w:r>
        <w:rPr>
          <w:rFonts w:eastAsia="Times New Roman"/>
          <w:sz w:val="24"/>
          <w:szCs w:val="24"/>
          <w:lang w:eastAsia="ru-RU"/>
        </w:rPr>
        <w:t>219,3</w:t>
      </w:r>
      <w:r w:rsidRPr="00932002">
        <w:rPr>
          <w:rFonts w:eastAsia="Times New Roman"/>
          <w:sz w:val="24"/>
          <w:szCs w:val="24"/>
          <w:lang w:eastAsia="ru-RU"/>
        </w:rPr>
        <w:t xml:space="preserve"> тыс. рублей на 202</w:t>
      </w:r>
      <w:r>
        <w:rPr>
          <w:rFonts w:eastAsia="Times New Roman"/>
          <w:sz w:val="24"/>
          <w:szCs w:val="24"/>
          <w:lang w:eastAsia="ru-RU"/>
        </w:rPr>
        <w:t>4</w:t>
      </w:r>
      <w:r w:rsidRPr="00932002">
        <w:rPr>
          <w:rFonts w:eastAsia="Times New Roman"/>
          <w:sz w:val="24"/>
          <w:szCs w:val="24"/>
          <w:lang w:eastAsia="ru-RU"/>
        </w:rPr>
        <w:t>, 202</w:t>
      </w:r>
      <w:r>
        <w:rPr>
          <w:rFonts w:eastAsia="Times New Roman"/>
          <w:sz w:val="24"/>
          <w:szCs w:val="24"/>
          <w:lang w:eastAsia="ru-RU"/>
        </w:rPr>
        <w:t>5</w:t>
      </w:r>
      <w:r w:rsidRPr="00932002">
        <w:rPr>
          <w:rFonts w:eastAsia="Times New Roman"/>
          <w:sz w:val="24"/>
          <w:szCs w:val="24"/>
          <w:lang w:eastAsia="ru-RU"/>
        </w:rPr>
        <w:t xml:space="preserve"> и 202</w:t>
      </w:r>
      <w:r>
        <w:rPr>
          <w:rFonts w:eastAsia="Times New Roman"/>
          <w:sz w:val="24"/>
          <w:szCs w:val="24"/>
          <w:lang w:eastAsia="ru-RU"/>
        </w:rPr>
        <w:t>6</w:t>
      </w:r>
      <w:r w:rsidRPr="00932002">
        <w:rPr>
          <w:rFonts w:eastAsia="Times New Roman"/>
          <w:sz w:val="24"/>
          <w:szCs w:val="24"/>
          <w:lang w:eastAsia="ru-RU"/>
        </w:rPr>
        <w:t xml:space="preserve"> годы соответственно;</w:t>
      </w:r>
    </w:p>
    <w:p w14:paraId="3695773E" w14:textId="145E705D" w:rsidR="001773EF" w:rsidRPr="00932002" w:rsidRDefault="001773EF" w:rsidP="001773EF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32002">
        <w:rPr>
          <w:rFonts w:eastAsia="Times New Roman"/>
          <w:sz w:val="24"/>
          <w:szCs w:val="24"/>
          <w:lang w:eastAsia="ru-RU"/>
        </w:rPr>
        <w:t>на возмещение части затрат, связанных с осуществлением деятельности социально ориентированных объектов розничной торговли лекарственными средствами и изделиями медицинского назначения (социальная аптека)</w:t>
      </w:r>
      <w:r w:rsidR="00973B1F">
        <w:rPr>
          <w:rFonts w:eastAsia="Times New Roman"/>
          <w:sz w:val="24"/>
          <w:szCs w:val="24"/>
          <w:lang w:eastAsia="ru-RU"/>
        </w:rPr>
        <w:t>,</w:t>
      </w:r>
      <w:r w:rsidRPr="00932002">
        <w:rPr>
          <w:rFonts w:eastAsia="Times New Roman"/>
          <w:sz w:val="24"/>
          <w:szCs w:val="24"/>
          <w:lang w:eastAsia="ru-RU"/>
        </w:rPr>
        <w:t xml:space="preserve"> с объемом финансирования по годам: </w:t>
      </w:r>
      <w:r>
        <w:rPr>
          <w:rFonts w:eastAsia="Times New Roman"/>
          <w:sz w:val="24"/>
          <w:szCs w:val="24"/>
          <w:lang w:eastAsia="ru-RU"/>
        </w:rPr>
        <w:t>168,0</w:t>
      </w:r>
      <w:r w:rsidRPr="00932002">
        <w:rPr>
          <w:rFonts w:eastAsia="Times New Roman"/>
          <w:sz w:val="24"/>
          <w:szCs w:val="24"/>
          <w:lang w:eastAsia="ru-RU"/>
        </w:rPr>
        <w:t xml:space="preserve"> тыс. рублей на 202</w:t>
      </w:r>
      <w:r>
        <w:rPr>
          <w:rFonts w:eastAsia="Times New Roman"/>
          <w:sz w:val="24"/>
          <w:szCs w:val="24"/>
          <w:lang w:eastAsia="ru-RU"/>
        </w:rPr>
        <w:t>4</w:t>
      </w:r>
      <w:r w:rsidRPr="00932002">
        <w:rPr>
          <w:rFonts w:eastAsia="Times New Roman"/>
          <w:sz w:val="24"/>
          <w:szCs w:val="24"/>
          <w:lang w:eastAsia="ru-RU"/>
        </w:rPr>
        <w:t xml:space="preserve"> год, </w:t>
      </w:r>
      <w:r>
        <w:rPr>
          <w:rFonts w:eastAsia="Times New Roman"/>
          <w:sz w:val="24"/>
          <w:szCs w:val="24"/>
          <w:lang w:eastAsia="ru-RU"/>
        </w:rPr>
        <w:t>175,0</w:t>
      </w:r>
      <w:r w:rsidRPr="00932002">
        <w:rPr>
          <w:rFonts w:eastAsia="Times New Roman"/>
          <w:sz w:val="24"/>
          <w:szCs w:val="24"/>
          <w:lang w:eastAsia="ru-RU"/>
        </w:rPr>
        <w:t xml:space="preserve"> тыс. рублей на 202</w:t>
      </w:r>
      <w:r>
        <w:rPr>
          <w:rFonts w:eastAsia="Times New Roman"/>
          <w:sz w:val="24"/>
          <w:szCs w:val="24"/>
          <w:lang w:eastAsia="ru-RU"/>
        </w:rPr>
        <w:t>5</w:t>
      </w:r>
      <w:r w:rsidRPr="00932002">
        <w:rPr>
          <w:rFonts w:eastAsia="Times New Roman"/>
          <w:sz w:val="24"/>
          <w:szCs w:val="24"/>
          <w:lang w:eastAsia="ru-RU"/>
        </w:rPr>
        <w:t xml:space="preserve"> год и </w:t>
      </w:r>
      <w:r>
        <w:rPr>
          <w:rFonts w:eastAsia="Times New Roman"/>
          <w:sz w:val="24"/>
          <w:szCs w:val="24"/>
          <w:lang w:eastAsia="ru-RU"/>
        </w:rPr>
        <w:t>182,0</w:t>
      </w:r>
      <w:r w:rsidRPr="00932002">
        <w:rPr>
          <w:rFonts w:eastAsia="Times New Roman"/>
          <w:sz w:val="24"/>
          <w:szCs w:val="24"/>
          <w:lang w:eastAsia="ru-RU"/>
        </w:rPr>
        <w:t xml:space="preserve"> тыс. рублей на 202</w:t>
      </w:r>
      <w:r>
        <w:rPr>
          <w:rFonts w:eastAsia="Times New Roman"/>
          <w:sz w:val="24"/>
          <w:szCs w:val="24"/>
          <w:lang w:eastAsia="ru-RU"/>
        </w:rPr>
        <w:t>6</w:t>
      </w:r>
      <w:r w:rsidRPr="00932002">
        <w:rPr>
          <w:rFonts w:eastAsia="Times New Roman"/>
          <w:sz w:val="24"/>
          <w:szCs w:val="24"/>
          <w:lang w:eastAsia="ru-RU"/>
        </w:rPr>
        <w:t xml:space="preserve"> год;</w:t>
      </w:r>
    </w:p>
    <w:p w14:paraId="1F0C43DE" w14:textId="7892F4C5" w:rsidR="001773EF" w:rsidRPr="00D243F5" w:rsidRDefault="001773EF" w:rsidP="001773EF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D243F5">
        <w:rPr>
          <w:rFonts w:eastAsia="Times New Roman"/>
          <w:sz w:val="24"/>
          <w:szCs w:val="24"/>
          <w:lang w:eastAsia="ru-RU"/>
        </w:rPr>
        <w:t xml:space="preserve">г) на создание условий для предоставления населению транспортных услуг автомобильным транспортом общего пользования, и организация транспортного обслуживания населения на территории </w:t>
      </w:r>
      <w:r w:rsidR="00973B1F">
        <w:rPr>
          <w:rFonts w:eastAsia="Times New Roman"/>
          <w:sz w:val="24"/>
          <w:szCs w:val="24"/>
          <w:lang w:eastAsia="ru-RU"/>
        </w:rPr>
        <w:t xml:space="preserve">муниципального образования </w:t>
      </w:r>
      <w:r w:rsidRPr="00D243F5">
        <w:rPr>
          <w:rFonts w:eastAsia="Times New Roman"/>
          <w:sz w:val="24"/>
          <w:szCs w:val="24"/>
          <w:lang w:eastAsia="ru-RU"/>
        </w:rPr>
        <w:t>в объеме финансирования по годам: в 202</w:t>
      </w:r>
      <w:r>
        <w:rPr>
          <w:rFonts w:eastAsia="Times New Roman"/>
          <w:sz w:val="24"/>
          <w:szCs w:val="24"/>
          <w:lang w:eastAsia="ru-RU"/>
        </w:rPr>
        <w:t>4</w:t>
      </w:r>
      <w:r w:rsidRPr="00D243F5">
        <w:rPr>
          <w:rFonts w:eastAsia="Times New Roman"/>
          <w:sz w:val="24"/>
          <w:szCs w:val="24"/>
          <w:lang w:eastAsia="ru-RU"/>
        </w:rPr>
        <w:t xml:space="preserve"> году </w:t>
      </w:r>
      <w:r>
        <w:rPr>
          <w:rFonts w:eastAsia="Times New Roman"/>
          <w:sz w:val="24"/>
          <w:szCs w:val="24"/>
          <w:lang w:eastAsia="ru-RU"/>
        </w:rPr>
        <w:t>31 207,6</w:t>
      </w:r>
      <w:r w:rsidRPr="00D243F5">
        <w:rPr>
          <w:rFonts w:eastAsia="Times New Roman"/>
          <w:sz w:val="24"/>
          <w:szCs w:val="24"/>
          <w:lang w:eastAsia="ru-RU"/>
        </w:rPr>
        <w:t xml:space="preserve"> тыс. рублей, в 202</w:t>
      </w:r>
      <w:r>
        <w:rPr>
          <w:rFonts w:eastAsia="Times New Roman"/>
          <w:sz w:val="24"/>
          <w:szCs w:val="24"/>
          <w:lang w:eastAsia="ru-RU"/>
        </w:rPr>
        <w:t>5</w:t>
      </w:r>
      <w:r w:rsidRPr="00D243F5">
        <w:rPr>
          <w:rFonts w:eastAsia="Times New Roman"/>
          <w:sz w:val="24"/>
          <w:szCs w:val="24"/>
          <w:lang w:eastAsia="ru-RU"/>
        </w:rPr>
        <w:t xml:space="preserve"> году </w:t>
      </w:r>
      <w:r>
        <w:rPr>
          <w:rFonts w:eastAsia="Times New Roman"/>
          <w:sz w:val="24"/>
          <w:szCs w:val="24"/>
          <w:lang w:eastAsia="ru-RU"/>
        </w:rPr>
        <w:t>32 455,9</w:t>
      </w:r>
      <w:r w:rsidRPr="00D243F5">
        <w:rPr>
          <w:rFonts w:eastAsia="Times New Roman"/>
          <w:sz w:val="24"/>
          <w:szCs w:val="24"/>
          <w:lang w:eastAsia="ru-RU"/>
        </w:rPr>
        <w:t xml:space="preserve"> тыс. </w:t>
      </w:r>
      <w:r w:rsidRPr="00D243F5">
        <w:rPr>
          <w:rFonts w:eastAsia="Times New Roman"/>
          <w:sz w:val="24"/>
          <w:szCs w:val="24"/>
          <w:lang w:eastAsia="ru-RU"/>
        </w:rPr>
        <w:lastRenderedPageBreak/>
        <w:t>рублей, в 202</w:t>
      </w:r>
      <w:r>
        <w:rPr>
          <w:rFonts w:eastAsia="Times New Roman"/>
          <w:sz w:val="24"/>
          <w:szCs w:val="24"/>
          <w:lang w:eastAsia="ru-RU"/>
        </w:rPr>
        <w:t>6</w:t>
      </w:r>
      <w:r w:rsidRPr="00D243F5">
        <w:rPr>
          <w:rFonts w:eastAsia="Times New Roman"/>
          <w:sz w:val="24"/>
          <w:szCs w:val="24"/>
          <w:lang w:eastAsia="ru-RU"/>
        </w:rPr>
        <w:t xml:space="preserve"> году </w:t>
      </w:r>
      <w:r>
        <w:rPr>
          <w:rFonts w:eastAsia="Times New Roman"/>
          <w:sz w:val="24"/>
          <w:szCs w:val="24"/>
          <w:lang w:eastAsia="ru-RU"/>
        </w:rPr>
        <w:t>33 754,1</w:t>
      </w:r>
      <w:r w:rsidRPr="00D243F5">
        <w:rPr>
          <w:rFonts w:eastAsia="Times New Roman"/>
          <w:sz w:val="24"/>
          <w:szCs w:val="24"/>
          <w:lang w:eastAsia="ru-RU"/>
        </w:rPr>
        <w:t xml:space="preserve"> тыс. рублей. Финансирование предусмотрено на </w:t>
      </w:r>
      <w:r w:rsidRPr="00D243F5">
        <w:rPr>
          <w:rFonts w:eastAsia="Times New Roman"/>
          <w:bCs/>
          <w:sz w:val="24"/>
          <w:szCs w:val="24"/>
          <w:lang w:eastAsia="ru-RU"/>
        </w:rPr>
        <w:t xml:space="preserve">возмещение недополученных доходов в связи с осуществлением </w:t>
      </w:r>
      <w:r w:rsidR="006270E2">
        <w:rPr>
          <w:rFonts w:eastAsia="Times New Roman"/>
          <w:bCs/>
          <w:sz w:val="24"/>
          <w:szCs w:val="24"/>
          <w:lang w:eastAsia="ru-RU"/>
        </w:rPr>
        <w:t>регулярных</w:t>
      </w:r>
      <w:r w:rsidRPr="00D243F5">
        <w:rPr>
          <w:rFonts w:eastAsia="Times New Roman"/>
          <w:bCs/>
          <w:sz w:val="24"/>
          <w:szCs w:val="24"/>
          <w:lang w:eastAsia="ru-RU"/>
        </w:rPr>
        <w:t xml:space="preserve"> перевозок пассажиров автомобильным транспортом общего пользования</w:t>
      </w:r>
      <w:r w:rsidR="006270E2">
        <w:rPr>
          <w:rFonts w:eastAsia="Times New Roman"/>
          <w:bCs/>
          <w:sz w:val="24"/>
          <w:szCs w:val="24"/>
          <w:lang w:eastAsia="ru-RU"/>
        </w:rPr>
        <w:t xml:space="preserve"> по установленным маршрутам</w:t>
      </w:r>
      <w:r w:rsidRPr="00D243F5">
        <w:rPr>
          <w:rFonts w:eastAsia="Times New Roman"/>
          <w:bCs/>
          <w:sz w:val="24"/>
          <w:szCs w:val="24"/>
          <w:lang w:eastAsia="ru-RU"/>
        </w:rPr>
        <w:t xml:space="preserve">. </w:t>
      </w:r>
    </w:p>
    <w:p w14:paraId="1F90DCB0" w14:textId="77777777" w:rsidR="00F22924" w:rsidRPr="007B7D48" w:rsidRDefault="00F22924" w:rsidP="00A11E41">
      <w:pPr>
        <w:spacing w:after="0" w:line="240" w:lineRule="auto"/>
        <w:contextualSpacing/>
        <w:jc w:val="both"/>
        <w:rPr>
          <w:b/>
          <w:sz w:val="24"/>
          <w:szCs w:val="24"/>
          <w:highlight w:val="yellow"/>
        </w:rPr>
      </w:pPr>
    </w:p>
    <w:p w14:paraId="4C82F552" w14:textId="77777777" w:rsidR="00492359" w:rsidRPr="0037529E" w:rsidRDefault="00492359" w:rsidP="00492359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37529E">
        <w:rPr>
          <w:b/>
          <w:sz w:val="24"/>
          <w:szCs w:val="24"/>
        </w:rPr>
        <w:t>Муниципальная программа «Развитие инфраструктуры и благоустройство</w:t>
      </w:r>
      <w:r w:rsidRPr="0037529E">
        <w:rPr>
          <w:sz w:val="24"/>
          <w:szCs w:val="24"/>
        </w:rPr>
        <w:t xml:space="preserve"> </w:t>
      </w:r>
      <w:r w:rsidRPr="0037529E">
        <w:rPr>
          <w:b/>
          <w:sz w:val="24"/>
          <w:szCs w:val="24"/>
        </w:rPr>
        <w:t>населенных пунктов муниципального образования</w:t>
      </w:r>
    </w:p>
    <w:p w14:paraId="570A2B98" w14:textId="77777777" w:rsidR="00492359" w:rsidRPr="0037529E" w:rsidRDefault="00492359" w:rsidP="00492359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37529E">
        <w:rPr>
          <w:b/>
          <w:sz w:val="24"/>
          <w:szCs w:val="24"/>
        </w:rPr>
        <w:t xml:space="preserve"> «Городской округ Ногликский»</w:t>
      </w:r>
    </w:p>
    <w:p w14:paraId="3C375A22" w14:textId="77777777" w:rsidR="00492359" w:rsidRPr="0037529E" w:rsidRDefault="00492359" w:rsidP="00492359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14:paraId="3289A41E" w14:textId="3F3725E7" w:rsidR="00492359" w:rsidRPr="00AF2344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  <w:r w:rsidRPr="003551A3">
        <w:rPr>
          <w:sz w:val="24"/>
          <w:szCs w:val="24"/>
        </w:rPr>
        <w:t>На реализацию муниципальной программы «Развитие инфраструктуры и благоустройства населенных пунктов муниципального образования «Городской округ Ногликский» проектом бюджета предусмотрено</w:t>
      </w:r>
      <w:r w:rsidRPr="00690043">
        <w:rPr>
          <w:color w:val="FF0000"/>
          <w:sz w:val="24"/>
          <w:szCs w:val="24"/>
        </w:rPr>
        <w:t xml:space="preserve"> </w:t>
      </w:r>
      <w:r w:rsidRPr="00AF2344">
        <w:rPr>
          <w:sz w:val="24"/>
          <w:szCs w:val="24"/>
        </w:rPr>
        <w:t>165</w:t>
      </w:r>
      <w:r>
        <w:rPr>
          <w:sz w:val="24"/>
          <w:szCs w:val="24"/>
        </w:rPr>
        <w:t> 104,9</w:t>
      </w:r>
      <w:r w:rsidRPr="00AF2344">
        <w:rPr>
          <w:sz w:val="24"/>
          <w:szCs w:val="24"/>
        </w:rPr>
        <w:t xml:space="preserve"> тыс</w:t>
      </w:r>
      <w:r w:rsidRPr="003551A3">
        <w:rPr>
          <w:sz w:val="24"/>
          <w:szCs w:val="24"/>
        </w:rPr>
        <w:t>. рублей на 202</w:t>
      </w:r>
      <w:r>
        <w:rPr>
          <w:sz w:val="24"/>
          <w:szCs w:val="24"/>
        </w:rPr>
        <w:t>4</w:t>
      </w:r>
      <w:r w:rsidRPr="003551A3">
        <w:rPr>
          <w:sz w:val="24"/>
          <w:szCs w:val="24"/>
        </w:rPr>
        <w:t xml:space="preserve"> год</w:t>
      </w:r>
      <w:r w:rsidRPr="00690043">
        <w:rPr>
          <w:color w:val="FF0000"/>
          <w:sz w:val="24"/>
          <w:szCs w:val="24"/>
        </w:rPr>
        <w:t xml:space="preserve"> </w:t>
      </w:r>
      <w:r w:rsidRPr="00AF2344">
        <w:rPr>
          <w:sz w:val="24"/>
          <w:szCs w:val="24"/>
        </w:rPr>
        <w:t xml:space="preserve">(из них: </w:t>
      </w:r>
      <w:r>
        <w:rPr>
          <w:sz w:val="24"/>
          <w:szCs w:val="24"/>
        </w:rPr>
        <w:t>15 449,8</w:t>
      </w:r>
      <w:r w:rsidRPr="00AF2344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средства областного бюджета), 168 699,8</w:t>
      </w:r>
      <w:r w:rsidRPr="00AF2344">
        <w:rPr>
          <w:sz w:val="24"/>
          <w:szCs w:val="24"/>
        </w:rPr>
        <w:t xml:space="preserve"> тыс. рублей (из них: </w:t>
      </w:r>
      <w:r>
        <w:rPr>
          <w:sz w:val="24"/>
          <w:szCs w:val="24"/>
        </w:rPr>
        <w:t>37 038,3</w:t>
      </w:r>
      <w:r w:rsidRPr="00AF2344">
        <w:rPr>
          <w:sz w:val="24"/>
          <w:szCs w:val="24"/>
        </w:rPr>
        <w:t xml:space="preserve"> тыс. рублей средства областного бюджета) на 202</w:t>
      </w:r>
      <w:r>
        <w:rPr>
          <w:sz w:val="24"/>
          <w:szCs w:val="24"/>
        </w:rPr>
        <w:t>5</w:t>
      </w:r>
      <w:r w:rsidRPr="00AF2344">
        <w:rPr>
          <w:sz w:val="24"/>
          <w:szCs w:val="24"/>
        </w:rPr>
        <w:t xml:space="preserve"> год и </w:t>
      </w:r>
      <w:r>
        <w:rPr>
          <w:sz w:val="24"/>
          <w:szCs w:val="24"/>
        </w:rPr>
        <w:t>142 956,4</w:t>
      </w:r>
      <w:r w:rsidRPr="00AF2344">
        <w:rPr>
          <w:sz w:val="24"/>
          <w:szCs w:val="24"/>
        </w:rPr>
        <w:t xml:space="preserve"> тыс. рублей на 202</w:t>
      </w:r>
      <w:r>
        <w:rPr>
          <w:sz w:val="24"/>
          <w:szCs w:val="24"/>
        </w:rPr>
        <w:t>6</w:t>
      </w:r>
      <w:r w:rsidRPr="00AF2344">
        <w:rPr>
          <w:sz w:val="24"/>
          <w:szCs w:val="24"/>
        </w:rPr>
        <w:t xml:space="preserve"> год.</w:t>
      </w:r>
    </w:p>
    <w:p w14:paraId="6569DD9A" w14:textId="77777777" w:rsidR="00492359" w:rsidRPr="0037529E" w:rsidRDefault="00492359" w:rsidP="00492359">
      <w:pPr>
        <w:spacing w:after="0" w:line="240" w:lineRule="auto"/>
        <w:contextualSpacing/>
        <w:jc w:val="right"/>
        <w:rPr>
          <w:sz w:val="24"/>
          <w:szCs w:val="24"/>
        </w:rPr>
      </w:pPr>
      <w:r w:rsidRPr="0037529E">
        <w:rPr>
          <w:sz w:val="24"/>
          <w:szCs w:val="24"/>
        </w:rPr>
        <w:t>Таблица № 12</w:t>
      </w:r>
    </w:p>
    <w:p w14:paraId="29673A75" w14:textId="77777777" w:rsidR="00492359" w:rsidRPr="0037529E" w:rsidRDefault="00492359" w:rsidP="00492359">
      <w:pPr>
        <w:spacing w:after="0" w:line="240" w:lineRule="auto"/>
        <w:contextualSpacing/>
        <w:jc w:val="right"/>
        <w:rPr>
          <w:sz w:val="24"/>
          <w:szCs w:val="24"/>
        </w:rPr>
      </w:pPr>
      <w:r w:rsidRPr="0037529E">
        <w:rPr>
          <w:sz w:val="24"/>
          <w:szCs w:val="24"/>
        </w:rPr>
        <w:t>(тыс. рублей)</w:t>
      </w: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418"/>
        <w:gridCol w:w="1134"/>
        <w:gridCol w:w="1275"/>
        <w:gridCol w:w="1134"/>
        <w:gridCol w:w="1134"/>
      </w:tblGrid>
      <w:tr w:rsidR="00492359" w:rsidRPr="0037529E" w14:paraId="2954D15C" w14:textId="77777777" w:rsidTr="00492359">
        <w:trPr>
          <w:trHeight w:val="54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685A" w14:textId="77777777" w:rsidR="00492359" w:rsidRPr="0037529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sz w:val="22"/>
                <w:szCs w:val="22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23A54" w14:textId="77777777" w:rsidR="00492359" w:rsidRPr="0037529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AF9C" w14:textId="03284C11" w:rsidR="00492359" w:rsidRPr="00690043" w:rsidRDefault="00492359" w:rsidP="0049235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3D4E4F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2023 год согласно решению о бюджете на 2023-2025 годы в редакции решения Собрания от 22.06.2023</w:t>
            </w:r>
            <w:r w:rsidR="006152B2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3D4E4F">
              <w:rPr>
                <w:rFonts w:eastAsia="Times New Roman"/>
                <w:sz w:val="22"/>
                <w:szCs w:val="22"/>
                <w:lang w:eastAsia="ru-RU"/>
              </w:rPr>
              <w:t>№ 271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E0B1" w14:textId="77777777" w:rsidR="00492359" w:rsidRPr="0037529E" w:rsidRDefault="00492359" w:rsidP="00492359">
            <w:pPr>
              <w:jc w:val="center"/>
              <w:rPr>
                <w:sz w:val="22"/>
                <w:szCs w:val="22"/>
              </w:rPr>
            </w:pPr>
            <w:r w:rsidRPr="0037529E">
              <w:rPr>
                <w:sz w:val="22"/>
                <w:szCs w:val="22"/>
              </w:rPr>
              <w:t>Проект 202</w:t>
            </w:r>
            <w:r>
              <w:rPr>
                <w:sz w:val="22"/>
                <w:szCs w:val="22"/>
              </w:rPr>
              <w:t>4</w:t>
            </w:r>
            <w:r w:rsidRPr="0037529E">
              <w:rPr>
                <w:sz w:val="22"/>
                <w:szCs w:val="22"/>
              </w:rPr>
              <w:t xml:space="preserve"> год</w:t>
            </w:r>
          </w:p>
          <w:p w14:paraId="7BE5CB3A" w14:textId="77777777" w:rsidR="00492359" w:rsidRPr="0037529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639C" w14:textId="77777777" w:rsidR="00492359" w:rsidRPr="0037529E" w:rsidRDefault="00492359" w:rsidP="00492359">
            <w:pPr>
              <w:jc w:val="center"/>
              <w:rPr>
                <w:sz w:val="22"/>
                <w:szCs w:val="22"/>
              </w:rPr>
            </w:pPr>
            <w:r w:rsidRPr="0037529E">
              <w:rPr>
                <w:sz w:val="22"/>
                <w:szCs w:val="22"/>
              </w:rPr>
              <w:t>Отклоне</w:t>
            </w:r>
            <w:r>
              <w:rPr>
                <w:sz w:val="22"/>
                <w:szCs w:val="22"/>
              </w:rPr>
              <w:t>-</w:t>
            </w:r>
            <w:r w:rsidRPr="0037529E">
              <w:rPr>
                <w:sz w:val="22"/>
                <w:szCs w:val="22"/>
              </w:rPr>
              <w:t xml:space="preserve"> ние </w:t>
            </w:r>
          </w:p>
          <w:p w14:paraId="0BA4351C" w14:textId="77777777" w:rsidR="00492359" w:rsidRPr="0037529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sz w:val="22"/>
                <w:szCs w:val="22"/>
              </w:rPr>
              <w:t>(гр.4-гр.3)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3A0E" w14:textId="77777777" w:rsidR="00492359" w:rsidRPr="0037529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sz w:val="22"/>
                <w:szCs w:val="22"/>
              </w:rPr>
              <w:t>Проект 202</w:t>
            </w:r>
            <w:r>
              <w:rPr>
                <w:sz w:val="22"/>
                <w:szCs w:val="22"/>
              </w:rPr>
              <w:t>5</w:t>
            </w:r>
            <w:r w:rsidRPr="0037529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FE7B" w14:textId="77777777" w:rsidR="00492359" w:rsidRPr="0037529E" w:rsidRDefault="00492359" w:rsidP="00492359">
            <w:pPr>
              <w:jc w:val="center"/>
              <w:rPr>
                <w:sz w:val="22"/>
                <w:szCs w:val="22"/>
              </w:rPr>
            </w:pPr>
            <w:r w:rsidRPr="0037529E">
              <w:rPr>
                <w:sz w:val="22"/>
                <w:szCs w:val="22"/>
              </w:rPr>
              <w:t>Проект 202</w:t>
            </w:r>
            <w:r>
              <w:rPr>
                <w:sz w:val="22"/>
                <w:szCs w:val="22"/>
              </w:rPr>
              <w:t>6</w:t>
            </w:r>
            <w:r w:rsidRPr="0037529E">
              <w:rPr>
                <w:sz w:val="22"/>
                <w:szCs w:val="22"/>
              </w:rPr>
              <w:t xml:space="preserve"> год</w:t>
            </w:r>
          </w:p>
          <w:p w14:paraId="685894E4" w14:textId="77777777" w:rsidR="00492359" w:rsidRPr="0037529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92359" w:rsidRPr="0037529E" w14:paraId="54C54B4C" w14:textId="77777777" w:rsidTr="00492359">
        <w:trPr>
          <w:trHeight w:val="54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8ACB" w14:textId="77777777" w:rsidR="00492359" w:rsidRPr="0037529E" w:rsidRDefault="00492359" w:rsidP="0049235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5573" w14:textId="77777777" w:rsidR="00492359" w:rsidRPr="0037529E" w:rsidRDefault="00492359" w:rsidP="0049235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1676" w14:textId="77777777" w:rsidR="00492359" w:rsidRPr="0037529E" w:rsidRDefault="00492359" w:rsidP="004923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861B" w14:textId="77777777" w:rsidR="00492359" w:rsidRPr="0037529E" w:rsidRDefault="00492359" w:rsidP="004923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A077" w14:textId="77777777" w:rsidR="00492359" w:rsidRPr="0037529E" w:rsidRDefault="00492359" w:rsidP="004923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A303" w14:textId="77777777" w:rsidR="00492359" w:rsidRPr="0037529E" w:rsidRDefault="00492359" w:rsidP="004923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8342" w14:textId="77777777" w:rsidR="00492359" w:rsidRPr="0037529E" w:rsidRDefault="00492359" w:rsidP="004923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92359" w:rsidRPr="0037529E" w14:paraId="7348738A" w14:textId="77777777" w:rsidTr="00492359">
        <w:trPr>
          <w:trHeight w:val="54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9806" w14:textId="77777777" w:rsidR="00492359" w:rsidRPr="0037529E" w:rsidRDefault="00492359" w:rsidP="0049235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E9DC" w14:textId="77777777" w:rsidR="00492359" w:rsidRPr="0037529E" w:rsidRDefault="00492359" w:rsidP="0049235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61EE" w14:textId="77777777" w:rsidR="00492359" w:rsidRPr="0037529E" w:rsidRDefault="00492359" w:rsidP="004923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CC78" w14:textId="77777777" w:rsidR="00492359" w:rsidRPr="0037529E" w:rsidRDefault="00492359" w:rsidP="004923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C561" w14:textId="77777777" w:rsidR="00492359" w:rsidRPr="0037529E" w:rsidRDefault="00492359" w:rsidP="004923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CD0A" w14:textId="77777777" w:rsidR="00492359" w:rsidRPr="0037529E" w:rsidRDefault="00492359" w:rsidP="004923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D851" w14:textId="77777777" w:rsidR="00492359" w:rsidRPr="0037529E" w:rsidRDefault="00492359" w:rsidP="004923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92359" w:rsidRPr="0037529E" w14:paraId="5CEDFEFE" w14:textId="77777777" w:rsidTr="006152B2">
        <w:trPr>
          <w:trHeight w:val="155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665A" w14:textId="77777777" w:rsidR="00492359" w:rsidRPr="0037529E" w:rsidRDefault="00492359" w:rsidP="0049235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4FDB" w14:textId="77777777" w:rsidR="00492359" w:rsidRPr="0037529E" w:rsidRDefault="00492359" w:rsidP="00492359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5123" w14:textId="77777777" w:rsidR="00492359" w:rsidRPr="0037529E" w:rsidRDefault="00492359" w:rsidP="004923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779D" w14:textId="77777777" w:rsidR="00492359" w:rsidRPr="0037529E" w:rsidRDefault="00492359" w:rsidP="004923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C250" w14:textId="77777777" w:rsidR="00492359" w:rsidRPr="0037529E" w:rsidRDefault="00492359" w:rsidP="004923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4FB3" w14:textId="77777777" w:rsidR="00492359" w:rsidRPr="0037529E" w:rsidRDefault="00492359" w:rsidP="004923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81A9" w14:textId="77777777" w:rsidR="00492359" w:rsidRPr="0037529E" w:rsidRDefault="00492359" w:rsidP="0049235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92359" w:rsidRPr="0037529E" w14:paraId="481B7EB0" w14:textId="77777777" w:rsidTr="00492359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44DE" w14:textId="77777777" w:rsidR="00492359" w:rsidRPr="0037529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D662" w14:textId="77777777" w:rsidR="00492359" w:rsidRPr="0037529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505B" w14:textId="77777777" w:rsidR="00492359" w:rsidRPr="0037529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529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9C55" w14:textId="77777777" w:rsidR="00492359" w:rsidRPr="0037529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4AA8" w14:textId="77777777" w:rsidR="00492359" w:rsidRPr="0037529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10CF" w14:textId="77777777" w:rsidR="00492359" w:rsidRPr="0037529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9FC1" w14:textId="77777777" w:rsidR="00492359" w:rsidRPr="0037529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492359" w:rsidRPr="0037529E" w14:paraId="7D08F6E2" w14:textId="77777777" w:rsidTr="00492359">
        <w:trPr>
          <w:trHeight w:val="16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FC07" w14:textId="77777777" w:rsidR="00492359" w:rsidRPr="0037529E" w:rsidRDefault="00492359" w:rsidP="00492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8D6F" w14:textId="77777777" w:rsidR="00492359" w:rsidRPr="0037529E" w:rsidRDefault="00492359" w:rsidP="0049235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программа «Развитие инфраструктуры и благоустройство населенных пунктов муниципального образования «Городской округ Ногликский»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FA9C96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249 489,3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560858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165 104,9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8B20B7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-84 384,4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72D2FD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168 699,8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150AD4" w14:textId="77777777" w:rsidR="00492359" w:rsidRDefault="00492359" w:rsidP="00492359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142 956,4</w:t>
            </w:r>
          </w:p>
          <w:p w14:paraId="104D3578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</w:tr>
      <w:tr w:rsidR="00492359" w:rsidRPr="0037529E" w14:paraId="63955F80" w14:textId="77777777" w:rsidTr="00492359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44871" w14:textId="77777777" w:rsidR="00492359" w:rsidRPr="0037529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F922" w14:textId="77777777" w:rsidR="00492359" w:rsidRPr="0037529E" w:rsidRDefault="00492359" w:rsidP="0049235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15E47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A83DD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1865C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C3F6D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A27CB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92359" w:rsidRPr="0037529E" w14:paraId="09D4BBC4" w14:textId="77777777" w:rsidTr="00492359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D99A6" w14:textId="77777777" w:rsidR="00492359" w:rsidRPr="0037529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6194" w14:textId="77777777" w:rsidR="00492359" w:rsidRPr="0037529E" w:rsidRDefault="00492359" w:rsidP="0049235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Дорожное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8305F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127 479,6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4A2E7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109 577,3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A2B18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-17 902,3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413E2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111 592,2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B889D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82 877,8</w:t>
            </w:r>
          </w:p>
        </w:tc>
      </w:tr>
      <w:tr w:rsidR="00492359" w:rsidRPr="0037529E" w14:paraId="693D30ED" w14:textId="77777777" w:rsidTr="00492359">
        <w:trPr>
          <w:trHeight w:val="18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401AE" w14:textId="77777777" w:rsidR="00492359" w:rsidRPr="0037529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141E3" w14:textId="77777777" w:rsidR="00492359" w:rsidRPr="0037529E" w:rsidRDefault="00492359" w:rsidP="0049235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9547E" w14:textId="77777777" w:rsidR="00492359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EB3400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6C6C2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3C363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B8EAD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92359" w:rsidRPr="0037529E" w14:paraId="2180982A" w14:textId="77777777" w:rsidTr="007972F2">
        <w:trPr>
          <w:trHeight w:val="6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AE922" w14:textId="77777777" w:rsidR="00492359" w:rsidRPr="0037529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B2EA" w14:textId="77777777" w:rsidR="00492359" w:rsidRPr="0037529E" w:rsidRDefault="00492359" w:rsidP="0049235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294B2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94 339,2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F5AC4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109 527,3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9CC79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15 188,1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60B6E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111 592,2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1741F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82 877,8</w:t>
            </w:r>
          </w:p>
        </w:tc>
      </w:tr>
      <w:tr w:rsidR="00492359" w:rsidRPr="0037529E" w14:paraId="7E9E394A" w14:textId="77777777" w:rsidTr="007972F2">
        <w:trPr>
          <w:trHeight w:val="6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A40FF" w14:textId="77777777" w:rsidR="00492359" w:rsidRPr="0037529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C6A40" w14:textId="77777777" w:rsidR="00492359" w:rsidRPr="0037529E" w:rsidRDefault="00492359" w:rsidP="0049235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4FD81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33 140,4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7E190D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3E3BD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-33 090,4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47F3C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1F5C4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492359" w:rsidRPr="0037529E" w14:paraId="1FB8935E" w14:textId="77777777" w:rsidTr="0051481F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8CAF7" w14:textId="77777777" w:rsidR="00492359" w:rsidRPr="0037529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F1B9B" w14:textId="77777777" w:rsidR="00492359" w:rsidRPr="0037529E" w:rsidRDefault="00492359" w:rsidP="0049235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2D3CA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122 009,7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3B4FD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55 527,6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32820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-66 482,1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721C7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57 107,6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79413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60 078,6</w:t>
            </w:r>
          </w:p>
        </w:tc>
      </w:tr>
      <w:tr w:rsidR="00492359" w:rsidRPr="0037529E" w14:paraId="29EAA8B0" w14:textId="77777777" w:rsidTr="0051481F">
        <w:trPr>
          <w:trHeight w:val="1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A374C" w14:textId="77777777" w:rsidR="00492359" w:rsidRPr="0037529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81049" w14:textId="77777777" w:rsidR="00492359" w:rsidRPr="0037529E" w:rsidRDefault="00492359" w:rsidP="0049235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5AAC5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510C6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1412A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DBBCD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A959E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92359" w:rsidRPr="0037529E" w14:paraId="3AF46D93" w14:textId="77777777" w:rsidTr="0051481F">
        <w:trPr>
          <w:trHeight w:val="4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63D0F" w14:textId="77777777" w:rsidR="00492359" w:rsidRPr="0037529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291D" w14:textId="77777777" w:rsidR="00492359" w:rsidRPr="0037529E" w:rsidRDefault="00492359" w:rsidP="0049235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Капитальный ремонт объектов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30E03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D3FB6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212EB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C8721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2 852,1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8DAF2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2 966,2</w:t>
            </w:r>
          </w:p>
        </w:tc>
      </w:tr>
      <w:tr w:rsidR="00492359" w:rsidRPr="0037529E" w14:paraId="1E820857" w14:textId="77777777" w:rsidTr="00492359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C7D50" w14:textId="77777777" w:rsidR="00492359" w:rsidRPr="0037529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48E5" w14:textId="77777777" w:rsidR="00492359" w:rsidRPr="0037529E" w:rsidRDefault="00492359" w:rsidP="0049235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 xml:space="preserve">Строительство (реконструкция) объектов благоустройства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94312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71 410,9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8EE720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58B72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-71 410,9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035F92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761EA3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  <w:tr w:rsidR="00492359" w:rsidRPr="0037529E" w14:paraId="76615432" w14:textId="77777777" w:rsidTr="00492359">
        <w:trPr>
          <w:trHeight w:val="7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6C320" w14:textId="77777777" w:rsidR="00492359" w:rsidRPr="0037529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9471" w14:textId="77777777" w:rsidR="00492359" w:rsidRPr="0037529E" w:rsidRDefault="00492359" w:rsidP="0049235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Содержание и текущий ремонт объектов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38998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5275B5">
              <w:rPr>
                <w:rFonts w:eastAsia="Times New Roman"/>
                <w:sz w:val="22"/>
                <w:szCs w:val="22"/>
                <w:lang w:eastAsia="ru-RU"/>
              </w:rPr>
              <w:t>49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275B5">
              <w:rPr>
                <w:rFonts w:eastAsia="Times New Roman"/>
                <w:sz w:val="22"/>
                <w:szCs w:val="22"/>
                <w:lang w:eastAsia="ru-RU"/>
              </w:rPr>
              <w:t>076,1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25E31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53 975,2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44CB3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4 899,1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F5321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52 641,0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50C9B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55 433,3</w:t>
            </w:r>
          </w:p>
        </w:tc>
      </w:tr>
      <w:tr w:rsidR="00492359" w:rsidRPr="0037529E" w14:paraId="2AE249E4" w14:textId="77777777" w:rsidTr="00492359">
        <w:trPr>
          <w:trHeight w:val="2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803B8" w14:textId="77777777" w:rsidR="00492359" w:rsidRPr="0037529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35F90" w14:textId="77777777" w:rsidR="00492359" w:rsidRPr="0037529E" w:rsidRDefault="00492359" w:rsidP="0049235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Организация оплачиваемых общественных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62095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5275B5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275B5">
              <w:rPr>
                <w:rFonts w:eastAsia="Times New Roman"/>
                <w:sz w:val="22"/>
                <w:szCs w:val="22"/>
                <w:lang w:eastAsia="ru-RU"/>
              </w:rPr>
              <w:t>492,7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CC4F9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1 552,4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D8448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8B9B7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1 614,5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9691D" w14:textId="77777777" w:rsidR="00492359" w:rsidRPr="0037529E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1 679,1</w:t>
            </w:r>
          </w:p>
        </w:tc>
      </w:tr>
      <w:tr w:rsidR="00492359" w:rsidRPr="0037529E" w14:paraId="3F2B2431" w14:textId="77777777" w:rsidTr="00492359">
        <w:trPr>
          <w:trHeight w:val="4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966D3" w14:textId="77777777" w:rsidR="00492359" w:rsidRPr="0037529E" w:rsidRDefault="00492359" w:rsidP="00492359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2.5</w:t>
            </w:r>
            <w:r w:rsidRPr="0037529E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A92EE" w14:textId="77777777" w:rsidR="00492359" w:rsidRPr="0037529E" w:rsidRDefault="00492359" w:rsidP="00492359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7529E">
              <w:rPr>
                <w:rFonts w:eastAsia="Times New Roman"/>
                <w:sz w:val="22"/>
                <w:szCs w:val="22"/>
                <w:lang w:eastAsia="ru-RU"/>
              </w:rPr>
              <w:t xml:space="preserve">Реализация инициативных проектов в Сахалинской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38BFA" w14:textId="77777777" w:rsidR="00492359" w:rsidRPr="0050456A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50456A">
              <w:rPr>
                <w:rFonts w:eastAsia="Times New Roman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DD5A8" w14:textId="77777777" w:rsidR="00492359" w:rsidRPr="0050456A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50456A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A4DB9" w14:textId="77777777" w:rsidR="00492359" w:rsidRPr="0050456A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50456A">
              <w:rPr>
                <w:rFonts w:eastAsia="Times New Roman"/>
                <w:sz w:val="22"/>
                <w:szCs w:val="22"/>
                <w:lang w:eastAsia="ru-RU"/>
              </w:rPr>
              <w:t>-30,0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474D2" w14:textId="77777777" w:rsidR="00492359" w:rsidRPr="0050456A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50456A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26220" w14:textId="77777777" w:rsidR="00492359" w:rsidRPr="0050456A" w:rsidRDefault="00492359" w:rsidP="00492359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50456A">
              <w:rPr>
                <w:rFonts w:eastAsia="Times New Roman"/>
                <w:sz w:val="22"/>
                <w:szCs w:val="22"/>
                <w:lang w:eastAsia="ru-RU"/>
              </w:rPr>
              <w:t>0,0</w:t>
            </w:r>
          </w:p>
        </w:tc>
      </w:tr>
    </w:tbl>
    <w:p w14:paraId="751838FA" w14:textId="77777777" w:rsidR="00492359" w:rsidRPr="00B434F2" w:rsidRDefault="00492359" w:rsidP="00492359">
      <w:pPr>
        <w:spacing w:after="0" w:line="240" w:lineRule="auto"/>
        <w:ind w:firstLine="567"/>
        <w:jc w:val="both"/>
        <w:rPr>
          <w:color w:val="FF0000"/>
          <w:sz w:val="24"/>
          <w:szCs w:val="24"/>
        </w:rPr>
      </w:pPr>
    </w:p>
    <w:p w14:paraId="3D4EB792" w14:textId="77777777" w:rsidR="00492359" w:rsidRPr="00690043" w:rsidRDefault="00492359" w:rsidP="00492359">
      <w:pPr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5805DA">
        <w:rPr>
          <w:sz w:val="24"/>
          <w:szCs w:val="24"/>
        </w:rPr>
        <w:t>Объем бюджетных ассигнований, предусмотренный по муниципальной программе на 202</w:t>
      </w:r>
      <w:r>
        <w:rPr>
          <w:sz w:val="24"/>
          <w:szCs w:val="24"/>
        </w:rPr>
        <w:t>4</w:t>
      </w:r>
      <w:r w:rsidRPr="005805DA">
        <w:rPr>
          <w:sz w:val="24"/>
          <w:szCs w:val="24"/>
        </w:rPr>
        <w:t xml:space="preserve"> год, по сравнению</w:t>
      </w:r>
      <w:r>
        <w:rPr>
          <w:sz w:val="24"/>
          <w:szCs w:val="24"/>
        </w:rPr>
        <w:t xml:space="preserve"> с объемом, утвержденным на 2024</w:t>
      </w:r>
      <w:r w:rsidRPr="005805DA">
        <w:rPr>
          <w:sz w:val="24"/>
          <w:szCs w:val="24"/>
        </w:rPr>
        <w:t xml:space="preserve"> год решением Собрания муниципального образования «Городской округ Ногликский» от 08.12.2022</w:t>
      </w:r>
      <w:r>
        <w:rPr>
          <w:sz w:val="24"/>
          <w:szCs w:val="24"/>
        </w:rPr>
        <w:t xml:space="preserve"> № 237</w:t>
      </w:r>
      <w:r w:rsidRPr="00B73A50">
        <w:rPr>
          <w:sz w:val="24"/>
          <w:szCs w:val="24"/>
        </w:rPr>
        <w:t xml:space="preserve"> «О бюджете муниципального образования «Городской округ Ногликский» на 202</w:t>
      </w:r>
      <w:r>
        <w:rPr>
          <w:sz w:val="24"/>
          <w:szCs w:val="24"/>
        </w:rPr>
        <w:t>3</w:t>
      </w:r>
      <w:r w:rsidRPr="00B73A50">
        <w:rPr>
          <w:sz w:val="24"/>
          <w:szCs w:val="24"/>
        </w:rPr>
        <w:t xml:space="preserve"> год и на плановый пери</w:t>
      </w:r>
      <w:r w:rsidRPr="001D31F4">
        <w:rPr>
          <w:sz w:val="24"/>
          <w:szCs w:val="24"/>
        </w:rPr>
        <w:t xml:space="preserve">од 2024 и 2025 годов» </w:t>
      </w:r>
      <w:r w:rsidRPr="001D31F4">
        <w:rPr>
          <w:rFonts w:eastAsia="Times New Roman"/>
          <w:bCs/>
          <w:sz w:val="24"/>
          <w:szCs w:val="24"/>
          <w:lang w:eastAsia="ru-RU"/>
        </w:rPr>
        <w:t>(133 052,2 тыс. рублей)</w:t>
      </w:r>
      <w:r w:rsidRPr="001D31F4">
        <w:rPr>
          <w:sz w:val="24"/>
          <w:szCs w:val="24"/>
        </w:rPr>
        <w:t>, увеличился на 32 052,7 тыс. рублей за счет средств местного бюджета в целях исполнения полномочий муниципального образования по содержанию автомобильных дорог общего пользования местного значения</w:t>
      </w:r>
      <w:r>
        <w:rPr>
          <w:sz w:val="24"/>
          <w:szCs w:val="24"/>
        </w:rPr>
        <w:t xml:space="preserve"> и благоустройству территорий муниципального образования</w:t>
      </w:r>
      <w:r w:rsidRPr="001D31F4">
        <w:rPr>
          <w:sz w:val="24"/>
          <w:szCs w:val="24"/>
        </w:rPr>
        <w:t>.</w:t>
      </w:r>
      <w:r w:rsidRPr="00690043">
        <w:rPr>
          <w:color w:val="FF0000"/>
          <w:sz w:val="24"/>
          <w:szCs w:val="24"/>
        </w:rPr>
        <w:t xml:space="preserve"> </w:t>
      </w:r>
    </w:p>
    <w:p w14:paraId="0FE5337C" w14:textId="77777777" w:rsidR="00492359" w:rsidRPr="00A81331" w:rsidRDefault="00492359" w:rsidP="0049235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A81331">
        <w:rPr>
          <w:color w:val="000000" w:themeColor="text1"/>
          <w:sz w:val="24"/>
          <w:szCs w:val="24"/>
        </w:rPr>
        <w:t>Бюджетные ассигнования, предусмотренные на реализацию муниципальной программы, обеспечивают финансирование мероприяти</w:t>
      </w:r>
      <w:r>
        <w:rPr>
          <w:color w:val="000000" w:themeColor="text1"/>
          <w:sz w:val="24"/>
          <w:szCs w:val="24"/>
        </w:rPr>
        <w:t>й</w:t>
      </w:r>
      <w:r w:rsidRPr="00A81331">
        <w:rPr>
          <w:color w:val="000000" w:themeColor="text1"/>
          <w:sz w:val="24"/>
          <w:szCs w:val="24"/>
        </w:rPr>
        <w:t xml:space="preserve"> по дорожному хозяйству и благоустройству населенных пунктов. </w:t>
      </w:r>
    </w:p>
    <w:p w14:paraId="66F4CE8C" w14:textId="77777777" w:rsidR="00492359" w:rsidRDefault="00492359" w:rsidP="0049235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A81331">
        <w:rPr>
          <w:color w:val="000000" w:themeColor="text1"/>
          <w:sz w:val="24"/>
          <w:szCs w:val="24"/>
        </w:rPr>
        <w:t>За счет средств</w:t>
      </w:r>
      <w:r>
        <w:rPr>
          <w:color w:val="000000" w:themeColor="text1"/>
          <w:sz w:val="24"/>
          <w:szCs w:val="24"/>
        </w:rPr>
        <w:t xml:space="preserve"> муниципального дорожного фонда обеспечены следующие расходы:</w:t>
      </w:r>
    </w:p>
    <w:p w14:paraId="58A4BB08" w14:textId="141CE258" w:rsidR="00492359" w:rsidRDefault="00492359" w:rsidP="00492359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FA06AB">
        <w:rPr>
          <w:color w:val="000000" w:themeColor="text1"/>
          <w:sz w:val="24"/>
          <w:szCs w:val="24"/>
        </w:rPr>
        <w:t>содержание автомобильных дорог общего пользования местного значения</w:t>
      </w:r>
      <w:r>
        <w:rPr>
          <w:color w:val="000000" w:themeColor="text1"/>
          <w:sz w:val="24"/>
          <w:szCs w:val="24"/>
        </w:rPr>
        <w:t xml:space="preserve"> в объемах</w:t>
      </w:r>
      <w:r w:rsidRPr="00FA06AB">
        <w:rPr>
          <w:color w:val="000000" w:themeColor="text1"/>
          <w:sz w:val="24"/>
          <w:szCs w:val="24"/>
        </w:rPr>
        <w:t xml:space="preserve"> по годам:</w:t>
      </w:r>
      <w:r>
        <w:rPr>
          <w:color w:val="000000" w:themeColor="text1"/>
          <w:sz w:val="24"/>
          <w:szCs w:val="24"/>
        </w:rPr>
        <w:t xml:space="preserve"> на 2024 год – 109 527,3 тыс. рублей (из них: 15 449,8 тыс. рублей средства областного бюджета); на 2025 год – 111 592,2 тыс. рублей (из них: 37 038,3 тыс. рублей средства областного бюджета); на 2026 год – 82 877,8 тыс. рублей;</w:t>
      </w:r>
    </w:p>
    <w:p w14:paraId="42A80A82" w14:textId="31E08570" w:rsidR="00492359" w:rsidRPr="00690043" w:rsidRDefault="00492359" w:rsidP="00492359">
      <w:pPr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9C4520">
        <w:rPr>
          <w:rFonts w:eastAsia="Times New Roman"/>
          <w:sz w:val="24"/>
          <w:szCs w:val="24"/>
          <w:lang w:eastAsia="ru-RU"/>
        </w:rPr>
        <w:t xml:space="preserve">проведение проверки достоверной сметной стоимости </w:t>
      </w:r>
      <w:r w:rsidR="009C4520">
        <w:rPr>
          <w:sz w:val="24"/>
          <w:szCs w:val="24"/>
        </w:rPr>
        <w:t>проектно-сметной документации</w:t>
      </w:r>
      <w:r w:rsidR="009C4520">
        <w:rPr>
          <w:color w:val="000000" w:themeColor="text1"/>
          <w:sz w:val="24"/>
          <w:szCs w:val="24"/>
        </w:rPr>
        <w:t xml:space="preserve"> </w:t>
      </w:r>
      <w:r w:rsidR="009C4520">
        <w:rPr>
          <w:rFonts w:eastAsia="Times New Roman"/>
          <w:sz w:val="24"/>
          <w:szCs w:val="24"/>
          <w:lang w:eastAsia="ru-RU"/>
        </w:rPr>
        <w:t>в сумме 50 тыс. рублей на 2024 год (</w:t>
      </w:r>
      <w:r w:rsidR="009C4520">
        <w:rPr>
          <w:color w:val="000000" w:themeColor="text1"/>
          <w:sz w:val="24"/>
          <w:szCs w:val="24"/>
        </w:rPr>
        <w:t xml:space="preserve">по </w:t>
      </w:r>
      <w:r>
        <w:rPr>
          <w:color w:val="000000" w:themeColor="text1"/>
          <w:sz w:val="24"/>
          <w:szCs w:val="24"/>
        </w:rPr>
        <w:t>к</w:t>
      </w:r>
      <w:r w:rsidRPr="005E219F">
        <w:rPr>
          <w:rFonts w:eastAsia="Times New Roman"/>
          <w:sz w:val="24"/>
          <w:szCs w:val="24"/>
          <w:lang w:eastAsia="ru-RU"/>
        </w:rPr>
        <w:t>апитальн</w:t>
      </w:r>
      <w:r w:rsidR="009C4520">
        <w:rPr>
          <w:rFonts w:eastAsia="Times New Roman"/>
          <w:sz w:val="24"/>
          <w:szCs w:val="24"/>
          <w:lang w:eastAsia="ru-RU"/>
        </w:rPr>
        <w:t>ому</w:t>
      </w:r>
      <w:r w:rsidRPr="005E219F">
        <w:rPr>
          <w:rFonts w:eastAsia="Times New Roman"/>
          <w:sz w:val="24"/>
          <w:szCs w:val="24"/>
          <w:lang w:eastAsia="ru-RU"/>
        </w:rPr>
        <w:t xml:space="preserve"> ремонт</w:t>
      </w:r>
      <w:r w:rsidR="009C4520">
        <w:rPr>
          <w:rFonts w:eastAsia="Times New Roman"/>
          <w:sz w:val="24"/>
          <w:szCs w:val="24"/>
          <w:lang w:eastAsia="ru-RU"/>
        </w:rPr>
        <w:t>у</w:t>
      </w:r>
      <w:r w:rsidRPr="005E219F">
        <w:rPr>
          <w:rFonts w:eastAsia="Times New Roman"/>
          <w:sz w:val="24"/>
          <w:szCs w:val="24"/>
          <w:lang w:eastAsia="ru-RU"/>
        </w:rPr>
        <w:t xml:space="preserve"> и (или) ремонт</w:t>
      </w:r>
      <w:r w:rsidR="009C4520">
        <w:rPr>
          <w:rFonts w:eastAsia="Times New Roman"/>
          <w:sz w:val="24"/>
          <w:szCs w:val="24"/>
          <w:lang w:eastAsia="ru-RU"/>
        </w:rPr>
        <w:t>у</w:t>
      </w:r>
      <w:r w:rsidRPr="005E219F">
        <w:rPr>
          <w:rFonts w:eastAsia="Times New Roman"/>
          <w:sz w:val="24"/>
          <w:szCs w:val="24"/>
          <w:lang w:eastAsia="ru-RU"/>
        </w:rPr>
        <w:t xml:space="preserve"> автомобильных дорог общего пользования местного значения</w:t>
      </w:r>
      <w:r w:rsidR="009C4520">
        <w:rPr>
          <w:rFonts w:eastAsia="Times New Roman"/>
          <w:sz w:val="24"/>
          <w:szCs w:val="24"/>
          <w:lang w:eastAsia="ru-RU"/>
        </w:rPr>
        <w:t>)</w:t>
      </w:r>
      <w:r>
        <w:rPr>
          <w:rFonts w:eastAsia="Times New Roman"/>
          <w:sz w:val="24"/>
          <w:szCs w:val="24"/>
          <w:lang w:eastAsia="ru-RU"/>
        </w:rPr>
        <w:t xml:space="preserve">. </w:t>
      </w:r>
    </w:p>
    <w:p w14:paraId="43A7E695" w14:textId="77777777" w:rsidR="00492359" w:rsidRPr="00BF2CC2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  <w:r w:rsidRPr="00BF2CC2">
        <w:rPr>
          <w:sz w:val="24"/>
          <w:szCs w:val="24"/>
        </w:rPr>
        <w:t>За счет средств, предусмотренных на благоустройство населенных пунктов, планируется реализация следующих мероприятий программы:</w:t>
      </w:r>
    </w:p>
    <w:p w14:paraId="1B45B54D" w14:textId="77777777" w:rsidR="00492359" w:rsidRPr="005E219F" w:rsidRDefault="00492359" w:rsidP="00492359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E219F">
        <w:rPr>
          <w:sz w:val="24"/>
          <w:szCs w:val="24"/>
        </w:rPr>
        <w:t xml:space="preserve">1) содержание и текущий ремонт объектов благоустройства с ресурсным обеспечением в объемах: </w:t>
      </w:r>
      <w:r>
        <w:rPr>
          <w:sz w:val="24"/>
          <w:szCs w:val="24"/>
        </w:rPr>
        <w:t>53 975,2</w:t>
      </w:r>
      <w:r w:rsidRPr="005E219F">
        <w:rPr>
          <w:rFonts w:eastAsia="Times New Roman"/>
          <w:sz w:val="24"/>
          <w:szCs w:val="24"/>
          <w:lang w:eastAsia="ru-RU"/>
        </w:rPr>
        <w:t xml:space="preserve"> тыс. рублей на 2024 год, 52</w:t>
      </w:r>
      <w:r>
        <w:rPr>
          <w:rFonts w:eastAsia="Times New Roman"/>
          <w:sz w:val="24"/>
          <w:szCs w:val="24"/>
          <w:lang w:eastAsia="ru-RU"/>
        </w:rPr>
        <w:t> 641,0</w:t>
      </w:r>
      <w:r w:rsidRPr="005E219F">
        <w:rPr>
          <w:rFonts w:eastAsia="Times New Roman"/>
          <w:sz w:val="24"/>
          <w:szCs w:val="24"/>
          <w:lang w:eastAsia="ru-RU"/>
        </w:rPr>
        <w:t xml:space="preserve"> тыс. рублей на 2025 год и 55</w:t>
      </w:r>
      <w:r>
        <w:rPr>
          <w:rFonts w:eastAsia="Times New Roman"/>
          <w:sz w:val="24"/>
          <w:szCs w:val="24"/>
          <w:lang w:eastAsia="ru-RU"/>
        </w:rPr>
        <w:t> 433,3</w:t>
      </w:r>
      <w:r w:rsidRPr="005E219F">
        <w:rPr>
          <w:rFonts w:eastAsia="Times New Roman"/>
          <w:sz w:val="24"/>
          <w:szCs w:val="24"/>
          <w:lang w:eastAsia="ru-RU"/>
        </w:rPr>
        <w:t xml:space="preserve"> тыс. рублей на 2026 год. Бюджетные средства планируются на реализацию следующих мероприятий:</w:t>
      </w:r>
    </w:p>
    <w:p w14:paraId="5C491646" w14:textId="77777777" w:rsidR="00492359" w:rsidRPr="00BF2CC2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  <w:r w:rsidRPr="00BF2CC2">
        <w:rPr>
          <w:rFonts w:eastAsia="Times New Roman"/>
          <w:sz w:val="24"/>
          <w:szCs w:val="24"/>
          <w:lang w:eastAsia="ru-RU"/>
        </w:rPr>
        <w:t xml:space="preserve">а) содержание объектов уличного освещения с финансированием в объемах: </w:t>
      </w:r>
      <w:r>
        <w:rPr>
          <w:rFonts w:eastAsia="Times New Roman"/>
          <w:sz w:val="24"/>
          <w:szCs w:val="24"/>
          <w:lang w:eastAsia="ru-RU"/>
        </w:rPr>
        <w:t>9 399,5</w:t>
      </w:r>
      <w:r w:rsidRPr="00BF2CC2">
        <w:rPr>
          <w:rFonts w:eastAsia="Times New Roman"/>
          <w:sz w:val="24"/>
          <w:szCs w:val="24"/>
          <w:lang w:eastAsia="ru-RU"/>
        </w:rPr>
        <w:t xml:space="preserve"> тыс. рублей, </w:t>
      </w:r>
      <w:r>
        <w:rPr>
          <w:rFonts w:eastAsia="Times New Roman"/>
          <w:sz w:val="24"/>
          <w:szCs w:val="24"/>
          <w:lang w:eastAsia="ru-RU"/>
        </w:rPr>
        <w:t>10 683,3</w:t>
      </w:r>
      <w:r w:rsidRPr="00BF2CC2">
        <w:rPr>
          <w:rFonts w:eastAsia="Times New Roman"/>
          <w:sz w:val="24"/>
          <w:szCs w:val="24"/>
          <w:lang w:eastAsia="ru-RU"/>
        </w:rPr>
        <w:t xml:space="preserve"> тыс. рублей и </w:t>
      </w:r>
      <w:r>
        <w:rPr>
          <w:rFonts w:eastAsia="Times New Roman"/>
          <w:sz w:val="24"/>
          <w:szCs w:val="24"/>
          <w:lang w:eastAsia="ru-RU"/>
        </w:rPr>
        <w:t>11 797,2</w:t>
      </w:r>
      <w:r w:rsidRPr="00BF2CC2">
        <w:rPr>
          <w:rFonts w:eastAsia="Times New Roman"/>
          <w:sz w:val="24"/>
          <w:szCs w:val="24"/>
          <w:lang w:eastAsia="ru-RU"/>
        </w:rPr>
        <w:t xml:space="preserve"> тыс. рублей на 202</w:t>
      </w:r>
      <w:r>
        <w:rPr>
          <w:rFonts w:eastAsia="Times New Roman"/>
          <w:sz w:val="24"/>
          <w:szCs w:val="24"/>
          <w:lang w:eastAsia="ru-RU"/>
        </w:rPr>
        <w:t>4</w:t>
      </w:r>
      <w:r w:rsidRPr="00BF2CC2">
        <w:rPr>
          <w:rFonts w:eastAsia="Times New Roman"/>
          <w:sz w:val="24"/>
          <w:szCs w:val="24"/>
          <w:lang w:eastAsia="ru-RU"/>
        </w:rPr>
        <w:t>, 202</w:t>
      </w:r>
      <w:r>
        <w:rPr>
          <w:rFonts w:eastAsia="Times New Roman"/>
          <w:sz w:val="24"/>
          <w:szCs w:val="24"/>
          <w:lang w:eastAsia="ru-RU"/>
        </w:rPr>
        <w:t>5</w:t>
      </w:r>
      <w:r w:rsidRPr="00BF2CC2">
        <w:rPr>
          <w:rFonts w:eastAsia="Times New Roman"/>
          <w:sz w:val="24"/>
          <w:szCs w:val="24"/>
          <w:lang w:eastAsia="ru-RU"/>
        </w:rPr>
        <w:t xml:space="preserve"> и 202</w:t>
      </w:r>
      <w:r>
        <w:rPr>
          <w:rFonts w:eastAsia="Times New Roman"/>
          <w:sz w:val="24"/>
          <w:szCs w:val="24"/>
          <w:lang w:eastAsia="ru-RU"/>
        </w:rPr>
        <w:t>6</w:t>
      </w:r>
      <w:r w:rsidRPr="00BF2CC2">
        <w:rPr>
          <w:rFonts w:eastAsia="Times New Roman"/>
          <w:sz w:val="24"/>
          <w:szCs w:val="24"/>
          <w:lang w:eastAsia="ru-RU"/>
        </w:rPr>
        <w:t xml:space="preserve"> годы соответственно. Состав расходов </w:t>
      </w:r>
      <w:r w:rsidRPr="00BF2CC2">
        <w:rPr>
          <w:sz w:val="24"/>
          <w:szCs w:val="24"/>
        </w:rPr>
        <w:t>содержит оплату потребления электроэнергии на уличное освещение, а также текущий ремонт электросчетчиков и замену ламп дорожного освещения;</w:t>
      </w:r>
    </w:p>
    <w:p w14:paraId="7AE86A52" w14:textId="7DD83CD6" w:rsidR="00492359" w:rsidRPr="00BF2CC2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  <w:r w:rsidRPr="00BF2CC2">
        <w:rPr>
          <w:rFonts w:eastAsia="Times New Roman"/>
          <w:sz w:val="24"/>
          <w:szCs w:val="24"/>
          <w:lang w:eastAsia="ru-RU"/>
        </w:rPr>
        <w:t xml:space="preserve">б) организация и содержание мест захоронения с финансированием в объемах: </w:t>
      </w:r>
      <w:r>
        <w:rPr>
          <w:rFonts w:eastAsia="Times New Roman"/>
          <w:sz w:val="24"/>
          <w:szCs w:val="24"/>
          <w:lang w:eastAsia="ru-RU"/>
        </w:rPr>
        <w:t>6 244,4</w:t>
      </w:r>
      <w:r w:rsidRPr="00BF2CC2">
        <w:rPr>
          <w:rFonts w:eastAsia="Times New Roman"/>
          <w:sz w:val="24"/>
          <w:szCs w:val="24"/>
          <w:lang w:eastAsia="ru-RU"/>
        </w:rPr>
        <w:t xml:space="preserve"> тыс. рублей</w:t>
      </w:r>
      <w:r>
        <w:rPr>
          <w:rFonts w:eastAsia="Times New Roman"/>
          <w:sz w:val="24"/>
          <w:szCs w:val="24"/>
          <w:lang w:eastAsia="ru-RU"/>
        </w:rPr>
        <w:t xml:space="preserve"> (из них: 4 181,8 тыс. рублей </w:t>
      </w:r>
      <w:r>
        <w:rPr>
          <w:sz w:val="24"/>
          <w:szCs w:val="24"/>
        </w:rPr>
        <w:t>запланировано направить на ремонт дороги мест захоронения протяженностью 577 метров)</w:t>
      </w:r>
      <w:r w:rsidR="009C4520">
        <w:rPr>
          <w:sz w:val="24"/>
          <w:szCs w:val="24"/>
        </w:rPr>
        <w:t xml:space="preserve"> на 2024 год</w:t>
      </w:r>
      <w:r w:rsidRPr="00BF2CC2">
        <w:rPr>
          <w:rFonts w:eastAsia="Times New Roman"/>
          <w:sz w:val="24"/>
          <w:szCs w:val="24"/>
          <w:lang w:eastAsia="ru-RU"/>
        </w:rPr>
        <w:t xml:space="preserve">, </w:t>
      </w:r>
      <w:r>
        <w:rPr>
          <w:rFonts w:eastAsia="Times New Roman"/>
          <w:sz w:val="24"/>
          <w:szCs w:val="24"/>
          <w:lang w:eastAsia="ru-RU"/>
        </w:rPr>
        <w:t>2 145,1</w:t>
      </w:r>
      <w:r w:rsidRPr="00BF2CC2">
        <w:rPr>
          <w:rFonts w:eastAsia="Times New Roman"/>
          <w:sz w:val="24"/>
          <w:szCs w:val="24"/>
          <w:lang w:eastAsia="ru-RU"/>
        </w:rPr>
        <w:t xml:space="preserve"> тыс. рублей и </w:t>
      </w:r>
      <w:r>
        <w:rPr>
          <w:rFonts w:eastAsia="Times New Roman"/>
          <w:sz w:val="24"/>
          <w:szCs w:val="24"/>
          <w:lang w:eastAsia="ru-RU"/>
        </w:rPr>
        <w:t>2 230,9</w:t>
      </w:r>
      <w:r w:rsidRPr="00BF2CC2">
        <w:rPr>
          <w:rFonts w:eastAsia="Times New Roman"/>
          <w:sz w:val="24"/>
          <w:szCs w:val="24"/>
          <w:lang w:eastAsia="ru-RU"/>
        </w:rPr>
        <w:t xml:space="preserve"> тыс. рублей на 202</w:t>
      </w:r>
      <w:r>
        <w:rPr>
          <w:rFonts w:eastAsia="Times New Roman"/>
          <w:sz w:val="24"/>
          <w:szCs w:val="24"/>
          <w:lang w:eastAsia="ru-RU"/>
        </w:rPr>
        <w:t>5</w:t>
      </w:r>
      <w:r w:rsidRPr="00BF2CC2">
        <w:rPr>
          <w:rFonts w:eastAsia="Times New Roman"/>
          <w:sz w:val="24"/>
          <w:szCs w:val="24"/>
          <w:lang w:eastAsia="ru-RU"/>
        </w:rPr>
        <w:t xml:space="preserve"> и 202</w:t>
      </w:r>
      <w:r>
        <w:rPr>
          <w:rFonts w:eastAsia="Times New Roman"/>
          <w:sz w:val="24"/>
          <w:szCs w:val="24"/>
          <w:lang w:eastAsia="ru-RU"/>
        </w:rPr>
        <w:t>6</w:t>
      </w:r>
      <w:r w:rsidRPr="00BF2CC2">
        <w:rPr>
          <w:rFonts w:eastAsia="Times New Roman"/>
          <w:sz w:val="24"/>
          <w:szCs w:val="24"/>
          <w:lang w:eastAsia="ru-RU"/>
        </w:rPr>
        <w:t xml:space="preserve"> годы соответственно. В</w:t>
      </w:r>
      <w:r w:rsidRPr="00BF2CC2">
        <w:rPr>
          <w:sz w:val="24"/>
          <w:szCs w:val="24"/>
        </w:rPr>
        <w:t xml:space="preserve"> ходе выполнения данного мероприятия ежегодно планируется барьерная дератизация и акарицид</w:t>
      </w:r>
      <w:r>
        <w:rPr>
          <w:sz w:val="24"/>
          <w:szCs w:val="24"/>
        </w:rPr>
        <w:t>ная (противоклещевая) обработка;</w:t>
      </w:r>
      <w:r w:rsidRPr="00BF2CC2">
        <w:rPr>
          <w:sz w:val="24"/>
          <w:szCs w:val="24"/>
        </w:rPr>
        <w:t xml:space="preserve"> </w:t>
      </w:r>
    </w:p>
    <w:p w14:paraId="4143C566" w14:textId="77777777" w:rsidR="00492359" w:rsidRPr="00980FDA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  <w:r w:rsidRPr="00980FDA">
        <w:rPr>
          <w:sz w:val="24"/>
          <w:szCs w:val="24"/>
        </w:rPr>
        <w:t xml:space="preserve">в) прочие мероприятия по благоустройству </w:t>
      </w:r>
      <w:r w:rsidRPr="00980FDA">
        <w:rPr>
          <w:rFonts w:eastAsia="Times New Roman"/>
          <w:sz w:val="24"/>
          <w:szCs w:val="24"/>
          <w:lang w:eastAsia="ru-RU"/>
        </w:rPr>
        <w:t>с финансированием в объемах</w:t>
      </w:r>
      <w:r w:rsidRPr="00980FDA">
        <w:rPr>
          <w:sz w:val="24"/>
          <w:szCs w:val="24"/>
        </w:rPr>
        <w:t xml:space="preserve">: </w:t>
      </w:r>
      <w:r>
        <w:rPr>
          <w:sz w:val="24"/>
          <w:szCs w:val="24"/>
        </w:rPr>
        <w:t>38 331,3</w:t>
      </w:r>
      <w:r w:rsidRPr="00980FDA">
        <w:rPr>
          <w:sz w:val="24"/>
          <w:szCs w:val="24"/>
        </w:rPr>
        <w:t xml:space="preserve"> тыс. рублей на 2024 год, 39 812,6 тыс. рублей на 2025 год и 41 405,2 тыс. рублей на 2026 год, в ходе выполнения которых необходимо обеспечить:</w:t>
      </w:r>
    </w:p>
    <w:p w14:paraId="5FF8AC66" w14:textId="2508C985" w:rsidR="00492359" w:rsidRPr="001F0032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  <w:r w:rsidRPr="001F0032">
        <w:rPr>
          <w:sz w:val="24"/>
          <w:szCs w:val="24"/>
        </w:rPr>
        <w:t>- санитарное содержание муниципального образования (очистка территорий дорог, тротуаров и прочих территорий; утилизация мусора; уход за памятным знаком во</w:t>
      </w:r>
      <w:r w:rsidR="009C4520">
        <w:rPr>
          <w:sz w:val="24"/>
          <w:szCs w:val="24"/>
        </w:rPr>
        <w:t>и</w:t>
      </w:r>
      <w:r w:rsidRPr="001F0032">
        <w:rPr>
          <w:sz w:val="24"/>
          <w:szCs w:val="24"/>
        </w:rPr>
        <w:t>нам, участвовавшим в Великой Отечественной войне</w:t>
      </w:r>
      <w:r w:rsidR="009C4520">
        <w:rPr>
          <w:sz w:val="24"/>
          <w:szCs w:val="24"/>
        </w:rPr>
        <w:t>,</w:t>
      </w:r>
      <w:r w:rsidRPr="001F0032">
        <w:rPr>
          <w:sz w:val="24"/>
          <w:szCs w:val="24"/>
        </w:rPr>
        <w:t xml:space="preserve"> и вечным огнем; содержание урн, вазонов, лавочек; обрезка крон, спил, разделка и вывоз деревьев с утилизацией на полигон; выкос травы; содержание и ремонт детских, игровых и спортивных площадок); </w:t>
      </w:r>
    </w:p>
    <w:p w14:paraId="61FAB6CB" w14:textId="77777777" w:rsidR="00492359" w:rsidRPr="001F0032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  <w:r w:rsidRPr="001F0032">
        <w:rPr>
          <w:sz w:val="24"/>
          <w:szCs w:val="24"/>
        </w:rPr>
        <w:t>- содержание 8-ми общественных колодцев в пгт. Ноглики и в таком же количестве в с. Ныш;</w:t>
      </w:r>
    </w:p>
    <w:p w14:paraId="6A437F9B" w14:textId="77777777" w:rsidR="00492359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  <w:r w:rsidRPr="001F0032">
        <w:rPr>
          <w:sz w:val="24"/>
          <w:szCs w:val="24"/>
        </w:rPr>
        <w:t>- содержание фонтана в пгт. Ноглики (устройство укрытия защитного манжета, установка насосов, очистка участка от мусора, очистка проходных и полупроходных каналов от мокрого ила и грязи);</w:t>
      </w:r>
    </w:p>
    <w:p w14:paraId="3A8352CC" w14:textId="77777777" w:rsidR="00492359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проведение профилактической дезинфекции и дератизации </w:t>
      </w:r>
      <w:r w:rsidRPr="0096383E">
        <w:rPr>
          <w:sz w:val="24"/>
          <w:szCs w:val="24"/>
        </w:rPr>
        <w:t>контейнерных площадок</w:t>
      </w:r>
      <w:r>
        <w:rPr>
          <w:sz w:val="24"/>
          <w:szCs w:val="24"/>
        </w:rPr>
        <w:t xml:space="preserve"> ТКО – 112 штук;</w:t>
      </w:r>
    </w:p>
    <w:p w14:paraId="5B0C2EC1" w14:textId="77777777" w:rsidR="00492359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акарицидной обработки парковых зон общей площадью 9 484 кв. м;</w:t>
      </w:r>
    </w:p>
    <w:p w14:paraId="7D6A895C" w14:textId="3F35CFFC" w:rsidR="00492359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поставку газа к Памятнику во</w:t>
      </w:r>
      <w:r w:rsidR="009C4520">
        <w:rPr>
          <w:sz w:val="24"/>
          <w:szCs w:val="24"/>
        </w:rPr>
        <w:t>и</w:t>
      </w:r>
      <w:r w:rsidR="00454702">
        <w:rPr>
          <w:sz w:val="24"/>
          <w:szCs w:val="24"/>
        </w:rPr>
        <w:t>нам-</w:t>
      </w:r>
      <w:r>
        <w:rPr>
          <w:sz w:val="24"/>
          <w:szCs w:val="24"/>
        </w:rPr>
        <w:t xml:space="preserve">землякам «Скульптурная композиция «Тыл-фронту в пгт. Ноглики»; </w:t>
      </w:r>
    </w:p>
    <w:p w14:paraId="7B249A29" w14:textId="77777777" w:rsidR="00492359" w:rsidRPr="001F0032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  <w:lang w:eastAsia="ru-RU"/>
        </w:rPr>
        <w:t xml:space="preserve">проведение проверки достоверной сметной стоимости </w:t>
      </w:r>
      <w:r>
        <w:rPr>
          <w:sz w:val="24"/>
          <w:szCs w:val="24"/>
        </w:rPr>
        <w:t>проектно-сметной документации</w:t>
      </w:r>
      <w:r>
        <w:rPr>
          <w:rFonts w:eastAsia="Times New Roman"/>
          <w:sz w:val="24"/>
          <w:szCs w:val="24"/>
          <w:lang w:eastAsia="ru-RU"/>
        </w:rPr>
        <w:t>;</w:t>
      </w:r>
    </w:p>
    <w:p w14:paraId="463B0DF5" w14:textId="77777777" w:rsidR="00492359" w:rsidRPr="003D57C5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  <w:r w:rsidRPr="003D57C5">
        <w:rPr>
          <w:rFonts w:eastAsia="Times New Roman"/>
          <w:sz w:val="24"/>
          <w:szCs w:val="24"/>
          <w:lang w:eastAsia="ru-RU"/>
        </w:rPr>
        <w:t xml:space="preserve">2) организация оплачиваемых общественных </w:t>
      </w:r>
      <w:r w:rsidRPr="00477BE2">
        <w:rPr>
          <w:rFonts w:eastAsia="Times New Roman"/>
          <w:sz w:val="24"/>
          <w:szCs w:val="24"/>
          <w:lang w:eastAsia="ru-RU"/>
        </w:rPr>
        <w:t>работ (32 чел.) с</w:t>
      </w:r>
      <w:r w:rsidRPr="003D57C5">
        <w:rPr>
          <w:rFonts w:eastAsia="Times New Roman"/>
          <w:sz w:val="24"/>
          <w:szCs w:val="24"/>
          <w:lang w:eastAsia="ru-RU"/>
        </w:rPr>
        <w:t xml:space="preserve"> финансированием: </w:t>
      </w:r>
      <w:r>
        <w:rPr>
          <w:rFonts w:eastAsia="Times New Roman"/>
          <w:sz w:val="24"/>
          <w:szCs w:val="24"/>
          <w:lang w:eastAsia="ru-RU"/>
        </w:rPr>
        <w:t xml:space="preserve">1 552,4 </w:t>
      </w:r>
      <w:r w:rsidRPr="003D57C5">
        <w:rPr>
          <w:sz w:val="24"/>
          <w:szCs w:val="24"/>
        </w:rPr>
        <w:t xml:space="preserve">тыс. рублей, </w:t>
      </w:r>
      <w:r>
        <w:rPr>
          <w:sz w:val="24"/>
          <w:szCs w:val="24"/>
        </w:rPr>
        <w:t>1 614,5</w:t>
      </w:r>
      <w:r w:rsidRPr="003D57C5">
        <w:rPr>
          <w:sz w:val="24"/>
          <w:szCs w:val="24"/>
        </w:rPr>
        <w:t xml:space="preserve"> тыс. рублей и </w:t>
      </w:r>
      <w:r>
        <w:rPr>
          <w:sz w:val="24"/>
          <w:szCs w:val="24"/>
        </w:rPr>
        <w:t xml:space="preserve">1 679,1 </w:t>
      </w:r>
      <w:r w:rsidRPr="003D57C5">
        <w:rPr>
          <w:sz w:val="24"/>
          <w:szCs w:val="24"/>
        </w:rPr>
        <w:t xml:space="preserve">тыс. рублей </w:t>
      </w:r>
      <w:r w:rsidRPr="003D57C5">
        <w:rPr>
          <w:rFonts w:eastAsia="Times New Roman"/>
          <w:sz w:val="24"/>
          <w:szCs w:val="24"/>
          <w:lang w:eastAsia="ru-RU"/>
        </w:rPr>
        <w:t>на 202</w:t>
      </w:r>
      <w:r>
        <w:rPr>
          <w:rFonts w:eastAsia="Times New Roman"/>
          <w:sz w:val="24"/>
          <w:szCs w:val="24"/>
          <w:lang w:eastAsia="ru-RU"/>
        </w:rPr>
        <w:t>4, 2025 и 2026</w:t>
      </w:r>
      <w:r w:rsidRPr="003D57C5">
        <w:rPr>
          <w:rFonts w:eastAsia="Times New Roman"/>
          <w:sz w:val="24"/>
          <w:szCs w:val="24"/>
          <w:lang w:eastAsia="ru-RU"/>
        </w:rPr>
        <w:t xml:space="preserve"> годы соответственно</w:t>
      </w:r>
      <w:r w:rsidRPr="003D57C5">
        <w:rPr>
          <w:sz w:val="24"/>
          <w:szCs w:val="24"/>
        </w:rPr>
        <w:t xml:space="preserve">.     </w:t>
      </w:r>
    </w:p>
    <w:p w14:paraId="62933B9B" w14:textId="77777777" w:rsidR="00492359" w:rsidRPr="00951B29" w:rsidRDefault="00492359" w:rsidP="00492359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        </w:t>
      </w:r>
    </w:p>
    <w:p w14:paraId="2D7F2FDC" w14:textId="77777777" w:rsidR="007B7D48" w:rsidRPr="00951B29" w:rsidRDefault="007B7D48" w:rsidP="007B7D48">
      <w:pPr>
        <w:spacing w:after="0" w:line="240" w:lineRule="auto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Муниципальная программа «Совершенствование системы муниципального управления в муниципальном образовании «Городской округ Ногликский»</w:t>
      </w:r>
    </w:p>
    <w:p w14:paraId="035BDFE5" w14:textId="77777777" w:rsidR="007B7D48" w:rsidRPr="00951B29" w:rsidRDefault="007B7D48" w:rsidP="007B7D48">
      <w:pPr>
        <w:spacing w:after="0" w:line="240" w:lineRule="auto"/>
        <w:ind w:firstLine="709"/>
        <w:jc w:val="center"/>
        <w:rPr>
          <w:sz w:val="24"/>
          <w:szCs w:val="24"/>
        </w:rPr>
      </w:pPr>
    </w:p>
    <w:p w14:paraId="76A906EA" w14:textId="77777777" w:rsidR="007B7D48" w:rsidRPr="00EE4BAE" w:rsidRDefault="007B7D48" w:rsidP="007B7D48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E4BAE">
        <w:rPr>
          <w:rFonts w:eastAsia="Times New Roman"/>
          <w:color w:val="000000" w:themeColor="text1"/>
          <w:sz w:val="24"/>
          <w:szCs w:val="24"/>
          <w:lang w:eastAsia="ru-RU"/>
        </w:rPr>
        <w:t xml:space="preserve">На реализацию муниципальной программы </w:t>
      </w:r>
      <w:r w:rsidRPr="00EE4BAE">
        <w:rPr>
          <w:color w:val="000000" w:themeColor="text1"/>
          <w:sz w:val="24"/>
          <w:szCs w:val="24"/>
        </w:rPr>
        <w:t>«Совершенствование системы муниципального управления в муниципальном образовании «Городской округ Ногликский»</w:t>
      </w:r>
      <w:r w:rsidRPr="00EE4BAE">
        <w:rPr>
          <w:rFonts w:eastAsia="Times New Roman"/>
          <w:color w:val="000000" w:themeColor="text1"/>
          <w:sz w:val="24"/>
          <w:szCs w:val="24"/>
          <w:lang w:eastAsia="ru-RU"/>
        </w:rPr>
        <w:t xml:space="preserve"> на 202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4</w:t>
      </w:r>
      <w:r w:rsidRPr="00EE4BAE">
        <w:rPr>
          <w:rFonts w:eastAsia="Times New Roman"/>
          <w:color w:val="000000" w:themeColor="text1"/>
          <w:sz w:val="24"/>
          <w:szCs w:val="24"/>
          <w:lang w:eastAsia="ru-RU"/>
        </w:rPr>
        <w:t xml:space="preserve"> год предусмотрено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331 562,5</w:t>
      </w:r>
      <w:r w:rsidRPr="00EE4BAE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тыс. рублей, на 2025</w:t>
      </w:r>
      <w:r w:rsidRPr="00EE4BAE">
        <w:rPr>
          <w:rFonts w:eastAsia="Times New Roman"/>
          <w:color w:val="000000" w:themeColor="text1"/>
          <w:sz w:val="24"/>
          <w:szCs w:val="24"/>
          <w:lang w:eastAsia="ru-RU"/>
        </w:rPr>
        <w:t xml:space="preserve"> год –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372 374,0</w:t>
      </w:r>
      <w:r w:rsidRPr="00EE4BAE">
        <w:rPr>
          <w:rFonts w:eastAsia="Times New Roman"/>
          <w:color w:val="000000" w:themeColor="text1"/>
          <w:sz w:val="24"/>
          <w:szCs w:val="24"/>
          <w:lang w:eastAsia="ru-RU"/>
        </w:rPr>
        <w:t xml:space="preserve"> тыс. рублей и на 202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6</w:t>
      </w:r>
      <w:r w:rsidRPr="00EE4BAE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4D3FF8">
        <w:rPr>
          <w:rFonts w:eastAsia="Times New Roman"/>
          <w:color w:val="000000" w:themeColor="text1"/>
          <w:sz w:val="24"/>
          <w:szCs w:val="24"/>
          <w:lang w:eastAsia="ru-RU"/>
        </w:rPr>
        <w:t xml:space="preserve">год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– 386 610,8</w:t>
      </w:r>
      <w:r w:rsidRPr="00EE4BAE">
        <w:rPr>
          <w:rFonts w:eastAsia="Times New Roman"/>
          <w:color w:val="000000" w:themeColor="text1"/>
          <w:sz w:val="24"/>
          <w:szCs w:val="24"/>
          <w:lang w:eastAsia="ru-RU"/>
        </w:rPr>
        <w:t xml:space="preserve"> тыс. рублей.</w:t>
      </w:r>
    </w:p>
    <w:p w14:paraId="4D7B3E16" w14:textId="77777777" w:rsidR="007B7D48" w:rsidRPr="000033E3" w:rsidRDefault="007B7D48" w:rsidP="007B7D48">
      <w:pPr>
        <w:spacing w:after="0" w:line="240" w:lineRule="auto"/>
        <w:ind w:firstLine="567"/>
        <w:jc w:val="right"/>
        <w:rPr>
          <w:sz w:val="24"/>
          <w:szCs w:val="24"/>
        </w:rPr>
      </w:pPr>
      <w:r w:rsidRPr="000033E3">
        <w:rPr>
          <w:sz w:val="24"/>
          <w:szCs w:val="24"/>
        </w:rPr>
        <w:t xml:space="preserve">Таблица № 13 </w:t>
      </w:r>
    </w:p>
    <w:p w14:paraId="0C09AE3B" w14:textId="77777777" w:rsidR="007B7D48" w:rsidRPr="00EE4BAE" w:rsidRDefault="007B7D48" w:rsidP="007B7D48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EE4BAE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(тыс. рублей)</w:t>
      </w: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1418"/>
        <w:gridCol w:w="1134"/>
        <w:gridCol w:w="1134"/>
        <w:gridCol w:w="1134"/>
        <w:gridCol w:w="1134"/>
      </w:tblGrid>
      <w:tr w:rsidR="007B7D48" w:rsidRPr="00EE4BAE" w14:paraId="4DB0525D" w14:textId="77777777" w:rsidTr="001A3328">
        <w:trPr>
          <w:trHeight w:val="2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D7E9" w14:textId="77777777" w:rsidR="007B7D48" w:rsidRPr="00EE4BAE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0F49E" w14:textId="77777777" w:rsidR="007B7D48" w:rsidRPr="00EE4BAE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color w:val="000000" w:themeColor="text1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0540" w14:textId="77777777" w:rsidR="007B7D48" w:rsidRPr="00EE4BAE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Плановые назначения на 2023</w:t>
            </w: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год со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гласно решению о бюджете на 2023-2025</w:t>
            </w: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годы в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редакции решения Собрания от 22.06.2023 № 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3667" w14:textId="77777777" w:rsidR="007B7D48" w:rsidRPr="00EE4BAE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2024</w:t>
            </w:r>
            <w:r w:rsidRPr="00EE4BAE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  <w:p w14:paraId="090ED235" w14:textId="77777777" w:rsidR="007B7D48" w:rsidRPr="00EE4BAE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E4FE" w14:textId="77777777" w:rsidR="007B7D48" w:rsidRPr="00EE4BAE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4BAE">
              <w:rPr>
                <w:color w:val="000000" w:themeColor="text1"/>
                <w:sz w:val="22"/>
                <w:szCs w:val="22"/>
              </w:rPr>
              <w:t>Отклоне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EE4BAE">
              <w:rPr>
                <w:color w:val="000000" w:themeColor="text1"/>
                <w:sz w:val="22"/>
                <w:szCs w:val="22"/>
              </w:rPr>
              <w:t xml:space="preserve"> ние </w:t>
            </w:r>
          </w:p>
          <w:p w14:paraId="3C379E6B" w14:textId="77777777" w:rsidR="007B7D48" w:rsidRPr="00EE4BAE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color w:val="000000" w:themeColor="text1"/>
                <w:sz w:val="22"/>
                <w:szCs w:val="22"/>
              </w:rPr>
              <w:t>(гр.4-гр.3)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46EA" w14:textId="77777777" w:rsidR="007B7D48" w:rsidRPr="00EE4BAE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</w:rPr>
              <w:t>Проект 2025</w:t>
            </w:r>
            <w:r w:rsidRPr="00EE4BAE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42E4" w14:textId="77777777" w:rsidR="007B7D48" w:rsidRPr="00EE4BAE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2026</w:t>
            </w:r>
            <w:r w:rsidRPr="00EE4BAE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  <w:p w14:paraId="2A991466" w14:textId="77777777" w:rsidR="007B7D48" w:rsidRPr="00EE4BAE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B7D48" w:rsidRPr="00EE4BAE" w14:paraId="06A024A3" w14:textId="77777777" w:rsidTr="001A3328">
        <w:trPr>
          <w:trHeight w:val="1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944E" w14:textId="77777777" w:rsidR="007B7D48" w:rsidRPr="00EE4BAE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11A2" w14:textId="77777777" w:rsidR="007B7D48" w:rsidRPr="00EE4BAE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4E85" w14:textId="77777777" w:rsidR="007B7D48" w:rsidRPr="00EE4BAE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7FDF0" w14:textId="77777777" w:rsidR="007B7D48" w:rsidRPr="00EE4BAE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ADD0" w14:textId="77777777" w:rsidR="007B7D48" w:rsidRPr="00EE4BAE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9E54B" w14:textId="77777777" w:rsidR="007B7D48" w:rsidRPr="00EE4BAE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5B44" w14:textId="77777777" w:rsidR="007B7D48" w:rsidRPr="00EE4BAE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</w:tr>
      <w:tr w:rsidR="007B7D48" w:rsidRPr="00EE4BAE" w14:paraId="455FA3D8" w14:textId="77777777" w:rsidTr="007972F2">
        <w:trPr>
          <w:trHeight w:val="13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281A" w14:textId="77777777" w:rsidR="007B7D48" w:rsidRPr="00EE4BAE" w:rsidRDefault="007B7D48" w:rsidP="00526067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51B3" w14:textId="77777777" w:rsidR="007B7D48" w:rsidRPr="00EE4BAE" w:rsidRDefault="007B7D48" w:rsidP="0052606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Муниципальная программа «Совершенствование системы муниципального управления в муниципальном образовании «Городской округ Ногликский»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381B36" w14:textId="77777777" w:rsidR="007B7D48" w:rsidRPr="00476EEB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476EE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148 131,2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78E8FE" w14:textId="77777777" w:rsidR="007B7D48" w:rsidRPr="004D3FF8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331 562,5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8F3437" w14:textId="77777777" w:rsidR="007B7D48" w:rsidRPr="00476EEB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183 431,3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D2D096" w14:textId="77777777" w:rsidR="007B7D48" w:rsidRPr="004D3FF8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372 374,0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98E395" w14:textId="77777777" w:rsidR="007B7D48" w:rsidRPr="004D3FF8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386 610,8</w:t>
            </w:r>
          </w:p>
        </w:tc>
      </w:tr>
      <w:tr w:rsidR="007B7D48" w:rsidRPr="00EE4BAE" w14:paraId="2D4A04E2" w14:textId="77777777" w:rsidTr="007972F2">
        <w:trPr>
          <w:trHeight w:val="2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71B6" w14:textId="77777777" w:rsidR="007B7D48" w:rsidRPr="00EE4BAE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F73B" w14:textId="77777777" w:rsidR="007B7D48" w:rsidRPr="00EE4BAE" w:rsidRDefault="007B7D48" w:rsidP="0052606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Информационное общество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C8167" w14:textId="77777777" w:rsidR="007B7D48" w:rsidRPr="00EE4BAE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12 498,9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D3219" w14:textId="77777777" w:rsidR="007B7D48" w:rsidRPr="00EE4BAE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13 152,2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7AF37" w14:textId="77777777" w:rsidR="007B7D48" w:rsidRPr="00EE4BAE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9AB6C" w14:textId="77777777" w:rsidR="007B7D48" w:rsidRPr="00EE4BAE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13 678,2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20AED" w14:textId="77777777" w:rsidR="007B7D48" w:rsidRPr="00EE4BAE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14 225,3</w:t>
            </w:r>
          </w:p>
        </w:tc>
      </w:tr>
      <w:tr w:rsidR="007B7D48" w:rsidRPr="00EE4BAE" w14:paraId="2BEA7905" w14:textId="77777777" w:rsidTr="007972F2">
        <w:trPr>
          <w:trHeight w:val="2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2354" w14:textId="77777777" w:rsidR="007B7D48" w:rsidRPr="00EE4BAE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FD19" w14:textId="77777777" w:rsidR="007B7D48" w:rsidRPr="00EE4BAE" w:rsidRDefault="007B7D48" w:rsidP="0052606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Поддержка некоммерческих организаций (формирование активной гражданской позиции населения)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F68AC" w14:textId="77777777" w:rsidR="007B7D48" w:rsidRPr="00EE4BAE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F57FE" w14:textId="77777777" w:rsidR="007B7D48" w:rsidRPr="00EE4BAE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F6605" w14:textId="77777777" w:rsidR="007B7D48" w:rsidRPr="00EE4BAE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990E1" w14:textId="77777777" w:rsidR="007B7D48" w:rsidRPr="00EE4BAE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244,7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7D105" w14:textId="77777777" w:rsidR="007B7D48" w:rsidRPr="00EE4BAE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254,5</w:t>
            </w:r>
          </w:p>
        </w:tc>
      </w:tr>
      <w:tr w:rsidR="007B7D48" w:rsidRPr="00EE4BAE" w14:paraId="47D02514" w14:textId="77777777" w:rsidTr="00526067">
        <w:trPr>
          <w:trHeight w:val="81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843D" w14:textId="77777777" w:rsidR="007B7D48" w:rsidRPr="00EE4BAE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06AE" w14:textId="77777777" w:rsidR="007B7D48" w:rsidRPr="00EE4BAE" w:rsidRDefault="007B7D48" w:rsidP="0052606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Защита исконной среды обитания, традиционных образа жизни, хозяйственной деятельности и промыслов коренных малочисленных народов Севера, проживающих на территории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C17FA" w14:textId="77777777" w:rsidR="007B7D48" w:rsidRPr="00EE4BAE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5 140,7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0B8B3" w14:textId="77777777" w:rsidR="007B7D48" w:rsidRPr="00EE4BAE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5 337,9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A6DA3" w14:textId="77777777" w:rsidR="007B7D48" w:rsidRPr="00EE4BAE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CF269" w14:textId="77777777" w:rsidR="007B7D48" w:rsidRPr="00EE4BAE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5 543,5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C8B13" w14:textId="77777777" w:rsidR="007B7D48" w:rsidRPr="00EE4BAE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5 543,5</w:t>
            </w:r>
          </w:p>
        </w:tc>
      </w:tr>
      <w:tr w:rsidR="007B7D48" w:rsidRPr="00EE4BAE" w14:paraId="00506054" w14:textId="77777777" w:rsidTr="00526067">
        <w:trPr>
          <w:trHeight w:val="4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8E" w14:textId="77777777" w:rsidR="007B7D48" w:rsidRPr="00EE4BAE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F987" w14:textId="77777777" w:rsidR="007B7D48" w:rsidRPr="00EE4BAE" w:rsidRDefault="007B7D48" w:rsidP="0052606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EE4BA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Повышение эффективности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3B20C" w14:textId="77777777" w:rsidR="007B7D48" w:rsidRPr="00EE4BAE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130 265,4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22F88" w14:textId="77777777" w:rsidR="007B7D48" w:rsidRPr="00EE4BAE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312 837,1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63E95" w14:textId="77777777" w:rsidR="007B7D48" w:rsidRPr="00EE4BAE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182 571,7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BD396" w14:textId="77777777" w:rsidR="007B7D48" w:rsidRPr="00EE4BAE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352 907,6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10C44" w14:textId="77777777" w:rsidR="007B7D48" w:rsidRPr="00EE4BAE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366 587,5</w:t>
            </w:r>
          </w:p>
        </w:tc>
      </w:tr>
    </w:tbl>
    <w:p w14:paraId="268C1EE7" w14:textId="77777777" w:rsidR="007B7D48" w:rsidRPr="00EE4BAE" w:rsidRDefault="007B7D48" w:rsidP="007B7D48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</w:p>
    <w:p w14:paraId="688A5A16" w14:textId="2FC6752F" w:rsidR="007B7D48" w:rsidRPr="00EE4BAE" w:rsidRDefault="007B7D48" w:rsidP="007B7D48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EE4BAE">
        <w:rPr>
          <w:color w:val="000000" w:themeColor="text1"/>
          <w:sz w:val="24"/>
          <w:szCs w:val="24"/>
        </w:rPr>
        <w:t>Объем бюджетных ассигнований, предусмотренный по</w:t>
      </w:r>
      <w:r>
        <w:rPr>
          <w:color w:val="000000" w:themeColor="text1"/>
          <w:sz w:val="24"/>
          <w:szCs w:val="24"/>
        </w:rPr>
        <w:t xml:space="preserve"> муниципальной программе на 2024</w:t>
      </w:r>
      <w:r w:rsidRPr="00EE4BAE">
        <w:rPr>
          <w:color w:val="000000" w:themeColor="text1"/>
          <w:sz w:val="24"/>
          <w:szCs w:val="24"/>
        </w:rPr>
        <w:t xml:space="preserve"> год, по сравнению</w:t>
      </w:r>
      <w:r>
        <w:rPr>
          <w:color w:val="000000" w:themeColor="text1"/>
          <w:sz w:val="24"/>
          <w:szCs w:val="24"/>
        </w:rPr>
        <w:t xml:space="preserve"> с объемом, утвержденным на 2024</w:t>
      </w:r>
      <w:r w:rsidRPr="00EE4BAE">
        <w:rPr>
          <w:color w:val="000000" w:themeColor="text1"/>
          <w:sz w:val="24"/>
          <w:szCs w:val="24"/>
        </w:rPr>
        <w:t xml:space="preserve"> год решением Собрания муниципального образования «Г</w:t>
      </w:r>
      <w:r>
        <w:rPr>
          <w:color w:val="000000" w:themeColor="text1"/>
          <w:sz w:val="24"/>
          <w:szCs w:val="24"/>
        </w:rPr>
        <w:t>ородской округ Ногликский» от 08.12.2022 № 237</w:t>
      </w:r>
      <w:r w:rsidRPr="00EE4BAE">
        <w:rPr>
          <w:color w:val="000000" w:themeColor="text1"/>
          <w:sz w:val="24"/>
          <w:szCs w:val="24"/>
        </w:rPr>
        <w:t xml:space="preserve"> «О бюджете муниципального образования «Гор</w:t>
      </w:r>
      <w:r>
        <w:rPr>
          <w:color w:val="000000" w:themeColor="text1"/>
          <w:sz w:val="24"/>
          <w:szCs w:val="24"/>
        </w:rPr>
        <w:t>одской округ Ногликский» на 2023 год и на плановый период 2024 и 2025</w:t>
      </w:r>
      <w:r w:rsidRPr="00EE4BAE">
        <w:rPr>
          <w:color w:val="000000" w:themeColor="text1"/>
          <w:sz w:val="24"/>
          <w:szCs w:val="24"/>
        </w:rPr>
        <w:t xml:space="preserve"> годов» </w:t>
      </w:r>
      <w:r w:rsidRPr="005C116A">
        <w:rPr>
          <w:color w:val="000000" w:themeColor="text1"/>
          <w:sz w:val="24"/>
          <w:szCs w:val="24"/>
        </w:rPr>
        <w:t>(</w:t>
      </w:r>
      <w:r w:rsidRPr="005C116A">
        <w:rPr>
          <w:rFonts w:eastAsia="Times New Roman"/>
          <w:color w:val="000000" w:themeColor="text1"/>
          <w:sz w:val="24"/>
          <w:szCs w:val="24"/>
          <w:lang w:eastAsia="ru-RU"/>
        </w:rPr>
        <w:t>141 563,6</w:t>
      </w:r>
      <w:r w:rsidRPr="005C116A">
        <w:rPr>
          <w:color w:val="000000" w:themeColor="text1"/>
          <w:sz w:val="24"/>
          <w:szCs w:val="24"/>
        </w:rPr>
        <w:t xml:space="preserve"> тыс. рублей),</w:t>
      </w:r>
      <w:r>
        <w:rPr>
          <w:color w:val="000000" w:themeColor="text1"/>
          <w:sz w:val="24"/>
          <w:szCs w:val="24"/>
        </w:rPr>
        <w:t xml:space="preserve"> увеличился</w:t>
      </w:r>
      <w:r w:rsidRPr="00EE4BAE">
        <w:rPr>
          <w:color w:val="000000" w:themeColor="text1"/>
          <w:sz w:val="24"/>
          <w:szCs w:val="24"/>
        </w:rPr>
        <w:t xml:space="preserve"> на </w:t>
      </w:r>
      <w:r>
        <w:rPr>
          <w:color w:val="000000" w:themeColor="text1"/>
          <w:sz w:val="24"/>
          <w:szCs w:val="24"/>
        </w:rPr>
        <w:t>189 998,9 тыс. рублей за счет исключения из финансирования внепрограммных мероприятий и отражения в данной программе расходов на обеспечение деятельности исполнительных органов местного самоуправления (Администраци</w:t>
      </w:r>
      <w:r w:rsidR="000033E3">
        <w:rPr>
          <w:color w:val="000000" w:themeColor="text1"/>
          <w:sz w:val="24"/>
          <w:szCs w:val="24"/>
        </w:rPr>
        <w:t>и и Департамента социальной политики администрации</w:t>
      </w:r>
      <w:r>
        <w:rPr>
          <w:color w:val="000000" w:themeColor="text1"/>
          <w:sz w:val="24"/>
          <w:szCs w:val="24"/>
        </w:rPr>
        <w:t xml:space="preserve"> </w:t>
      </w:r>
      <w:r w:rsidR="000033E3">
        <w:rPr>
          <w:color w:val="000000" w:themeColor="text1"/>
          <w:sz w:val="24"/>
          <w:szCs w:val="24"/>
        </w:rPr>
        <w:t>муниципального образования «Городской округ Ногликский»</w:t>
      </w:r>
      <w:r>
        <w:rPr>
          <w:color w:val="000000" w:themeColor="text1"/>
          <w:sz w:val="24"/>
          <w:szCs w:val="24"/>
        </w:rPr>
        <w:t>)</w:t>
      </w:r>
      <w:r w:rsidRPr="00EE4BAE">
        <w:rPr>
          <w:color w:val="000000" w:themeColor="text1"/>
          <w:sz w:val="24"/>
          <w:szCs w:val="24"/>
        </w:rPr>
        <w:t xml:space="preserve">. </w:t>
      </w:r>
    </w:p>
    <w:p w14:paraId="38720DB9" w14:textId="4D2D4E27" w:rsidR="006270E2" w:rsidRPr="00832987" w:rsidRDefault="006270E2" w:rsidP="006270E2">
      <w:pPr>
        <w:spacing w:after="0" w:line="240" w:lineRule="auto"/>
        <w:ind w:firstLine="709"/>
        <w:jc w:val="both"/>
        <w:rPr>
          <w:sz w:val="24"/>
          <w:szCs w:val="24"/>
        </w:rPr>
      </w:pPr>
      <w:r w:rsidRPr="00832987">
        <w:rPr>
          <w:sz w:val="24"/>
          <w:szCs w:val="24"/>
        </w:rPr>
        <w:t>На реализацию мероприятий раздела «Информационное общество» муниципальной программы расходы на 202</w:t>
      </w:r>
      <w:r>
        <w:rPr>
          <w:sz w:val="24"/>
          <w:szCs w:val="24"/>
        </w:rPr>
        <w:t>4</w:t>
      </w:r>
      <w:r w:rsidRPr="00832987">
        <w:rPr>
          <w:sz w:val="24"/>
          <w:szCs w:val="24"/>
        </w:rPr>
        <w:t xml:space="preserve"> - 202</w:t>
      </w:r>
      <w:r>
        <w:rPr>
          <w:sz w:val="24"/>
          <w:szCs w:val="24"/>
        </w:rPr>
        <w:t>6</w:t>
      </w:r>
      <w:r w:rsidRPr="00832987">
        <w:rPr>
          <w:sz w:val="24"/>
          <w:szCs w:val="24"/>
        </w:rPr>
        <w:t xml:space="preserve"> годы запланированы на основании базовых нормативов затрат на выполнение муниципальных работ в сфере средств массовой информации. Средства местного бюджета запланированы на предоставление субсидий на финансовое обеспечение заданий для муниципальных учреждений: автономного учреждения «Редакция газеты «Знамя труда» и бюджетного учреждения «Ногликская телев</w:t>
      </w:r>
      <w:r>
        <w:rPr>
          <w:sz w:val="24"/>
          <w:szCs w:val="24"/>
        </w:rPr>
        <w:t>изионная студия» в общей сумме 13 152,2</w:t>
      </w:r>
      <w:r w:rsidRPr="00832987">
        <w:rPr>
          <w:sz w:val="24"/>
          <w:szCs w:val="24"/>
        </w:rPr>
        <w:t xml:space="preserve"> тыс. рублей на 202</w:t>
      </w:r>
      <w:r>
        <w:rPr>
          <w:sz w:val="24"/>
          <w:szCs w:val="24"/>
        </w:rPr>
        <w:t>4</w:t>
      </w:r>
      <w:r w:rsidRPr="00832987">
        <w:rPr>
          <w:sz w:val="24"/>
          <w:szCs w:val="24"/>
        </w:rPr>
        <w:t xml:space="preserve"> год, </w:t>
      </w:r>
      <w:r>
        <w:rPr>
          <w:sz w:val="24"/>
          <w:szCs w:val="24"/>
        </w:rPr>
        <w:t>13 678,2</w:t>
      </w:r>
      <w:r w:rsidRPr="00832987">
        <w:rPr>
          <w:sz w:val="24"/>
          <w:szCs w:val="24"/>
        </w:rPr>
        <w:t xml:space="preserve"> тыс. рублей на 202</w:t>
      </w:r>
      <w:r>
        <w:rPr>
          <w:sz w:val="24"/>
          <w:szCs w:val="24"/>
        </w:rPr>
        <w:t>5 год и 14 225,3</w:t>
      </w:r>
      <w:r w:rsidRPr="00832987">
        <w:rPr>
          <w:sz w:val="24"/>
          <w:szCs w:val="24"/>
        </w:rPr>
        <w:t xml:space="preserve"> тыс. рублей на 202</w:t>
      </w:r>
      <w:r>
        <w:rPr>
          <w:sz w:val="24"/>
          <w:szCs w:val="24"/>
        </w:rPr>
        <w:t>6</w:t>
      </w:r>
      <w:r w:rsidRPr="00832987">
        <w:rPr>
          <w:sz w:val="24"/>
          <w:szCs w:val="24"/>
        </w:rPr>
        <w:t xml:space="preserve"> год, в том числе:</w:t>
      </w:r>
    </w:p>
    <w:p w14:paraId="0A8546E1" w14:textId="77777777" w:rsidR="006270E2" w:rsidRPr="002E6258" w:rsidRDefault="006270E2" w:rsidP="006270E2">
      <w:pPr>
        <w:spacing w:after="0" w:line="240" w:lineRule="auto"/>
        <w:ind w:firstLine="709"/>
        <w:jc w:val="both"/>
        <w:rPr>
          <w:sz w:val="24"/>
          <w:szCs w:val="24"/>
        </w:rPr>
      </w:pPr>
      <w:r w:rsidRPr="00832987">
        <w:rPr>
          <w:sz w:val="24"/>
          <w:szCs w:val="24"/>
        </w:rPr>
        <w:t xml:space="preserve">- на </w:t>
      </w:r>
      <w:r w:rsidRPr="00832987">
        <w:rPr>
          <w:rFonts w:eastAsia="Times New Roman"/>
          <w:sz w:val="24"/>
          <w:szCs w:val="24"/>
          <w:lang w:eastAsia="ru-RU"/>
        </w:rPr>
        <w:t>публикацию материалов о деятельности органов местного самоуправления в газете «Знамя труда»</w:t>
      </w:r>
      <w:r w:rsidRPr="00832987">
        <w:rPr>
          <w:sz w:val="24"/>
          <w:szCs w:val="24"/>
        </w:rPr>
        <w:t xml:space="preserve"> на 202</w:t>
      </w:r>
      <w:r>
        <w:rPr>
          <w:sz w:val="24"/>
          <w:szCs w:val="24"/>
        </w:rPr>
        <w:t>4</w:t>
      </w:r>
      <w:r w:rsidRPr="00832987">
        <w:rPr>
          <w:sz w:val="24"/>
          <w:szCs w:val="24"/>
        </w:rPr>
        <w:t xml:space="preserve"> год предусмотрено </w:t>
      </w:r>
      <w:r>
        <w:rPr>
          <w:sz w:val="24"/>
          <w:szCs w:val="24"/>
        </w:rPr>
        <w:t>6 190,4</w:t>
      </w:r>
      <w:r w:rsidRPr="00832987">
        <w:rPr>
          <w:sz w:val="24"/>
          <w:szCs w:val="24"/>
        </w:rPr>
        <w:t xml:space="preserve"> тыс. </w:t>
      </w:r>
      <w:r w:rsidRPr="002E6258">
        <w:rPr>
          <w:sz w:val="24"/>
          <w:szCs w:val="24"/>
        </w:rPr>
        <w:t>рублей (для опубликования муниципальных правовых актов на печатной площади объемом 5</w:t>
      </w:r>
      <w:r>
        <w:rPr>
          <w:sz w:val="24"/>
          <w:szCs w:val="24"/>
        </w:rPr>
        <w:t>3</w:t>
      </w:r>
      <w:r w:rsidRPr="002E6258">
        <w:rPr>
          <w:sz w:val="24"/>
          <w:szCs w:val="24"/>
        </w:rPr>
        <w:t>0,0 тыс. см</w:t>
      </w:r>
      <w:r w:rsidRPr="002E6258">
        <w:rPr>
          <w:sz w:val="24"/>
          <w:szCs w:val="24"/>
          <w:vertAlign w:val="superscript"/>
        </w:rPr>
        <w:t>2</w:t>
      </w:r>
      <w:r w:rsidRPr="002E6258">
        <w:rPr>
          <w:sz w:val="24"/>
          <w:szCs w:val="24"/>
        </w:rPr>
        <w:t>),</w:t>
      </w:r>
      <w:r w:rsidRPr="00690043">
        <w:rPr>
          <w:color w:val="FF0000"/>
          <w:sz w:val="24"/>
          <w:szCs w:val="24"/>
        </w:rPr>
        <w:t xml:space="preserve"> </w:t>
      </w:r>
      <w:r w:rsidRPr="00832987">
        <w:rPr>
          <w:sz w:val="24"/>
          <w:szCs w:val="24"/>
        </w:rPr>
        <w:t>на 202</w:t>
      </w:r>
      <w:r>
        <w:rPr>
          <w:sz w:val="24"/>
          <w:szCs w:val="24"/>
        </w:rPr>
        <w:t>5</w:t>
      </w:r>
      <w:r w:rsidRPr="00832987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6 438,0</w:t>
      </w:r>
      <w:r w:rsidRPr="00832987">
        <w:rPr>
          <w:sz w:val="24"/>
          <w:szCs w:val="24"/>
        </w:rPr>
        <w:t xml:space="preserve"> тыс. </w:t>
      </w:r>
      <w:r w:rsidRPr="002E6258">
        <w:rPr>
          <w:sz w:val="24"/>
          <w:szCs w:val="24"/>
        </w:rPr>
        <w:t>рублей (для опубликования муниципальных правовых актов на печатной площади объемом 53</w:t>
      </w:r>
      <w:r>
        <w:rPr>
          <w:sz w:val="24"/>
          <w:szCs w:val="24"/>
        </w:rPr>
        <w:t>6</w:t>
      </w:r>
      <w:r w:rsidRPr="002E6258">
        <w:rPr>
          <w:sz w:val="24"/>
          <w:szCs w:val="24"/>
        </w:rPr>
        <w:t>,0 тыс. см</w:t>
      </w:r>
      <w:r w:rsidRPr="002E6258">
        <w:rPr>
          <w:sz w:val="24"/>
          <w:szCs w:val="24"/>
          <w:vertAlign w:val="superscript"/>
        </w:rPr>
        <w:t>2</w:t>
      </w:r>
      <w:r w:rsidRPr="002E6258">
        <w:rPr>
          <w:sz w:val="24"/>
          <w:szCs w:val="24"/>
        </w:rPr>
        <w:t>), на</w:t>
      </w:r>
      <w:r w:rsidRPr="00832987">
        <w:rPr>
          <w:sz w:val="24"/>
          <w:szCs w:val="24"/>
        </w:rPr>
        <w:t xml:space="preserve"> 202</w:t>
      </w:r>
      <w:r>
        <w:rPr>
          <w:sz w:val="24"/>
          <w:szCs w:val="24"/>
        </w:rPr>
        <w:t>6</w:t>
      </w:r>
      <w:r w:rsidRPr="00832987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6 695,5</w:t>
      </w:r>
      <w:r w:rsidRPr="00832987">
        <w:rPr>
          <w:sz w:val="24"/>
          <w:szCs w:val="24"/>
        </w:rPr>
        <w:t xml:space="preserve"> тыс. рублей</w:t>
      </w:r>
      <w:r w:rsidRPr="00690043">
        <w:rPr>
          <w:color w:val="FF0000"/>
          <w:sz w:val="24"/>
          <w:szCs w:val="24"/>
        </w:rPr>
        <w:t xml:space="preserve"> </w:t>
      </w:r>
      <w:r w:rsidRPr="002E6258">
        <w:rPr>
          <w:sz w:val="24"/>
          <w:szCs w:val="24"/>
        </w:rPr>
        <w:t>(для опубликования муниципальных правовых актов на печатной площади объемом 5</w:t>
      </w:r>
      <w:r>
        <w:rPr>
          <w:sz w:val="24"/>
          <w:szCs w:val="24"/>
        </w:rPr>
        <w:t>38</w:t>
      </w:r>
      <w:r w:rsidRPr="002E6258">
        <w:rPr>
          <w:sz w:val="24"/>
          <w:szCs w:val="24"/>
        </w:rPr>
        <w:t>,0 тыс. см</w:t>
      </w:r>
      <w:r w:rsidRPr="002E6258">
        <w:rPr>
          <w:sz w:val="24"/>
          <w:szCs w:val="24"/>
          <w:vertAlign w:val="superscript"/>
        </w:rPr>
        <w:t>2</w:t>
      </w:r>
      <w:r w:rsidRPr="002E6258">
        <w:rPr>
          <w:sz w:val="24"/>
          <w:szCs w:val="24"/>
        </w:rPr>
        <w:t>).</w:t>
      </w:r>
    </w:p>
    <w:p w14:paraId="35FCE2F5" w14:textId="77777777" w:rsidR="006270E2" w:rsidRPr="00690043" w:rsidRDefault="006270E2" w:rsidP="006270E2">
      <w:pPr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832987">
        <w:rPr>
          <w:sz w:val="24"/>
          <w:szCs w:val="24"/>
        </w:rPr>
        <w:t xml:space="preserve">- на </w:t>
      </w:r>
      <w:r w:rsidRPr="00832987">
        <w:rPr>
          <w:rFonts w:eastAsia="Times New Roman"/>
          <w:sz w:val="24"/>
          <w:szCs w:val="24"/>
          <w:lang w:eastAsia="ru-RU"/>
        </w:rPr>
        <w:t xml:space="preserve">подготовку и выход в эфир материалов о деятельности органов местного самоуправления на студии телевидения </w:t>
      </w:r>
      <w:r w:rsidRPr="00832987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Pr="00832987">
        <w:rPr>
          <w:sz w:val="24"/>
          <w:szCs w:val="24"/>
        </w:rPr>
        <w:t xml:space="preserve"> год субсидии запланированы в объеме </w:t>
      </w:r>
      <w:r>
        <w:rPr>
          <w:sz w:val="24"/>
          <w:szCs w:val="24"/>
        </w:rPr>
        <w:t>6 961,8</w:t>
      </w:r>
      <w:r w:rsidRPr="00832987">
        <w:rPr>
          <w:sz w:val="24"/>
          <w:szCs w:val="24"/>
        </w:rPr>
        <w:t xml:space="preserve"> тыс. </w:t>
      </w:r>
      <w:r w:rsidRPr="002E6258">
        <w:rPr>
          <w:sz w:val="24"/>
          <w:szCs w:val="24"/>
        </w:rPr>
        <w:t>рублей (с показателем объема работы – 2 460,0 минуты эфирного времени), на 2025 год – 7 240,2 тыс. рублей (с показателем объема работы – 2 463,0 минуты эфирного времени), на 2026 год – 7 529,8 тыс. рублей соответственно (с показателем объема работы – 2 472,0 минуты эфирного времени).</w:t>
      </w:r>
    </w:p>
    <w:p w14:paraId="22B6D5EF" w14:textId="77777777" w:rsidR="007B7D48" w:rsidRPr="00EB31CE" w:rsidRDefault="007B7D48" w:rsidP="007B7D48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EB31CE">
        <w:rPr>
          <w:color w:val="000000" w:themeColor="text1"/>
          <w:sz w:val="24"/>
          <w:szCs w:val="24"/>
        </w:rPr>
        <w:t>Для формирования активной гражданской позиции населения муниципального образования при осуществлении социально-значимых инициатив в рамках мероприятия программы «</w:t>
      </w:r>
      <w:r w:rsidRPr="00EB31CE">
        <w:rPr>
          <w:rFonts w:eastAsia="Times New Roman"/>
          <w:color w:val="000000" w:themeColor="text1"/>
          <w:sz w:val="24"/>
          <w:szCs w:val="24"/>
          <w:lang w:eastAsia="ru-RU"/>
        </w:rPr>
        <w:t>Поддержка некоммерческих организаций (формирование активной гражданской позиции населения)» в бюджете предусмотрены средства на предоставление субсидий (грантов) некоммерческим организа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циям в следующих суммах: на 2024 год – 235,3 тыс. рублей, 2025 год – 244,7 тыс. рублей и 2026 год – 254,5</w:t>
      </w:r>
      <w:r w:rsidRPr="00EB31CE">
        <w:rPr>
          <w:rFonts w:eastAsia="Times New Roman"/>
          <w:color w:val="000000" w:themeColor="text1"/>
          <w:sz w:val="24"/>
          <w:szCs w:val="24"/>
          <w:lang w:eastAsia="ru-RU"/>
        </w:rPr>
        <w:t xml:space="preserve"> тыс. рублей.</w:t>
      </w:r>
    </w:p>
    <w:p w14:paraId="5B39F230" w14:textId="77777777" w:rsidR="007B7D48" w:rsidRPr="00EB31CE" w:rsidRDefault="007B7D48" w:rsidP="007B7D48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EB31CE">
        <w:rPr>
          <w:rFonts w:eastAsia="Times New Roman"/>
          <w:color w:val="000000" w:themeColor="text1"/>
          <w:sz w:val="24"/>
          <w:szCs w:val="24"/>
          <w:lang w:eastAsia="ru-RU"/>
        </w:rPr>
        <w:t>По программному мероприятию «Сохранение и развитие традиционного образа жизни коренных малочисленных народов Севера» за счет средств областного бюджета обеспечивается финансирование государственного полномочия Сахалинской области в сфере защиты исконной среды обитания, традиционных образа жизни, хозяйственной деятельности и промысл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ов, на что предусмотрено 5 337,9 тыс. рублей на 2024 год и по 5 543,5 тыс. рублей ежегодно на 2025 – 2026</w:t>
      </w:r>
      <w:r w:rsidRPr="00EB31CE">
        <w:rPr>
          <w:rFonts w:eastAsia="Times New Roman"/>
          <w:color w:val="000000" w:themeColor="text1"/>
          <w:sz w:val="24"/>
          <w:szCs w:val="24"/>
          <w:lang w:eastAsia="ru-RU"/>
        </w:rPr>
        <w:t xml:space="preserve"> годы.</w:t>
      </w:r>
    </w:p>
    <w:p w14:paraId="590CF666" w14:textId="77777777" w:rsidR="007B7D48" w:rsidRPr="00EB31CE" w:rsidRDefault="007B7D48" w:rsidP="007B7D48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EB31CE">
        <w:rPr>
          <w:color w:val="000000" w:themeColor="text1"/>
          <w:sz w:val="24"/>
          <w:szCs w:val="24"/>
        </w:rPr>
        <w:t>По мероприятию «Повышение эффективности управления» расходы местного бюджета запланированы на выполнение функций муниципальными казенными учреждениями «Централизованная система обслуживания» и «Архив Ногликского района»</w:t>
      </w:r>
      <w:r>
        <w:rPr>
          <w:color w:val="000000" w:themeColor="text1"/>
          <w:sz w:val="24"/>
          <w:szCs w:val="24"/>
        </w:rPr>
        <w:t>, а также на обеспечение деятельности исполнительных органов местного самоуправления: Администрации МО «Городской округ Ногликский» и Департамента социальной политики администрации МО «Городской округ Ногликский»</w:t>
      </w:r>
      <w:r w:rsidRPr="00EB31CE">
        <w:rPr>
          <w:color w:val="000000" w:themeColor="text1"/>
          <w:sz w:val="24"/>
          <w:szCs w:val="24"/>
        </w:rPr>
        <w:t xml:space="preserve">. </w:t>
      </w:r>
    </w:p>
    <w:p w14:paraId="61559486" w14:textId="77777777" w:rsidR="007B7D48" w:rsidRPr="00EB31CE" w:rsidRDefault="007B7D48" w:rsidP="007B7D48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EB31CE">
        <w:rPr>
          <w:color w:val="000000" w:themeColor="text1"/>
          <w:sz w:val="24"/>
          <w:szCs w:val="24"/>
        </w:rPr>
        <w:t>Объем бюджетных ассигнований на выполнение функций учреждением «Централизован</w:t>
      </w:r>
      <w:r>
        <w:rPr>
          <w:color w:val="000000" w:themeColor="text1"/>
          <w:sz w:val="24"/>
          <w:szCs w:val="24"/>
        </w:rPr>
        <w:t>ная система обслуживания» в 2024 году составит 100 726,8</w:t>
      </w:r>
      <w:r w:rsidRPr="00EB31CE">
        <w:rPr>
          <w:color w:val="000000" w:themeColor="text1"/>
          <w:sz w:val="24"/>
          <w:szCs w:val="24"/>
        </w:rPr>
        <w:t xml:space="preserve"> тыс</w:t>
      </w:r>
      <w:r>
        <w:rPr>
          <w:color w:val="000000" w:themeColor="text1"/>
          <w:sz w:val="24"/>
          <w:szCs w:val="24"/>
        </w:rPr>
        <w:t>. рублей, в 2025 году – 104 745,0 тыс. рублей и в 2026 году – 108 923,9</w:t>
      </w:r>
      <w:r w:rsidRPr="00EB31CE">
        <w:rPr>
          <w:color w:val="000000" w:themeColor="text1"/>
          <w:sz w:val="24"/>
          <w:szCs w:val="24"/>
        </w:rPr>
        <w:t xml:space="preserve"> тыс. рублей. </w:t>
      </w:r>
    </w:p>
    <w:p w14:paraId="2B2FC0FB" w14:textId="77777777" w:rsidR="007B7D48" w:rsidRDefault="007B7D48" w:rsidP="007B7D48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EB31CE">
        <w:rPr>
          <w:color w:val="000000" w:themeColor="text1"/>
          <w:sz w:val="24"/>
          <w:szCs w:val="24"/>
        </w:rPr>
        <w:t>На обеспечение деятельности учреждения «</w:t>
      </w:r>
      <w:r>
        <w:rPr>
          <w:color w:val="000000" w:themeColor="text1"/>
          <w:sz w:val="24"/>
          <w:szCs w:val="24"/>
        </w:rPr>
        <w:t>Архив Ногликского района» в 2024</w:t>
      </w:r>
      <w:r w:rsidRPr="00EB31CE">
        <w:rPr>
          <w:color w:val="000000" w:themeColor="text1"/>
          <w:sz w:val="24"/>
          <w:szCs w:val="24"/>
        </w:rPr>
        <w:t xml:space="preserve"> год</w:t>
      </w:r>
      <w:r>
        <w:rPr>
          <w:color w:val="000000" w:themeColor="text1"/>
          <w:sz w:val="24"/>
          <w:szCs w:val="24"/>
        </w:rPr>
        <w:t>у планируется направить 6 334,2</w:t>
      </w:r>
      <w:r w:rsidRPr="00EB31CE">
        <w:rPr>
          <w:color w:val="000000" w:themeColor="text1"/>
          <w:sz w:val="24"/>
          <w:szCs w:val="24"/>
        </w:rPr>
        <w:t xml:space="preserve"> тыс. </w:t>
      </w:r>
      <w:r>
        <w:rPr>
          <w:color w:val="000000" w:themeColor="text1"/>
          <w:sz w:val="24"/>
          <w:szCs w:val="24"/>
        </w:rPr>
        <w:t>рублей, в 2025</w:t>
      </w:r>
      <w:r w:rsidRPr="00EB31CE">
        <w:rPr>
          <w:color w:val="000000" w:themeColor="text1"/>
          <w:sz w:val="24"/>
          <w:szCs w:val="24"/>
        </w:rPr>
        <w:t xml:space="preserve"> году –</w:t>
      </w:r>
      <w:r>
        <w:rPr>
          <w:color w:val="000000" w:themeColor="text1"/>
          <w:sz w:val="24"/>
          <w:szCs w:val="24"/>
        </w:rPr>
        <w:t xml:space="preserve"> 6 401,8 тыс. рублей и в 2026 году – 6 847,2</w:t>
      </w:r>
      <w:r w:rsidRPr="00EB31CE">
        <w:rPr>
          <w:color w:val="000000" w:themeColor="text1"/>
          <w:sz w:val="24"/>
          <w:szCs w:val="24"/>
        </w:rPr>
        <w:t xml:space="preserve"> тыс. рублей. </w:t>
      </w:r>
    </w:p>
    <w:p w14:paraId="620B3107" w14:textId="77777777" w:rsidR="007B7D48" w:rsidRDefault="007B7D48" w:rsidP="007B7D48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 финансовое обеспечение деятельности администрации муниципального образования бюджетные ассигнования предусмотрены в следующих объемах: в 2024 году - 148 908,5 тыс. рублей, в 2025 году – 176 614,8 тыс. рублей и в 2026 году – 183 474,3 тыс. рублей.</w:t>
      </w:r>
    </w:p>
    <w:p w14:paraId="6264BD32" w14:textId="290836A5" w:rsidR="007B7D48" w:rsidRPr="00EB31CE" w:rsidRDefault="007B7D48" w:rsidP="007B7D48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На обеспечение функций </w:t>
      </w:r>
      <w:r w:rsidR="00FA060B">
        <w:rPr>
          <w:color w:val="000000" w:themeColor="text1"/>
          <w:sz w:val="24"/>
          <w:szCs w:val="24"/>
        </w:rPr>
        <w:t>Д</w:t>
      </w:r>
      <w:r>
        <w:rPr>
          <w:color w:val="000000" w:themeColor="text1"/>
          <w:sz w:val="24"/>
          <w:szCs w:val="24"/>
        </w:rPr>
        <w:t xml:space="preserve">епартамента социальной политики администрации муниципального образования планируется направить в 2024 году – 56 267,6 тыс. рублей, в 2025 году – 65 146,7 тыс. рублей и в 2026 году – 67 342,1 тыс. рублей. </w:t>
      </w:r>
    </w:p>
    <w:p w14:paraId="4DBB1755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1D7AEE80" w14:textId="77777777" w:rsidR="007B7D48" w:rsidRPr="00951B29" w:rsidRDefault="007B7D48" w:rsidP="007B7D48">
      <w:pPr>
        <w:spacing w:after="0" w:line="240" w:lineRule="auto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Муниципальная программа «Доступная среда в</w:t>
      </w:r>
    </w:p>
    <w:p w14:paraId="101C5714" w14:textId="77777777" w:rsidR="007B7D48" w:rsidRPr="00951B29" w:rsidRDefault="007B7D48" w:rsidP="007B7D48">
      <w:pPr>
        <w:spacing w:after="0" w:line="240" w:lineRule="auto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муниципальном образовании «Городской округ Ногликский»</w:t>
      </w:r>
    </w:p>
    <w:p w14:paraId="2A45650C" w14:textId="77777777" w:rsidR="007B7D48" w:rsidRPr="00951B29" w:rsidRDefault="007B7D48" w:rsidP="007B7D48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14:paraId="43423B7A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На реализацию расходных обязательств в сфере обеспечения инвалидам условий для преодоления ограниченной жизнедеятельности и создания им равных с другими гражданами возможностей участия в жизни общества бюджетные расходы предусмотрены в рамках муниципальной программы «Доступная среда в муниципальном образовании «Городской округ Ногликский». Общий объем финансиров</w:t>
      </w:r>
      <w:r>
        <w:rPr>
          <w:sz w:val="24"/>
          <w:szCs w:val="24"/>
        </w:rPr>
        <w:t xml:space="preserve">ания программы составляет в 2024 году </w:t>
      </w:r>
      <w:r w:rsidRPr="0021729C">
        <w:rPr>
          <w:color w:val="000000" w:themeColor="text1"/>
          <w:sz w:val="24"/>
          <w:szCs w:val="24"/>
        </w:rPr>
        <w:t>12 043,3</w:t>
      </w:r>
      <w:r>
        <w:rPr>
          <w:sz w:val="24"/>
          <w:szCs w:val="24"/>
        </w:rPr>
        <w:t xml:space="preserve"> тыс. рублей, в 2025 году </w:t>
      </w:r>
      <w:r w:rsidRPr="0021729C">
        <w:rPr>
          <w:color w:val="000000" w:themeColor="text1"/>
          <w:sz w:val="24"/>
          <w:szCs w:val="24"/>
        </w:rPr>
        <w:t>– 649,6</w:t>
      </w:r>
      <w:r w:rsidRPr="00951B29">
        <w:rPr>
          <w:sz w:val="24"/>
          <w:szCs w:val="24"/>
        </w:rPr>
        <w:t xml:space="preserve"> тыс. рублей, в</w:t>
      </w:r>
      <w:r>
        <w:rPr>
          <w:sz w:val="24"/>
          <w:szCs w:val="24"/>
        </w:rPr>
        <w:t xml:space="preserve"> 2026 году – </w:t>
      </w:r>
      <w:r w:rsidRPr="0021729C">
        <w:rPr>
          <w:color w:val="000000" w:themeColor="text1"/>
          <w:sz w:val="24"/>
          <w:szCs w:val="24"/>
        </w:rPr>
        <w:t>385,7</w:t>
      </w:r>
      <w:r w:rsidRPr="00951B29">
        <w:rPr>
          <w:sz w:val="24"/>
          <w:szCs w:val="24"/>
        </w:rPr>
        <w:t xml:space="preserve"> тыс. рублей. </w:t>
      </w:r>
    </w:p>
    <w:p w14:paraId="5EF0810C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В рамках муниципальной программы предусмотрена реализация следующих мероприятий (направлений расходов):</w:t>
      </w:r>
    </w:p>
    <w:p w14:paraId="4B939F5F" w14:textId="77777777" w:rsidR="007B7D48" w:rsidRPr="00FA060B" w:rsidRDefault="007B7D48" w:rsidP="007B7D48">
      <w:pPr>
        <w:spacing w:after="0" w:line="240" w:lineRule="auto"/>
        <w:ind w:firstLine="567"/>
        <w:jc w:val="right"/>
        <w:rPr>
          <w:sz w:val="24"/>
          <w:szCs w:val="24"/>
        </w:rPr>
      </w:pPr>
      <w:r w:rsidRPr="00FA060B">
        <w:rPr>
          <w:sz w:val="24"/>
          <w:szCs w:val="24"/>
        </w:rPr>
        <w:t xml:space="preserve">                                                                                                                          Таблица № 14</w:t>
      </w:r>
    </w:p>
    <w:p w14:paraId="7955DC92" w14:textId="77777777" w:rsidR="007B7D48" w:rsidRPr="00441C08" w:rsidRDefault="007B7D48" w:rsidP="007B7D48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441C08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(тыс. рублей)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3031"/>
        <w:gridCol w:w="1418"/>
        <w:gridCol w:w="1275"/>
        <w:gridCol w:w="1134"/>
        <w:gridCol w:w="993"/>
        <w:gridCol w:w="992"/>
      </w:tblGrid>
      <w:tr w:rsidR="007B7D48" w:rsidRPr="00441C08" w14:paraId="2E23EA91" w14:textId="77777777" w:rsidTr="00526067">
        <w:trPr>
          <w:trHeight w:val="759"/>
        </w:trPr>
        <w:tc>
          <w:tcPr>
            <w:tcW w:w="513" w:type="dxa"/>
          </w:tcPr>
          <w:p w14:paraId="6DFBBDCE" w14:textId="77777777" w:rsidR="007B7D48" w:rsidRPr="00441C08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031" w:type="dxa"/>
          </w:tcPr>
          <w:p w14:paraId="6DAD6FE9" w14:textId="77777777" w:rsidR="007B7D48" w:rsidRPr="00441C08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</w:tcPr>
          <w:p w14:paraId="31AB2306" w14:textId="77777777" w:rsidR="007B7D48" w:rsidRPr="00441C08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Плановые назначения на 2023</w:t>
            </w:r>
            <w:r w:rsidRPr="00441C0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год со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гласно решению о бюджете на 2023-2025</w:t>
            </w:r>
            <w:r w:rsidRPr="00441C08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годы в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редакции решения Собрания от 22.06.2023 № 271</w:t>
            </w:r>
          </w:p>
        </w:tc>
        <w:tc>
          <w:tcPr>
            <w:tcW w:w="1275" w:type="dxa"/>
          </w:tcPr>
          <w:p w14:paraId="0D6B6DE2" w14:textId="77777777" w:rsidR="007B7D48" w:rsidRPr="00441C08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2024</w:t>
            </w:r>
            <w:r w:rsidRPr="00441C08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  <w:p w14:paraId="6D631C43" w14:textId="77777777" w:rsidR="007B7D48" w:rsidRPr="00441C08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E403A24" w14:textId="77777777" w:rsidR="007B7D48" w:rsidRPr="00441C08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Отклоне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Pr="00441C08">
              <w:rPr>
                <w:color w:val="000000" w:themeColor="text1"/>
                <w:sz w:val="22"/>
                <w:szCs w:val="22"/>
              </w:rPr>
              <w:t xml:space="preserve"> ние </w:t>
            </w:r>
          </w:p>
          <w:p w14:paraId="51033E09" w14:textId="77777777" w:rsidR="007B7D48" w:rsidRPr="00441C08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(гр.4-гр.3)</w:t>
            </w:r>
          </w:p>
        </w:tc>
        <w:tc>
          <w:tcPr>
            <w:tcW w:w="993" w:type="dxa"/>
          </w:tcPr>
          <w:p w14:paraId="046FB9A3" w14:textId="77777777" w:rsidR="007B7D48" w:rsidRPr="00441C08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Пр</w:t>
            </w:r>
            <w:r>
              <w:rPr>
                <w:color w:val="000000" w:themeColor="text1"/>
                <w:sz w:val="22"/>
                <w:szCs w:val="22"/>
              </w:rPr>
              <w:t>оект 2025</w:t>
            </w:r>
            <w:r w:rsidRPr="00441C08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14:paraId="4D3157F0" w14:textId="77777777" w:rsidR="007B7D48" w:rsidRPr="00441C08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2026</w:t>
            </w:r>
            <w:r w:rsidRPr="00441C08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  <w:p w14:paraId="79077517" w14:textId="77777777" w:rsidR="007B7D48" w:rsidRPr="00441C08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B7D48" w:rsidRPr="00441C08" w14:paraId="2C0645C8" w14:textId="77777777" w:rsidTr="00526067">
        <w:trPr>
          <w:trHeight w:val="208"/>
        </w:trPr>
        <w:tc>
          <w:tcPr>
            <w:tcW w:w="513" w:type="dxa"/>
          </w:tcPr>
          <w:p w14:paraId="32EA9637" w14:textId="77777777" w:rsidR="007B7D48" w:rsidRPr="00441C08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31" w:type="dxa"/>
          </w:tcPr>
          <w:p w14:paraId="6C919824" w14:textId="77777777" w:rsidR="007B7D48" w:rsidRPr="00441C08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288686F4" w14:textId="77777777" w:rsidR="007B7D48" w:rsidRPr="00441C08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4BF40B71" w14:textId="77777777" w:rsidR="007B7D48" w:rsidRPr="00441C08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6C67CEDB" w14:textId="77777777" w:rsidR="007B7D48" w:rsidRPr="00441C08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14:paraId="65779B79" w14:textId="77777777" w:rsidR="007B7D48" w:rsidRPr="00441C08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38944ACC" w14:textId="77777777" w:rsidR="007B7D48" w:rsidRPr="00441C08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7B7D48" w:rsidRPr="00441C08" w14:paraId="0F4FE950" w14:textId="77777777" w:rsidTr="00526067">
        <w:trPr>
          <w:trHeight w:val="511"/>
        </w:trPr>
        <w:tc>
          <w:tcPr>
            <w:tcW w:w="513" w:type="dxa"/>
          </w:tcPr>
          <w:p w14:paraId="07AFE30D" w14:textId="77777777" w:rsidR="007B7D48" w:rsidRPr="00441C08" w:rsidRDefault="007B7D48" w:rsidP="0052606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31" w:type="dxa"/>
          </w:tcPr>
          <w:p w14:paraId="01A61197" w14:textId="77777777" w:rsidR="007B7D48" w:rsidRPr="00441C08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Муниципальная программа «Доступная среда в муниципальном образовании «Городской округ Ногликский»</w:t>
            </w:r>
          </w:p>
        </w:tc>
        <w:tc>
          <w:tcPr>
            <w:tcW w:w="1418" w:type="dxa"/>
          </w:tcPr>
          <w:p w14:paraId="5AFD733E" w14:textId="77777777" w:rsidR="007B7D48" w:rsidRPr="00441C0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2 362,1</w:t>
            </w:r>
          </w:p>
        </w:tc>
        <w:tc>
          <w:tcPr>
            <w:tcW w:w="1275" w:type="dxa"/>
          </w:tcPr>
          <w:p w14:paraId="483B03DD" w14:textId="77777777" w:rsidR="007B7D48" w:rsidRPr="00441C0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12 043,3</w:t>
            </w:r>
          </w:p>
        </w:tc>
        <w:tc>
          <w:tcPr>
            <w:tcW w:w="1134" w:type="dxa"/>
          </w:tcPr>
          <w:p w14:paraId="1B1021A2" w14:textId="77777777" w:rsidR="007B7D48" w:rsidRPr="00441C0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9 681,2</w:t>
            </w:r>
          </w:p>
        </w:tc>
        <w:tc>
          <w:tcPr>
            <w:tcW w:w="993" w:type="dxa"/>
          </w:tcPr>
          <w:p w14:paraId="54E7105A" w14:textId="77777777" w:rsidR="007B7D48" w:rsidRPr="00441C0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649,6</w:t>
            </w:r>
          </w:p>
        </w:tc>
        <w:tc>
          <w:tcPr>
            <w:tcW w:w="992" w:type="dxa"/>
          </w:tcPr>
          <w:p w14:paraId="3F6B37FE" w14:textId="77777777" w:rsidR="007B7D48" w:rsidRPr="00441C0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385,7</w:t>
            </w:r>
          </w:p>
        </w:tc>
      </w:tr>
      <w:tr w:rsidR="007B7D48" w:rsidRPr="00441C08" w14:paraId="7A4DE88A" w14:textId="77777777" w:rsidTr="00526067">
        <w:tc>
          <w:tcPr>
            <w:tcW w:w="513" w:type="dxa"/>
          </w:tcPr>
          <w:p w14:paraId="07B653F8" w14:textId="77777777" w:rsidR="007B7D48" w:rsidRPr="00441C08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031" w:type="dxa"/>
          </w:tcPr>
          <w:p w14:paraId="78C00384" w14:textId="77777777" w:rsidR="007B7D48" w:rsidRPr="00441C08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Обеспечение беспрепятственного доступа инвалидов к информации</w:t>
            </w:r>
          </w:p>
        </w:tc>
        <w:tc>
          <w:tcPr>
            <w:tcW w:w="1418" w:type="dxa"/>
          </w:tcPr>
          <w:p w14:paraId="7953E885" w14:textId="77777777" w:rsidR="007B7D48" w:rsidRPr="00441C08" w:rsidRDefault="007B7D48" w:rsidP="00526067">
            <w:pPr>
              <w:tabs>
                <w:tab w:val="left" w:pos="1320"/>
              </w:tabs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34,4</w:t>
            </w:r>
          </w:p>
        </w:tc>
        <w:tc>
          <w:tcPr>
            <w:tcW w:w="1275" w:type="dxa"/>
          </w:tcPr>
          <w:p w14:paraId="230C230A" w14:textId="77777777" w:rsidR="007B7D48" w:rsidRPr="00441C0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35,9</w:t>
            </w:r>
          </w:p>
        </w:tc>
        <w:tc>
          <w:tcPr>
            <w:tcW w:w="1134" w:type="dxa"/>
          </w:tcPr>
          <w:p w14:paraId="23A8FFB1" w14:textId="77777777" w:rsidR="007B7D48" w:rsidRPr="0054041A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4041A">
              <w:rPr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993" w:type="dxa"/>
          </w:tcPr>
          <w:p w14:paraId="2565E09A" w14:textId="77777777" w:rsidR="007B7D48" w:rsidRPr="00441C0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37,3</w:t>
            </w:r>
          </w:p>
        </w:tc>
        <w:tc>
          <w:tcPr>
            <w:tcW w:w="992" w:type="dxa"/>
          </w:tcPr>
          <w:p w14:paraId="5066295E" w14:textId="77777777" w:rsidR="007B7D48" w:rsidRPr="00441C0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34,4</w:t>
            </w:r>
          </w:p>
        </w:tc>
      </w:tr>
      <w:tr w:rsidR="007B7D48" w:rsidRPr="00441C08" w14:paraId="057338EE" w14:textId="77777777" w:rsidTr="00526067">
        <w:trPr>
          <w:trHeight w:val="676"/>
        </w:trPr>
        <w:tc>
          <w:tcPr>
            <w:tcW w:w="513" w:type="dxa"/>
          </w:tcPr>
          <w:p w14:paraId="19DEFDD5" w14:textId="77777777" w:rsidR="007B7D48" w:rsidRPr="00441C08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031" w:type="dxa"/>
          </w:tcPr>
          <w:p w14:paraId="1ABC860F" w14:textId="77777777" w:rsidR="007B7D48" w:rsidRPr="00441C08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Обеспечение беспрепятственного доступа инвалидов к объектам социальной инфраструктуры</w:t>
            </w:r>
          </w:p>
        </w:tc>
        <w:tc>
          <w:tcPr>
            <w:tcW w:w="1418" w:type="dxa"/>
          </w:tcPr>
          <w:p w14:paraId="4D6FB155" w14:textId="77777777" w:rsidR="007B7D48" w:rsidRPr="00441C0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1 955,6</w:t>
            </w:r>
          </w:p>
        </w:tc>
        <w:tc>
          <w:tcPr>
            <w:tcW w:w="1275" w:type="dxa"/>
          </w:tcPr>
          <w:p w14:paraId="50F2F972" w14:textId="77777777" w:rsidR="007B7D48" w:rsidRPr="00441C0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11 650,7</w:t>
            </w:r>
          </w:p>
        </w:tc>
        <w:tc>
          <w:tcPr>
            <w:tcW w:w="1134" w:type="dxa"/>
          </w:tcPr>
          <w:p w14:paraId="14587604" w14:textId="77777777" w:rsidR="007B7D48" w:rsidRPr="00441C0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9 695,1</w:t>
            </w:r>
          </w:p>
        </w:tc>
        <w:tc>
          <w:tcPr>
            <w:tcW w:w="993" w:type="dxa"/>
          </w:tcPr>
          <w:p w14:paraId="20B424A3" w14:textId="77777777" w:rsidR="007B7D48" w:rsidRPr="00441C0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238,6</w:t>
            </w:r>
          </w:p>
        </w:tc>
        <w:tc>
          <w:tcPr>
            <w:tcW w:w="992" w:type="dxa"/>
          </w:tcPr>
          <w:p w14:paraId="39EE48FF" w14:textId="77777777" w:rsidR="007B7D48" w:rsidRPr="00441C0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7B7D48" w:rsidRPr="00441C08" w14:paraId="0ACE231A" w14:textId="77777777" w:rsidTr="00526067">
        <w:tc>
          <w:tcPr>
            <w:tcW w:w="513" w:type="dxa"/>
          </w:tcPr>
          <w:p w14:paraId="305BB138" w14:textId="77777777" w:rsidR="007B7D48" w:rsidRPr="00441C08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3.</w:t>
            </w:r>
          </w:p>
          <w:p w14:paraId="48AA7202" w14:textId="77777777" w:rsidR="007B7D48" w:rsidRPr="00441C08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31" w:type="dxa"/>
          </w:tcPr>
          <w:p w14:paraId="4DE48733" w14:textId="77777777" w:rsidR="007B7D48" w:rsidRPr="00441C08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Обучение и воспитание детей-инвалидов</w:t>
            </w:r>
          </w:p>
        </w:tc>
        <w:tc>
          <w:tcPr>
            <w:tcW w:w="1418" w:type="dxa"/>
          </w:tcPr>
          <w:p w14:paraId="53238C83" w14:textId="77777777" w:rsidR="007B7D48" w:rsidRPr="00441C0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15D26764" w14:textId="77777777" w:rsidR="007B7D48" w:rsidRPr="00441C0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8,4</w:t>
            </w:r>
          </w:p>
        </w:tc>
        <w:tc>
          <w:tcPr>
            <w:tcW w:w="1134" w:type="dxa"/>
          </w:tcPr>
          <w:p w14:paraId="43D52D16" w14:textId="77777777" w:rsidR="007B7D48" w:rsidRPr="00441C0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8,4</w:t>
            </w:r>
          </w:p>
        </w:tc>
        <w:tc>
          <w:tcPr>
            <w:tcW w:w="993" w:type="dxa"/>
          </w:tcPr>
          <w:p w14:paraId="642F82F3" w14:textId="77777777" w:rsidR="007B7D48" w:rsidRPr="00441C0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0DBF9BF1" w14:textId="77777777" w:rsidR="007B7D48" w:rsidRPr="00441C0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7B7D48" w:rsidRPr="00441C08" w14:paraId="07029E8B" w14:textId="77777777" w:rsidTr="00526067">
        <w:tc>
          <w:tcPr>
            <w:tcW w:w="513" w:type="dxa"/>
          </w:tcPr>
          <w:p w14:paraId="212558EA" w14:textId="77777777" w:rsidR="007B7D48" w:rsidRPr="00441C08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031" w:type="dxa"/>
          </w:tcPr>
          <w:p w14:paraId="30D0D2E3" w14:textId="77777777" w:rsidR="007B7D48" w:rsidRPr="00441C08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Привлечение инвалидов к культурно-массовым, спортивным мероприятиям</w:t>
            </w:r>
          </w:p>
        </w:tc>
        <w:tc>
          <w:tcPr>
            <w:tcW w:w="1418" w:type="dxa"/>
          </w:tcPr>
          <w:p w14:paraId="56372C0D" w14:textId="77777777" w:rsidR="007B7D48" w:rsidRPr="00441C0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279,0</w:t>
            </w:r>
          </w:p>
        </w:tc>
        <w:tc>
          <w:tcPr>
            <w:tcW w:w="1275" w:type="dxa"/>
          </w:tcPr>
          <w:p w14:paraId="1DA1C38B" w14:textId="77777777" w:rsidR="007B7D48" w:rsidRPr="00441C0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278,4</w:t>
            </w:r>
          </w:p>
        </w:tc>
        <w:tc>
          <w:tcPr>
            <w:tcW w:w="1134" w:type="dxa"/>
          </w:tcPr>
          <w:p w14:paraId="61D776A6" w14:textId="77777777" w:rsidR="007B7D48" w:rsidRPr="00441C0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-0,6</w:t>
            </w:r>
          </w:p>
        </w:tc>
        <w:tc>
          <w:tcPr>
            <w:tcW w:w="993" w:type="dxa"/>
          </w:tcPr>
          <w:p w14:paraId="21EF9F44" w14:textId="77777777" w:rsidR="007B7D48" w:rsidRPr="00441C0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301,2</w:t>
            </w:r>
          </w:p>
        </w:tc>
        <w:tc>
          <w:tcPr>
            <w:tcW w:w="992" w:type="dxa"/>
          </w:tcPr>
          <w:p w14:paraId="00BDA8D5" w14:textId="77777777" w:rsidR="007B7D48" w:rsidRPr="00441C0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279,0</w:t>
            </w:r>
          </w:p>
        </w:tc>
      </w:tr>
      <w:tr w:rsidR="007B7D48" w:rsidRPr="00441C08" w14:paraId="48E1E5E1" w14:textId="77777777" w:rsidTr="00526067">
        <w:tc>
          <w:tcPr>
            <w:tcW w:w="513" w:type="dxa"/>
          </w:tcPr>
          <w:p w14:paraId="0A88DF97" w14:textId="77777777" w:rsidR="007B7D48" w:rsidRPr="00441C08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031" w:type="dxa"/>
          </w:tcPr>
          <w:p w14:paraId="3FF65F76" w14:textId="77777777" w:rsidR="007B7D48" w:rsidRPr="00441C08" w:rsidRDefault="007B7D48" w:rsidP="0052606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C08">
              <w:rPr>
                <w:color w:val="000000" w:themeColor="text1"/>
                <w:sz w:val="22"/>
                <w:szCs w:val="22"/>
              </w:rPr>
              <w:t>Взаимодействие органов местного самоуправления с общественной организацией инвалидов</w:t>
            </w:r>
          </w:p>
        </w:tc>
        <w:tc>
          <w:tcPr>
            <w:tcW w:w="1418" w:type="dxa"/>
          </w:tcPr>
          <w:p w14:paraId="69B90B84" w14:textId="77777777" w:rsidR="007B7D48" w:rsidRPr="00441C0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93,1</w:t>
            </w:r>
          </w:p>
        </w:tc>
        <w:tc>
          <w:tcPr>
            <w:tcW w:w="1275" w:type="dxa"/>
          </w:tcPr>
          <w:p w14:paraId="7AFBC0C9" w14:textId="77777777" w:rsidR="007B7D48" w:rsidRPr="00441C0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69,9</w:t>
            </w:r>
          </w:p>
        </w:tc>
        <w:tc>
          <w:tcPr>
            <w:tcW w:w="1134" w:type="dxa"/>
          </w:tcPr>
          <w:p w14:paraId="271FC633" w14:textId="77777777" w:rsidR="007B7D48" w:rsidRPr="00441C0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-23,2</w:t>
            </w:r>
          </w:p>
        </w:tc>
        <w:tc>
          <w:tcPr>
            <w:tcW w:w="993" w:type="dxa"/>
          </w:tcPr>
          <w:p w14:paraId="09034AA7" w14:textId="77777777" w:rsidR="007B7D48" w:rsidRPr="00441C0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72,5</w:t>
            </w:r>
          </w:p>
        </w:tc>
        <w:tc>
          <w:tcPr>
            <w:tcW w:w="992" w:type="dxa"/>
          </w:tcPr>
          <w:p w14:paraId="5E539E04" w14:textId="77777777" w:rsidR="007B7D48" w:rsidRPr="00441C08" w:rsidRDefault="007B7D48" w:rsidP="00526067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72,3</w:t>
            </w:r>
          </w:p>
        </w:tc>
      </w:tr>
    </w:tbl>
    <w:p w14:paraId="1D3CCE32" w14:textId="77777777" w:rsidR="007B7D48" w:rsidRPr="00441C08" w:rsidRDefault="007B7D48" w:rsidP="007B7D48">
      <w:pPr>
        <w:pStyle w:val="a4"/>
        <w:spacing w:after="0" w:line="240" w:lineRule="auto"/>
        <w:ind w:left="0" w:firstLine="567"/>
        <w:jc w:val="both"/>
        <w:rPr>
          <w:color w:val="000000" w:themeColor="text1"/>
          <w:sz w:val="24"/>
          <w:szCs w:val="24"/>
        </w:rPr>
      </w:pPr>
    </w:p>
    <w:p w14:paraId="40BF0564" w14:textId="65BFCAEE" w:rsidR="007B7D48" w:rsidRPr="00951B29" w:rsidRDefault="007B7D48" w:rsidP="007B7D48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441C08">
        <w:rPr>
          <w:color w:val="000000" w:themeColor="text1"/>
          <w:sz w:val="24"/>
          <w:szCs w:val="24"/>
        </w:rPr>
        <w:t>Объем бюджетных ассигнований, предусмотренный по</w:t>
      </w:r>
      <w:r>
        <w:rPr>
          <w:color w:val="000000" w:themeColor="text1"/>
          <w:sz w:val="24"/>
          <w:szCs w:val="24"/>
        </w:rPr>
        <w:t xml:space="preserve"> муниципальной программе на 2024</w:t>
      </w:r>
      <w:r w:rsidRPr="00441C08">
        <w:rPr>
          <w:color w:val="000000" w:themeColor="text1"/>
          <w:sz w:val="24"/>
          <w:szCs w:val="24"/>
        </w:rPr>
        <w:t xml:space="preserve"> год, по сравнению</w:t>
      </w:r>
      <w:r>
        <w:rPr>
          <w:color w:val="000000" w:themeColor="text1"/>
          <w:sz w:val="24"/>
          <w:szCs w:val="24"/>
        </w:rPr>
        <w:t xml:space="preserve"> с объемом, утвержденным на 2024</w:t>
      </w:r>
      <w:r w:rsidRPr="00441C08">
        <w:rPr>
          <w:color w:val="000000" w:themeColor="text1"/>
          <w:sz w:val="24"/>
          <w:szCs w:val="24"/>
        </w:rPr>
        <w:t xml:space="preserve"> год решением Собрания муниципального образования «Г</w:t>
      </w:r>
      <w:r>
        <w:rPr>
          <w:color w:val="000000" w:themeColor="text1"/>
          <w:sz w:val="24"/>
          <w:szCs w:val="24"/>
        </w:rPr>
        <w:t>ородской округ Ногликский» от 08.12.2022 № 237</w:t>
      </w:r>
      <w:r w:rsidRPr="00441C08">
        <w:rPr>
          <w:color w:val="000000" w:themeColor="text1"/>
          <w:sz w:val="24"/>
          <w:szCs w:val="24"/>
        </w:rPr>
        <w:t xml:space="preserve"> «О бюджете муниципального образования «Гор</w:t>
      </w:r>
      <w:r>
        <w:rPr>
          <w:color w:val="000000" w:themeColor="text1"/>
          <w:sz w:val="24"/>
          <w:szCs w:val="24"/>
        </w:rPr>
        <w:t>одской округ Ногликский» на 2023 год и на плановый период 2024 и 2025</w:t>
      </w:r>
      <w:r w:rsidRPr="00441C08">
        <w:rPr>
          <w:color w:val="000000" w:themeColor="text1"/>
          <w:sz w:val="24"/>
          <w:szCs w:val="24"/>
        </w:rPr>
        <w:t xml:space="preserve"> годов» </w:t>
      </w:r>
      <w:r w:rsidRPr="0021729C">
        <w:rPr>
          <w:color w:val="000000" w:themeColor="text1"/>
          <w:sz w:val="24"/>
          <w:szCs w:val="24"/>
        </w:rPr>
        <w:t>(12 057,1</w:t>
      </w:r>
      <w:r w:rsidR="00FA060B">
        <w:rPr>
          <w:color w:val="000000" w:themeColor="text1"/>
          <w:sz w:val="24"/>
          <w:szCs w:val="24"/>
        </w:rPr>
        <w:t xml:space="preserve"> тыс. рублей</w:t>
      </w:r>
      <w:r w:rsidRPr="0021729C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, уменьшился на 13,8</w:t>
      </w:r>
      <w:r w:rsidRPr="00441C08">
        <w:rPr>
          <w:color w:val="000000" w:themeColor="text1"/>
          <w:sz w:val="24"/>
          <w:szCs w:val="24"/>
        </w:rPr>
        <w:t xml:space="preserve"> тыс. рублей в </w:t>
      </w:r>
      <w:r>
        <w:rPr>
          <w:color w:val="000000" w:themeColor="text1"/>
          <w:sz w:val="24"/>
          <w:szCs w:val="24"/>
        </w:rPr>
        <w:t>связи с уточнением расходов на содержание подвижного наземного городского автомобильного транспорта, адаптированного для инвалидов.</w:t>
      </w:r>
    </w:p>
    <w:p w14:paraId="7B3EB420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В рамках данной программы бюджетные средства планируется направить на реализацию следующих основных мероприятий:</w:t>
      </w:r>
    </w:p>
    <w:p w14:paraId="2F9137EC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обеспечение беспрепятственного доступа инвалидов к информации, включая расходы на подписку инвалидов на периодические печатные издания, приобретение аудиокниг на эл</w:t>
      </w:r>
      <w:r>
        <w:rPr>
          <w:sz w:val="24"/>
          <w:szCs w:val="24"/>
        </w:rPr>
        <w:t>ектронных носителях в сумме 35,9 тыс. рублей в 2024 году, 37,3 тыс. рублей в 2025 году и 34,4 тыс. рублей в 2026</w:t>
      </w:r>
      <w:r w:rsidRPr="00951B29">
        <w:rPr>
          <w:sz w:val="24"/>
          <w:szCs w:val="24"/>
        </w:rPr>
        <w:t xml:space="preserve"> году;</w:t>
      </w:r>
    </w:p>
    <w:p w14:paraId="711B1BCB" w14:textId="1F219F66" w:rsidR="007B7D48" w:rsidRPr="00951B29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обеспечение доступности инвалидов и других маломобильных групп населения к объектам социальной инфраструктуры и услугам в приоритетных сферах жизнедеятельности на территории муниципа</w:t>
      </w:r>
      <w:r>
        <w:rPr>
          <w:sz w:val="24"/>
          <w:szCs w:val="24"/>
        </w:rPr>
        <w:t>льного образования в сумме 11 650,7 тыс. рублей в 2024 году и 238,6 тыс. рублей в 2025</w:t>
      </w:r>
      <w:r w:rsidRPr="00951B29">
        <w:rPr>
          <w:sz w:val="24"/>
          <w:szCs w:val="24"/>
        </w:rPr>
        <w:t xml:space="preserve"> году, из них: за счет субсидии областного бюджет</w:t>
      </w:r>
      <w:r>
        <w:rPr>
          <w:sz w:val="24"/>
          <w:szCs w:val="24"/>
        </w:rPr>
        <w:t>а планируется направить 397,6 тыс. рублей в 2024 году. В 2024 году планируются</w:t>
      </w:r>
      <w:r w:rsidRPr="00C61153">
        <w:t xml:space="preserve"> </w:t>
      </w:r>
      <w:r w:rsidRPr="00C61153">
        <w:rPr>
          <w:sz w:val="24"/>
          <w:szCs w:val="24"/>
        </w:rPr>
        <w:t>строительство входной группы и установк</w:t>
      </w:r>
      <w:r>
        <w:rPr>
          <w:sz w:val="24"/>
          <w:szCs w:val="24"/>
        </w:rPr>
        <w:t>а</w:t>
      </w:r>
      <w:r w:rsidRPr="00C61153">
        <w:rPr>
          <w:sz w:val="24"/>
          <w:szCs w:val="24"/>
        </w:rPr>
        <w:t xml:space="preserve"> оборудования для доступа инвалидов и маломобильных групп населения в чашу бассейна   МБУ</w:t>
      </w:r>
      <w:r>
        <w:rPr>
          <w:sz w:val="24"/>
          <w:szCs w:val="24"/>
        </w:rPr>
        <w:t xml:space="preserve"> ДО</w:t>
      </w:r>
      <w:r w:rsidRPr="00C61153">
        <w:rPr>
          <w:sz w:val="24"/>
          <w:szCs w:val="24"/>
        </w:rPr>
        <w:t xml:space="preserve"> </w:t>
      </w:r>
      <w:r w:rsidR="00FA060B">
        <w:rPr>
          <w:sz w:val="24"/>
          <w:szCs w:val="24"/>
        </w:rPr>
        <w:t>«</w:t>
      </w:r>
      <w:r w:rsidRPr="00C61153">
        <w:rPr>
          <w:sz w:val="24"/>
          <w:szCs w:val="24"/>
        </w:rPr>
        <w:t>СШ</w:t>
      </w:r>
      <w:r w:rsidR="00FA060B">
        <w:rPr>
          <w:sz w:val="24"/>
          <w:szCs w:val="24"/>
        </w:rPr>
        <w:t>»</w:t>
      </w:r>
      <w:r w:rsidRPr="00C61153">
        <w:rPr>
          <w:sz w:val="24"/>
          <w:szCs w:val="24"/>
        </w:rPr>
        <w:t xml:space="preserve"> в пгт. Ноглики</w:t>
      </w:r>
      <w:r>
        <w:rPr>
          <w:sz w:val="24"/>
          <w:szCs w:val="24"/>
        </w:rPr>
        <w:t xml:space="preserve"> на сумму 11 253,1 тыс. рублей</w:t>
      </w:r>
      <w:r w:rsidRPr="00951B29">
        <w:rPr>
          <w:sz w:val="24"/>
          <w:szCs w:val="24"/>
        </w:rPr>
        <w:t>;</w:t>
      </w:r>
    </w:p>
    <w:p w14:paraId="38062A64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организацию и проведение культурно-массовых и спортивных мероприятий для инва</w:t>
      </w:r>
      <w:r>
        <w:rPr>
          <w:sz w:val="24"/>
          <w:szCs w:val="24"/>
        </w:rPr>
        <w:t>лидов в объеме средств 278,4 тыс. рублей на 2024 год, 301,2 тыс. рублей на 2025 год и 279,0 тыс. рублей на 2026</w:t>
      </w:r>
      <w:r w:rsidRPr="00951B29">
        <w:rPr>
          <w:sz w:val="24"/>
          <w:szCs w:val="24"/>
        </w:rPr>
        <w:t xml:space="preserve"> год, из них: на создание условий занятия физкультурой</w:t>
      </w:r>
      <w:r>
        <w:rPr>
          <w:sz w:val="24"/>
          <w:szCs w:val="24"/>
        </w:rPr>
        <w:t xml:space="preserve"> и спортом в СК «Арена»: на 2024 год – 168,1 тыс. рублей, на 2025 год – 174,8</w:t>
      </w:r>
      <w:r w:rsidRPr="00951B29">
        <w:rPr>
          <w:sz w:val="24"/>
          <w:szCs w:val="24"/>
        </w:rPr>
        <w:t xml:space="preserve"> тыс. рублей и</w:t>
      </w:r>
      <w:r>
        <w:rPr>
          <w:sz w:val="24"/>
          <w:szCs w:val="24"/>
        </w:rPr>
        <w:t xml:space="preserve"> 2026 год -161,6</w:t>
      </w:r>
      <w:r w:rsidRPr="00951B29">
        <w:rPr>
          <w:sz w:val="24"/>
          <w:szCs w:val="24"/>
        </w:rPr>
        <w:t xml:space="preserve"> тыс. рублей;</w:t>
      </w:r>
    </w:p>
    <w:p w14:paraId="5F950AAE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 w:rsidRPr="00951B29">
        <w:rPr>
          <w:sz w:val="24"/>
          <w:szCs w:val="24"/>
        </w:rPr>
        <w:t>- обеспечение взаимодействия органов местного самоуправления с общественной организацией (содержание подвижного состава наземного городского автомобильного транспорта, адаптированного для инвалидов, проведение районных мероприятий, посвященных «Дню и</w:t>
      </w:r>
      <w:r>
        <w:rPr>
          <w:sz w:val="24"/>
          <w:szCs w:val="24"/>
        </w:rPr>
        <w:t>нвалидов») в объеме средств 69,9 тыс. рублей на 2024 год, 72,5 тыс. рублей на 2025 год и 72,3 тыс. рублей на 2026</w:t>
      </w:r>
      <w:r w:rsidRPr="00951B29">
        <w:rPr>
          <w:sz w:val="24"/>
          <w:szCs w:val="24"/>
        </w:rPr>
        <w:t xml:space="preserve"> год.                                                                                                                                       </w:t>
      </w:r>
    </w:p>
    <w:p w14:paraId="73C79292" w14:textId="77777777" w:rsidR="007B7D48" w:rsidRPr="00951B29" w:rsidRDefault="007B7D48" w:rsidP="007B7D48">
      <w:pPr>
        <w:spacing w:after="0" w:line="240" w:lineRule="auto"/>
        <w:jc w:val="both"/>
        <w:rPr>
          <w:sz w:val="24"/>
          <w:szCs w:val="24"/>
        </w:rPr>
      </w:pPr>
      <w:r w:rsidRPr="00951B29">
        <w:rPr>
          <w:sz w:val="24"/>
          <w:szCs w:val="24"/>
        </w:rPr>
        <w:t xml:space="preserve">                                              </w:t>
      </w:r>
    </w:p>
    <w:p w14:paraId="4A4ED151" w14:textId="77777777" w:rsidR="007B7D48" w:rsidRPr="00951B29" w:rsidRDefault="007B7D48" w:rsidP="007B7D48">
      <w:pPr>
        <w:pStyle w:val="a4"/>
        <w:spacing w:after="0" w:line="240" w:lineRule="auto"/>
        <w:ind w:left="0"/>
        <w:jc w:val="center"/>
        <w:rPr>
          <w:b/>
          <w:sz w:val="24"/>
          <w:szCs w:val="24"/>
        </w:rPr>
      </w:pPr>
      <w:r w:rsidRPr="00951B29">
        <w:rPr>
          <w:sz w:val="24"/>
          <w:szCs w:val="24"/>
        </w:rPr>
        <w:t xml:space="preserve"> </w:t>
      </w:r>
      <w:r w:rsidRPr="00951B29">
        <w:rPr>
          <w:b/>
          <w:sz w:val="24"/>
          <w:szCs w:val="24"/>
        </w:rPr>
        <w:t>Муниципальная программа «Управление муниципальными финансами в муниципальном образовании «Городской округ Ногликский»</w:t>
      </w:r>
    </w:p>
    <w:p w14:paraId="4CC0E804" w14:textId="77777777" w:rsidR="007B7D48" w:rsidRPr="00951B29" w:rsidRDefault="007B7D48" w:rsidP="007B7D48">
      <w:pPr>
        <w:pStyle w:val="a4"/>
        <w:spacing w:after="0" w:line="240" w:lineRule="auto"/>
        <w:ind w:left="0" w:firstLine="709"/>
        <w:jc w:val="center"/>
        <w:rPr>
          <w:b/>
          <w:sz w:val="24"/>
          <w:szCs w:val="24"/>
        </w:rPr>
      </w:pPr>
    </w:p>
    <w:p w14:paraId="1F91C842" w14:textId="77777777" w:rsidR="007B7D48" w:rsidRPr="00951B29" w:rsidRDefault="007B7D48" w:rsidP="007B7D48">
      <w:pPr>
        <w:pStyle w:val="a4"/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951B29">
        <w:rPr>
          <w:sz w:val="24"/>
          <w:szCs w:val="24"/>
        </w:rPr>
        <w:t>На реализацию муниципальной программы из бюджета планируется направить средства в 202</w:t>
      </w:r>
      <w:r>
        <w:rPr>
          <w:sz w:val="24"/>
          <w:szCs w:val="24"/>
        </w:rPr>
        <w:t>4</w:t>
      </w:r>
      <w:r w:rsidRPr="00951B29">
        <w:rPr>
          <w:sz w:val="24"/>
          <w:szCs w:val="24"/>
        </w:rPr>
        <w:t>, 202</w:t>
      </w:r>
      <w:r>
        <w:rPr>
          <w:sz w:val="24"/>
          <w:szCs w:val="24"/>
        </w:rPr>
        <w:t>5</w:t>
      </w:r>
      <w:r w:rsidRPr="00951B29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951B29">
        <w:rPr>
          <w:sz w:val="24"/>
          <w:szCs w:val="24"/>
        </w:rPr>
        <w:t xml:space="preserve"> годах в объемах:</w:t>
      </w:r>
      <w:r>
        <w:rPr>
          <w:sz w:val="24"/>
          <w:szCs w:val="24"/>
        </w:rPr>
        <w:t xml:space="preserve"> </w:t>
      </w:r>
      <w:r w:rsidRPr="00B548DC">
        <w:rPr>
          <w:color w:val="000000" w:themeColor="text1"/>
          <w:sz w:val="24"/>
          <w:szCs w:val="24"/>
        </w:rPr>
        <w:t>38 897,4</w:t>
      </w:r>
      <w:r>
        <w:rPr>
          <w:sz w:val="24"/>
          <w:szCs w:val="24"/>
        </w:rPr>
        <w:t xml:space="preserve"> тыс. рублей</w:t>
      </w:r>
      <w:r w:rsidRPr="00B548DC">
        <w:rPr>
          <w:color w:val="000000" w:themeColor="text1"/>
          <w:sz w:val="24"/>
          <w:szCs w:val="24"/>
        </w:rPr>
        <w:t>, 47 149,3</w:t>
      </w:r>
      <w:r>
        <w:rPr>
          <w:sz w:val="24"/>
          <w:szCs w:val="24"/>
        </w:rPr>
        <w:t xml:space="preserve"> тыс. рублей и </w:t>
      </w:r>
      <w:r w:rsidRPr="00B548DC">
        <w:rPr>
          <w:color w:val="000000" w:themeColor="text1"/>
          <w:sz w:val="24"/>
          <w:szCs w:val="24"/>
        </w:rPr>
        <w:t>48 968,6</w:t>
      </w:r>
      <w:r w:rsidRPr="00951B29">
        <w:rPr>
          <w:sz w:val="24"/>
          <w:szCs w:val="24"/>
        </w:rPr>
        <w:t xml:space="preserve"> тыс. рублей соответственно.</w:t>
      </w:r>
    </w:p>
    <w:p w14:paraId="36BC478C" w14:textId="77777777" w:rsidR="007B7D48" w:rsidRPr="00FA060B" w:rsidRDefault="007B7D48" w:rsidP="007B7D48">
      <w:pPr>
        <w:pStyle w:val="a4"/>
        <w:spacing w:after="0" w:line="240" w:lineRule="auto"/>
        <w:ind w:left="0" w:firstLine="567"/>
        <w:jc w:val="right"/>
        <w:rPr>
          <w:sz w:val="24"/>
          <w:szCs w:val="24"/>
        </w:rPr>
      </w:pPr>
      <w:r w:rsidRPr="00FA060B">
        <w:rPr>
          <w:sz w:val="24"/>
          <w:szCs w:val="24"/>
        </w:rPr>
        <w:t>Таблица № 15</w:t>
      </w:r>
    </w:p>
    <w:p w14:paraId="701188D8" w14:textId="77777777" w:rsidR="007B7D48" w:rsidRPr="00951B29" w:rsidRDefault="007B7D48" w:rsidP="007B7D48">
      <w:pPr>
        <w:pStyle w:val="a4"/>
        <w:spacing w:after="0" w:line="240" w:lineRule="auto"/>
        <w:ind w:left="0" w:firstLine="567"/>
        <w:jc w:val="right"/>
        <w:rPr>
          <w:sz w:val="24"/>
          <w:szCs w:val="24"/>
        </w:rPr>
      </w:pPr>
      <w:r w:rsidRPr="00951B29">
        <w:rPr>
          <w:sz w:val="24"/>
          <w:szCs w:val="24"/>
        </w:rPr>
        <w:t>(тыс. рублей)</w:t>
      </w:r>
    </w:p>
    <w:tbl>
      <w:tblPr>
        <w:tblW w:w="95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3401"/>
        <w:gridCol w:w="1422"/>
        <w:gridCol w:w="995"/>
        <w:gridCol w:w="1127"/>
        <w:gridCol w:w="995"/>
        <w:gridCol w:w="996"/>
      </w:tblGrid>
      <w:tr w:rsidR="007B7D48" w:rsidRPr="00884D46" w14:paraId="5EE6E1EE" w14:textId="77777777" w:rsidTr="00526067">
        <w:trPr>
          <w:trHeight w:val="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AF24" w14:textId="77777777" w:rsidR="007B7D48" w:rsidRPr="00884D46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AEED8" w14:textId="77777777" w:rsidR="007B7D48" w:rsidRPr="00884D46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color w:val="000000" w:themeColor="text1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8432" w14:textId="77777777" w:rsidR="007B7D48" w:rsidRPr="00884D46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Плановые назначения на 2023</w:t>
            </w:r>
            <w:r w:rsidRPr="00884D4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год со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гласно решению о бюджете на 2023-2025</w:t>
            </w:r>
            <w:r w:rsidRPr="00884D4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годы в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редакции решения Собрания от 22.06.2023 № 271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670D" w14:textId="77777777" w:rsidR="007B7D48" w:rsidRPr="00884D46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2024</w:t>
            </w:r>
            <w:r w:rsidRPr="00884D46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  <w:p w14:paraId="3D5B4559" w14:textId="77777777" w:rsidR="007B7D48" w:rsidRPr="00884D46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4930" w14:textId="77777777" w:rsidR="007B7D48" w:rsidRPr="00884D46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84D46">
              <w:rPr>
                <w:color w:val="000000" w:themeColor="text1"/>
                <w:sz w:val="22"/>
                <w:szCs w:val="22"/>
              </w:rPr>
              <w:t xml:space="preserve">Отклоне ние </w:t>
            </w:r>
          </w:p>
          <w:p w14:paraId="618498D1" w14:textId="77777777" w:rsidR="007B7D48" w:rsidRPr="00884D46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color w:val="000000" w:themeColor="text1"/>
                <w:sz w:val="22"/>
                <w:szCs w:val="22"/>
              </w:rPr>
              <w:t>(гр.4-гр.3)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76CC" w14:textId="77777777" w:rsidR="007B7D48" w:rsidRPr="00884D46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</w:rPr>
              <w:t>Проект 2025</w:t>
            </w:r>
            <w:r w:rsidRPr="00884D46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4706" w14:textId="77777777" w:rsidR="007B7D48" w:rsidRPr="00884D46" w:rsidRDefault="007B7D48" w:rsidP="0052606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2026</w:t>
            </w:r>
            <w:r w:rsidRPr="00884D46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  <w:p w14:paraId="7342A5FD" w14:textId="77777777" w:rsidR="007B7D48" w:rsidRPr="00884D46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7B7D48" w:rsidRPr="00884D46" w14:paraId="5555131C" w14:textId="77777777" w:rsidTr="00526067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4D96" w14:textId="77777777" w:rsidR="007B7D48" w:rsidRPr="00884D46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6370" w14:textId="77777777" w:rsidR="007B7D48" w:rsidRPr="00884D46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8167" w14:textId="77777777" w:rsidR="007B7D48" w:rsidRPr="00884D46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0B5D" w14:textId="77777777" w:rsidR="007B7D48" w:rsidRPr="00884D46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F9213" w14:textId="77777777" w:rsidR="007B7D48" w:rsidRPr="00884D46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D1F2" w14:textId="77777777" w:rsidR="007B7D48" w:rsidRPr="00884D46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A1219" w14:textId="77777777" w:rsidR="007B7D48" w:rsidRPr="00884D46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</w:tr>
      <w:tr w:rsidR="007B7D48" w:rsidRPr="00884D46" w14:paraId="18284AE0" w14:textId="77777777" w:rsidTr="00526067">
        <w:trPr>
          <w:trHeight w:val="1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04B2" w14:textId="77777777" w:rsidR="007B7D48" w:rsidRPr="00884D46" w:rsidRDefault="007B7D48" w:rsidP="00526067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ED3D" w14:textId="77777777" w:rsidR="007B7D48" w:rsidRPr="00884D46" w:rsidRDefault="007B7D48" w:rsidP="0052606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Муниципальная программа «Управление муниципальными финансами в муниципальном образовании «Городской округ Ногликский»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BD2F6E" w14:textId="77777777" w:rsidR="007B7D48" w:rsidRPr="00B548DC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B548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51 045,3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D14297" w14:textId="77777777" w:rsidR="007B7D48" w:rsidRPr="00B92D7B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B92D7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38 897,4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F45419" w14:textId="77777777" w:rsidR="007B7D48" w:rsidRPr="00B92D7B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B92D7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12 147,9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4B3A97" w14:textId="77777777" w:rsidR="007B7D48" w:rsidRPr="00B92D7B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B92D7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47 149,3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13A832" w14:textId="77777777" w:rsidR="007B7D48" w:rsidRPr="00B92D7B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B92D7B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48 968,6</w:t>
            </w:r>
          </w:p>
        </w:tc>
      </w:tr>
      <w:tr w:rsidR="007B7D48" w:rsidRPr="00884D46" w14:paraId="4C874ED7" w14:textId="77777777" w:rsidTr="00526067">
        <w:trPr>
          <w:trHeight w:val="6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D3C81" w14:textId="77777777" w:rsidR="007B7D48" w:rsidRPr="00884D46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7057E" w14:textId="77777777" w:rsidR="007B7D48" w:rsidRPr="00884D46" w:rsidRDefault="007B7D48" w:rsidP="00526067">
            <w:pPr>
              <w:spacing w:after="0"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84D4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2 </w:t>
            </w:r>
            <w:r w:rsidRPr="00884D46">
              <w:rPr>
                <w:color w:val="000000" w:themeColor="text1"/>
                <w:sz w:val="22"/>
                <w:szCs w:val="22"/>
              </w:rPr>
              <w:t>«Нормативно-методическое обеспечение и организация бюджетного процесса»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A8A70" w14:textId="77777777" w:rsidR="007B7D48" w:rsidRPr="00884D46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50 999,3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DD875" w14:textId="77777777" w:rsidR="007B7D48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38 847,4</w:t>
            </w:r>
          </w:p>
          <w:p w14:paraId="2245DE51" w14:textId="77777777" w:rsidR="007B7D48" w:rsidRPr="00884D46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E8CC9" w14:textId="77777777" w:rsidR="007B7D48" w:rsidRPr="00884D46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-12 151,9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BE02C" w14:textId="77777777" w:rsidR="007B7D48" w:rsidRPr="00884D46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47 099,3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3DA37" w14:textId="77777777" w:rsidR="007B7D48" w:rsidRPr="00884D46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48 922,6</w:t>
            </w:r>
          </w:p>
        </w:tc>
      </w:tr>
      <w:tr w:rsidR="007B7D48" w:rsidRPr="00884D46" w14:paraId="2DBB9CF4" w14:textId="77777777" w:rsidTr="00526067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8664B" w14:textId="77777777" w:rsidR="007B7D48" w:rsidRPr="00884D46" w:rsidRDefault="007B7D48" w:rsidP="0052606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9436E" w14:textId="77777777" w:rsidR="007B7D48" w:rsidRPr="00884D46" w:rsidRDefault="007B7D48" w:rsidP="00526067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884D4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Подпрограмма 3 «Управление муниципальным долгом муниципального образования «Городской округ Ногликский»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CBA4A" w14:textId="77777777" w:rsidR="007B7D48" w:rsidRPr="00884D46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46,0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36EDE" w14:textId="77777777" w:rsidR="007B7D48" w:rsidRPr="00884D46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10728" w14:textId="77777777" w:rsidR="007B7D48" w:rsidRPr="00884D46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C2819" w14:textId="77777777" w:rsidR="007B7D48" w:rsidRPr="00884D46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B4B7C" w14:textId="77777777" w:rsidR="007B7D48" w:rsidRPr="00884D46" w:rsidRDefault="007B7D48" w:rsidP="00526067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46,0</w:t>
            </w:r>
          </w:p>
        </w:tc>
      </w:tr>
    </w:tbl>
    <w:p w14:paraId="11810C5E" w14:textId="77777777" w:rsidR="007B7D48" w:rsidRPr="00884D46" w:rsidRDefault="007B7D48" w:rsidP="007B7D48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</w:p>
    <w:p w14:paraId="1EC42FD1" w14:textId="77777777" w:rsidR="007B7D48" w:rsidRPr="00951B29" w:rsidRDefault="007B7D48" w:rsidP="007B7D48">
      <w:pPr>
        <w:spacing w:after="0" w:line="240" w:lineRule="auto"/>
        <w:ind w:firstLine="709"/>
        <w:jc w:val="both"/>
        <w:rPr>
          <w:sz w:val="24"/>
          <w:szCs w:val="24"/>
        </w:rPr>
      </w:pPr>
      <w:r w:rsidRPr="00884D46">
        <w:rPr>
          <w:color w:val="000000" w:themeColor="text1"/>
          <w:sz w:val="24"/>
          <w:szCs w:val="24"/>
        </w:rPr>
        <w:t>Объем бюджетных ассигнований, предусмотренный по</w:t>
      </w:r>
      <w:r>
        <w:rPr>
          <w:color w:val="000000" w:themeColor="text1"/>
          <w:sz w:val="24"/>
          <w:szCs w:val="24"/>
        </w:rPr>
        <w:t xml:space="preserve"> муниципальной программе на 2024</w:t>
      </w:r>
      <w:r w:rsidRPr="00884D46">
        <w:rPr>
          <w:color w:val="000000" w:themeColor="text1"/>
          <w:sz w:val="24"/>
          <w:szCs w:val="24"/>
        </w:rPr>
        <w:t xml:space="preserve"> год, по сравнению с объем</w:t>
      </w:r>
      <w:r>
        <w:rPr>
          <w:color w:val="000000" w:themeColor="text1"/>
          <w:sz w:val="24"/>
          <w:szCs w:val="24"/>
        </w:rPr>
        <w:t>ом, утвержденным на 2024</w:t>
      </w:r>
      <w:r w:rsidRPr="00884D46">
        <w:rPr>
          <w:color w:val="000000" w:themeColor="text1"/>
          <w:sz w:val="24"/>
          <w:szCs w:val="24"/>
        </w:rPr>
        <w:t xml:space="preserve"> год решением Собрания муниципального образования «Г</w:t>
      </w:r>
      <w:r>
        <w:rPr>
          <w:color w:val="000000" w:themeColor="text1"/>
          <w:sz w:val="24"/>
          <w:szCs w:val="24"/>
        </w:rPr>
        <w:t>ородской округ Ногликский» от 08.12.2022 № 237</w:t>
      </w:r>
      <w:r w:rsidRPr="00884D46">
        <w:rPr>
          <w:color w:val="000000" w:themeColor="text1"/>
          <w:sz w:val="24"/>
          <w:szCs w:val="24"/>
        </w:rPr>
        <w:t xml:space="preserve"> «О бюджете муниципального образования «Гор</w:t>
      </w:r>
      <w:r>
        <w:rPr>
          <w:color w:val="000000" w:themeColor="text1"/>
          <w:sz w:val="24"/>
          <w:szCs w:val="24"/>
        </w:rPr>
        <w:t>одской округ Ногликский» на 2023 год и на плановый период 2024 и 2025</w:t>
      </w:r>
      <w:r w:rsidRPr="00884D46">
        <w:rPr>
          <w:color w:val="000000" w:themeColor="text1"/>
          <w:sz w:val="24"/>
          <w:szCs w:val="24"/>
        </w:rPr>
        <w:t xml:space="preserve"> </w:t>
      </w:r>
      <w:r w:rsidRPr="00B548DC">
        <w:rPr>
          <w:color w:val="000000" w:themeColor="text1"/>
          <w:sz w:val="24"/>
          <w:szCs w:val="24"/>
        </w:rPr>
        <w:t xml:space="preserve">годов» </w:t>
      </w:r>
      <w:r w:rsidRPr="00082AA4">
        <w:rPr>
          <w:color w:val="000000" w:themeColor="text1"/>
          <w:sz w:val="24"/>
          <w:szCs w:val="24"/>
        </w:rPr>
        <w:t>(</w:t>
      </w:r>
      <w:r w:rsidRPr="00082AA4">
        <w:rPr>
          <w:rFonts w:eastAsia="Times New Roman"/>
          <w:color w:val="000000" w:themeColor="text1"/>
          <w:sz w:val="24"/>
          <w:szCs w:val="24"/>
          <w:lang w:eastAsia="ru-RU"/>
        </w:rPr>
        <w:t>27 806,9 тыс. рублей</w:t>
      </w:r>
      <w:r w:rsidRPr="00B548DC">
        <w:rPr>
          <w:rFonts w:eastAsia="Times New Roman"/>
          <w:color w:val="000000" w:themeColor="text1"/>
          <w:sz w:val="22"/>
          <w:szCs w:val="22"/>
          <w:lang w:eastAsia="ru-RU"/>
        </w:rPr>
        <w:t>)</w:t>
      </w:r>
      <w:r w:rsidRPr="00B548DC">
        <w:rPr>
          <w:color w:val="000000" w:themeColor="text1"/>
          <w:sz w:val="24"/>
          <w:szCs w:val="24"/>
        </w:rPr>
        <w:t>,</w:t>
      </w:r>
      <w:r w:rsidRPr="00884D46">
        <w:rPr>
          <w:color w:val="000000" w:themeColor="text1"/>
          <w:sz w:val="24"/>
          <w:szCs w:val="24"/>
        </w:rPr>
        <w:t xml:space="preserve"> увеличен на </w:t>
      </w:r>
      <w:r>
        <w:rPr>
          <w:color w:val="000000" w:themeColor="text1"/>
          <w:sz w:val="24"/>
          <w:szCs w:val="24"/>
        </w:rPr>
        <w:t>11 090,5</w:t>
      </w:r>
      <w:r w:rsidRPr="00884D46">
        <w:rPr>
          <w:color w:val="000000" w:themeColor="text1"/>
          <w:sz w:val="24"/>
          <w:szCs w:val="24"/>
        </w:rPr>
        <w:t xml:space="preserve"> тыс. рублей</w:t>
      </w:r>
      <w:r w:rsidRPr="00951B29">
        <w:rPr>
          <w:sz w:val="24"/>
          <w:szCs w:val="24"/>
        </w:rPr>
        <w:t xml:space="preserve">, что обусловлено уточнением расходов на обеспечение функций финансового управления муниципального образования «Городской округ Ногликский», отраженных по подпрограмме «Нормативно-методическое обеспечение и организация бюджетного процесса». </w:t>
      </w:r>
    </w:p>
    <w:p w14:paraId="676B2B35" w14:textId="77777777" w:rsidR="007B7D48" w:rsidRPr="00951B29" w:rsidRDefault="007B7D48" w:rsidP="007B7D48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951B29">
        <w:rPr>
          <w:rFonts w:eastAsia="Times New Roman"/>
          <w:sz w:val="24"/>
          <w:szCs w:val="24"/>
          <w:lang w:eastAsia="ru-RU"/>
        </w:rPr>
        <w:t>Расходы на обслуживание муниципального долга предусмотрены подпрограммой «Управление муниципальным долгом муниципального образования «Городской округ Ногликский»</w:t>
      </w:r>
      <w:r w:rsidRPr="00951B29">
        <w:rPr>
          <w:sz w:val="24"/>
          <w:szCs w:val="24"/>
        </w:rPr>
        <w:t xml:space="preserve"> </w:t>
      </w:r>
      <w:r w:rsidRPr="00951B29">
        <w:rPr>
          <w:rFonts w:eastAsia="Times New Roman"/>
          <w:sz w:val="24"/>
          <w:szCs w:val="24"/>
          <w:lang w:eastAsia="ru-RU"/>
        </w:rPr>
        <w:t>в сумме</w:t>
      </w:r>
      <w:r>
        <w:rPr>
          <w:rFonts w:eastAsia="Times New Roman"/>
          <w:sz w:val="24"/>
          <w:szCs w:val="24"/>
          <w:lang w:eastAsia="ru-RU"/>
        </w:rPr>
        <w:t xml:space="preserve"> по</w:t>
      </w:r>
      <w:r w:rsidRPr="00951B29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50,0 тыс. рублей ежегодно на 2024 - 2025</w:t>
      </w:r>
      <w:r w:rsidRPr="00951B29">
        <w:rPr>
          <w:rFonts w:eastAsia="Times New Roman"/>
          <w:sz w:val="24"/>
          <w:szCs w:val="24"/>
          <w:lang w:eastAsia="ru-RU"/>
        </w:rPr>
        <w:t xml:space="preserve"> год</w:t>
      </w:r>
      <w:r>
        <w:rPr>
          <w:rFonts w:eastAsia="Times New Roman"/>
          <w:sz w:val="24"/>
          <w:szCs w:val="24"/>
          <w:lang w:eastAsia="ru-RU"/>
        </w:rPr>
        <w:t>ы и 46,0 тыс. рублей на 2026 год.</w:t>
      </w:r>
    </w:p>
    <w:p w14:paraId="156578A2" w14:textId="77777777" w:rsidR="007B7D48" w:rsidRPr="00836B5D" w:rsidRDefault="007B7D48" w:rsidP="007B7D48">
      <w:pPr>
        <w:pStyle w:val="a4"/>
        <w:spacing w:after="0" w:line="240" w:lineRule="auto"/>
        <w:ind w:left="0" w:firstLine="851"/>
        <w:jc w:val="both"/>
        <w:rPr>
          <w:sz w:val="24"/>
          <w:szCs w:val="24"/>
        </w:rPr>
      </w:pPr>
    </w:p>
    <w:p w14:paraId="04FCA83E" w14:textId="77777777" w:rsidR="00A164C1" w:rsidRPr="00C30283" w:rsidRDefault="00A164C1" w:rsidP="00A164C1">
      <w:pPr>
        <w:spacing w:after="0" w:line="240" w:lineRule="auto"/>
        <w:jc w:val="center"/>
        <w:rPr>
          <w:b/>
          <w:sz w:val="24"/>
          <w:szCs w:val="24"/>
        </w:rPr>
      </w:pPr>
      <w:r w:rsidRPr="00C30283">
        <w:rPr>
          <w:b/>
          <w:sz w:val="24"/>
          <w:szCs w:val="24"/>
        </w:rPr>
        <w:t xml:space="preserve">Муниципальная программа «Развитие инвестиционного потенциала муниципального образования «Городской округ Ногликский» </w:t>
      </w:r>
    </w:p>
    <w:p w14:paraId="6BCF10F0" w14:textId="77777777" w:rsidR="00A164C1" w:rsidRPr="00C30283" w:rsidRDefault="00A164C1" w:rsidP="00A164C1">
      <w:pPr>
        <w:spacing w:after="0" w:line="240" w:lineRule="auto"/>
        <w:jc w:val="center"/>
        <w:rPr>
          <w:sz w:val="24"/>
          <w:szCs w:val="24"/>
        </w:rPr>
      </w:pPr>
    </w:p>
    <w:p w14:paraId="01C9ACCB" w14:textId="5EB5F954" w:rsidR="00A164C1" w:rsidRPr="0037755B" w:rsidRDefault="00A164C1" w:rsidP="00A164C1">
      <w:pPr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3F6C18">
        <w:rPr>
          <w:sz w:val="24"/>
          <w:szCs w:val="24"/>
        </w:rPr>
        <w:t>На реализацию муниципальной программы «Развитие инвестиционного потенциала муниципального образования «Городской округ Ногликский» на 202</w:t>
      </w:r>
      <w:r>
        <w:rPr>
          <w:sz w:val="24"/>
          <w:szCs w:val="24"/>
        </w:rPr>
        <w:t>4</w:t>
      </w:r>
      <w:r w:rsidRPr="003F6C18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3F6C18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Pr="003F6C18">
        <w:rPr>
          <w:sz w:val="24"/>
          <w:szCs w:val="24"/>
        </w:rPr>
        <w:t xml:space="preserve"> годов</w:t>
      </w:r>
      <w:r w:rsidRPr="0037755B">
        <w:rPr>
          <w:color w:val="FF0000"/>
          <w:sz w:val="24"/>
          <w:szCs w:val="24"/>
        </w:rPr>
        <w:t xml:space="preserve"> </w:t>
      </w:r>
      <w:r w:rsidRPr="00CA7C5B">
        <w:rPr>
          <w:sz w:val="24"/>
          <w:szCs w:val="24"/>
        </w:rPr>
        <w:t>предусмотрено 26,0 тыс. рублей, 27,0 тыс. рублей и 28,1 тыс. рублей соответственно по годам.</w:t>
      </w:r>
    </w:p>
    <w:p w14:paraId="016E1736" w14:textId="77777777" w:rsidR="00A164C1" w:rsidRPr="00C30283" w:rsidRDefault="00A164C1" w:rsidP="00A164C1">
      <w:pPr>
        <w:spacing w:after="0" w:line="240" w:lineRule="auto"/>
        <w:jc w:val="right"/>
        <w:rPr>
          <w:sz w:val="24"/>
          <w:szCs w:val="24"/>
        </w:rPr>
      </w:pPr>
      <w:r w:rsidRPr="00C30283">
        <w:rPr>
          <w:sz w:val="24"/>
          <w:szCs w:val="24"/>
        </w:rPr>
        <w:t>Таблица № 16</w:t>
      </w:r>
    </w:p>
    <w:tbl>
      <w:tblPr>
        <w:tblW w:w="93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3250"/>
        <w:gridCol w:w="1430"/>
        <w:gridCol w:w="1112"/>
        <w:gridCol w:w="1014"/>
        <w:gridCol w:w="963"/>
        <w:gridCol w:w="989"/>
      </w:tblGrid>
      <w:tr w:rsidR="00A164C1" w:rsidRPr="00C30283" w14:paraId="1FCC5959" w14:textId="77777777" w:rsidTr="007972F2">
        <w:trPr>
          <w:trHeight w:val="289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D1F92" w14:textId="77777777" w:rsidR="00A164C1" w:rsidRPr="00C30283" w:rsidRDefault="00A164C1" w:rsidP="0052606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123A5" w14:textId="77777777" w:rsidR="00A164C1" w:rsidRPr="00C30283" w:rsidRDefault="00A164C1" w:rsidP="0052606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13CD7" w14:textId="77777777" w:rsidR="00A164C1" w:rsidRPr="00C30283" w:rsidRDefault="00A164C1" w:rsidP="0052606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80462" w14:textId="77777777" w:rsidR="00A164C1" w:rsidRPr="00C30283" w:rsidRDefault="00A164C1" w:rsidP="0052606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CFC3F" w14:textId="77777777" w:rsidR="00A164C1" w:rsidRPr="00C30283" w:rsidRDefault="00A164C1" w:rsidP="0052606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5ABCB" w14:textId="6D764828" w:rsidR="00A164C1" w:rsidRPr="00C30283" w:rsidRDefault="00D33E9E" w:rsidP="00526067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</w:t>
            </w:r>
            <w:r w:rsidR="00A164C1" w:rsidRPr="00C30283">
              <w:rPr>
                <w:rFonts w:eastAsia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A164C1" w:rsidRPr="00C30283" w14:paraId="6008DF3C" w14:textId="77777777" w:rsidTr="007972F2">
        <w:trPr>
          <w:trHeight w:val="33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738F" w14:textId="77777777" w:rsidR="00A164C1" w:rsidRPr="00C30283" w:rsidRDefault="00A164C1" w:rsidP="0052606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30283">
              <w:rPr>
                <w:sz w:val="22"/>
                <w:szCs w:val="22"/>
              </w:rPr>
              <w:t>№ п/п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A390D" w14:textId="77777777" w:rsidR="00A164C1" w:rsidRPr="00C30283" w:rsidRDefault="00A164C1" w:rsidP="0052606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6431" w14:textId="475538D3" w:rsidR="00A164C1" w:rsidRPr="0037755B" w:rsidRDefault="00A164C1" w:rsidP="00526067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3D4E4F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2023 год согласно решению о бюджете на 2023-2025 годы в редакции решения Собрания от 22.06.2023</w:t>
            </w:r>
            <w:r w:rsidR="007972F2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3D4E4F">
              <w:rPr>
                <w:rFonts w:eastAsia="Times New Roman"/>
                <w:sz w:val="22"/>
                <w:szCs w:val="22"/>
                <w:lang w:eastAsia="ru-RU"/>
              </w:rPr>
              <w:t>№ 271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75AE" w14:textId="77777777" w:rsidR="00A164C1" w:rsidRPr="00C30283" w:rsidRDefault="00A164C1" w:rsidP="00526067">
            <w:pPr>
              <w:jc w:val="center"/>
              <w:rPr>
                <w:sz w:val="22"/>
                <w:szCs w:val="22"/>
              </w:rPr>
            </w:pPr>
            <w:r w:rsidRPr="00C30283">
              <w:rPr>
                <w:sz w:val="22"/>
                <w:szCs w:val="22"/>
              </w:rPr>
              <w:t>Проект 202</w:t>
            </w:r>
            <w:r>
              <w:rPr>
                <w:sz w:val="22"/>
                <w:szCs w:val="22"/>
              </w:rPr>
              <w:t>4</w:t>
            </w:r>
            <w:r w:rsidRPr="00C30283">
              <w:rPr>
                <w:sz w:val="22"/>
                <w:szCs w:val="22"/>
              </w:rPr>
              <w:t xml:space="preserve"> год</w:t>
            </w:r>
          </w:p>
          <w:p w14:paraId="5DC271CB" w14:textId="77777777" w:rsidR="00A164C1" w:rsidRPr="00C30283" w:rsidRDefault="00A164C1" w:rsidP="0052606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73EF" w14:textId="77777777" w:rsidR="00A164C1" w:rsidRPr="00C30283" w:rsidRDefault="00A164C1" w:rsidP="00526067">
            <w:pPr>
              <w:jc w:val="center"/>
              <w:rPr>
                <w:sz w:val="22"/>
                <w:szCs w:val="22"/>
              </w:rPr>
            </w:pPr>
            <w:r w:rsidRPr="00C30283">
              <w:rPr>
                <w:sz w:val="22"/>
                <w:szCs w:val="22"/>
              </w:rPr>
              <w:t xml:space="preserve">Отклоне ние </w:t>
            </w:r>
          </w:p>
          <w:p w14:paraId="65303C9D" w14:textId="77777777" w:rsidR="00A164C1" w:rsidRPr="00C30283" w:rsidRDefault="00A164C1" w:rsidP="0052606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sz w:val="22"/>
                <w:szCs w:val="22"/>
              </w:rPr>
              <w:t>(гр.4-гр.3)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33FF" w14:textId="77777777" w:rsidR="00A164C1" w:rsidRPr="00C30283" w:rsidRDefault="00A164C1" w:rsidP="0052606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sz w:val="22"/>
                <w:szCs w:val="22"/>
              </w:rPr>
              <w:t>Проект 202</w:t>
            </w:r>
            <w:r>
              <w:rPr>
                <w:sz w:val="22"/>
                <w:szCs w:val="22"/>
              </w:rPr>
              <w:t>5</w:t>
            </w:r>
            <w:r w:rsidRPr="00C3028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2C3" w14:textId="77777777" w:rsidR="00A164C1" w:rsidRPr="00C30283" w:rsidRDefault="00A164C1" w:rsidP="00526067">
            <w:pPr>
              <w:jc w:val="center"/>
              <w:rPr>
                <w:sz w:val="22"/>
                <w:szCs w:val="22"/>
              </w:rPr>
            </w:pPr>
            <w:r w:rsidRPr="00C30283">
              <w:rPr>
                <w:sz w:val="22"/>
                <w:szCs w:val="22"/>
              </w:rPr>
              <w:t>Проект 202</w:t>
            </w:r>
            <w:r>
              <w:rPr>
                <w:sz w:val="22"/>
                <w:szCs w:val="22"/>
              </w:rPr>
              <w:t>6</w:t>
            </w:r>
            <w:r w:rsidRPr="00C30283">
              <w:rPr>
                <w:sz w:val="22"/>
                <w:szCs w:val="22"/>
              </w:rPr>
              <w:t xml:space="preserve"> год</w:t>
            </w:r>
          </w:p>
          <w:p w14:paraId="30FC745D" w14:textId="77777777" w:rsidR="00A164C1" w:rsidRPr="00C30283" w:rsidRDefault="00A164C1" w:rsidP="0052606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64C1" w:rsidRPr="00C30283" w14:paraId="131ADCDF" w14:textId="77777777" w:rsidTr="007972F2">
        <w:trPr>
          <w:trHeight w:val="1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FDA0" w14:textId="77777777" w:rsidR="00A164C1" w:rsidRPr="00C30283" w:rsidRDefault="00A164C1" w:rsidP="0052606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D47F" w14:textId="77777777" w:rsidR="00A164C1" w:rsidRPr="00C30283" w:rsidRDefault="00A164C1" w:rsidP="0052606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B8CC" w14:textId="77777777" w:rsidR="00A164C1" w:rsidRPr="00C30283" w:rsidRDefault="00A164C1" w:rsidP="0052606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277A" w14:textId="77777777" w:rsidR="00A164C1" w:rsidRPr="00C30283" w:rsidRDefault="00A164C1" w:rsidP="0052606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4418" w14:textId="77777777" w:rsidR="00A164C1" w:rsidRPr="00C30283" w:rsidRDefault="00A164C1" w:rsidP="0052606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41F36" w14:textId="77777777" w:rsidR="00A164C1" w:rsidRPr="00C30283" w:rsidRDefault="00A164C1" w:rsidP="0052606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5A4C" w14:textId="77777777" w:rsidR="00A164C1" w:rsidRPr="00C30283" w:rsidRDefault="00A164C1" w:rsidP="0052606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A164C1" w:rsidRPr="00C30283" w14:paraId="3EB471ED" w14:textId="77777777" w:rsidTr="007972F2">
        <w:trPr>
          <w:trHeight w:val="13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0087" w14:textId="77777777" w:rsidR="00A164C1" w:rsidRPr="00C30283" w:rsidRDefault="00A164C1" w:rsidP="00526067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E048" w14:textId="77777777" w:rsidR="00A164C1" w:rsidRPr="00C30283" w:rsidRDefault="00A164C1" w:rsidP="0052606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rFonts w:eastAsia="Times New Roman"/>
                <w:sz w:val="22"/>
                <w:szCs w:val="22"/>
                <w:lang w:eastAsia="ru-RU"/>
              </w:rPr>
              <w:t>Муниципальная программа «Развитие инвестиционного потенциала муниципального образования «Городской округ Ногликский»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A10E8F" w14:textId="77777777" w:rsidR="00A164C1" w:rsidRDefault="00A164C1" w:rsidP="0052606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25,0</w:t>
            </w:r>
          </w:p>
          <w:p w14:paraId="13B86D14" w14:textId="77777777" w:rsidR="00A164C1" w:rsidRPr="00DD58D9" w:rsidRDefault="00A164C1" w:rsidP="0052606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3D45AD" w14:textId="77777777" w:rsidR="00A164C1" w:rsidRPr="00C30283" w:rsidRDefault="00A164C1" w:rsidP="0052606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26,0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A6B42C" w14:textId="77777777" w:rsidR="00A164C1" w:rsidRPr="00C30283" w:rsidRDefault="00A164C1" w:rsidP="0052606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5AC9E9" w14:textId="77777777" w:rsidR="00A164C1" w:rsidRPr="00C30283" w:rsidRDefault="00A164C1" w:rsidP="0052606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27,0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00C5E3" w14:textId="77777777" w:rsidR="00A164C1" w:rsidRPr="00C30283" w:rsidRDefault="00A164C1" w:rsidP="0052606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28,1</w:t>
            </w:r>
          </w:p>
        </w:tc>
      </w:tr>
      <w:tr w:rsidR="00A164C1" w:rsidRPr="00C30283" w14:paraId="1AE0D6C6" w14:textId="77777777" w:rsidTr="007972F2">
        <w:trPr>
          <w:trHeight w:val="2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3707C" w14:textId="77777777" w:rsidR="00A164C1" w:rsidRPr="00C30283" w:rsidRDefault="00A164C1" w:rsidP="0052606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F0149" w14:textId="77777777" w:rsidR="00A164C1" w:rsidRPr="00C30283" w:rsidRDefault="00A164C1" w:rsidP="0052606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14F38" w14:textId="77777777" w:rsidR="00A164C1" w:rsidRPr="00C30283" w:rsidRDefault="00A164C1" w:rsidP="0052606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9015E" w14:textId="77777777" w:rsidR="00A164C1" w:rsidRPr="00C30283" w:rsidRDefault="00A164C1" w:rsidP="0052606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64DD0" w14:textId="77777777" w:rsidR="00A164C1" w:rsidRPr="00C30283" w:rsidRDefault="00A164C1" w:rsidP="0052606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3F629" w14:textId="77777777" w:rsidR="00A164C1" w:rsidRPr="00C30283" w:rsidRDefault="00A164C1" w:rsidP="0052606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75552" w14:textId="77777777" w:rsidR="00A164C1" w:rsidRPr="00C30283" w:rsidRDefault="00A164C1" w:rsidP="0052606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164C1" w:rsidRPr="00C30283" w14:paraId="0E5D0948" w14:textId="77777777" w:rsidTr="007972F2">
        <w:trPr>
          <w:trHeight w:val="57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C354F" w14:textId="77777777" w:rsidR="00A164C1" w:rsidRPr="00C30283" w:rsidRDefault="00A164C1" w:rsidP="00526067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5E734" w14:textId="77777777" w:rsidR="00A164C1" w:rsidRPr="00C30283" w:rsidRDefault="00A164C1" w:rsidP="00526067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C30283">
              <w:rPr>
                <w:rFonts w:eastAsia="Times New Roman"/>
                <w:sz w:val="22"/>
                <w:szCs w:val="22"/>
                <w:lang w:eastAsia="ru-RU"/>
              </w:rPr>
              <w:t>Кадровое обеспечение инвестиционной деятельности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35EA7" w14:textId="77777777" w:rsidR="00A164C1" w:rsidRPr="00C30283" w:rsidRDefault="00A164C1" w:rsidP="0052606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2FF50" w14:textId="77777777" w:rsidR="00A164C1" w:rsidRPr="00C30283" w:rsidRDefault="00A164C1" w:rsidP="0052606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26,0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98750" w14:textId="77777777" w:rsidR="00A164C1" w:rsidRPr="00C30283" w:rsidRDefault="00A164C1" w:rsidP="0052606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8ED72" w14:textId="77777777" w:rsidR="00A164C1" w:rsidRPr="00C30283" w:rsidRDefault="00A164C1" w:rsidP="0052606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27,0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9D8C0" w14:textId="77777777" w:rsidR="00A164C1" w:rsidRPr="00C30283" w:rsidRDefault="00A164C1" w:rsidP="0052606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28,1</w:t>
            </w:r>
          </w:p>
        </w:tc>
      </w:tr>
    </w:tbl>
    <w:p w14:paraId="2239C63B" w14:textId="77777777" w:rsidR="00A164C1" w:rsidRPr="00C30283" w:rsidRDefault="00A164C1" w:rsidP="00A164C1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</w:p>
    <w:p w14:paraId="1D768C51" w14:textId="77777777" w:rsidR="00A164C1" w:rsidRPr="00AC54EE" w:rsidRDefault="00A164C1" w:rsidP="00D33E9E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AC54EE">
        <w:rPr>
          <w:sz w:val="24"/>
          <w:szCs w:val="24"/>
        </w:rPr>
        <w:t>Объем бюджетных ассигнований, предусмотренный по муниципальной программе на 2024 год, по сравнению с объемом, утвержденным на 2024 год решением Собрания муниципального образования «Городской округ Ногликский» от 08.12.2022 № 237 «О бюджете муниципального образования «Городской округ Ногликский» на 2023 год и на плановый период 2024 и 2025 годов», остался без изменений и предусматривает расходы на проведение обучающих мероприятий для потенциальных инвесторов по вопросам инвестиционной деятельности по мероприятию</w:t>
      </w:r>
      <w:r w:rsidRPr="00AC54EE">
        <w:rPr>
          <w:rFonts w:eastAsia="Times New Roman"/>
          <w:sz w:val="24"/>
          <w:szCs w:val="24"/>
          <w:lang w:eastAsia="ru-RU"/>
        </w:rPr>
        <w:t xml:space="preserve"> «Кадровое обеспечение инвестиционной деятельности»</w:t>
      </w:r>
      <w:r w:rsidRPr="00AC54EE">
        <w:rPr>
          <w:sz w:val="24"/>
          <w:szCs w:val="24"/>
        </w:rPr>
        <w:t xml:space="preserve">. </w:t>
      </w:r>
    </w:p>
    <w:p w14:paraId="67F1D2D2" w14:textId="77777777" w:rsidR="00A164C1" w:rsidRPr="00836B5D" w:rsidRDefault="00A164C1" w:rsidP="00A164C1">
      <w:pPr>
        <w:pStyle w:val="a4"/>
        <w:spacing w:after="0" w:line="240" w:lineRule="auto"/>
        <w:ind w:left="0" w:firstLine="851"/>
        <w:jc w:val="both"/>
        <w:rPr>
          <w:sz w:val="24"/>
          <w:szCs w:val="24"/>
        </w:rPr>
      </w:pPr>
      <w:r w:rsidRPr="00836B5D">
        <w:rPr>
          <w:sz w:val="24"/>
          <w:szCs w:val="24"/>
        </w:rPr>
        <w:t xml:space="preserve"> </w:t>
      </w:r>
    </w:p>
    <w:p w14:paraId="0DDEBABD" w14:textId="77777777" w:rsidR="007B7D48" w:rsidRPr="00951B29" w:rsidRDefault="007B7D48" w:rsidP="007B7D48">
      <w:pPr>
        <w:pStyle w:val="a4"/>
        <w:spacing w:after="0" w:line="240" w:lineRule="auto"/>
        <w:ind w:left="0"/>
        <w:jc w:val="center"/>
        <w:rPr>
          <w:b/>
          <w:sz w:val="24"/>
          <w:szCs w:val="24"/>
        </w:rPr>
      </w:pPr>
      <w:r w:rsidRPr="00951B29">
        <w:rPr>
          <w:b/>
          <w:sz w:val="24"/>
          <w:szCs w:val="24"/>
        </w:rPr>
        <w:t>Муниципальная программа «Совершенствование системы муниципального управления муниципальным имуществом в муниципальном образовании «Городской округ Ногликский»</w:t>
      </w:r>
    </w:p>
    <w:p w14:paraId="34AEACAB" w14:textId="77777777" w:rsidR="007B7D48" w:rsidRPr="00951B29" w:rsidRDefault="007B7D48" w:rsidP="007B7D48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</w:p>
    <w:p w14:paraId="37342392" w14:textId="66456AC2" w:rsidR="006270E2" w:rsidRPr="000940E7" w:rsidRDefault="006270E2" w:rsidP="006270E2">
      <w:pPr>
        <w:pStyle w:val="a4"/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8D7E35">
        <w:rPr>
          <w:sz w:val="24"/>
          <w:szCs w:val="24"/>
        </w:rPr>
        <w:t>На реализацию муниципальной программы</w:t>
      </w:r>
      <w:r>
        <w:rPr>
          <w:sz w:val="24"/>
          <w:szCs w:val="24"/>
        </w:rPr>
        <w:t xml:space="preserve"> «Совершенствование системы муниципального управления муниципальным имуществом в муниципальном образовании «Городской округ Ногликский» </w:t>
      </w:r>
      <w:r w:rsidRPr="008D7E35">
        <w:rPr>
          <w:sz w:val="24"/>
          <w:szCs w:val="24"/>
        </w:rPr>
        <w:t>из бюджета планируется направить в 202</w:t>
      </w:r>
      <w:r>
        <w:rPr>
          <w:sz w:val="24"/>
          <w:szCs w:val="24"/>
        </w:rPr>
        <w:t>4</w:t>
      </w:r>
      <w:r w:rsidRPr="008D7E35">
        <w:rPr>
          <w:sz w:val="24"/>
          <w:szCs w:val="24"/>
        </w:rPr>
        <w:t>, 202</w:t>
      </w:r>
      <w:r>
        <w:rPr>
          <w:sz w:val="24"/>
          <w:szCs w:val="24"/>
        </w:rPr>
        <w:t>5</w:t>
      </w:r>
      <w:r w:rsidRPr="008D7E35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8D7E35">
        <w:rPr>
          <w:sz w:val="24"/>
          <w:szCs w:val="24"/>
        </w:rPr>
        <w:t xml:space="preserve"> годах средства в объемах</w:t>
      </w:r>
      <w:r w:rsidRPr="0037755B">
        <w:rPr>
          <w:color w:val="FF0000"/>
          <w:sz w:val="24"/>
          <w:szCs w:val="24"/>
        </w:rPr>
        <w:t xml:space="preserve"> </w:t>
      </w:r>
      <w:r w:rsidRPr="000940E7">
        <w:rPr>
          <w:sz w:val="24"/>
          <w:szCs w:val="24"/>
        </w:rPr>
        <w:t>43 764,0 тыс. рублей</w:t>
      </w:r>
      <w:r>
        <w:rPr>
          <w:sz w:val="24"/>
          <w:szCs w:val="24"/>
        </w:rPr>
        <w:t xml:space="preserve"> (из них: 1 584,7 тыс. рублей средства областного бюджета)</w:t>
      </w:r>
      <w:r w:rsidRPr="000940E7">
        <w:rPr>
          <w:sz w:val="24"/>
          <w:szCs w:val="24"/>
        </w:rPr>
        <w:t>,</w:t>
      </w:r>
      <w:r w:rsidRPr="0037755B">
        <w:rPr>
          <w:color w:val="FF0000"/>
          <w:sz w:val="24"/>
          <w:szCs w:val="24"/>
        </w:rPr>
        <w:t xml:space="preserve"> </w:t>
      </w:r>
      <w:r w:rsidRPr="000940E7">
        <w:rPr>
          <w:sz w:val="24"/>
          <w:szCs w:val="24"/>
        </w:rPr>
        <w:t xml:space="preserve">54 348,6 тыс. рублей (из них: 4 203,9 тыс. рублей средства федерального бюджета) и </w:t>
      </w:r>
      <w:r>
        <w:rPr>
          <w:sz w:val="24"/>
          <w:szCs w:val="24"/>
        </w:rPr>
        <w:t>49 172,1</w:t>
      </w:r>
      <w:r w:rsidRPr="000940E7">
        <w:rPr>
          <w:sz w:val="24"/>
          <w:szCs w:val="24"/>
        </w:rPr>
        <w:t xml:space="preserve"> тыс. рублей соответственно.</w:t>
      </w:r>
    </w:p>
    <w:p w14:paraId="0090B69D" w14:textId="77777777" w:rsidR="007972F2" w:rsidRDefault="007972F2" w:rsidP="006270E2">
      <w:pPr>
        <w:spacing w:after="0" w:line="240" w:lineRule="auto"/>
        <w:jc w:val="right"/>
        <w:rPr>
          <w:sz w:val="24"/>
          <w:szCs w:val="24"/>
        </w:rPr>
      </w:pPr>
    </w:p>
    <w:p w14:paraId="1D5B3832" w14:textId="77777777" w:rsidR="006270E2" w:rsidRPr="00951B29" w:rsidRDefault="006270E2" w:rsidP="006270E2">
      <w:pPr>
        <w:spacing w:after="0" w:line="240" w:lineRule="auto"/>
        <w:jc w:val="right"/>
        <w:rPr>
          <w:sz w:val="24"/>
          <w:szCs w:val="24"/>
        </w:rPr>
      </w:pPr>
      <w:r w:rsidRPr="00951B29">
        <w:rPr>
          <w:sz w:val="24"/>
          <w:szCs w:val="24"/>
        </w:rPr>
        <w:t>Таблица №17</w:t>
      </w:r>
    </w:p>
    <w:tbl>
      <w:tblPr>
        <w:tblW w:w="97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4"/>
        <w:gridCol w:w="3328"/>
        <w:gridCol w:w="1363"/>
        <w:gridCol w:w="992"/>
        <w:gridCol w:w="1134"/>
        <w:gridCol w:w="992"/>
        <w:gridCol w:w="1067"/>
        <w:gridCol w:w="278"/>
      </w:tblGrid>
      <w:tr w:rsidR="006270E2" w:rsidRPr="00951B29" w14:paraId="4BEF38F4" w14:textId="77777777" w:rsidTr="001A3328">
        <w:trPr>
          <w:trHeight w:val="286"/>
        </w:trPr>
        <w:tc>
          <w:tcPr>
            <w:tcW w:w="554" w:type="dxa"/>
          </w:tcPr>
          <w:p w14:paraId="4F87897D" w14:textId="77777777" w:rsidR="006270E2" w:rsidRPr="00951B29" w:rsidRDefault="006270E2" w:rsidP="001A33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shd w:val="clear" w:color="auto" w:fill="auto"/>
            <w:noWrap/>
            <w:vAlign w:val="bottom"/>
            <w:hideMark/>
          </w:tcPr>
          <w:p w14:paraId="1DB26A83" w14:textId="77777777" w:rsidR="006270E2" w:rsidRPr="00951B29" w:rsidRDefault="006270E2" w:rsidP="001A33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60ACDEDB" w14:textId="77777777" w:rsidR="006270E2" w:rsidRPr="00951B29" w:rsidRDefault="006270E2" w:rsidP="001A33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EE6B65" w14:textId="77777777" w:rsidR="006270E2" w:rsidRPr="00951B29" w:rsidRDefault="006270E2" w:rsidP="001A33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9AFAD9" w14:textId="77777777" w:rsidR="006270E2" w:rsidRPr="00951B29" w:rsidRDefault="006270E2" w:rsidP="001A332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gridSpan w:val="3"/>
            <w:shd w:val="clear" w:color="auto" w:fill="auto"/>
            <w:noWrap/>
            <w:vAlign w:val="bottom"/>
            <w:hideMark/>
          </w:tcPr>
          <w:p w14:paraId="27964C06" w14:textId="77777777" w:rsidR="006270E2" w:rsidRPr="00951B29" w:rsidRDefault="006270E2" w:rsidP="001A3328">
            <w:pPr>
              <w:spacing w:after="0" w:line="240" w:lineRule="auto"/>
              <w:ind w:right="-250"/>
              <w:rPr>
                <w:rFonts w:eastAsia="Times New Roman"/>
                <w:sz w:val="24"/>
                <w:szCs w:val="24"/>
                <w:lang w:eastAsia="ru-RU"/>
              </w:rPr>
            </w:pPr>
            <w:r w:rsidRPr="00951B29">
              <w:rPr>
                <w:rFonts w:eastAsia="Times New Roman"/>
                <w:sz w:val="24"/>
                <w:szCs w:val="24"/>
                <w:lang w:eastAsia="ru-RU"/>
              </w:rPr>
              <w:t xml:space="preserve">        (тыс. рублей)</w:t>
            </w:r>
          </w:p>
        </w:tc>
      </w:tr>
      <w:tr w:rsidR="006270E2" w:rsidRPr="005E04EC" w14:paraId="7B938697" w14:textId="77777777" w:rsidTr="001A3328">
        <w:trPr>
          <w:gridAfter w:val="1"/>
          <w:wAfter w:w="278" w:type="dxa"/>
          <w:trHeight w:val="353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BA04" w14:textId="77777777" w:rsidR="006270E2" w:rsidRPr="005E04EC" w:rsidRDefault="006270E2" w:rsidP="001A33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5E04E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4E8F8" w14:textId="77777777" w:rsidR="006270E2" w:rsidRPr="005E04EC" w:rsidRDefault="006270E2" w:rsidP="001A33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color w:val="000000" w:themeColor="text1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50CD" w14:textId="77777777" w:rsidR="006270E2" w:rsidRPr="0037755B" w:rsidRDefault="006270E2" w:rsidP="001A3328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3D4E4F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2023 год согласно решению о бюджете на 2023-2025 годы в редакции решения Собрания от 22.06.2023№ 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B917" w14:textId="77777777" w:rsidR="006270E2" w:rsidRPr="005E04EC" w:rsidRDefault="006270E2" w:rsidP="001A33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04EC">
              <w:rPr>
                <w:color w:val="000000" w:themeColor="text1"/>
                <w:sz w:val="22"/>
                <w:szCs w:val="22"/>
              </w:rPr>
              <w:t>Проект 202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5E04EC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  <w:p w14:paraId="66FB816B" w14:textId="77777777" w:rsidR="006270E2" w:rsidRPr="005E04EC" w:rsidRDefault="006270E2" w:rsidP="001A33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CC72" w14:textId="77777777" w:rsidR="006270E2" w:rsidRPr="005E04EC" w:rsidRDefault="006270E2" w:rsidP="001A33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04EC">
              <w:rPr>
                <w:color w:val="000000" w:themeColor="text1"/>
                <w:sz w:val="22"/>
                <w:szCs w:val="22"/>
              </w:rPr>
              <w:t xml:space="preserve">Отклоне ние </w:t>
            </w:r>
          </w:p>
          <w:p w14:paraId="08D024CF" w14:textId="77777777" w:rsidR="006270E2" w:rsidRPr="005E04EC" w:rsidRDefault="006270E2" w:rsidP="001A33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color w:val="000000" w:themeColor="text1"/>
                <w:sz w:val="22"/>
                <w:szCs w:val="22"/>
              </w:rPr>
              <w:t>(гр.4-гр.3)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C230" w14:textId="77777777" w:rsidR="006270E2" w:rsidRPr="005E04EC" w:rsidRDefault="006270E2" w:rsidP="001A33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color w:val="000000" w:themeColor="text1"/>
                <w:sz w:val="22"/>
                <w:szCs w:val="22"/>
              </w:rPr>
              <w:t>Проект 202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5E04EC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6C9F" w14:textId="77777777" w:rsidR="006270E2" w:rsidRPr="005E04EC" w:rsidRDefault="006270E2" w:rsidP="001A33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E04EC">
              <w:rPr>
                <w:color w:val="000000" w:themeColor="text1"/>
                <w:sz w:val="22"/>
                <w:szCs w:val="22"/>
              </w:rPr>
              <w:t>Проект 202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5E04EC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  <w:p w14:paraId="42421103" w14:textId="77777777" w:rsidR="006270E2" w:rsidRPr="005E04EC" w:rsidRDefault="006270E2" w:rsidP="001A33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6270E2" w:rsidRPr="005E04EC" w14:paraId="5AD1B717" w14:textId="77777777" w:rsidTr="001A3328">
        <w:trPr>
          <w:gridAfter w:val="1"/>
          <w:wAfter w:w="278" w:type="dxa"/>
          <w:trHeight w:val="3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3B46" w14:textId="77777777" w:rsidR="006270E2" w:rsidRPr="005E04EC" w:rsidRDefault="006270E2" w:rsidP="001A33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1E657" w14:textId="77777777" w:rsidR="006270E2" w:rsidRPr="005E04EC" w:rsidRDefault="006270E2" w:rsidP="001A33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5F63" w14:textId="77777777" w:rsidR="006270E2" w:rsidRPr="005E04EC" w:rsidRDefault="006270E2" w:rsidP="001A33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E3341" w14:textId="77777777" w:rsidR="006270E2" w:rsidRPr="005E04EC" w:rsidRDefault="006270E2" w:rsidP="001A33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119BC" w14:textId="77777777" w:rsidR="006270E2" w:rsidRPr="005E04EC" w:rsidRDefault="006270E2" w:rsidP="001A33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01F5" w14:textId="77777777" w:rsidR="006270E2" w:rsidRPr="005E04EC" w:rsidRDefault="006270E2" w:rsidP="001A33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0AD7" w14:textId="77777777" w:rsidR="006270E2" w:rsidRPr="005E04EC" w:rsidRDefault="006270E2" w:rsidP="001A33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</w:tr>
      <w:tr w:rsidR="006270E2" w:rsidRPr="005E04EC" w14:paraId="5820D347" w14:textId="77777777" w:rsidTr="001A3328">
        <w:trPr>
          <w:gridAfter w:val="1"/>
          <w:wAfter w:w="278" w:type="dxa"/>
          <w:trHeight w:val="141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D728" w14:textId="77777777" w:rsidR="006270E2" w:rsidRPr="005E04EC" w:rsidRDefault="006270E2" w:rsidP="001A3328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DF4B" w14:textId="77777777" w:rsidR="006270E2" w:rsidRPr="005E04EC" w:rsidRDefault="006270E2" w:rsidP="001A3328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Муниципальная программа «Совершенствование системы управления муниципальным имуществом муниципального образования «Городской округ Ногликский»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D5F7D8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50 681,1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91EAC4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43 764,0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E83E1E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-6 917,1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A3C15D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54 348,6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3DFD08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49 172,1</w:t>
            </w:r>
          </w:p>
        </w:tc>
      </w:tr>
      <w:tr w:rsidR="006270E2" w:rsidRPr="005E04EC" w14:paraId="2A453B58" w14:textId="77777777" w:rsidTr="001A3328">
        <w:trPr>
          <w:gridAfter w:val="1"/>
          <w:wAfter w:w="278" w:type="dxa"/>
          <w:trHeight w:val="17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62D8C" w14:textId="77777777" w:rsidR="006270E2" w:rsidRPr="005E04EC" w:rsidRDefault="006270E2" w:rsidP="001A33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E3D22" w14:textId="77777777" w:rsidR="006270E2" w:rsidRPr="005E04EC" w:rsidRDefault="006270E2" w:rsidP="001A3328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C2322" w14:textId="77777777" w:rsidR="006270E2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CAAC3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FEBC3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44120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345AF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6270E2" w:rsidRPr="005E04EC" w14:paraId="7827A92B" w14:textId="77777777" w:rsidTr="001A3328">
        <w:trPr>
          <w:gridAfter w:val="1"/>
          <w:wAfter w:w="278" w:type="dxa"/>
          <w:trHeight w:val="66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2609B" w14:textId="77777777" w:rsidR="006270E2" w:rsidRPr="005E04EC" w:rsidRDefault="006270E2" w:rsidP="001A33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0F8A5" w14:textId="77777777" w:rsidR="006270E2" w:rsidRPr="005E04EC" w:rsidRDefault="006270E2" w:rsidP="001A3328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Проведение мероприятий по оформлению в установленном порядке прав на объекты недвижимости, включая внесение сведений о них в Реестр муниципальной собственности муниципального образования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F9FB8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8 711,3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F1E27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10 953,8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47C81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2 242,5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965DC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15 571,0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592A6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9 347,0</w:t>
            </w:r>
          </w:p>
        </w:tc>
      </w:tr>
      <w:tr w:rsidR="006270E2" w:rsidRPr="005E04EC" w14:paraId="6BEFB0C8" w14:textId="77777777" w:rsidTr="001A3328">
        <w:trPr>
          <w:gridAfter w:val="1"/>
          <w:wAfter w:w="278" w:type="dxa"/>
          <w:trHeight w:val="30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1BFAC" w14:textId="77777777" w:rsidR="006270E2" w:rsidRPr="005E04EC" w:rsidRDefault="006270E2" w:rsidP="001A33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2F671" w14:textId="77777777" w:rsidR="006270E2" w:rsidRPr="005E04EC" w:rsidRDefault="006270E2" w:rsidP="001A3328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4EF12" w14:textId="77777777" w:rsidR="006270E2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44AD9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84159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FB6FF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C08EF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6270E2" w:rsidRPr="005E04EC" w14:paraId="0E94B925" w14:textId="77777777" w:rsidTr="001A3328">
        <w:trPr>
          <w:gridAfter w:val="1"/>
          <w:wAfter w:w="278" w:type="dxa"/>
          <w:trHeight w:val="7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DE183" w14:textId="77777777" w:rsidR="006270E2" w:rsidRPr="005E04EC" w:rsidRDefault="006270E2" w:rsidP="001A33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15E57" w14:textId="77777777" w:rsidR="006270E2" w:rsidRDefault="006270E2" w:rsidP="001A3328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6A218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D2432" w14:textId="77777777" w:rsidR="006270E2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3 324,1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25DEB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4 196,0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9CC59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871,9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15337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4 084,0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23980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4 133,0</w:t>
            </w:r>
          </w:p>
        </w:tc>
      </w:tr>
      <w:tr w:rsidR="006270E2" w:rsidRPr="005E04EC" w14:paraId="704DF59B" w14:textId="77777777" w:rsidTr="001A3328">
        <w:trPr>
          <w:gridAfter w:val="1"/>
          <w:wAfter w:w="278" w:type="dxa"/>
          <w:trHeight w:val="7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F8B84" w14:textId="77777777" w:rsidR="006270E2" w:rsidRPr="005E04EC" w:rsidRDefault="006270E2" w:rsidP="001A33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8474D" w14:textId="77777777" w:rsidR="006270E2" w:rsidRDefault="006270E2" w:rsidP="001A3328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6A2186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Мероприятия по землеустройству и землепользованию 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45B05" w14:textId="77777777" w:rsidR="006270E2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3 633,2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4A701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4 997,0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7C98C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1 363,8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BE730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6 816,0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0E27F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5 214,0</w:t>
            </w:r>
          </w:p>
        </w:tc>
      </w:tr>
      <w:tr w:rsidR="006270E2" w:rsidRPr="005E04EC" w14:paraId="683DE2E5" w14:textId="77777777" w:rsidTr="006270E2">
        <w:trPr>
          <w:gridAfter w:val="1"/>
          <w:wAfter w:w="278" w:type="dxa"/>
          <w:trHeight w:val="43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4227B" w14:textId="77777777" w:rsidR="006270E2" w:rsidRPr="005E04EC" w:rsidRDefault="006270E2" w:rsidP="001A33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BCD88" w14:textId="77777777" w:rsidR="006270E2" w:rsidRPr="005E04EC" w:rsidRDefault="006270E2" w:rsidP="001A3328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8B632" w14:textId="77777777" w:rsidR="006270E2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1 754,0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26332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1 760,8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4567F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71E1A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4 671,0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AAEBB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0,0</w:t>
            </w:r>
          </w:p>
        </w:tc>
      </w:tr>
      <w:tr w:rsidR="006270E2" w:rsidRPr="005E04EC" w14:paraId="4CE61C39" w14:textId="77777777" w:rsidTr="001A3328">
        <w:trPr>
          <w:gridAfter w:val="1"/>
          <w:wAfter w:w="278" w:type="dxa"/>
          <w:trHeight w:val="7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6566A" w14:textId="77777777" w:rsidR="006270E2" w:rsidRPr="005E04EC" w:rsidRDefault="006270E2" w:rsidP="001A332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DF794" w14:textId="77777777" w:rsidR="006270E2" w:rsidRPr="005E04EC" w:rsidRDefault="006270E2" w:rsidP="001A3328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E04E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Обеспечение рационального и эффективного использования имущества и земельных участков, находящихся в муниципальной собственности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F9ECA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41 969,8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B83CC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32 810,2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C0FD7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-9 159,6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85FB4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38 777,6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C69DE" w14:textId="77777777" w:rsidR="006270E2" w:rsidRPr="005E04EC" w:rsidRDefault="006270E2" w:rsidP="001A3328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39 825,1</w:t>
            </w:r>
          </w:p>
        </w:tc>
      </w:tr>
    </w:tbl>
    <w:p w14:paraId="32D5A7DA" w14:textId="77777777" w:rsidR="006270E2" w:rsidRPr="00B7475C" w:rsidRDefault="006270E2" w:rsidP="006270E2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</w:p>
    <w:p w14:paraId="0EA62360" w14:textId="27F806DE" w:rsidR="006270E2" w:rsidRPr="00E34C29" w:rsidRDefault="006270E2" w:rsidP="006270E2">
      <w:pPr>
        <w:spacing w:after="0" w:line="240" w:lineRule="auto"/>
        <w:ind w:firstLine="709"/>
        <w:jc w:val="both"/>
        <w:rPr>
          <w:color w:val="FF0000"/>
          <w:sz w:val="24"/>
          <w:szCs w:val="24"/>
        </w:rPr>
      </w:pPr>
      <w:r w:rsidRPr="00B7475C">
        <w:rPr>
          <w:sz w:val="24"/>
          <w:szCs w:val="24"/>
        </w:rPr>
        <w:t>Объем бюджетных ассигнований, предусмотренный по муниципальной программе на 2024 год, по сравнению с объемом, утвержденным на 2024 год</w:t>
      </w:r>
      <w:r w:rsidRPr="0037755B">
        <w:rPr>
          <w:color w:val="FF0000"/>
          <w:sz w:val="24"/>
          <w:szCs w:val="24"/>
        </w:rPr>
        <w:t xml:space="preserve"> </w:t>
      </w:r>
      <w:r w:rsidRPr="00B73A50">
        <w:rPr>
          <w:sz w:val="24"/>
          <w:szCs w:val="24"/>
        </w:rPr>
        <w:t>решением Собрания муниципального образования «Г</w:t>
      </w:r>
      <w:r>
        <w:rPr>
          <w:sz w:val="24"/>
          <w:szCs w:val="24"/>
        </w:rPr>
        <w:t>ородской округ Ногликский» от 08.12.2022 № 237</w:t>
      </w:r>
      <w:r w:rsidRPr="00B73A50">
        <w:rPr>
          <w:sz w:val="24"/>
          <w:szCs w:val="24"/>
        </w:rPr>
        <w:t xml:space="preserve"> «О бюджете муниципального образования «Городской округ Ногликский» на 202</w:t>
      </w:r>
      <w:r>
        <w:rPr>
          <w:sz w:val="24"/>
          <w:szCs w:val="24"/>
        </w:rPr>
        <w:t>3</w:t>
      </w:r>
      <w:r w:rsidRPr="00B73A5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B73A50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B73A50">
        <w:rPr>
          <w:sz w:val="24"/>
          <w:szCs w:val="24"/>
        </w:rPr>
        <w:t xml:space="preserve"> годов</w:t>
      </w:r>
      <w:r w:rsidRPr="0004012A">
        <w:rPr>
          <w:sz w:val="24"/>
          <w:szCs w:val="24"/>
        </w:rPr>
        <w:t>»</w:t>
      </w:r>
      <w:r w:rsidRPr="0004012A">
        <w:rPr>
          <w:rFonts w:eastAsia="Times New Roman"/>
          <w:sz w:val="22"/>
          <w:szCs w:val="22"/>
          <w:lang w:eastAsia="ru-RU"/>
        </w:rPr>
        <w:t xml:space="preserve"> (28 976,2 тыс. рублей)</w:t>
      </w:r>
      <w:r w:rsidRPr="0004012A">
        <w:rPr>
          <w:sz w:val="24"/>
          <w:szCs w:val="24"/>
        </w:rPr>
        <w:t>,</w:t>
      </w:r>
      <w:r w:rsidRPr="0037755B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увеличен</w:t>
      </w:r>
      <w:r w:rsidRPr="0004012A">
        <w:rPr>
          <w:sz w:val="24"/>
          <w:szCs w:val="24"/>
        </w:rPr>
        <w:t xml:space="preserve"> на </w:t>
      </w:r>
      <w:r>
        <w:rPr>
          <w:sz w:val="24"/>
          <w:szCs w:val="24"/>
        </w:rPr>
        <w:t>14 787,8</w:t>
      </w:r>
      <w:r w:rsidRPr="0004012A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за счет </w:t>
      </w:r>
      <w:r w:rsidR="001433D3">
        <w:rPr>
          <w:sz w:val="24"/>
          <w:szCs w:val="24"/>
        </w:rPr>
        <w:t>увеличения бюджетных ассигнований</w:t>
      </w:r>
      <w:r w:rsidRPr="00E34C29">
        <w:rPr>
          <w:sz w:val="24"/>
          <w:szCs w:val="24"/>
        </w:rPr>
        <w:t xml:space="preserve"> на </w:t>
      </w:r>
      <w:r w:rsidR="001433D3">
        <w:rPr>
          <w:sz w:val="24"/>
          <w:szCs w:val="24"/>
        </w:rPr>
        <w:t xml:space="preserve">проведение </w:t>
      </w:r>
      <w:r w:rsidRPr="00E34C29">
        <w:rPr>
          <w:rFonts w:eastAsia="Times New Roman"/>
          <w:color w:val="000000" w:themeColor="text1"/>
          <w:sz w:val="24"/>
          <w:szCs w:val="24"/>
          <w:lang w:eastAsia="ru-RU"/>
        </w:rPr>
        <w:t>мероприяти</w:t>
      </w:r>
      <w:r w:rsidR="001433D3">
        <w:rPr>
          <w:rFonts w:eastAsia="Times New Roman"/>
          <w:color w:val="000000" w:themeColor="text1"/>
          <w:sz w:val="24"/>
          <w:szCs w:val="24"/>
          <w:lang w:eastAsia="ru-RU"/>
        </w:rPr>
        <w:t>й</w:t>
      </w:r>
      <w:r w:rsidRPr="00E34C29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по оформлению прав на объекты недвижимости</w:t>
      </w:r>
      <w:r w:rsidR="001433D3"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Pr="00720EC0">
        <w:rPr>
          <w:rFonts w:eastAsia="Times New Roman"/>
          <w:sz w:val="24"/>
          <w:szCs w:val="24"/>
          <w:lang w:eastAsia="ru-RU"/>
        </w:rPr>
        <w:t xml:space="preserve"> обеспечение</w:t>
      </w:r>
      <w:r w:rsidRPr="0076041F">
        <w:rPr>
          <w:rFonts w:eastAsia="Times New Roman"/>
          <w:color w:val="000000" w:themeColor="text1"/>
          <w:sz w:val="24"/>
          <w:szCs w:val="24"/>
          <w:lang w:eastAsia="ru-RU"/>
        </w:rPr>
        <w:t xml:space="preserve"> рационального и эффективного использования имущества и земельных участков, находящихся в муниципальной собственности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  <w:r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</w:p>
    <w:p w14:paraId="16A7CAE2" w14:textId="77777777" w:rsidR="006270E2" w:rsidRPr="0076041F" w:rsidRDefault="006270E2" w:rsidP="006270E2">
      <w:pPr>
        <w:spacing w:after="0" w:line="240" w:lineRule="auto"/>
        <w:ind w:firstLine="709"/>
        <w:jc w:val="both"/>
        <w:rPr>
          <w:sz w:val="24"/>
          <w:szCs w:val="24"/>
        </w:rPr>
      </w:pPr>
      <w:r w:rsidRPr="0076041F">
        <w:rPr>
          <w:sz w:val="24"/>
          <w:szCs w:val="24"/>
        </w:rPr>
        <w:t>На проведение мероприятий</w:t>
      </w:r>
      <w:r w:rsidRPr="0076041F">
        <w:rPr>
          <w:rFonts w:eastAsia="Times New Roman"/>
          <w:sz w:val="24"/>
          <w:szCs w:val="24"/>
          <w:lang w:eastAsia="ru-RU"/>
        </w:rPr>
        <w:t xml:space="preserve"> по оформлению в установленном порядке прав на объекты недвижимости за счет бюджетных ассигнований планируются следующие расходы:</w:t>
      </w:r>
      <w:r w:rsidRPr="0076041F">
        <w:rPr>
          <w:sz w:val="24"/>
          <w:szCs w:val="24"/>
        </w:rPr>
        <w:t xml:space="preserve"> </w:t>
      </w:r>
    </w:p>
    <w:p w14:paraId="3E1EEBA3" w14:textId="4F6299CE" w:rsidR="006270E2" w:rsidRPr="0076041F" w:rsidRDefault="006270E2" w:rsidP="006270E2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76041F">
        <w:rPr>
          <w:sz w:val="24"/>
          <w:szCs w:val="24"/>
        </w:rPr>
        <w:t xml:space="preserve">а) оценка недвижимости, признание прав и регулирование отношений по муниципальной собственности </w:t>
      </w:r>
      <w:r>
        <w:rPr>
          <w:sz w:val="24"/>
          <w:szCs w:val="24"/>
        </w:rPr>
        <w:t>средства</w:t>
      </w:r>
      <w:r w:rsidRPr="0076041F">
        <w:rPr>
          <w:sz w:val="24"/>
          <w:szCs w:val="24"/>
        </w:rPr>
        <w:t xml:space="preserve"> в объемах по годам: </w:t>
      </w:r>
      <w:r>
        <w:rPr>
          <w:sz w:val="24"/>
          <w:szCs w:val="24"/>
        </w:rPr>
        <w:t xml:space="preserve"> 4 196,0 </w:t>
      </w:r>
      <w:r w:rsidRPr="0076041F">
        <w:rPr>
          <w:sz w:val="24"/>
          <w:szCs w:val="24"/>
        </w:rPr>
        <w:t>тыс. рублей на 202</w:t>
      </w:r>
      <w:r>
        <w:rPr>
          <w:sz w:val="24"/>
          <w:szCs w:val="24"/>
        </w:rPr>
        <w:t>4</w:t>
      </w:r>
      <w:r w:rsidRPr="0076041F">
        <w:rPr>
          <w:sz w:val="24"/>
          <w:szCs w:val="24"/>
        </w:rPr>
        <w:t xml:space="preserve"> год, </w:t>
      </w:r>
      <w:r>
        <w:rPr>
          <w:sz w:val="24"/>
          <w:szCs w:val="24"/>
        </w:rPr>
        <w:t>4 084,0</w:t>
      </w:r>
      <w:r w:rsidRPr="0076041F">
        <w:rPr>
          <w:sz w:val="24"/>
          <w:szCs w:val="24"/>
        </w:rPr>
        <w:t xml:space="preserve"> тыс. рублей на 202</w:t>
      </w:r>
      <w:r>
        <w:rPr>
          <w:sz w:val="24"/>
          <w:szCs w:val="24"/>
        </w:rPr>
        <w:t>5</w:t>
      </w:r>
      <w:r w:rsidRPr="0076041F">
        <w:rPr>
          <w:sz w:val="24"/>
          <w:szCs w:val="24"/>
        </w:rPr>
        <w:t xml:space="preserve"> год, </w:t>
      </w:r>
      <w:r>
        <w:rPr>
          <w:sz w:val="24"/>
          <w:szCs w:val="24"/>
        </w:rPr>
        <w:t>4 133,0</w:t>
      </w:r>
      <w:r w:rsidRPr="0076041F">
        <w:rPr>
          <w:sz w:val="24"/>
          <w:szCs w:val="24"/>
        </w:rPr>
        <w:t xml:space="preserve"> тыс. рублей на 202</w:t>
      </w:r>
      <w:r>
        <w:rPr>
          <w:sz w:val="24"/>
          <w:szCs w:val="24"/>
        </w:rPr>
        <w:t>6</w:t>
      </w:r>
      <w:r w:rsidRPr="0076041F">
        <w:rPr>
          <w:sz w:val="24"/>
          <w:szCs w:val="24"/>
        </w:rPr>
        <w:t xml:space="preserve"> год (на оплату коммунальных услуг - электропотребление и теплопотребление; на проведение независимой оценки муниципального имущества; на изготовление технических планов муниципальных объектов; на услуги по изготовлению актов обследования муниципального имущества; на услуги по администрированию доходов в виде платы за наем муниципального жилого фонда);</w:t>
      </w:r>
    </w:p>
    <w:p w14:paraId="43429425" w14:textId="14B340CA" w:rsidR="006270E2" w:rsidRDefault="006270E2" w:rsidP="006270E2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76041F">
        <w:rPr>
          <w:sz w:val="24"/>
          <w:szCs w:val="24"/>
        </w:rPr>
        <w:t xml:space="preserve">б) осуществление мероприятий по землеустройству и землепользованию в части оплаты услуг по межеванию земельных участков и постановке их на кадастровый учет, а также уплаты земельного налога </w:t>
      </w:r>
      <w:r w:rsidRPr="0076041F">
        <w:rPr>
          <w:rFonts w:eastAsia="Times New Roman"/>
          <w:sz w:val="24"/>
          <w:szCs w:val="24"/>
          <w:lang w:eastAsia="ru-RU"/>
        </w:rPr>
        <w:t>финансирование на 202</w:t>
      </w:r>
      <w:r>
        <w:rPr>
          <w:rFonts w:eastAsia="Times New Roman"/>
          <w:sz w:val="24"/>
          <w:szCs w:val="24"/>
          <w:lang w:eastAsia="ru-RU"/>
        </w:rPr>
        <w:t>4</w:t>
      </w:r>
      <w:r w:rsidRPr="0076041F">
        <w:rPr>
          <w:rFonts w:eastAsia="Times New Roman"/>
          <w:sz w:val="24"/>
          <w:szCs w:val="24"/>
          <w:lang w:eastAsia="ru-RU"/>
        </w:rPr>
        <w:t xml:space="preserve"> - 202</w:t>
      </w:r>
      <w:r>
        <w:rPr>
          <w:rFonts w:eastAsia="Times New Roman"/>
          <w:sz w:val="24"/>
          <w:szCs w:val="24"/>
          <w:lang w:eastAsia="ru-RU"/>
        </w:rPr>
        <w:t>6</w:t>
      </w:r>
      <w:r w:rsidRPr="0076041F">
        <w:rPr>
          <w:rFonts w:eastAsia="Times New Roman"/>
          <w:sz w:val="24"/>
          <w:szCs w:val="24"/>
          <w:lang w:eastAsia="ru-RU"/>
        </w:rPr>
        <w:t xml:space="preserve"> годы в объемах: </w:t>
      </w:r>
      <w:r>
        <w:rPr>
          <w:rFonts w:eastAsia="Times New Roman"/>
          <w:sz w:val="24"/>
          <w:szCs w:val="24"/>
          <w:lang w:eastAsia="ru-RU"/>
        </w:rPr>
        <w:t>4 997,0</w:t>
      </w:r>
      <w:r w:rsidRPr="0076041F">
        <w:rPr>
          <w:rFonts w:eastAsia="Times New Roman"/>
          <w:sz w:val="24"/>
          <w:szCs w:val="24"/>
          <w:lang w:eastAsia="ru-RU"/>
        </w:rPr>
        <w:t xml:space="preserve"> тыс. рублей</w:t>
      </w:r>
      <w:r w:rsidRPr="0076041F">
        <w:rPr>
          <w:sz w:val="24"/>
          <w:szCs w:val="24"/>
        </w:rPr>
        <w:t>,</w:t>
      </w:r>
      <w:r w:rsidRPr="0076041F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6 816,0</w:t>
      </w:r>
      <w:r w:rsidRPr="0076041F">
        <w:rPr>
          <w:rFonts w:eastAsia="Times New Roman"/>
          <w:sz w:val="24"/>
          <w:szCs w:val="24"/>
          <w:lang w:eastAsia="ru-RU"/>
        </w:rPr>
        <w:t xml:space="preserve"> тыс. рублей и </w:t>
      </w:r>
      <w:r>
        <w:rPr>
          <w:rFonts w:eastAsia="Times New Roman"/>
          <w:sz w:val="24"/>
          <w:szCs w:val="24"/>
          <w:lang w:eastAsia="ru-RU"/>
        </w:rPr>
        <w:t>5 214,0</w:t>
      </w:r>
      <w:r w:rsidRPr="0076041F">
        <w:rPr>
          <w:rFonts w:eastAsia="Times New Roman"/>
          <w:sz w:val="24"/>
          <w:szCs w:val="24"/>
          <w:lang w:eastAsia="ru-RU"/>
        </w:rPr>
        <w:t xml:space="preserve"> тыс. рублей соответственно, из которых ежегодно по </w:t>
      </w:r>
      <w:r>
        <w:rPr>
          <w:rFonts w:eastAsia="Times New Roman"/>
          <w:sz w:val="24"/>
          <w:szCs w:val="24"/>
          <w:lang w:eastAsia="ru-RU"/>
        </w:rPr>
        <w:t>4 164,0</w:t>
      </w:r>
      <w:r w:rsidRPr="0076041F">
        <w:rPr>
          <w:sz w:val="24"/>
          <w:szCs w:val="24"/>
        </w:rPr>
        <w:t xml:space="preserve"> тыс. рублей составляют расходы на уплату земельного налога</w:t>
      </w:r>
      <w:r w:rsidRPr="0076041F">
        <w:rPr>
          <w:rFonts w:eastAsia="Times New Roman"/>
          <w:sz w:val="24"/>
          <w:szCs w:val="24"/>
          <w:lang w:eastAsia="ru-RU"/>
        </w:rPr>
        <w:t>;</w:t>
      </w:r>
    </w:p>
    <w:p w14:paraId="6C3A37AA" w14:textId="3CAE051B" w:rsidR="006270E2" w:rsidRPr="0076041F" w:rsidRDefault="006270E2" w:rsidP="006270E2">
      <w:pPr>
        <w:pStyle w:val="a4"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в)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проведение комплексных кадастровых работ в</w:t>
      </w:r>
      <w:r w:rsidR="001433D3">
        <w:rPr>
          <w:rFonts w:eastAsia="Times New Roman"/>
          <w:color w:val="000000" w:themeColor="text1"/>
          <w:sz w:val="24"/>
          <w:szCs w:val="24"/>
          <w:lang w:eastAsia="ru-RU"/>
        </w:rPr>
        <w:t xml:space="preserve"> объемах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: 1 760,8 тыс. рублей, из которых – 1 584,7 тыс. рублей средства областного бюджета, на 2024 год; 4 671,0 тыс. рублей, из которых - </w:t>
      </w:r>
      <w:r w:rsidRPr="000940E7">
        <w:rPr>
          <w:sz w:val="24"/>
          <w:szCs w:val="24"/>
        </w:rPr>
        <w:t>4 203,9 тыс. рублей средства федерального бюджета</w:t>
      </w:r>
      <w:r>
        <w:rPr>
          <w:sz w:val="24"/>
          <w:szCs w:val="24"/>
        </w:rPr>
        <w:t>, на 2025 год;</w:t>
      </w:r>
    </w:p>
    <w:p w14:paraId="10766800" w14:textId="77777777" w:rsidR="006270E2" w:rsidRPr="005A6410" w:rsidRDefault="006270E2" w:rsidP="006270E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A6410">
        <w:rPr>
          <w:sz w:val="24"/>
          <w:szCs w:val="24"/>
        </w:rPr>
        <w:t>В рамках реализации мероприятия «</w:t>
      </w:r>
      <w:r w:rsidRPr="005A6410">
        <w:rPr>
          <w:rFonts w:eastAsia="Times New Roman"/>
          <w:sz w:val="24"/>
          <w:szCs w:val="24"/>
          <w:lang w:eastAsia="ru-RU"/>
        </w:rPr>
        <w:t>Обеспечение рационального и эффективного использования имущества и земельных участков, находящихся в муниципальной собственности»</w:t>
      </w:r>
      <w:r w:rsidRPr="005A6410">
        <w:rPr>
          <w:sz w:val="24"/>
          <w:szCs w:val="24"/>
        </w:rPr>
        <w:t xml:space="preserve"> </w:t>
      </w:r>
      <w:r w:rsidRPr="005A6410">
        <w:rPr>
          <w:rFonts w:eastAsia="Times New Roman"/>
          <w:sz w:val="24"/>
          <w:szCs w:val="24"/>
          <w:lang w:eastAsia="ru-RU"/>
        </w:rPr>
        <w:t>отражено финансовое обеспечение</w:t>
      </w:r>
      <w:r w:rsidRPr="005A6410">
        <w:rPr>
          <w:sz w:val="24"/>
          <w:szCs w:val="24"/>
        </w:rPr>
        <w:t xml:space="preserve"> деятельности КУМИ в следующих объемах бюджетных ассигнований: на 202</w:t>
      </w:r>
      <w:r>
        <w:rPr>
          <w:sz w:val="24"/>
          <w:szCs w:val="24"/>
        </w:rPr>
        <w:t>4</w:t>
      </w:r>
      <w:r w:rsidRPr="005A6410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32 810,2</w:t>
      </w:r>
      <w:r w:rsidRPr="005A6410">
        <w:rPr>
          <w:sz w:val="24"/>
          <w:szCs w:val="24"/>
        </w:rPr>
        <w:t xml:space="preserve"> тыс. рублей, на 202</w:t>
      </w:r>
      <w:r>
        <w:rPr>
          <w:sz w:val="24"/>
          <w:szCs w:val="24"/>
        </w:rPr>
        <w:t>5</w:t>
      </w:r>
      <w:r w:rsidRPr="005A6410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38 777,6</w:t>
      </w:r>
      <w:r w:rsidRPr="005A6410">
        <w:rPr>
          <w:sz w:val="24"/>
          <w:szCs w:val="24"/>
        </w:rPr>
        <w:t xml:space="preserve"> тыс. рублей и на 202</w:t>
      </w:r>
      <w:r>
        <w:rPr>
          <w:sz w:val="24"/>
          <w:szCs w:val="24"/>
        </w:rPr>
        <w:t>6</w:t>
      </w:r>
      <w:r w:rsidRPr="005A6410">
        <w:rPr>
          <w:rFonts w:eastAsia="Times New Roman"/>
          <w:sz w:val="24"/>
          <w:szCs w:val="24"/>
          <w:lang w:eastAsia="ru-RU"/>
        </w:rPr>
        <w:t xml:space="preserve"> год – </w:t>
      </w:r>
      <w:r>
        <w:rPr>
          <w:rFonts w:eastAsia="Times New Roman"/>
          <w:sz w:val="24"/>
          <w:szCs w:val="24"/>
          <w:lang w:eastAsia="ru-RU"/>
        </w:rPr>
        <w:t>39 825,1</w:t>
      </w:r>
      <w:r w:rsidRPr="005A6410">
        <w:rPr>
          <w:rFonts w:eastAsia="Times New Roman"/>
          <w:sz w:val="24"/>
          <w:szCs w:val="24"/>
          <w:lang w:eastAsia="ru-RU"/>
        </w:rPr>
        <w:t xml:space="preserve"> тыс. рублей.</w:t>
      </w:r>
    </w:p>
    <w:p w14:paraId="0D1D1417" w14:textId="77777777" w:rsidR="007B7D48" w:rsidRDefault="007B7D48" w:rsidP="007B7D48">
      <w:pPr>
        <w:spacing w:after="0" w:line="240" w:lineRule="auto"/>
        <w:jc w:val="both"/>
        <w:rPr>
          <w:sz w:val="24"/>
          <w:szCs w:val="24"/>
        </w:rPr>
      </w:pPr>
    </w:p>
    <w:p w14:paraId="4C816C17" w14:textId="77777777" w:rsidR="00A43ADF" w:rsidRPr="00AE649C" w:rsidRDefault="00A43ADF" w:rsidP="00A43ADF">
      <w:pPr>
        <w:pStyle w:val="a4"/>
        <w:spacing w:after="0" w:line="240" w:lineRule="auto"/>
        <w:ind w:left="0" w:firstLine="567"/>
        <w:jc w:val="center"/>
        <w:rPr>
          <w:b/>
          <w:color w:val="0D0D0D" w:themeColor="text1" w:themeTint="F2"/>
          <w:sz w:val="24"/>
          <w:szCs w:val="24"/>
        </w:rPr>
      </w:pPr>
      <w:r w:rsidRPr="00AE649C">
        <w:rPr>
          <w:b/>
          <w:color w:val="0D0D0D" w:themeColor="text1" w:themeTint="F2"/>
          <w:sz w:val="24"/>
          <w:szCs w:val="24"/>
        </w:rPr>
        <w:t xml:space="preserve">Муниципальная программа «Формирование современной городской среды </w:t>
      </w:r>
    </w:p>
    <w:p w14:paraId="1C1C9190" w14:textId="77777777" w:rsidR="00A43ADF" w:rsidRPr="00AE649C" w:rsidRDefault="00A43ADF" w:rsidP="00A43ADF">
      <w:pPr>
        <w:pStyle w:val="a4"/>
        <w:spacing w:after="0" w:line="240" w:lineRule="auto"/>
        <w:ind w:left="0" w:firstLine="567"/>
        <w:jc w:val="center"/>
        <w:rPr>
          <w:b/>
          <w:color w:val="0D0D0D" w:themeColor="text1" w:themeTint="F2"/>
          <w:sz w:val="24"/>
          <w:szCs w:val="24"/>
        </w:rPr>
      </w:pPr>
      <w:r w:rsidRPr="00AE649C">
        <w:rPr>
          <w:b/>
          <w:color w:val="0D0D0D" w:themeColor="text1" w:themeTint="F2"/>
          <w:sz w:val="24"/>
          <w:szCs w:val="24"/>
        </w:rPr>
        <w:t xml:space="preserve">в муниципальном образовании «Городской округ Ногликский» </w:t>
      </w:r>
    </w:p>
    <w:p w14:paraId="0F0907AC" w14:textId="77777777" w:rsidR="00A43ADF" w:rsidRPr="00AE649C" w:rsidRDefault="00A43ADF" w:rsidP="00A43ADF">
      <w:pPr>
        <w:pStyle w:val="a4"/>
        <w:spacing w:after="0" w:line="240" w:lineRule="auto"/>
        <w:ind w:left="0" w:firstLine="567"/>
        <w:jc w:val="center"/>
        <w:rPr>
          <w:b/>
          <w:color w:val="0D0D0D" w:themeColor="text1" w:themeTint="F2"/>
          <w:sz w:val="24"/>
          <w:szCs w:val="24"/>
        </w:rPr>
      </w:pPr>
    </w:p>
    <w:p w14:paraId="68781A76" w14:textId="291554FB" w:rsidR="00A43ADF" w:rsidRPr="0037755B" w:rsidRDefault="00A43ADF" w:rsidP="00A43ADF">
      <w:pPr>
        <w:pStyle w:val="a4"/>
        <w:spacing w:after="0" w:line="240" w:lineRule="auto"/>
        <w:ind w:left="0" w:firstLine="567"/>
        <w:jc w:val="both"/>
        <w:rPr>
          <w:color w:val="FF0000"/>
          <w:sz w:val="24"/>
          <w:szCs w:val="24"/>
        </w:rPr>
      </w:pPr>
      <w:r w:rsidRPr="008C68C5">
        <w:rPr>
          <w:sz w:val="24"/>
          <w:szCs w:val="24"/>
        </w:rPr>
        <w:t xml:space="preserve">  На реализацию муниципальной про</w:t>
      </w:r>
      <w:r w:rsidRPr="00E27CB5">
        <w:rPr>
          <w:sz w:val="24"/>
          <w:szCs w:val="24"/>
        </w:rPr>
        <w:t>граммы</w:t>
      </w:r>
      <w:r>
        <w:rPr>
          <w:sz w:val="24"/>
          <w:szCs w:val="24"/>
        </w:rPr>
        <w:t xml:space="preserve"> «Формирование современной городской среды в муниципальном образовани</w:t>
      </w:r>
      <w:r w:rsidR="0051481F">
        <w:rPr>
          <w:sz w:val="24"/>
          <w:szCs w:val="24"/>
        </w:rPr>
        <w:t xml:space="preserve">и «Городской округ Ногликский» </w:t>
      </w:r>
      <w:r w:rsidRPr="00E27CB5">
        <w:rPr>
          <w:sz w:val="24"/>
          <w:szCs w:val="24"/>
        </w:rPr>
        <w:t xml:space="preserve">в планируемом бюджете предусмотрены ассигнования в объемах: на 2024 год </w:t>
      </w:r>
      <w:r>
        <w:rPr>
          <w:sz w:val="24"/>
          <w:szCs w:val="24"/>
        </w:rPr>
        <w:t>43 979,2</w:t>
      </w:r>
      <w:r w:rsidRPr="00E27CB5">
        <w:rPr>
          <w:sz w:val="24"/>
          <w:szCs w:val="24"/>
        </w:rPr>
        <w:t xml:space="preserve"> тыс. рублей (из них: </w:t>
      </w:r>
      <w:r>
        <w:rPr>
          <w:sz w:val="24"/>
          <w:szCs w:val="24"/>
        </w:rPr>
        <w:t>41 200,0</w:t>
      </w:r>
      <w:r w:rsidRPr="00E27CB5">
        <w:rPr>
          <w:sz w:val="24"/>
          <w:szCs w:val="24"/>
        </w:rPr>
        <w:t xml:space="preserve"> тыс. рублей средства областного бюджета), на 202</w:t>
      </w:r>
      <w:r>
        <w:rPr>
          <w:sz w:val="24"/>
          <w:szCs w:val="24"/>
        </w:rPr>
        <w:t>5</w:t>
      </w:r>
      <w:r w:rsidRPr="00E27CB5">
        <w:rPr>
          <w:sz w:val="24"/>
          <w:szCs w:val="24"/>
        </w:rPr>
        <w:t xml:space="preserve"> год </w:t>
      </w:r>
      <w:r>
        <w:rPr>
          <w:sz w:val="24"/>
          <w:szCs w:val="24"/>
        </w:rPr>
        <w:t xml:space="preserve">38 763,1 </w:t>
      </w:r>
      <w:r w:rsidRPr="00E27CB5">
        <w:rPr>
          <w:sz w:val="24"/>
          <w:szCs w:val="24"/>
        </w:rPr>
        <w:t xml:space="preserve">тыс. рублей (из них: </w:t>
      </w:r>
      <w:r>
        <w:rPr>
          <w:sz w:val="24"/>
          <w:szCs w:val="24"/>
        </w:rPr>
        <w:t xml:space="preserve">36 115,3 </w:t>
      </w:r>
      <w:r w:rsidRPr="00E27CB5">
        <w:rPr>
          <w:sz w:val="24"/>
          <w:szCs w:val="24"/>
        </w:rPr>
        <w:t>тыс. рублей средства областного бюджета).</w:t>
      </w:r>
      <w:r w:rsidRPr="0037755B">
        <w:rPr>
          <w:color w:val="FF0000"/>
          <w:sz w:val="24"/>
          <w:szCs w:val="24"/>
        </w:rPr>
        <w:t xml:space="preserve"> </w:t>
      </w:r>
    </w:p>
    <w:p w14:paraId="629C1DEC" w14:textId="77777777" w:rsidR="00A43ADF" w:rsidRPr="00AE649C" w:rsidRDefault="00A43ADF" w:rsidP="00A43ADF">
      <w:pPr>
        <w:spacing w:after="0" w:line="240" w:lineRule="auto"/>
        <w:jc w:val="center"/>
        <w:rPr>
          <w:color w:val="0D0D0D" w:themeColor="text1" w:themeTint="F2"/>
          <w:sz w:val="24"/>
          <w:szCs w:val="24"/>
        </w:rPr>
      </w:pPr>
      <w:r w:rsidRPr="00AE649C">
        <w:rPr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                          Таблица № 18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993"/>
        <w:gridCol w:w="425"/>
        <w:gridCol w:w="992"/>
        <w:gridCol w:w="1134"/>
        <w:gridCol w:w="992"/>
        <w:gridCol w:w="987"/>
        <w:gridCol w:w="6"/>
      </w:tblGrid>
      <w:tr w:rsidR="00A43ADF" w:rsidRPr="00AE649C" w14:paraId="696B9BD8" w14:textId="77777777" w:rsidTr="001A3328">
        <w:trPr>
          <w:gridAfter w:val="1"/>
          <w:wAfter w:w="6" w:type="dxa"/>
          <w:trHeight w:val="288"/>
        </w:trPr>
        <w:tc>
          <w:tcPr>
            <w:tcW w:w="426" w:type="dxa"/>
          </w:tcPr>
          <w:p w14:paraId="1A34C6A5" w14:textId="77777777" w:rsidR="00A43ADF" w:rsidRPr="00AE649C" w:rsidRDefault="00A43ADF" w:rsidP="001A3328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bottom"/>
          </w:tcPr>
          <w:p w14:paraId="75B56E99" w14:textId="77777777" w:rsidR="00A43ADF" w:rsidRPr="00AE649C" w:rsidRDefault="00A43ADF" w:rsidP="001A3328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60C86F" w14:textId="77777777" w:rsidR="00A43ADF" w:rsidRPr="00AE649C" w:rsidRDefault="00A43ADF" w:rsidP="001A3328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37F6370C" w14:textId="77777777" w:rsidR="00A43ADF" w:rsidRPr="00AE649C" w:rsidRDefault="00A43ADF" w:rsidP="001A3328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AA9056" w14:textId="77777777" w:rsidR="00A43ADF" w:rsidRPr="00AE649C" w:rsidRDefault="00A43ADF" w:rsidP="001A3328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auto"/>
            <w:noWrap/>
            <w:vAlign w:val="bottom"/>
            <w:hideMark/>
          </w:tcPr>
          <w:p w14:paraId="5970304C" w14:textId="77777777" w:rsidR="00A43ADF" w:rsidRPr="00AE649C" w:rsidRDefault="00A43ADF" w:rsidP="001A3328">
            <w:pPr>
              <w:spacing w:after="0" w:line="240" w:lineRule="auto"/>
              <w:ind w:right="-250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(тыс. рублей)</w:t>
            </w:r>
          </w:p>
          <w:p w14:paraId="3FF9B398" w14:textId="77777777" w:rsidR="00A43ADF" w:rsidRPr="00AE649C" w:rsidRDefault="00A43ADF" w:rsidP="001A3328">
            <w:pPr>
              <w:spacing w:after="0" w:line="240" w:lineRule="auto"/>
              <w:ind w:right="-250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A43ADF" w:rsidRPr="00AE649C" w14:paraId="3F9E728B" w14:textId="77777777" w:rsidTr="001A3328">
        <w:trPr>
          <w:trHeight w:val="31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8E33" w14:textId="77777777" w:rsidR="00A43ADF" w:rsidRPr="00AE649C" w:rsidRDefault="00A43ADF" w:rsidP="001A332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E649C">
              <w:rPr>
                <w:color w:val="0D0D0D" w:themeColor="text1" w:themeTint="F2"/>
                <w:sz w:val="22"/>
                <w:szCs w:val="22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A277A" w14:textId="77777777" w:rsidR="00A43ADF" w:rsidRPr="00AE649C" w:rsidRDefault="00A43ADF" w:rsidP="001A332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color w:val="0D0D0D" w:themeColor="text1" w:themeTint="F2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2AD8" w14:textId="5E1BFF9D" w:rsidR="00A43ADF" w:rsidRPr="0037755B" w:rsidRDefault="00A43ADF" w:rsidP="001A3328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3D4E4F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2023 год согласно решению о бюджете на 2023-2025 годы в редакции решения Собрания от 22.06.2023</w:t>
            </w:r>
            <w:r w:rsidR="000E13E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3D4E4F">
              <w:rPr>
                <w:rFonts w:eastAsia="Times New Roman"/>
                <w:sz w:val="22"/>
                <w:szCs w:val="22"/>
                <w:lang w:eastAsia="ru-RU"/>
              </w:rPr>
              <w:t>№ 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6ACC" w14:textId="77777777" w:rsidR="00A43ADF" w:rsidRPr="00AE649C" w:rsidRDefault="00A43ADF" w:rsidP="001A3328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E649C">
              <w:rPr>
                <w:color w:val="0D0D0D" w:themeColor="text1" w:themeTint="F2"/>
                <w:sz w:val="22"/>
                <w:szCs w:val="22"/>
              </w:rPr>
              <w:t>Проект 202</w:t>
            </w:r>
            <w:r>
              <w:rPr>
                <w:color w:val="0D0D0D" w:themeColor="text1" w:themeTint="F2"/>
                <w:sz w:val="22"/>
                <w:szCs w:val="22"/>
              </w:rPr>
              <w:t>4</w:t>
            </w:r>
            <w:r w:rsidRPr="00AE649C">
              <w:rPr>
                <w:color w:val="0D0D0D" w:themeColor="text1" w:themeTint="F2"/>
                <w:sz w:val="22"/>
                <w:szCs w:val="22"/>
              </w:rPr>
              <w:t xml:space="preserve"> год</w:t>
            </w:r>
          </w:p>
          <w:p w14:paraId="7586F523" w14:textId="77777777" w:rsidR="00A43ADF" w:rsidRPr="00AE649C" w:rsidRDefault="00A43ADF" w:rsidP="001A332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4888" w14:textId="77777777" w:rsidR="00A43ADF" w:rsidRPr="00AE649C" w:rsidRDefault="00A43ADF" w:rsidP="001A3328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E649C">
              <w:rPr>
                <w:color w:val="0D0D0D" w:themeColor="text1" w:themeTint="F2"/>
                <w:sz w:val="22"/>
                <w:szCs w:val="22"/>
              </w:rPr>
              <w:t xml:space="preserve">Отклоне ние </w:t>
            </w:r>
          </w:p>
          <w:p w14:paraId="5C267D52" w14:textId="77777777" w:rsidR="00A43ADF" w:rsidRPr="00AE649C" w:rsidRDefault="00A43ADF" w:rsidP="001A332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color w:val="0D0D0D" w:themeColor="text1" w:themeTint="F2"/>
                <w:sz w:val="22"/>
                <w:szCs w:val="22"/>
              </w:rPr>
              <w:t>(гр.4-гр.3)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8C8E" w14:textId="77777777" w:rsidR="00A43ADF" w:rsidRPr="00AE649C" w:rsidRDefault="00A43ADF" w:rsidP="001A332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color w:val="0D0D0D" w:themeColor="text1" w:themeTint="F2"/>
                <w:sz w:val="22"/>
                <w:szCs w:val="22"/>
              </w:rPr>
              <w:t>Проект 202</w:t>
            </w:r>
            <w:r>
              <w:rPr>
                <w:color w:val="0D0D0D" w:themeColor="text1" w:themeTint="F2"/>
                <w:sz w:val="22"/>
                <w:szCs w:val="22"/>
              </w:rPr>
              <w:t>5</w:t>
            </w:r>
            <w:r w:rsidRPr="00AE649C">
              <w:rPr>
                <w:color w:val="0D0D0D" w:themeColor="text1" w:themeTint="F2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EE4A" w14:textId="77777777" w:rsidR="00A43ADF" w:rsidRPr="00AE649C" w:rsidRDefault="00A43ADF" w:rsidP="001A3328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AE649C">
              <w:rPr>
                <w:color w:val="0D0D0D" w:themeColor="text1" w:themeTint="F2"/>
                <w:sz w:val="22"/>
                <w:szCs w:val="22"/>
              </w:rPr>
              <w:t>Проект 202</w:t>
            </w:r>
            <w:r>
              <w:rPr>
                <w:color w:val="0D0D0D" w:themeColor="text1" w:themeTint="F2"/>
                <w:sz w:val="22"/>
                <w:szCs w:val="22"/>
              </w:rPr>
              <w:t>6</w:t>
            </w:r>
            <w:r w:rsidRPr="00AE649C">
              <w:rPr>
                <w:color w:val="0D0D0D" w:themeColor="text1" w:themeTint="F2"/>
                <w:sz w:val="22"/>
                <w:szCs w:val="22"/>
              </w:rPr>
              <w:t xml:space="preserve"> год</w:t>
            </w:r>
          </w:p>
          <w:p w14:paraId="5D206A64" w14:textId="77777777" w:rsidR="00A43ADF" w:rsidRPr="00AE649C" w:rsidRDefault="00A43ADF" w:rsidP="001A332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</w:tr>
      <w:tr w:rsidR="00A43ADF" w:rsidRPr="00AE649C" w14:paraId="7F0B55BA" w14:textId="77777777" w:rsidTr="001A3328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0DC5" w14:textId="77777777" w:rsidR="00A43ADF" w:rsidRPr="00AE649C" w:rsidRDefault="00A43ADF" w:rsidP="001A332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61F25" w14:textId="77777777" w:rsidR="00A43ADF" w:rsidRPr="00AE649C" w:rsidRDefault="00A43ADF" w:rsidP="001A332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D3D1" w14:textId="77777777" w:rsidR="00A43ADF" w:rsidRPr="00AE649C" w:rsidRDefault="00A43ADF" w:rsidP="001A332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B8B2" w14:textId="77777777" w:rsidR="00A43ADF" w:rsidRPr="00AE649C" w:rsidRDefault="00A43ADF" w:rsidP="001A332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27E1" w14:textId="77777777" w:rsidR="00A43ADF" w:rsidRPr="00AE649C" w:rsidRDefault="00A43ADF" w:rsidP="001A332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BD64F" w14:textId="77777777" w:rsidR="00A43ADF" w:rsidRPr="00AE649C" w:rsidRDefault="00A43ADF" w:rsidP="001A332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811F" w14:textId="77777777" w:rsidR="00A43ADF" w:rsidRPr="00AE649C" w:rsidRDefault="00A43ADF" w:rsidP="001A332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7</w:t>
            </w:r>
          </w:p>
        </w:tc>
      </w:tr>
      <w:tr w:rsidR="00A43ADF" w:rsidRPr="00AE649C" w14:paraId="419816C3" w14:textId="77777777" w:rsidTr="001A3328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CE1B" w14:textId="77777777" w:rsidR="00A43ADF" w:rsidRPr="00AE649C" w:rsidRDefault="00A43ADF" w:rsidP="001A3328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3E6A9" w14:textId="77777777" w:rsidR="00A43ADF" w:rsidRPr="00AE649C" w:rsidRDefault="00A43ADF" w:rsidP="001A3328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Муниципальная программа «Формирование современной городской среды в муниципальном образовании «Городской округ Ногликский»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96D2" w14:textId="77777777" w:rsidR="00A43ADF" w:rsidRPr="00AE649C" w:rsidRDefault="00A43ADF" w:rsidP="001A3328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56 498,3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ABD53" w14:textId="77777777" w:rsidR="00A43ADF" w:rsidRPr="00AE649C" w:rsidRDefault="00A43ADF" w:rsidP="001A3328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43 979,2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DD41E" w14:textId="77777777" w:rsidR="00A43ADF" w:rsidRPr="00AE649C" w:rsidRDefault="00A43ADF" w:rsidP="001A3328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-12 519,1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F813B" w14:textId="77777777" w:rsidR="00A43ADF" w:rsidRPr="00AE649C" w:rsidRDefault="00A43ADF" w:rsidP="001A3328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38 763,1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D7180" w14:textId="77777777" w:rsidR="00A43ADF" w:rsidRPr="00AE649C" w:rsidRDefault="00A43ADF" w:rsidP="001A3328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0,0</w:t>
            </w:r>
          </w:p>
        </w:tc>
      </w:tr>
      <w:tr w:rsidR="00A43ADF" w:rsidRPr="00AE649C" w14:paraId="36B7ECBB" w14:textId="77777777" w:rsidTr="001A3328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19D3" w14:textId="77777777" w:rsidR="00A43ADF" w:rsidRPr="00AE649C" w:rsidRDefault="00A43ADF" w:rsidP="001A332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1651A" w14:textId="77777777" w:rsidR="00A43ADF" w:rsidRPr="00AE649C" w:rsidRDefault="00A43ADF" w:rsidP="001A3328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9227" w14:textId="77777777" w:rsidR="00A43ADF" w:rsidRDefault="00A43ADF" w:rsidP="001A3328">
            <w:pPr>
              <w:spacing w:after="0" w:line="240" w:lineRule="auto"/>
              <w:jc w:val="right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3CEBD" w14:textId="77777777" w:rsidR="00A43ADF" w:rsidRDefault="00A43ADF" w:rsidP="001A3328">
            <w:pPr>
              <w:spacing w:after="0" w:line="240" w:lineRule="auto"/>
              <w:jc w:val="right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F0A11" w14:textId="77777777" w:rsidR="00A43ADF" w:rsidRDefault="00A43ADF" w:rsidP="001A3328">
            <w:pPr>
              <w:spacing w:after="0" w:line="240" w:lineRule="auto"/>
              <w:jc w:val="right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20D1B" w14:textId="77777777" w:rsidR="00A43ADF" w:rsidRDefault="00A43ADF" w:rsidP="001A3328">
            <w:pPr>
              <w:spacing w:after="0" w:line="240" w:lineRule="auto"/>
              <w:jc w:val="right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DCA55" w14:textId="77777777" w:rsidR="00A43ADF" w:rsidRDefault="00A43ADF" w:rsidP="001A3328">
            <w:pPr>
              <w:spacing w:after="0" w:line="240" w:lineRule="auto"/>
              <w:jc w:val="right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A43ADF" w:rsidRPr="00AE649C" w14:paraId="1781D07E" w14:textId="77777777" w:rsidTr="001A3328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9135" w14:textId="77777777" w:rsidR="00A43ADF" w:rsidRPr="00AE649C" w:rsidRDefault="00A43ADF" w:rsidP="001A332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C7ED6" w14:textId="77777777" w:rsidR="00A43ADF" w:rsidRPr="00AE649C" w:rsidRDefault="00A43ADF" w:rsidP="001A3328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Капитальный ремонт и ремонт дворовых территорий многоквартирных домов и проездов к ним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B6C1" w14:textId="77777777" w:rsidR="00A43ADF" w:rsidRPr="00AE649C" w:rsidRDefault="00A43ADF" w:rsidP="001A3328">
            <w:pPr>
              <w:spacing w:after="0" w:line="240" w:lineRule="auto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24 770,5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1C9E0" w14:textId="77777777" w:rsidR="00A43ADF" w:rsidRPr="00AE649C" w:rsidRDefault="00A43ADF" w:rsidP="001A3328">
            <w:pPr>
              <w:spacing w:after="0" w:line="240" w:lineRule="auto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25 111,2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A8652" w14:textId="77777777" w:rsidR="00A43ADF" w:rsidRPr="00AE649C" w:rsidRDefault="00A43ADF" w:rsidP="001A3328">
            <w:pPr>
              <w:spacing w:after="0" w:line="240" w:lineRule="auto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340,7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FB980" w14:textId="77777777" w:rsidR="00A43ADF" w:rsidRPr="00AE649C" w:rsidRDefault="00A43ADF" w:rsidP="001A3328">
            <w:pPr>
              <w:spacing w:after="0" w:line="240" w:lineRule="auto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25 111,2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C48CF" w14:textId="77777777" w:rsidR="00A43ADF" w:rsidRPr="00AE649C" w:rsidRDefault="00A43ADF" w:rsidP="001A3328">
            <w:pPr>
              <w:spacing w:after="0" w:line="240" w:lineRule="auto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0,0</w:t>
            </w:r>
          </w:p>
        </w:tc>
      </w:tr>
      <w:tr w:rsidR="00A43ADF" w:rsidRPr="00AE649C" w14:paraId="32AA3A76" w14:textId="77777777" w:rsidTr="001A3328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3A74" w14:textId="77777777" w:rsidR="00A43ADF" w:rsidRPr="00AE649C" w:rsidRDefault="00A43ADF" w:rsidP="001A332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75553" w14:textId="77777777" w:rsidR="00A43ADF" w:rsidRPr="00AE649C" w:rsidRDefault="00A43ADF" w:rsidP="001A3328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1B2E" w14:textId="77777777" w:rsidR="00A43ADF" w:rsidRPr="00AE649C" w:rsidRDefault="00A43ADF" w:rsidP="001A3328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22 839,5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C9F3C" w14:textId="77777777" w:rsidR="00A43ADF" w:rsidRDefault="00A43ADF" w:rsidP="001A3328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18 808,0</w:t>
            </w:r>
          </w:p>
          <w:p w14:paraId="0DE58D61" w14:textId="77777777" w:rsidR="00A43ADF" w:rsidRPr="00AE649C" w:rsidRDefault="00A43ADF" w:rsidP="001A3328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D67C7" w14:textId="77777777" w:rsidR="00A43ADF" w:rsidRPr="00AE649C" w:rsidRDefault="00A43ADF" w:rsidP="001A3328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-4 031,5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31736" w14:textId="77777777" w:rsidR="00A43ADF" w:rsidRPr="00AE649C" w:rsidRDefault="00A43ADF" w:rsidP="001A3328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13 651,9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E24E5" w14:textId="77777777" w:rsidR="00A43ADF" w:rsidRPr="00AE649C" w:rsidRDefault="00A43ADF" w:rsidP="001A3328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0,0</w:t>
            </w:r>
          </w:p>
        </w:tc>
      </w:tr>
      <w:tr w:rsidR="00A43ADF" w:rsidRPr="00AE649C" w14:paraId="03F066CB" w14:textId="77777777" w:rsidTr="001A3328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8F78" w14:textId="77777777" w:rsidR="00A43ADF" w:rsidRPr="00AE649C" w:rsidRDefault="00A43ADF" w:rsidP="001A332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3.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9B6D3" w14:textId="77777777" w:rsidR="00A43ADF" w:rsidRPr="00AE649C" w:rsidRDefault="00A43ADF" w:rsidP="001A3328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AE649C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Благоустройство территорий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9A63" w14:textId="77777777" w:rsidR="00A43ADF" w:rsidRPr="00AE649C" w:rsidRDefault="00A43ADF" w:rsidP="001A3328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8 888,3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AAAB9" w14:textId="77777777" w:rsidR="00A43ADF" w:rsidRPr="00AE649C" w:rsidRDefault="00A43ADF" w:rsidP="001A3328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43E1E" w14:textId="77777777" w:rsidR="00A43ADF" w:rsidRPr="00AE649C" w:rsidRDefault="00A43ADF" w:rsidP="001A3328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-8 828,3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FE69B" w14:textId="77777777" w:rsidR="00A43ADF" w:rsidRPr="00AE649C" w:rsidRDefault="00A43ADF" w:rsidP="001A3328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E9CC0" w14:textId="77777777" w:rsidR="00A43ADF" w:rsidRPr="00AE649C" w:rsidRDefault="00A43ADF" w:rsidP="001A3328">
            <w:pPr>
              <w:spacing w:after="0" w:line="240" w:lineRule="auto"/>
              <w:jc w:val="right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0,0</w:t>
            </w:r>
          </w:p>
        </w:tc>
      </w:tr>
    </w:tbl>
    <w:p w14:paraId="38A422BC" w14:textId="77777777" w:rsidR="00A43ADF" w:rsidRPr="00B434F2" w:rsidRDefault="00A43ADF" w:rsidP="00A43ADF">
      <w:pPr>
        <w:pStyle w:val="a4"/>
        <w:spacing w:after="0" w:line="240" w:lineRule="auto"/>
        <w:ind w:left="0" w:firstLine="567"/>
        <w:jc w:val="both"/>
        <w:rPr>
          <w:color w:val="FF0000"/>
          <w:sz w:val="24"/>
          <w:szCs w:val="24"/>
        </w:rPr>
      </w:pPr>
    </w:p>
    <w:p w14:paraId="0BD5477D" w14:textId="77777777" w:rsidR="00A43ADF" w:rsidRPr="00D41B0B" w:rsidRDefault="00A43ADF" w:rsidP="00A43ADF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B73A50">
        <w:rPr>
          <w:sz w:val="24"/>
          <w:szCs w:val="24"/>
        </w:rPr>
        <w:t>Объем бюджетных ассигнований, предусмотренный по муниципальной программе на 202</w:t>
      </w:r>
      <w:r>
        <w:rPr>
          <w:sz w:val="24"/>
          <w:szCs w:val="24"/>
        </w:rPr>
        <w:t>4</w:t>
      </w:r>
      <w:r w:rsidRPr="00B73A50">
        <w:rPr>
          <w:sz w:val="24"/>
          <w:szCs w:val="24"/>
        </w:rPr>
        <w:t xml:space="preserve"> год, по сравнению с объемом, утвержденным на 202</w:t>
      </w:r>
      <w:r>
        <w:rPr>
          <w:sz w:val="24"/>
          <w:szCs w:val="24"/>
        </w:rPr>
        <w:t>4</w:t>
      </w:r>
      <w:r w:rsidRPr="00B73A50">
        <w:rPr>
          <w:sz w:val="24"/>
          <w:szCs w:val="24"/>
        </w:rPr>
        <w:t xml:space="preserve"> год решением Собрания муниципального образования «Г</w:t>
      </w:r>
      <w:r>
        <w:rPr>
          <w:sz w:val="24"/>
          <w:szCs w:val="24"/>
        </w:rPr>
        <w:t>ородской округ Ногликский» от 08.12.2022 № 237</w:t>
      </w:r>
      <w:r w:rsidRPr="00B73A50">
        <w:rPr>
          <w:sz w:val="24"/>
          <w:szCs w:val="24"/>
        </w:rPr>
        <w:t xml:space="preserve"> «О бюджете муниципального образования «Городской округ Ногликский» на 202</w:t>
      </w:r>
      <w:r>
        <w:rPr>
          <w:sz w:val="24"/>
          <w:szCs w:val="24"/>
        </w:rPr>
        <w:t>3</w:t>
      </w:r>
      <w:r w:rsidRPr="00B73A5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B73A50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B73A50">
        <w:rPr>
          <w:sz w:val="24"/>
          <w:szCs w:val="24"/>
        </w:rPr>
        <w:t xml:space="preserve"> годов»</w:t>
      </w:r>
      <w:r w:rsidRPr="0037755B">
        <w:rPr>
          <w:color w:val="FF000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(19 443,6</w:t>
      </w:r>
      <w:r w:rsidRPr="00B73A50">
        <w:rPr>
          <w:rFonts w:eastAsia="Times New Roman"/>
          <w:sz w:val="24"/>
          <w:szCs w:val="24"/>
          <w:lang w:eastAsia="ru-RU"/>
        </w:rPr>
        <w:t xml:space="preserve"> тыс. рублей</w:t>
      </w:r>
      <w:r w:rsidRPr="00B73A50">
        <w:rPr>
          <w:rFonts w:eastAsia="Times New Roman"/>
          <w:sz w:val="22"/>
          <w:szCs w:val="22"/>
          <w:lang w:eastAsia="ru-RU"/>
        </w:rPr>
        <w:t>)</w:t>
      </w:r>
      <w:r>
        <w:rPr>
          <w:sz w:val="24"/>
          <w:szCs w:val="24"/>
        </w:rPr>
        <w:t xml:space="preserve">, увеличен на 24 535,6 тыс. рублей </w:t>
      </w:r>
      <w:r w:rsidRPr="00087B68">
        <w:rPr>
          <w:sz w:val="24"/>
          <w:szCs w:val="24"/>
        </w:rPr>
        <w:t>за счет средств областного бюджета на благоустройство общественных территорий.</w:t>
      </w:r>
      <w:r>
        <w:rPr>
          <w:sz w:val="24"/>
          <w:szCs w:val="24"/>
        </w:rPr>
        <w:t xml:space="preserve"> </w:t>
      </w:r>
    </w:p>
    <w:p w14:paraId="10243AF0" w14:textId="6AE1373B" w:rsidR="00A43ADF" w:rsidRPr="00664D69" w:rsidRDefault="00A43ADF" w:rsidP="00A43ADF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A50573">
        <w:rPr>
          <w:sz w:val="24"/>
          <w:szCs w:val="24"/>
        </w:rPr>
        <w:t xml:space="preserve">На реализацию мероприятия «Капитальный ремонт и ремонт дворовых территорий многоквартирных домов и проездов к ним» бюджетные ассигнования </w:t>
      </w:r>
      <w:r w:rsidR="000E13E9">
        <w:rPr>
          <w:sz w:val="24"/>
          <w:szCs w:val="24"/>
        </w:rPr>
        <w:t>запланированы</w:t>
      </w:r>
      <w:r w:rsidR="000E13E9" w:rsidRPr="00A50573">
        <w:rPr>
          <w:sz w:val="24"/>
          <w:szCs w:val="24"/>
        </w:rPr>
        <w:t xml:space="preserve"> </w:t>
      </w:r>
      <w:r w:rsidRPr="00A50573">
        <w:rPr>
          <w:sz w:val="24"/>
          <w:szCs w:val="24"/>
        </w:rPr>
        <w:t xml:space="preserve">в сумме </w:t>
      </w:r>
      <w:r>
        <w:rPr>
          <w:sz w:val="24"/>
          <w:szCs w:val="24"/>
        </w:rPr>
        <w:t>25 111,2</w:t>
      </w:r>
      <w:r w:rsidRPr="00A50573">
        <w:rPr>
          <w:sz w:val="24"/>
          <w:szCs w:val="24"/>
        </w:rPr>
        <w:t xml:space="preserve"> тыс. рублей (из них: </w:t>
      </w:r>
      <w:r>
        <w:rPr>
          <w:sz w:val="24"/>
          <w:szCs w:val="24"/>
        </w:rPr>
        <w:t>22 600,0</w:t>
      </w:r>
      <w:r w:rsidRPr="00A50573">
        <w:rPr>
          <w:sz w:val="24"/>
          <w:szCs w:val="24"/>
        </w:rPr>
        <w:t xml:space="preserve"> тыс. рублей средства областного бюджета)</w:t>
      </w:r>
      <w:r>
        <w:rPr>
          <w:sz w:val="24"/>
          <w:szCs w:val="24"/>
        </w:rPr>
        <w:t xml:space="preserve"> ежегодно на 2024 и 2025 годы. Средства планируется направить </w:t>
      </w:r>
      <w:r w:rsidRPr="00A50573">
        <w:rPr>
          <w:sz w:val="24"/>
          <w:szCs w:val="24"/>
        </w:rPr>
        <w:t>на капитальный ремонт дворовой территории многоквартирных домов и проездов к ним, расположенн</w:t>
      </w:r>
      <w:r w:rsidR="000E13E9">
        <w:rPr>
          <w:sz w:val="24"/>
          <w:szCs w:val="24"/>
        </w:rPr>
        <w:t>ых</w:t>
      </w:r>
      <w:r w:rsidRPr="00A50573">
        <w:rPr>
          <w:sz w:val="24"/>
          <w:szCs w:val="24"/>
        </w:rPr>
        <w:t xml:space="preserve"> по адресу: </w:t>
      </w:r>
      <w:r w:rsidRPr="00664D69">
        <w:rPr>
          <w:sz w:val="24"/>
          <w:szCs w:val="24"/>
        </w:rPr>
        <w:t>пгт. Ноглики, улица Ак. Штернберга, дома 1-10.</w:t>
      </w:r>
    </w:p>
    <w:p w14:paraId="58F5C953" w14:textId="05497D02" w:rsidR="00A43ADF" w:rsidRDefault="00A43ADF" w:rsidP="00A43ADF">
      <w:pPr>
        <w:spacing w:after="0" w:line="240" w:lineRule="auto"/>
        <w:ind w:firstLine="709"/>
        <w:jc w:val="both"/>
        <w:rPr>
          <w:sz w:val="24"/>
          <w:szCs w:val="24"/>
        </w:rPr>
      </w:pPr>
      <w:r w:rsidRPr="00BA730A">
        <w:rPr>
          <w:sz w:val="24"/>
          <w:szCs w:val="24"/>
        </w:rPr>
        <w:t xml:space="preserve">По мероприятию </w:t>
      </w:r>
      <w:r w:rsidR="000E13E9">
        <w:rPr>
          <w:sz w:val="24"/>
          <w:szCs w:val="24"/>
        </w:rPr>
        <w:t>«Б</w:t>
      </w:r>
      <w:r w:rsidRPr="00BA730A">
        <w:rPr>
          <w:sz w:val="24"/>
          <w:szCs w:val="24"/>
        </w:rPr>
        <w:t>лагоустройство общественных территорий</w:t>
      </w:r>
      <w:r w:rsidR="000E13E9">
        <w:rPr>
          <w:sz w:val="24"/>
          <w:szCs w:val="24"/>
        </w:rPr>
        <w:t>»</w:t>
      </w:r>
      <w:r w:rsidRPr="00BA730A">
        <w:rPr>
          <w:sz w:val="24"/>
          <w:szCs w:val="24"/>
        </w:rPr>
        <w:t xml:space="preserve"> финансовое обеспечение</w:t>
      </w:r>
      <w:r w:rsidR="000E13E9">
        <w:rPr>
          <w:sz w:val="24"/>
          <w:szCs w:val="24"/>
        </w:rPr>
        <w:t xml:space="preserve"> </w:t>
      </w:r>
      <w:r w:rsidRPr="00BA730A">
        <w:rPr>
          <w:sz w:val="24"/>
          <w:szCs w:val="24"/>
        </w:rPr>
        <w:t>на 2024 год в сумме 18</w:t>
      </w:r>
      <w:r>
        <w:rPr>
          <w:sz w:val="24"/>
          <w:szCs w:val="24"/>
        </w:rPr>
        <w:t> </w:t>
      </w:r>
      <w:r w:rsidRPr="00BA730A">
        <w:rPr>
          <w:sz w:val="24"/>
          <w:szCs w:val="24"/>
        </w:rPr>
        <w:t>80</w:t>
      </w:r>
      <w:r>
        <w:rPr>
          <w:sz w:val="24"/>
          <w:szCs w:val="24"/>
        </w:rPr>
        <w:t>8,0</w:t>
      </w:r>
      <w:r w:rsidRPr="00BA730A">
        <w:rPr>
          <w:sz w:val="24"/>
          <w:szCs w:val="24"/>
        </w:rPr>
        <w:t xml:space="preserve"> тыс. рублей (из них: 18 600,0 тыс. рублей средства областного бюджета) запланировано на благоустройство пешеходной зоны в районе многоквартирных домов № № 14, 15 по улице 15 Мая</w:t>
      </w:r>
      <w:r>
        <w:rPr>
          <w:sz w:val="24"/>
          <w:szCs w:val="24"/>
        </w:rPr>
        <w:t xml:space="preserve"> и проведение проверки достоверности сметной стоимости</w:t>
      </w:r>
      <w:r w:rsidR="000E13E9">
        <w:rPr>
          <w:sz w:val="24"/>
          <w:szCs w:val="24"/>
        </w:rPr>
        <w:t>,</w:t>
      </w:r>
      <w:r w:rsidRPr="00BA730A">
        <w:rPr>
          <w:sz w:val="24"/>
          <w:szCs w:val="24"/>
        </w:rPr>
        <w:t xml:space="preserve"> на 2025 год </w:t>
      </w:r>
      <w:r w:rsidR="000E13E9">
        <w:rPr>
          <w:sz w:val="24"/>
          <w:szCs w:val="24"/>
        </w:rPr>
        <w:t xml:space="preserve">- </w:t>
      </w:r>
      <w:r w:rsidRPr="00BA730A">
        <w:rPr>
          <w:sz w:val="24"/>
          <w:szCs w:val="24"/>
        </w:rPr>
        <w:t>13 651,9 тыс. рублей (из них: 13 515,3 тыс. рубле</w:t>
      </w:r>
      <w:r w:rsidR="000E13E9">
        <w:rPr>
          <w:sz w:val="24"/>
          <w:szCs w:val="24"/>
        </w:rPr>
        <w:t xml:space="preserve">й средства областного бюджета) </w:t>
      </w:r>
      <w:r w:rsidRPr="00BA730A">
        <w:rPr>
          <w:sz w:val="24"/>
          <w:szCs w:val="24"/>
        </w:rPr>
        <w:t>на обустройство в пгт. Ноглики «Сопки любви».</w:t>
      </w:r>
    </w:p>
    <w:p w14:paraId="68396192" w14:textId="4F49A595" w:rsidR="00A43ADF" w:rsidRDefault="00A43ADF" w:rsidP="00A43AD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Средства местного бюджета по мероприятию «Благоустройство территорий муниципального образования» </w:t>
      </w:r>
      <w:r w:rsidR="000E13E9">
        <w:rPr>
          <w:sz w:val="24"/>
          <w:szCs w:val="24"/>
        </w:rPr>
        <w:t>на</w:t>
      </w:r>
      <w:r>
        <w:rPr>
          <w:sz w:val="24"/>
          <w:szCs w:val="24"/>
        </w:rPr>
        <w:t xml:space="preserve"> 2024 год </w:t>
      </w:r>
      <w:r w:rsidR="000E13E9">
        <w:rPr>
          <w:sz w:val="24"/>
          <w:szCs w:val="24"/>
        </w:rPr>
        <w:t>в</w:t>
      </w:r>
      <w:r>
        <w:rPr>
          <w:sz w:val="24"/>
          <w:szCs w:val="24"/>
        </w:rPr>
        <w:t xml:space="preserve"> сумм</w:t>
      </w:r>
      <w:r w:rsidR="000E13E9">
        <w:rPr>
          <w:sz w:val="24"/>
          <w:szCs w:val="24"/>
        </w:rPr>
        <w:t>е</w:t>
      </w:r>
      <w:r>
        <w:rPr>
          <w:sz w:val="24"/>
          <w:szCs w:val="24"/>
        </w:rPr>
        <w:t xml:space="preserve"> 60,0 тыс. рублей </w:t>
      </w:r>
      <w:r w:rsidR="000E13E9">
        <w:rPr>
          <w:sz w:val="24"/>
          <w:szCs w:val="24"/>
        </w:rPr>
        <w:t>запланированы</w:t>
      </w:r>
      <w:r>
        <w:rPr>
          <w:sz w:val="24"/>
          <w:szCs w:val="24"/>
        </w:rPr>
        <w:t xml:space="preserve"> на проведение проверки достоверности сметной стоимости. </w:t>
      </w:r>
    </w:p>
    <w:p w14:paraId="3269ED29" w14:textId="77777777" w:rsidR="0051481F" w:rsidRDefault="0051481F" w:rsidP="00A43ADF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2583BC5D" w14:textId="77777777" w:rsidR="007972F2" w:rsidRPr="00664D69" w:rsidRDefault="007972F2" w:rsidP="00A43ADF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25CA785C" w14:textId="77777777" w:rsidR="00323435" w:rsidRDefault="00323435" w:rsidP="00A11E41">
      <w:pPr>
        <w:spacing w:after="0" w:line="240" w:lineRule="auto"/>
        <w:ind w:right="21" w:firstLine="567"/>
        <w:jc w:val="center"/>
        <w:rPr>
          <w:b/>
          <w:sz w:val="24"/>
          <w:szCs w:val="24"/>
        </w:rPr>
      </w:pPr>
      <w:r w:rsidRPr="007B7D48">
        <w:rPr>
          <w:b/>
          <w:sz w:val="24"/>
          <w:szCs w:val="24"/>
        </w:rPr>
        <w:t>Внепрограммные направления расходов</w:t>
      </w:r>
    </w:p>
    <w:p w14:paraId="734380AC" w14:textId="77777777" w:rsidR="008334BD" w:rsidRPr="00DD5043" w:rsidRDefault="008334BD" w:rsidP="00A11E41">
      <w:pPr>
        <w:spacing w:after="0" w:line="240" w:lineRule="auto"/>
        <w:ind w:right="21" w:firstLine="567"/>
        <w:jc w:val="center"/>
        <w:rPr>
          <w:b/>
          <w:sz w:val="24"/>
          <w:szCs w:val="24"/>
        </w:rPr>
      </w:pPr>
    </w:p>
    <w:p w14:paraId="141966F3" w14:textId="6CA9AF2C" w:rsidR="00323435" w:rsidRPr="00DD5043" w:rsidRDefault="00323435" w:rsidP="00A11E41">
      <w:pPr>
        <w:spacing w:after="0" w:line="240" w:lineRule="auto"/>
        <w:ind w:right="21" w:firstLine="709"/>
        <w:jc w:val="both"/>
        <w:rPr>
          <w:sz w:val="24"/>
          <w:szCs w:val="24"/>
        </w:rPr>
      </w:pPr>
      <w:r w:rsidRPr="00DD5043">
        <w:rPr>
          <w:sz w:val="24"/>
          <w:szCs w:val="24"/>
        </w:rPr>
        <w:t xml:space="preserve">Объем </w:t>
      </w:r>
      <w:r w:rsidR="001D25BB" w:rsidRPr="00DD5043">
        <w:rPr>
          <w:sz w:val="24"/>
          <w:szCs w:val="24"/>
        </w:rPr>
        <w:t>расходов по внепрограммным направлениям</w:t>
      </w:r>
      <w:r w:rsidRPr="00DD5043">
        <w:rPr>
          <w:sz w:val="24"/>
          <w:szCs w:val="24"/>
        </w:rPr>
        <w:t xml:space="preserve"> </w:t>
      </w:r>
      <w:r w:rsidR="006459DD" w:rsidRPr="00DD5043">
        <w:rPr>
          <w:sz w:val="24"/>
          <w:szCs w:val="24"/>
        </w:rPr>
        <w:t>в 202</w:t>
      </w:r>
      <w:r w:rsidR="00F5552F">
        <w:rPr>
          <w:sz w:val="24"/>
          <w:szCs w:val="24"/>
        </w:rPr>
        <w:t>4</w:t>
      </w:r>
      <w:r w:rsidR="006459DD" w:rsidRPr="00DD5043">
        <w:rPr>
          <w:sz w:val="24"/>
          <w:szCs w:val="24"/>
        </w:rPr>
        <w:t xml:space="preserve"> году </w:t>
      </w:r>
      <w:r w:rsidR="00AF585B" w:rsidRPr="00DD5043">
        <w:rPr>
          <w:sz w:val="24"/>
          <w:szCs w:val="24"/>
        </w:rPr>
        <w:t xml:space="preserve">составит </w:t>
      </w:r>
      <w:r w:rsidR="00F5552F">
        <w:rPr>
          <w:sz w:val="24"/>
          <w:szCs w:val="24"/>
        </w:rPr>
        <w:t xml:space="preserve">69 366,0 </w:t>
      </w:r>
      <w:r w:rsidRPr="00DD5043">
        <w:rPr>
          <w:sz w:val="24"/>
          <w:szCs w:val="24"/>
        </w:rPr>
        <w:t>тыс.</w:t>
      </w:r>
      <w:r w:rsidR="006459DD" w:rsidRPr="00DD5043">
        <w:rPr>
          <w:sz w:val="24"/>
          <w:szCs w:val="24"/>
        </w:rPr>
        <w:t xml:space="preserve"> рублей</w:t>
      </w:r>
      <w:r w:rsidR="00AF585B" w:rsidRPr="00DD5043">
        <w:rPr>
          <w:sz w:val="24"/>
          <w:szCs w:val="24"/>
        </w:rPr>
        <w:t xml:space="preserve"> или</w:t>
      </w:r>
      <w:r w:rsidR="00FE1BC0" w:rsidRPr="00DD5043">
        <w:rPr>
          <w:sz w:val="24"/>
          <w:szCs w:val="24"/>
        </w:rPr>
        <w:t xml:space="preserve"> </w:t>
      </w:r>
      <w:r w:rsidR="00405434">
        <w:rPr>
          <w:sz w:val="24"/>
          <w:szCs w:val="24"/>
        </w:rPr>
        <w:t>2,7</w:t>
      </w:r>
      <w:r w:rsidR="00FE1BC0" w:rsidRPr="00DD5043">
        <w:rPr>
          <w:sz w:val="24"/>
          <w:szCs w:val="24"/>
        </w:rPr>
        <w:t xml:space="preserve">% от общего объема запланированных расходов местного бюджета, </w:t>
      </w:r>
      <w:r w:rsidR="006459DD" w:rsidRPr="00DD5043">
        <w:rPr>
          <w:sz w:val="24"/>
          <w:szCs w:val="24"/>
        </w:rPr>
        <w:t>в 202</w:t>
      </w:r>
      <w:r w:rsidR="00405434">
        <w:rPr>
          <w:sz w:val="24"/>
          <w:szCs w:val="24"/>
        </w:rPr>
        <w:t>5</w:t>
      </w:r>
      <w:r w:rsidR="006459DD" w:rsidRPr="00DD5043">
        <w:rPr>
          <w:sz w:val="24"/>
          <w:szCs w:val="24"/>
        </w:rPr>
        <w:t xml:space="preserve"> году –</w:t>
      </w:r>
      <w:r w:rsidR="00AF585B" w:rsidRPr="00DD5043">
        <w:rPr>
          <w:sz w:val="24"/>
          <w:szCs w:val="24"/>
        </w:rPr>
        <w:t xml:space="preserve"> </w:t>
      </w:r>
      <w:r w:rsidR="00405434">
        <w:rPr>
          <w:sz w:val="24"/>
          <w:szCs w:val="24"/>
        </w:rPr>
        <w:t>82 092,6</w:t>
      </w:r>
      <w:r w:rsidR="006459DD" w:rsidRPr="00DD5043">
        <w:rPr>
          <w:sz w:val="24"/>
          <w:szCs w:val="24"/>
        </w:rPr>
        <w:t xml:space="preserve"> тыс. рублей </w:t>
      </w:r>
      <w:r w:rsidR="00FE1BC0" w:rsidRPr="00DD5043">
        <w:rPr>
          <w:sz w:val="24"/>
          <w:szCs w:val="24"/>
        </w:rPr>
        <w:t>(</w:t>
      </w:r>
      <w:r w:rsidR="00405434">
        <w:rPr>
          <w:sz w:val="24"/>
          <w:szCs w:val="24"/>
        </w:rPr>
        <w:t>4</w:t>
      </w:r>
      <w:r w:rsidR="00FE1BC0" w:rsidRPr="00DD5043">
        <w:rPr>
          <w:sz w:val="24"/>
          <w:szCs w:val="24"/>
        </w:rPr>
        <w:t xml:space="preserve">,5%) </w:t>
      </w:r>
      <w:r w:rsidR="006459DD" w:rsidRPr="00DD5043">
        <w:rPr>
          <w:sz w:val="24"/>
          <w:szCs w:val="24"/>
        </w:rPr>
        <w:t>и 202</w:t>
      </w:r>
      <w:r w:rsidR="00405434">
        <w:rPr>
          <w:sz w:val="24"/>
          <w:szCs w:val="24"/>
        </w:rPr>
        <w:t>6</w:t>
      </w:r>
      <w:r w:rsidR="006B5F48" w:rsidRPr="00DD5043">
        <w:rPr>
          <w:sz w:val="24"/>
          <w:szCs w:val="24"/>
        </w:rPr>
        <w:t xml:space="preserve"> году –</w:t>
      </w:r>
      <w:r w:rsidR="00405434">
        <w:rPr>
          <w:sz w:val="24"/>
          <w:szCs w:val="24"/>
        </w:rPr>
        <w:t xml:space="preserve"> 79 831,3</w:t>
      </w:r>
      <w:r w:rsidR="00AF585B" w:rsidRPr="00DD5043">
        <w:rPr>
          <w:sz w:val="24"/>
          <w:szCs w:val="24"/>
        </w:rPr>
        <w:t xml:space="preserve"> </w:t>
      </w:r>
      <w:r w:rsidRPr="00DD5043">
        <w:rPr>
          <w:sz w:val="24"/>
          <w:szCs w:val="24"/>
        </w:rPr>
        <w:t>тыс. рублей</w:t>
      </w:r>
      <w:r w:rsidR="00FE1BC0" w:rsidRPr="00DD5043">
        <w:rPr>
          <w:sz w:val="24"/>
          <w:szCs w:val="24"/>
        </w:rPr>
        <w:t xml:space="preserve"> (4,</w:t>
      </w:r>
      <w:r w:rsidR="00405434">
        <w:rPr>
          <w:sz w:val="24"/>
          <w:szCs w:val="24"/>
        </w:rPr>
        <w:t>7%).</w:t>
      </w:r>
    </w:p>
    <w:p w14:paraId="1AA196ED" w14:textId="77777777" w:rsidR="00250DCF" w:rsidRDefault="00250DCF" w:rsidP="00A11E41">
      <w:pPr>
        <w:spacing w:after="0" w:line="240" w:lineRule="auto"/>
        <w:ind w:right="21" w:firstLine="709"/>
        <w:jc w:val="both"/>
        <w:rPr>
          <w:sz w:val="24"/>
          <w:szCs w:val="24"/>
        </w:rPr>
      </w:pPr>
    </w:p>
    <w:p w14:paraId="4ABA6433" w14:textId="77777777" w:rsidR="007972F2" w:rsidRDefault="007972F2" w:rsidP="00A11E41">
      <w:pPr>
        <w:spacing w:after="0" w:line="240" w:lineRule="auto"/>
        <w:ind w:right="21" w:firstLine="709"/>
        <w:jc w:val="both"/>
        <w:rPr>
          <w:sz w:val="24"/>
          <w:szCs w:val="24"/>
        </w:rPr>
      </w:pPr>
    </w:p>
    <w:p w14:paraId="6BA2D716" w14:textId="77777777" w:rsidR="007972F2" w:rsidRDefault="007972F2" w:rsidP="00A11E41">
      <w:pPr>
        <w:spacing w:after="0" w:line="240" w:lineRule="auto"/>
        <w:ind w:right="21" w:firstLine="709"/>
        <w:jc w:val="both"/>
        <w:rPr>
          <w:sz w:val="24"/>
          <w:szCs w:val="24"/>
        </w:rPr>
      </w:pPr>
    </w:p>
    <w:p w14:paraId="61225523" w14:textId="77777777" w:rsidR="007972F2" w:rsidRDefault="007972F2" w:rsidP="00A11E41">
      <w:pPr>
        <w:spacing w:after="0" w:line="240" w:lineRule="auto"/>
        <w:ind w:right="21" w:firstLine="709"/>
        <w:jc w:val="both"/>
        <w:rPr>
          <w:sz w:val="24"/>
          <w:szCs w:val="24"/>
        </w:rPr>
      </w:pPr>
    </w:p>
    <w:p w14:paraId="7D28FA26" w14:textId="77777777" w:rsidR="007972F2" w:rsidRDefault="007972F2" w:rsidP="00A11E41">
      <w:pPr>
        <w:spacing w:after="0" w:line="240" w:lineRule="auto"/>
        <w:ind w:right="21" w:firstLine="709"/>
        <w:jc w:val="both"/>
        <w:rPr>
          <w:sz w:val="24"/>
          <w:szCs w:val="24"/>
        </w:rPr>
      </w:pPr>
    </w:p>
    <w:p w14:paraId="28118D3A" w14:textId="77777777" w:rsidR="007972F2" w:rsidRDefault="007972F2" w:rsidP="00A11E41">
      <w:pPr>
        <w:spacing w:after="0" w:line="240" w:lineRule="auto"/>
        <w:ind w:right="21" w:firstLine="709"/>
        <w:jc w:val="both"/>
        <w:rPr>
          <w:sz w:val="24"/>
          <w:szCs w:val="24"/>
        </w:rPr>
      </w:pPr>
    </w:p>
    <w:p w14:paraId="4463A2A4" w14:textId="77777777" w:rsidR="007972F2" w:rsidRDefault="007972F2" w:rsidP="00A11E41">
      <w:pPr>
        <w:spacing w:after="0" w:line="240" w:lineRule="auto"/>
        <w:ind w:right="21" w:firstLine="709"/>
        <w:jc w:val="both"/>
        <w:rPr>
          <w:sz w:val="24"/>
          <w:szCs w:val="24"/>
        </w:rPr>
      </w:pPr>
    </w:p>
    <w:p w14:paraId="2D8F3319" w14:textId="77777777" w:rsidR="00323435" w:rsidRPr="00DD5043" w:rsidRDefault="00323435" w:rsidP="00A11E41">
      <w:pPr>
        <w:spacing w:after="0" w:line="240" w:lineRule="auto"/>
        <w:jc w:val="right"/>
        <w:rPr>
          <w:sz w:val="24"/>
          <w:szCs w:val="24"/>
        </w:rPr>
      </w:pPr>
      <w:r w:rsidRPr="00DD5043">
        <w:rPr>
          <w:sz w:val="24"/>
          <w:szCs w:val="24"/>
        </w:rPr>
        <w:t xml:space="preserve">  Таблица № 19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1134"/>
        <w:gridCol w:w="1134"/>
        <w:gridCol w:w="1134"/>
        <w:gridCol w:w="992"/>
      </w:tblGrid>
      <w:tr w:rsidR="00805E7F" w:rsidRPr="00DD5043" w14:paraId="3F8E9000" w14:textId="77777777" w:rsidTr="007972F2">
        <w:trPr>
          <w:trHeight w:val="288"/>
        </w:trPr>
        <w:tc>
          <w:tcPr>
            <w:tcW w:w="567" w:type="dxa"/>
            <w:tcBorders>
              <w:bottom w:val="single" w:sz="4" w:space="0" w:color="auto"/>
            </w:tcBorders>
          </w:tcPr>
          <w:p w14:paraId="69A8101C" w14:textId="77777777" w:rsidR="00323435" w:rsidRPr="00DD5043" w:rsidRDefault="00323435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EDB1" w14:textId="77777777" w:rsidR="00323435" w:rsidRPr="00DD5043" w:rsidRDefault="00323435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923D" w14:textId="77777777" w:rsidR="00323435" w:rsidRPr="00DD5043" w:rsidRDefault="00323435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2093" w14:textId="77777777" w:rsidR="00323435" w:rsidRPr="00DD5043" w:rsidRDefault="00323435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8F54" w14:textId="77777777" w:rsidR="00323435" w:rsidRPr="00DD5043" w:rsidRDefault="00323435" w:rsidP="00A11E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60E1" w14:textId="77777777" w:rsidR="00323435" w:rsidRPr="00DD5043" w:rsidRDefault="00323435" w:rsidP="00A11E41">
            <w:pPr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rFonts w:eastAsia="Times New Roman"/>
                <w:sz w:val="24"/>
                <w:szCs w:val="24"/>
                <w:lang w:eastAsia="ru-RU"/>
              </w:rPr>
              <w:t xml:space="preserve">         (тыс. рублей)</w:t>
            </w:r>
          </w:p>
        </w:tc>
      </w:tr>
      <w:tr w:rsidR="00805E7F" w:rsidRPr="00DD5043" w14:paraId="73F0E8A8" w14:textId="77777777" w:rsidTr="007972F2">
        <w:trPr>
          <w:trHeight w:val="3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1801" w14:textId="497F2D11" w:rsidR="000D6EE5" w:rsidRPr="00DD5043" w:rsidRDefault="000D6EE5" w:rsidP="000D6EE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D5043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0CD8E" w14:textId="66E236D8" w:rsidR="000D6EE5" w:rsidRPr="00DD5043" w:rsidRDefault="000D6EE5" w:rsidP="000D6EE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AFB5" w14:textId="76425A29" w:rsidR="000D6EE5" w:rsidRPr="00DD5043" w:rsidRDefault="000D6EE5" w:rsidP="0098561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Плановые назначения на 202</w:t>
            </w:r>
            <w:r w:rsidR="0098561C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DD5043">
              <w:rPr>
                <w:rFonts w:eastAsia="Times New Roman"/>
                <w:sz w:val="22"/>
                <w:szCs w:val="22"/>
                <w:lang w:eastAsia="ru-RU"/>
              </w:rPr>
              <w:t xml:space="preserve"> год согласно решению о бюджете на 202</w:t>
            </w:r>
            <w:r w:rsidR="0098561C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-202</w:t>
            </w:r>
            <w:r w:rsidR="0098561C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DD5043">
              <w:rPr>
                <w:rFonts w:eastAsia="Times New Roman"/>
                <w:sz w:val="22"/>
                <w:szCs w:val="22"/>
                <w:lang w:eastAsia="ru-RU"/>
              </w:rPr>
              <w:t xml:space="preserve"> годы </w:t>
            </w:r>
            <w:r w:rsidR="0098561C">
              <w:rPr>
                <w:rFonts w:eastAsia="Times New Roman"/>
                <w:sz w:val="22"/>
                <w:szCs w:val="22"/>
                <w:lang w:eastAsia="ru-RU"/>
              </w:rPr>
              <w:t>в редакции решения Собрания от 22</w:t>
            </w: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.0</w:t>
            </w:r>
            <w:r w:rsidR="0098561C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.202</w:t>
            </w:r>
            <w:r w:rsidR="0098561C">
              <w:rPr>
                <w:rFonts w:eastAsia="Times New Roman"/>
                <w:sz w:val="22"/>
                <w:szCs w:val="22"/>
                <w:lang w:eastAsia="ru-RU"/>
              </w:rPr>
              <w:t>3 № 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C6DE" w14:textId="41FCEF36" w:rsidR="000D6EE5" w:rsidRPr="00DD5043" w:rsidRDefault="000D6EE5" w:rsidP="000D6EE5">
            <w:pPr>
              <w:jc w:val="center"/>
              <w:rPr>
                <w:sz w:val="22"/>
                <w:szCs w:val="22"/>
              </w:rPr>
            </w:pPr>
            <w:r w:rsidRPr="00DD5043">
              <w:rPr>
                <w:sz w:val="22"/>
                <w:szCs w:val="22"/>
              </w:rPr>
              <w:t>Проект 202</w:t>
            </w:r>
            <w:r w:rsidR="0098561C">
              <w:rPr>
                <w:sz w:val="22"/>
                <w:szCs w:val="22"/>
              </w:rPr>
              <w:t>4</w:t>
            </w:r>
            <w:r w:rsidRPr="00DD5043">
              <w:rPr>
                <w:sz w:val="22"/>
                <w:szCs w:val="22"/>
              </w:rPr>
              <w:t xml:space="preserve"> год</w:t>
            </w:r>
          </w:p>
          <w:p w14:paraId="3633749E" w14:textId="3B524B62" w:rsidR="000D6EE5" w:rsidRPr="00DD5043" w:rsidRDefault="000D6EE5" w:rsidP="000D6EE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AAE4" w14:textId="77777777" w:rsidR="000D6EE5" w:rsidRPr="00DD5043" w:rsidRDefault="000D6EE5" w:rsidP="000D6EE5">
            <w:pPr>
              <w:jc w:val="center"/>
              <w:rPr>
                <w:sz w:val="22"/>
                <w:szCs w:val="22"/>
              </w:rPr>
            </w:pPr>
            <w:r w:rsidRPr="00DD5043">
              <w:rPr>
                <w:sz w:val="22"/>
                <w:szCs w:val="22"/>
              </w:rPr>
              <w:t xml:space="preserve">Отклоне ние </w:t>
            </w:r>
          </w:p>
          <w:p w14:paraId="6F0D9E46" w14:textId="1A53D98D" w:rsidR="000D6EE5" w:rsidRPr="00DD5043" w:rsidRDefault="000D6EE5" w:rsidP="000D6EE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sz w:val="22"/>
                <w:szCs w:val="22"/>
              </w:rPr>
              <w:t>(гр.4-гр.3)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CB34" w14:textId="68B04383" w:rsidR="000D6EE5" w:rsidRPr="00DD5043" w:rsidRDefault="000D6EE5" w:rsidP="0098561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sz w:val="22"/>
                <w:szCs w:val="22"/>
              </w:rPr>
              <w:t>Проект 202</w:t>
            </w:r>
            <w:r w:rsidR="0098561C">
              <w:rPr>
                <w:sz w:val="22"/>
                <w:szCs w:val="22"/>
              </w:rPr>
              <w:t>5</w:t>
            </w:r>
            <w:r w:rsidRPr="00DD504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9E92" w14:textId="1D20C86E" w:rsidR="000D6EE5" w:rsidRPr="00DD5043" w:rsidRDefault="000D6EE5" w:rsidP="000D6EE5">
            <w:pPr>
              <w:jc w:val="center"/>
              <w:rPr>
                <w:sz w:val="22"/>
                <w:szCs w:val="22"/>
              </w:rPr>
            </w:pPr>
            <w:r w:rsidRPr="00DD5043">
              <w:rPr>
                <w:sz w:val="22"/>
                <w:szCs w:val="22"/>
              </w:rPr>
              <w:t>Проект 202</w:t>
            </w:r>
            <w:r w:rsidR="0098561C">
              <w:rPr>
                <w:sz w:val="22"/>
                <w:szCs w:val="22"/>
              </w:rPr>
              <w:t>6</w:t>
            </w:r>
            <w:r w:rsidRPr="00DD5043">
              <w:rPr>
                <w:sz w:val="22"/>
                <w:szCs w:val="22"/>
              </w:rPr>
              <w:t xml:space="preserve"> год</w:t>
            </w:r>
          </w:p>
          <w:p w14:paraId="0CE979C3" w14:textId="3D5C11EE" w:rsidR="000D6EE5" w:rsidRPr="00DD5043" w:rsidRDefault="000D6EE5" w:rsidP="000D6EE5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05E7F" w:rsidRPr="00DD5043" w14:paraId="56C40B89" w14:textId="77777777" w:rsidTr="007972F2"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656C" w14:textId="77777777" w:rsidR="00323435" w:rsidRPr="00DD5043" w:rsidRDefault="0032343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CBC2" w14:textId="77777777" w:rsidR="00323435" w:rsidRPr="00DD5043" w:rsidRDefault="0032343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9E22" w14:textId="77777777" w:rsidR="00323435" w:rsidRPr="00DD5043" w:rsidRDefault="0032343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92ADC" w14:textId="77777777" w:rsidR="00323435" w:rsidRPr="00DD5043" w:rsidRDefault="0032343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0FB6" w14:textId="77777777" w:rsidR="00323435" w:rsidRPr="00DD5043" w:rsidRDefault="0032343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B87E" w14:textId="77777777" w:rsidR="00323435" w:rsidRPr="00DD5043" w:rsidRDefault="0032343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BB1E3" w14:textId="77777777" w:rsidR="00323435" w:rsidRPr="00DD5043" w:rsidRDefault="0032343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805E7F" w:rsidRPr="00DD5043" w14:paraId="566D2030" w14:textId="77777777" w:rsidTr="007972F2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57D8" w14:textId="77777777" w:rsidR="00323435" w:rsidRPr="00DD5043" w:rsidRDefault="00323435" w:rsidP="00A11E41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2E27" w14:textId="08D6942E" w:rsidR="00323435" w:rsidRPr="00DD5043" w:rsidRDefault="00323435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Внеп</w:t>
            </w:r>
            <w:r w:rsidR="00FE1BC0" w:rsidRPr="00DD5043">
              <w:rPr>
                <w:rFonts w:eastAsia="Times New Roman"/>
                <w:sz w:val="22"/>
                <w:szCs w:val="22"/>
                <w:lang w:eastAsia="ru-RU"/>
              </w:rPr>
              <w:t>рограммные направления расходов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4356EC" w14:textId="46873DAF" w:rsidR="00323435" w:rsidRPr="00DD5043" w:rsidRDefault="006E56E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347 523,6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6A83E3" w14:textId="1126D060" w:rsidR="00323435" w:rsidRPr="00DD5043" w:rsidRDefault="006E56E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69 366,0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52615F" w14:textId="5EC31C64" w:rsidR="00323435" w:rsidRPr="00DD5043" w:rsidRDefault="006E56E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Pr="006E56E4">
              <w:rPr>
                <w:rFonts w:eastAsia="Times New Roman"/>
                <w:sz w:val="21"/>
                <w:szCs w:val="21"/>
                <w:lang w:eastAsia="ru-RU"/>
              </w:rPr>
              <w:t>278 157,6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6E6568" w14:textId="5C5800B9" w:rsidR="00323435" w:rsidRPr="00DD5043" w:rsidRDefault="006E56E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82 092,6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353634" w14:textId="43117C92" w:rsidR="00323435" w:rsidRPr="00DD5043" w:rsidRDefault="006E56E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79 831,3</w:t>
            </w:r>
          </w:p>
        </w:tc>
      </w:tr>
      <w:tr w:rsidR="00805E7F" w:rsidRPr="00DD5043" w14:paraId="21065F35" w14:textId="77777777" w:rsidTr="007972F2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F08B1" w14:textId="77777777" w:rsidR="00FE1BC0" w:rsidRPr="00DD5043" w:rsidRDefault="00FE1BC0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D564E" w14:textId="72028973" w:rsidR="00FE1BC0" w:rsidRPr="00DD5043" w:rsidRDefault="00FE1BC0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4A64F" w14:textId="77777777" w:rsidR="00FE1BC0" w:rsidRPr="00DD5043" w:rsidRDefault="00FE1BC0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CF27A" w14:textId="77777777" w:rsidR="00FE1BC0" w:rsidRPr="00DD5043" w:rsidRDefault="00FE1BC0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8F11A1" w14:textId="77777777" w:rsidR="00FE1BC0" w:rsidRPr="00DD5043" w:rsidRDefault="00FE1BC0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A42921" w14:textId="77777777" w:rsidR="00FE1BC0" w:rsidRPr="00DD5043" w:rsidRDefault="00FE1BC0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CA9016" w14:textId="77777777" w:rsidR="00FE1BC0" w:rsidRPr="00DD5043" w:rsidRDefault="00FE1BC0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805E7F" w:rsidRPr="00DD5043" w14:paraId="600F1D1F" w14:textId="77777777" w:rsidTr="007972F2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8AD3A" w14:textId="77777777" w:rsidR="00833852" w:rsidRPr="00DD5043" w:rsidRDefault="00833852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A511A" w14:textId="77777777" w:rsidR="00833852" w:rsidRPr="00DD5043" w:rsidRDefault="00833852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633C7" w14:textId="35DA4675" w:rsidR="00833852" w:rsidRPr="00DD5043" w:rsidRDefault="00F7204A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299 642,9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D3142" w14:textId="67708A7B" w:rsidR="00833852" w:rsidRPr="00DD5043" w:rsidRDefault="006E56E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32 425,8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779442" w14:textId="3C2D6793" w:rsidR="00833852" w:rsidRPr="00DD5043" w:rsidRDefault="006E56E4" w:rsidP="006E56E4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Pr="006E56E4">
              <w:rPr>
                <w:rFonts w:eastAsia="Times New Roman"/>
                <w:sz w:val="21"/>
                <w:szCs w:val="21"/>
                <w:lang w:eastAsia="ru-RU"/>
              </w:rPr>
              <w:t>267 217,1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7F7560" w14:textId="6D10695C" w:rsidR="00833852" w:rsidRPr="00DD5043" w:rsidRDefault="006E56E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45 646,2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C6D611" w14:textId="006DCCED" w:rsidR="00833852" w:rsidRPr="00DD5043" w:rsidRDefault="006E56E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47 805,3</w:t>
            </w:r>
          </w:p>
        </w:tc>
      </w:tr>
      <w:tr w:rsidR="00805E7F" w:rsidRPr="00DD5043" w14:paraId="5DF5358A" w14:textId="77777777" w:rsidTr="007972F2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D0B06" w14:textId="77777777" w:rsidR="00833852" w:rsidRPr="00DD5043" w:rsidRDefault="00833852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CBA13" w14:textId="77777777" w:rsidR="00833852" w:rsidRPr="00DD5043" w:rsidRDefault="00833852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 xml:space="preserve">Резервный фонд администрации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B3D06" w14:textId="0152F971" w:rsidR="00833852" w:rsidRPr="00DD5043" w:rsidRDefault="00F7204A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2 400,0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0EC05" w14:textId="3BF462CC" w:rsidR="00833852" w:rsidRPr="00DD5043" w:rsidRDefault="000708E3" w:rsidP="006E56E4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6E56E4">
              <w:rPr>
                <w:rFonts w:eastAsia="Times New Roman"/>
                <w:sz w:val="22"/>
                <w:szCs w:val="22"/>
                <w:lang w:eastAsia="ru-RU"/>
              </w:rPr>
              <w:t> 631,1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B3150" w14:textId="25F98675" w:rsidR="00833852" w:rsidRPr="00DD5043" w:rsidRDefault="006E56E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231,1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FBE6E" w14:textId="76B1D355" w:rsidR="00833852" w:rsidRPr="00DD5043" w:rsidRDefault="000708E3" w:rsidP="006E56E4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6E56E4">
              <w:rPr>
                <w:rFonts w:eastAsia="Times New Roman"/>
                <w:sz w:val="22"/>
                <w:szCs w:val="22"/>
                <w:lang w:eastAsia="ru-RU"/>
              </w:rPr>
              <w:t> 736,3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938D0" w14:textId="40BAE48E" w:rsidR="00833852" w:rsidRPr="00DD5043" w:rsidRDefault="000708E3" w:rsidP="006E56E4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6E56E4">
              <w:rPr>
                <w:rFonts w:eastAsia="Times New Roman"/>
                <w:sz w:val="22"/>
                <w:szCs w:val="22"/>
                <w:lang w:eastAsia="ru-RU"/>
              </w:rPr>
              <w:t> 845,6</w:t>
            </w:r>
          </w:p>
        </w:tc>
      </w:tr>
      <w:tr w:rsidR="00805E7F" w:rsidRPr="00DD5043" w14:paraId="6D6547AF" w14:textId="77777777" w:rsidTr="007972F2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3CEE5" w14:textId="77777777" w:rsidR="00323435" w:rsidRPr="00DD5043" w:rsidRDefault="00323435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4DFE9" w14:textId="77777777" w:rsidR="00323435" w:rsidRPr="00DD5043" w:rsidRDefault="00323435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A707B" w14:textId="56C7743A" w:rsidR="008F5211" w:rsidRPr="00DD5043" w:rsidRDefault="00F7204A" w:rsidP="00F720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44 825,0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A0722" w14:textId="5B3B014E" w:rsidR="00323435" w:rsidRPr="00DD5043" w:rsidRDefault="006E56E4" w:rsidP="006E56E4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33 593,4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044C3" w14:textId="2BCF3256" w:rsidR="00B14795" w:rsidRPr="00DD5043" w:rsidRDefault="000708E3" w:rsidP="006E56E4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-1</w:t>
            </w:r>
            <w:r w:rsidR="006E56E4">
              <w:rPr>
                <w:rFonts w:eastAsia="Times New Roman"/>
                <w:sz w:val="22"/>
                <w:szCs w:val="22"/>
                <w:lang w:eastAsia="ru-RU"/>
              </w:rPr>
              <w:t>1 </w:t>
            </w: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6E56E4">
              <w:rPr>
                <w:rFonts w:eastAsia="Times New Roman"/>
                <w:sz w:val="22"/>
                <w:szCs w:val="22"/>
                <w:lang w:eastAsia="ru-RU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ADDC1" w14:textId="2FB7C0E4" w:rsidR="00323435" w:rsidRPr="00DD5043" w:rsidRDefault="006E56E4" w:rsidP="006E56E4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32 994,4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A2B20" w14:textId="39C93672" w:rsidR="00323435" w:rsidRPr="00DD5043" w:rsidRDefault="006E56E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28 464,7</w:t>
            </w:r>
          </w:p>
        </w:tc>
      </w:tr>
      <w:tr w:rsidR="00805E7F" w:rsidRPr="00DD5043" w14:paraId="75907498" w14:textId="77777777" w:rsidTr="007972F2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BF557" w14:textId="77777777" w:rsidR="00AF477B" w:rsidRPr="00DD5043" w:rsidRDefault="00AF477B" w:rsidP="00A11E4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FF2AE" w14:textId="77777777" w:rsidR="00AF477B" w:rsidRPr="00DD5043" w:rsidRDefault="00AF477B" w:rsidP="00A11E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D5043">
              <w:rPr>
                <w:rFonts w:eastAsia="Times New Roman"/>
                <w:sz w:val="22"/>
                <w:szCs w:val="22"/>
                <w:lang w:eastAsia="ru-RU"/>
              </w:rPr>
              <w:t>Прочие внепрограммные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DE284" w14:textId="3E4DBE00" w:rsidR="00AF477B" w:rsidRPr="00DD5043" w:rsidRDefault="00F7204A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7AB9C" w14:textId="6F09B561" w:rsidR="00AF477B" w:rsidRPr="00DD5043" w:rsidRDefault="006E56E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715,7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F485A" w14:textId="50A898A0" w:rsidR="00AF477B" w:rsidRPr="00DD5043" w:rsidRDefault="006E56E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785E1" w14:textId="00D1C790" w:rsidR="00AF477B" w:rsidRPr="00DD5043" w:rsidRDefault="006E56E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7D2D8" w14:textId="25EEF508" w:rsidR="00AF477B" w:rsidRPr="00DD5043" w:rsidRDefault="006E56E4" w:rsidP="00A11E41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715,7</w:t>
            </w:r>
          </w:p>
        </w:tc>
      </w:tr>
    </w:tbl>
    <w:p w14:paraId="1C921C74" w14:textId="39F045B0" w:rsidR="00323435" w:rsidRPr="00DD5043" w:rsidRDefault="00323435" w:rsidP="00A11E41">
      <w:pPr>
        <w:pStyle w:val="a4"/>
        <w:spacing w:after="0" w:line="240" w:lineRule="auto"/>
        <w:ind w:left="0" w:firstLine="567"/>
        <w:jc w:val="both"/>
        <w:rPr>
          <w:sz w:val="24"/>
          <w:szCs w:val="24"/>
          <w:highlight w:val="yellow"/>
        </w:rPr>
      </w:pPr>
    </w:p>
    <w:p w14:paraId="342772A5" w14:textId="40C38583" w:rsidR="00324E4B" w:rsidRPr="00AD0ADB" w:rsidRDefault="001A5D8E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D5043">
        <w:rPr>
          <w:sz w:val="24"/>
          <w:szCs w:val="24"/>
        </w:rPr>
        <w:t xml:space="preserve">Объем бюджетных ассигнований по </w:t>
      </w:r>
      <w:r w:rsidR="00AF585B" w:rsidRPr="00DD5043">
        <w:rPr>
          <w:sz w:val="24"/>
          <w:szCs w:val="24"/>
        </w:rPr>
        <w:t>внепрограммным направлениям расходов</w:t>
      </w:r>
      <w:r w:rsidR="00FE1BC0" w:rsidRPr="00DD5043">
        <w:rPr>
          <w:sz w:val="24"/>
          <w:szCs w:val="24"/>
        </w:rPr>
        <w:t xml:space="preserve"> </w:t>
      </w:r>
      <w:r w:rsidRPr="00DD5043">
        <w:rPr>
          <w:sz w:val="24"/>
          <w:szCs w:val="24"/>
        </w:rPr>
        <w:t>на 202</w:t>
      </w:r>
      <w:r w:rsidR="00F7204A">
        <w:rPr>
          <w:sz w:val="24"/>
          <w:szCs w:val="24"/>
        </w:rPr>
        <w:t>4</w:t>
      </w:r>
      <w:r w:rsidRPr="00DD5043">
        <w:rPr>
          <w:sz w:val="24"/>
          <w:szCs w:val="24"/>
        </w:rPr>
        <w:t xml:space="preserve"> год, по сравнению с объемом, утвержденным на 202</w:t>
      </w:r>
      <w:r w:rsidR="00F7204A">
        <w:rPr>
          <w:sz w:val="24"/>
          <w:szCs w:val="24"/>
        </w:rPr>
        <w:t>4</w:t>
      </w:r>
      <w:r w:rsidRPr="00DD5043">
        <w:rPr>
          <w:sz w:val="24"/>
          <w:szCs w:val="24"/>
        </w:rPr>
        <w:t xml:space="preserve"> год решением Собрания муниципального образования «Г</w:t>
      </w:r>
      <w:r w:rsidR="00F7204A">
        <w:rPr>
          <w:sz w:val="24"/>
          <w:szCs w:val="24"/>
        </w:rPr>
        <w:t>ородской округ Ногликский» от 08</w:t>
      </w:r>
      <w:r w:rsidRPr="00DD5043">
        <w:rPr>
          <w:sz w:val="24"/>
          <w:szCs w:val="24"/>
        </w:rPr>
        <w:t>.12.202</w:t>
      </w:r>
      <w:r w:rsidR="00F7204A">
        <w:rPr>
          <w:sz w:val="24"/>
          <w:szCs w:val="24"/>
        </w:rPr>
        <w:t>2</w:t>
      </w:r>
      <w:r w:rsidRPr="00DD5043">
        <w:rPr>
          <w:sz w:val="24"/>
          <w:szCs w:val="24"/>
        </w:rPr>
        <w:t xml:space="preserve"> № </w:t>
      </w:r>
      <w:r w:rsidR="00F7204A">
        <w:rPr>
          <w:sz w:val="24"/>
          <w:szCs w:val="24"/>
        </w:rPr>
        <w:t>237</w:t>
      </w:r>
      <w:r w:rsidRPr="00DD5043">
        <w:rPr>
          <w:sz w:val="24"/>
          <w:szCs w:val="24"/>
        </w:rPr>
        <w:t xml:space="preserve"> «О бюджете муниципального образования «Городской округ Ногликский» на 202</w:t>
      </w:r>
      <w:r w:rsidR="00F7204A">
        <w:rPr>
          <w:sz w:val="24"/>
          <w:szCs w:val="24"/>
        </w:rPr>
        <w:t>4</w:t>
      </w:r>
      <w:r w:rsidRPr="00DD5043">
        <w:rPr>
          <w:sz w:val="24"/>
          <w:szCs w:val="24"/>
        </w:rPr>
        <w:t xml:space="preserve"> год и на </w:t>
      </w:r>
      <w:r w:rsidRPr="00AD0ADB">
        <w:rPr>
          <w:sz w:val="24"/>
          <w:szCs w:val="24"/>
        </w:rPr>
        <w:t>плановый период 202</w:t>
      </w:r>
      <w:r w:rsidR="00F7204A" w:rsidRPr="00AD0ADB">
        <w:rPr>
          <w:sz w:val="24"/>
          <w:szCs w:val="24"/>
        </w:rPr>
        <w:t>5</w:t>
      </w:r>
      <w:r w:rsidRPr="00AD0ADB">
        <w:rPr>
          <w:sz w:val="24"/>
          <w:szCs w:val="24"/>
        </w:rPr>
        <w:t xml:space="preserve"> и 202</w:t>
      </w:r>
      <w:r w:rsidR="00F7204A" w:rsidRPr="00AD0ADB">
        <w:rPr>
          <w:sz w:val="24"/>
          <w:szCs w:val="24"/>
        </w:rPr>
        <w:t>6</w:t>
      </w:r>
      <w:r w:rsidRPr="00AD0ADB">
        <w:rPr>
          <w:sz w:val="24"/>
          <w:szCs w:val="24"/>
        </w:rPr>
        <w:t xml:space="preserve"> годов» </w:t>
      </w:r>
      <w:r w:rsidR="0097729A" w:rsidRPr="00AD0ADB">
        <w:rPr>
          <w:rFonts w:eastAsia="Times New Roman"/>
          <w:sz w:val="24"/>
          <w:szCs w:val="24"/>
          <w:lang w:eastAsia="ru-RU"/>
        </w:rPr>
        <w:t>(</w:t>
      </w:r>
      <w:r w:rsidR="00AD0ADB" w:rsidRPr="00AD0ADB">
        <w:rPr>
          <w:rFonts w:eastAsia="Times New Roman"/>
          <w:sz w:val="24"/>
          <w:szCs w:val="24"/>
          <w:lang w:eastAsia="ru-RU"/>
        </w:rPr>
        <w:t>215 288,6</w:t>
      </w:r>
      <w:r w:rsidR="0097729A" w:rsidRPr="00AD0ADB">
        <w:rPr>
          <w:rFonts w:eastAsia="Times New Roman"/>
          <w:sz w:val="24"/>
          <w:szCs w:val="24"/>
          <w:lang w:eastAsia="ru-RU"/>
        </w:rPr>
        <w:t xml:space="preserve"> тыс. рублей)</w:t>
      </w:r>
      <w:r w:rsidR="00324E4B" w:rsidRPr="00AD0ADB">
        <w:rPr>
          <w:sz w:val="24"/>
          <w:szCs w:val="24"/>
        </w:rPr>
        <w:t>, у</w:t>
      </w:r>
      <w:r w:rsidR="00AD0ADB" w:rsidRPr="00AD0ADB">
        <w:rPr>
          <w:sz w:val="24"/>
          <w:szCs w:val="24"/>
        </w:rPr>
        <w:t>меньше</w:t>
      </w:r>
      <w:r w:rsidR="00324E4B" w:rsidRPr="00AD0ADB">
        <w:rPr>
          <w:sz w:val="24"/>
          <w:szCs w:val="24"/>
        </w:rPr>
        <w:t xml:space="preserve">н на </w:t>
      </w:r>
      <w:r w:rsidR="00AD0ADB" w:rsidRPr="00AD0ADB">
        <w:rPr>
          <w:sz w:val="24"/>
          <w:szCs w:val="24"/>
        </w:rPr>
        <w:t>145 922,6</w:t>
      </w:r>
      <w:r w:rsidR="00324E4B" w:rsidRPr="00AD0ADB">
        <w:rPr>
          <w:sz w:val="24"/>
          <w:szCs w:val="24"/>
        </w:rPr>
        <w:t xml:space="preserve"> тыс. рублей</w:t>
      </w:r>
      <w:r w:rsidR="00AD0ADB" w:rsidRPr="00AD0ADB">
        <w:rPr>
          <w:sz w:val="24"/>
          <w:szCs w:val="24"/>
        </w:rPr>
        <w:t xml:space="preserve"> </w:t>
      </w:r>
      <w:r w:rsidR="00324E4B" w:rsidRPr="00AD0ADB">
        <w:rPr>
          <w:sz w:val="24"/>
          <w:szCs w:val="24"/>
        </w:rPr>
        <w:t xml:space="preserve">за счет </w:t>
      </w:r>
      <w:r w:rsidR="00AD0ADB" w:rsidRPr="00AD0ADB">
        <w:rPr>
          <w:sz w:val="24"/>
          <w:szCs w:val="24"/>
        </w:rPr>
        <w:t xml:space="preserve">отнесения </w:t>
      </w:r>
      <w:r w:rsidR="00324E4B" w:rsidRPr="00AD0ADB">
        <w:rPr>
          <w:sz w:val="24"/>
          <w:szCs w:val="24"/>
        </w:rPr>
        <w:t xml:space="preserve">расходов на обеспечение функций </w:t>
      </w:r>
      <w:r w:rsidR="00AD0ADB" w:rsidRPr="00AD0ADB">
        <w:rPr>
          <w:sz w:val="24"/>
          <w:szCs w:val="24"/>
        </w:rPr>
        <w:t xml:space="preserve">исполнительных </w:t>
      </w:r>
      <w:r w:rsidR="00324E4B" w:rsidRPr="00AD0ADB">
        <w:rPr>
          <w:sz w:val="24"/>
          <w:szCs w:val="24"/>
        </w:rPr>
        <w:t>органов местного самоуправления</w:t>
      </w:r>
      <w:r w:rsidR="00AD0ADB" w:rsidRPr="00AD0ADB">
        <w:rPr>
          <w:sz w:val="24"/>
          <w:szCs w:val="24"/>
        </w:rPr>
        <w:t xml:space="preserve"> (администрации и департамента администрации муниципального образования</w:t>
      </w:r>
      <w:r w:rsidR="00324E4B" w:rsidRPr="00AD0ADB">
        <w:rPr>
          <w:sz w:val="24"/>
          <w:szCs w:val="24"/>
        </w:rPr>
        <w:t>)</w:t>
      </w:r>
      <w:r w:rsidR="00AD0ADB" w:rsidRPr="00AD0ADB">
        <w:rPr>
          <w:sz w:val="24"/>
          <w:szCs w:val="24"/>
        </w:rPr>
        <w:t xml:space="preserve"> на соответствующее мероприятие по муниципальной программе «Совершенствование системы муниципального управления в муниципальном образовании «Городской округ Ногликский»</w:t>
      </w:r>
      <w:r w:rsidR="00324E4B" w:rsidRPr="00AD0ADB">
        <w:rPr>
          <w:sz w:val="24"/>
          <w:szCs w:val="24"/>
        </w:rPr>
        <w:t>.</w:t>
      </w:r>
    </w:p>
    <w:p w14:paraId="2B7F21A8" w14:textId="52BED07A" w:rsidR="0097729A" w:rsidRDefault="00AD0ADB" w:rsidP="00A11E41">
      <w:pPr>
        <w:spacing w:after="0" w:line="240" w:lineRule="auto"/>
        <w:ind w:right="21" w:firstLine="709"/>
        <w:jc w:val="both"/>
        <w:rPr>
          <w:sz w:val="24"/>
          <w:szCs w:val="24"/>
        </w:rPr>
      </w:pPr>
      <w:r w:rsidRPr="00B925F3">
        <w:rPr>
          <w:sz w:val="24"/>
          <w:szCs w:val="24"/>
        </w:rPr>
        <w:t xml:space="preserve">В составе </w:t>
      </w:r>
      <w:r w:rsidR="0097729A" w:rsidRPr="00B925F3">
        <w:rPr>
          <w:sz w:val="24"/>
          <w:szCs w:val="24"/>
        </w:rPr>
        <w:t xml:space="preserve">внепрограммных </w:t>
      </w:r>
      <w:r w:rsidR="00B925F3" w:rsidRPr="00B925F3">
        <w:rPr>
          <w:sz w:val="24"/>
          <w:szCs w:val="24"/>
        </w:rPr>
        <w:t>расходов</w:t>
      </w:r>
      <w:r w:rsidR="0097729A" w:rsidRPr="00B925F3">
        <w:rPr>
          <w:sz w:val="24"/>
          <w:szCs w:val="24"/>
        </w:rPr>
        <w:t xml:space="preserve"> </w:t>
      </w:r>
      <w:r w:rsidR="00B925F3" w:rsidRPr="00B925F3">
        <w:rPr>
          <w:sz w:val="24"/>
          <w:szCs w:val="24"/>
        </w:rPr>
        <w:t>по мероприятию «</w:t>
      </w:r>
      <w:r w:rsidR="00B925F3" w:rsidRPr="00B925F3">
        <w:rPr>
          <w:rFonts w:eastAsia="Times New Roman"/>
          <w:sz w:val="24"/>
          <w:szCs w:val="24"/>
          <w:lang w:eastAsia="ru-RU"/>
        </w:rPr>
        <w:t>Руководство и управление в сфере установленных функций органов местного самоуправления»</w:t>
      </w:r>
      <w:r w:rsidR="00B925F3" w:rsidRPr="00B925F3">
        <w:rPr>
          <w:sz w:val="24"/>
          <w:szCs w:val="24"/>
        </w:rPr>
        <w:t xml:space="preserve"> с 2024 года планируются </w:t>
      </w:r>
      <w:r w:rsidR="0097729A" w:rsidRPr="00B925F3">
        <w:rPr>
          <w:sz w:val="24"/>
          <w:szCs w:val="24"/>
        </w:rPr>
        <w:t xml:space="preserve">расходы на обеспечение деятельности </w:t>
      </w:r>
      <w:r w:rsidR="00B925F3" w:rsidRPr="00B925F3">
        <w:rPr>
          <w:sz w:val="24"/>
          <w:szCs w:val="24"/>
        </w:rPr>
        <w:t>главы муниципального образования, Собрания и Контрольно-счетной палаты муниципального образования</w:t>
      </w:r>
      <w:r w:rsidR="00B925F3">
        <w:rPr>
          <w:sz w:val="24"/>
          <w:szCs w:val="24"/>
        </w:rPr>
        <w:t>), с общим о</w:t>
      </w:r>
      <w:r w:rsidR="0097729A" w:rsidRPr="00B925F3">
        <w:rPr>
          <w:sz w:val="24"/>
          <w:szCs w:val="24"/>
        </w:rPr>
        <w:t>бъем</w:t>
      </w:r>
      <w:r w:rsidR="00B925F3">
        <w:rPr>
          <w:sz w:val="24"/>
          <w:szCs w:val="24"/>
        </w:rPr>
        <w:t>ом финансирования</w:t>
      </w:r>
      <w:r w:rsidR="0097729A" w:rsidRPr="00B925F3">
        <w:rPr>
          <w:sz w:val="24"/>
          <w:szCs w:val="24"/>
        </w:rPr>
        <w:t xml:space="preserve"> в сумме </w:t>
      </w:r>
      <w:r w:rsidR="00B925F3">
        <w:rPr>
          <w:sz w:val="24"/>
          <w:szCs w:val="24"/>
        </w:rPr>
        <w:t xml:space="preserve">32 425,8 </w:t>
      </w:r>
      <w:r w:rsidR="0097729A" w:rsidRPr="00B925F3">
        <w:rPr>
          <w:sz w:val="24"/>
          <w:szCs w:val="24"/>
        </w:rPr>
        <w:t>тыс. рублей</w:t>
      </w:r>
      <w:r w:rsidR="00B925F3">
        <w:rPr>
          <w:sz w:val="24"/>
          <w:szCs w:val="24"/>
        </w:rPr>
        <w:t xml:space="preserve"> </w:t>
      </w:r>
      <w:r w:rsidR="00FC3E85">
        <w:rPr>
          <w:sz w:val="24"/>
          <w:szCs w:val="24"/>
        </w:rPr>
        <w:t>на 2024 год</w:t>
      </w:r>
      <w:r w:rsidR="00B925F3">
        <w:rPr>
          <w:sz w:val="24"/>
          <w:szCs w:val="24"/>
        </w:rPr>
        <w:t xml:space="preserve">, </w:t>
      </w:r>
      <w:r w:rsidR="00264413">
        <w:rPr>
          <w:sz w:val="24"/>
          <w:szCs w:val="24"/>
        </w:rPr>
        <w:t>45 646,2</w:t>
      </w:r>
      <w:r w:rsidR="00423F6B" w:rsidRPr="00B925F3">
        <w:rPr>
          <w:sz w:val="24"/>
          <w:szCs w:val="24"/>
        </w:rPr>
        <w:t xml:space="preserve"> тыс. рублей на 202</w:t>
      </w:r>
      <w:r w:rsidR="00264413">
        <w:rPr>
          <w:sz w:val="24"/>
          <w:szCs w:val="24"/>
        </w:rPr>
        <w:t>5</w:t>
      </w:r>
      <w:r w:rsidR="0097729A" w:rsidRPr="00B925F3">
        <w:rPr>
          <w:sz w:val="24"/>
          <w:szCs w:val="24"/>
        </w:rPr>
        <w:t xml:space="preserve"> год и </w:t>
      </w:r>
      <w:r w:rsidR="00264413">
        <w:rPr>
          <w:sz w:val="24"/>
          <w:szCs w:val="24"/>
        </w:rPr>
        <w:t>47 805,3</w:t>
      </w:r>
      <w:r w:rsidR="0097729A" w:rsidRPr="00B925F3">
        <w:rPr>
          <w:rFonts w:eastAsia="Times New Roman"/>
          <w:sz w:val="24"/>
          <w:szCs w:val="24"/>
          <w:lang w:eastAsia="ru-RU"/>
        </w:rPr>
        <w:t xml:space="preserve"> </w:t>
      </w:r>
      <w:r w:rsidR="0097729A" w:rsidRPr="00B925F3">
        <w:rPr>
          <w:sz w:val="24"/>
          <w:szCs w:val="24"/>
        </w:rPr>
        <w:t>тыс. рублей на 202</w:t>
      </w:r>
      <w:r w:rsidR="00264413">
        <w:rPr>
          <w:sz w:val="24"/>
          <w:szCs w:val="24"/>
        </w:rPr>
        <w:t>6</w:t>
      </w:r>
      <w:r w:rsidR="0097729A" w:rsidRPr="00B925F3">
        <w:rPr>
          <w:sz w:val="24"/>
          <w:szCs w:val="24"/>
        </w:rPr>
        <w:t xml:space="preserve"> год. </w:t>
      </w:r>
    </w:p>
    <w:p w14:paraId="0AF16C12" w14:textId="76729814" w:rsidR="00650AC6" w:rsidRDefault="00650AC6" w:rsidP="00264413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264413" w:rsidRPr="00DD5043">
        <w:rPr>
          <w:sz w:val="24"/>
          <w:szCs w:val="24"/>
        </w:rPr>
        <w:t>езервн</w:t>
      </w:r>
      <w:r>
        <w:rPr>
          <w:sz w:val="24"/>
          <w:szCs w:val="24"/>
        </w:rPr>
        <w:t>ый фонд</w:t>
      </w:r>
      <w:r w:rsidR="00264413" w:rsidRPr="00DD5043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сформирован в следующих объемах:</w:t>
      </w:r>
    </w:p>
    <w:p w14:paraId="69775153" w14:textId="418E3057" w:rsidR="00650AC6" w:rsidRPr="00650AC6" w:rsidRDefault="00650AC6" w:rsidP="00264413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264413" w:rsidRPr="00DD5043">
        <w:rPr>
          <w:sz w:val="24"/>
          <w:szCs w:val="24"/>
        </w:rPr>
        <w:t>202</w:t>
      </w:r>
      <w:r w:rsidR="00264413">
        <w:rPr>
          <w:sz w:val="24"/>
          <w:szCs w:val="24"/>
        </w:rPr>
        <w:t>4</w:t>
      </w:r>
      <w:r w:rsidR="00264413" w:rsidRPr="00DD5043">
        <w:rPr>
          <w:sz w:val="24"/>
          <w:szCs w:val="24"/>
        </w:rPr>
        <w:t xml:space="preserve"> год </w:t>
      </w:r>
      <w:r>
        <w:rPr>
          <w:sz w:val="24"/>
          <w:szCs w:val="24"/>
        </w:rPr>
        <w:t>–</w:t>
      </w:r>
      <w:r w:rsidR="00264413" w:rsidRPr="00DD5043">
        <w:rPr>
          <w:sz w:val="24"/>
          <w:szCs w:val="24"/>
        </w:rPr>
        <w:t xml:space="preserve"> 2</w:t>
      </w:r>
      <w:r w:rsidRPr="00650AC6">
        <w:rPr>
          <w:sz w:val="24"/>
          <w:szCs w:val="24"/>
        </w:rPr>
        <w:t xml:space="preserve"> </w:t>
      </w:r>
      <w:r w:rsidR="00264413">
        <w:rPr>
          <w:sz w:val="24"/>
          <w:szCs w:val="24"/>
        </w:rPr>
        <w:t>631,1</w:t>
      </w:r>
      <w:r>
        <w:rPr>
          <w:sz w:val="24"/>
          <w:szCs w:val="24"/>
        </w:rPr>
        <w:t xml:space="preserve"> тыс. рублей</w:t>
      </w:r>
      <w:r w:rsidRPr="00650AC6">
        <w:rPr>
          <w:sz w:val="24"/>
          <w:szCs w:val="24"/>
        </w:rPr>
        <w:t>;</w:t>
      </w:r>
    </w:p>
    <w:p w14:paraId="1CAF0214" w14:textId="77777777" w:rsidR="00650AC6" w:rsidRDefault="00264413" w:rsidP="00264413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DD5043">
        <w:rPr>
          <w:sz w:val="24"/>
          <w:szCs w:val="24"/>
        </w:rPr>
        <w:t>на 202</w:t>
      </w:r>
      <w:r>
        <w:rPr>
          <w:sz w:val="24"/>
          <w:szCs w:val="24"/>
        </w:rPr>
        <w:t>5</w:t>
      </w:r>
      <w:r w:rsidR="00650AC6">
        <w:rPr>
          <w:sz w:val="24"/>
          <w:szCs w:val="24"/>
        </w:rPr>
        <w:t xml:space="preserve"> год –</w:t>
      </w:r>
      <w:r w:rsidR="00650AC6" w:rsidRPr="00650AC6">
        <w:rPr>
          <w:sz w:val="24"/>
          <w:szCs w:val="24"/>
        </w:rPr>
        <w:t xml:space="preserve"> </w:t>
      </w:r>
      <w:r w:rsidRPr="00DD5043">
        <w:rPr>
          <w:sz w:val="24"/>
          <w:szCs w:val="24"/>
        </w:rPr>
        <w:t>2</w:t>
      </w:r>
      <w:r>
        <w:rPr>
          <w:sz w:val="24"/>
          <w:szCs w:val="24"/>
        </w:rPr>
        <w:t> 736,3</w:t>
      </w:r>
      <w:r w:rsidRPr="00DD5043">
        <w:rPr>
          <w:sz w:val="24"/>
          <w:szCs w:val="24"/>
        </w:rPr>
        <w:t xml:space="preserve"> тыс. рублей</w:t>
      </w:r>
      <w:r w:rsidR="00650AC6" w:rsidRPr="00650AC6">
        <w:rPr>
          <w:sz w:val="24"/>
          <w:szCs w:val="24"/>
        </w:rPr>
        <w:t>;</w:t>
      </w:r>
    </w:p>
    <w:p w14:paraId="50942C32" w14:textId="77777777" w:rsidR="00650AC6" w:rsidRDefault="00264413" w:rsidP="00264413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DD5043">
        <w:rPr>
          <w:sz w:val="24"/>
          <w:szCs w:val="24"/>
        </w:rPr>
        <w:t>на 202</w:t>
      </w:r>
      <w:r>
        <w:rPr>
          <w:sz w:val="24"/>
          <w:szCs w:val="24"/>
        </w:rPr>
        <w:t>6</w:t>
      </w:r>
      <w:r w:rsidRPr="00DD5043">
        <w:rPr>
          <w:sz w:val="24"/>
          <w:szCs w:val="24"/>
        </w:rPr>
        <w:t xml:space="preserve"> год – 2</w:t>
      </w:r>
      <w:r>
        <w:rPr>
          <w:sz w:val="24"/>
          <w:szCs w:val="24"/>
        </w:rPr>
        <w:t> 845,6</w:t>
      </w:r>
      <w:r w:rsidRPr="00DD5043">
        <w:rPr>
          <w:sz w:val="24"/>
          <w:szCs w:val="24"/>
        </w:rPr>
        <w:t xml:space="preserve"> тыс. рублей. </w:t>
      </w:r>
    </w:p>
    <w:p w14:paraId="4AB196E3" w14:textId="0DDB3C49" w:rsidR="00264413" w:rsidRPr="009D424F" w:rsidRDefault="00264413" w:rsidP="00264413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9D424F">
        <w:rPr>
          <w:sz w:val="24"/>
          <w:szCs w:val="24"/>
        </w:rPr>
        <w:t xml:space="preserve">В составе резервного фонда администрации запланированы средства на предупреждение и ликвидацию чрезвычайных ситуаций в суммах </w:t>
      </w:r>
      <w:r w:rsidR="009D424F" w:rsidRPr="009D424F">
        <w:rPr>
          <w:sz w:val="24"/>
          <w:szCs w:val="24"/>
        </w:rPr>
        <w:t>2 252,8</w:t>
      </w:r>
      <w:r w:rsidRPr="009D424F">
        <w:rPr>
          <w:sz w:val="24"/>
          <w:szCs w:val="24"/>
        </w:rPr>
        <w:t xml:space="preserve"> тыс. рублей, </w:t>
      </w:r>
      <w:r w:rsidR="009D424F" w:rsidRPr="009D424F">
        <w:rPr>
          <w:sz w:val="24"/>
          <w:szCs w:val="24"/>
        </w:rPr>
        <w:t>2 317,6</w:t>
      </w:r>
      <w:r w:rsidRPr="009D424F">
        <w:rPr>
          <w:sz w:val="24"/>
          <w:szCs w:val="24"/>
        </w:rPr>
        <w:t xml:space="preserve"> тыс. рублей и 2</w:t>
      </w:r>
      <w:r w:rsidR="009D424F" w:rsidRPr="009D424F">
        <w:rPr>
          <w:sz w:val="24"/>
          <w:szCs w:val="24"/>
        </w:rPr>
        <w:t> 418,5</w:t>
      </w:r>
      <w:r w:rsidRPr="009D424F">
        <w:rPr>
          <w:sz w:val="24"/>
          <w:szCs w:val="24"/>
        </w:rPr>
        <w:t xml:space="preserve"> тыс. рублей соответственно по годам; </w:t>
      </w:r>
    </w:p>
    <w:p w14:paraId="473AE753" w14:textId="40F3ED8F" w:rsidR="0097729A" w:rsidRPr="00B925F3" w:rsidRDefault="00264413" w:rsidP="00A11E41">
      <w:pPr>
        <w:spacing w:after="0" w:line="240" w:lineRule="auto"/>
        <w:ind w:right="2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области социальной политики </w:t>
      </w:r>
      <w:r w:rsidR="0097729A" w:rsidRPr="00B925F3">
        <w:rPr>
          <w:sz w:val="24"/>
          <w:szCs w:val="24"/>
        </w:rPr>
        <w:t xml:space="preserve">бюджетные ассигнования планируются на реализацию следующих </w:t>
      </w:r>
      <w:r>
        <w:rPr>
          <w:sz w:val="24"/>
          <w:szCs w:val="24"/>
        </w:rPr>
        <w:t xml:space="preserve">внепрограммных </w:t>
      </w:r>
      <w:r w:rsidR="0097729A" w:rsidRPr="00B925F3">
        <w:rPr>
          <w:sz w:val="24"/>
          <w:szCs w:val="24"/>
        </w:rPr>
        <w:t>мероприятий:</w:t>
      </w:r>
    </w:p>
    <w:p w14:paraId="119429B4" w14:textId="2EA46522" w:rsidR="0097729A" w:rsidRPr="00DD5043" w:rsidRDefault="0097729A" w:rsidP="00887DC9">
      <w:pPr>
        <w:spacing w:after="0" w:line="240" w:lineRule="auto"/>
        <w:ind w:firstLine="709"/>
        <w:jc w:val="both"/>
        <w:rPr>
          <w:sz w:val="24"/>
          <w:szCs w:val="24"/>
        </w:rPr>
      </w:pPr>
      <w:r w:rsidRPr="00DD5043">
        <w:rPr>
          <w:sz w:val="24"/>
          <w:szCs w:val="24"/>
        </w:rPr>
        <w:t xml:space="preserve">- обеспечение выплаты пенсий за выслугу лет лицам, замещавшим муниципальные должности и должности муниципальной службы, установленных решением Собрания муниципального образования «Городской округ Ногликский» от 21.12.2010 № 83 «Об утверждении Положения «О пенсионном обеспечении муниципальных служащих и лиц, замещающих муниципальные должности в муниципальном образовании «Городской округ Ногликский», в объеме </w:t>
      </w:r>
      <w:r w:rsidR="00650AC6">
        <w:rPr>
          <w:sz w:val="24"/>
          <w:szCs w:val="24"/>
        </w:rPr>
        <w:t>26 342,0 тыс. рублей на 2024</w:t>
      </w:r>
      <w:r w:rsidRPr="00DD5043">
        <w:rPr>
          <w:sz w:val="24"/>
          <w:szCs w:val="24"/>
        </w:rPr>
        <w:t xml:space="preserve"> год, </w:t>
      </w:r>
      <w:r w:rsidR="00650AC6">
        <w:rPr>
          <w:sz w:val="24"/>
          <w:szCs w:val="24"/>
        </w:rPr>
        <w:t>26</w:t>
      </w:r>
      <w:r w:rsidR="009D424F">
        <w:rPr>
          <w:sz w:val="24"/>
          <w:szCs w:val="24"/>
        </w:rPr>
        <w:t xml:space="preserve"> </w:t>
      </w:r>
      <w:r w:rsidR="00650AC6">
        <w:rPr>
          <w:sz w:val="24"/>
          <w:szCs w:val="24"/>
        </w:rPr>
        <w:t>582,4</w:t>
      </w:r>
      <w:r w:rsidRPr="00DD5043">
        <w:rPr>
          <w:sz w:val="24"/>
          <w:szCs w:val="24"/>
        </w:rPr>
        <w:t xml:space="preserve"> тыс. рублей на 202</w:t>
      </w:r>
      <w:r w:rsidR="00650AC6">
        <w:rPr>
          <w:sz w:val="24"/>
          <w:szCs w:val="24"/>
        </w:rPr>
        <w:t>5 год и 26 799,2</w:t>
      </w:r>
      <w:r w:rsidRPr="00DD5043">
        <w:rPr>
          <w:sz w:val="24"/>
          <w:szCs w:val="24"/>
        </w:rPr>
        <w:t xml:space="preserve"> тыс. рублей на 202</w:t>
      </w:r>
      <w:r w:rsidR="00650AC6">
        <w:rPr>
          <w:sz w:val="24"/>
          <w:szCs w:val="24"/>
        </w:rPr>
        <w:t>6</w:t>
      </w:r>
      <w:r w:rsidRPr="00DD5043">
        <w:rPr>
          <w:sz w:val="24"/>
          <w:szCs w:val="24"/>
        </w:rPr>
        <w:t xml:space="preserve"> год;</w:t>
      </w:r>
    </w:p>
    <w:p w14:paraId="7C10A93E" w14:textId="6C502DE2" w:rsidR="0097729A" w:rsidRPr="00DD5043" w:rsidRDefault="0097729A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D5043">
        <w:rPr>
          <w:sz w:val="24"/>
          <w:szCs w:val="24"/>
        </w:rPr>
        <w:t>- ежемесячные доплаты к государственной пенсии гражданам, удостоенным звания «</w:t>
      </w:r>
      <w:r w:rsidRPr="00DD5043">
        <w:rPr>
          <w:rFonts w:eastAsia="Times New Roman"/>
          <w:sz w:val="24"/>
          <w:szCs w:val="24"/>
          <w:lang w:eastAsia="ru-RU"/>
        </w:rPr>
        <w:t xml:space="preserve">Почетный гражданин муниципального образования «Городской округ Ногликский», в </w:t>
      </w:r>
      <w:r w:rsidR="00A013BC" w:rsidRPr="00DD5043">
        <w:rPr>
          <w:rFonts w:eastAsia="Times New Roman"/>
          <w:sz w:val="24"/>
          <w:szCs w:val="24"/>
          <w:lang w:eastAsia="ru-RU"/>
        </w:rPr>
        <w:t xml:space="preserve">следующих </w:t>
      </w:r>
      <w:r w:rsidRPr="00DD5043">
        <w:rPr>
          <w:rFonts w:eastAsia="Times New Roman"/>
          <w:sz w:val="24"/>
          <w:szCs w:val="24"/>
          <w:lang w:eastAsia="ru-RU"/>
        </w:rPr>
        <w:t xml:space="preserve">суммах </w:t>
      </w:r>
      <w:r w:rsidR="00650AC6">
        <w:rPr>
          <w:rFonts w:eastAsia="Times New Roman"/>
          <w:sz w:val="24"/>
          <w:szCs w:val="24"/>
          <w:lang w:eastAsia="ru-RU"/>
        </w:rPr>
        <w:t xml:space="preserve">на </w:t>
      </w:r>
      <w:r w:rsidR="00A013BC" w:rsidRPr="00DD5043">
        <w:rPr>
          <w:rFonts w:eastAsia="Times New Roman"/>
          <w:sz w:val="24"/>
          <w:szCs w:val="24"/>
          <w:lang w:eastAsia="ru-RU"/>
        </w:rPr>
        <w:t>202</w:t>
      </w:r>
      <w:r w:rsidR="00650AC6">
        <w:rPr>
          <w:rFonts w:eastAsia="Times New Roman"/>
          <w:sz w:val="24"/>
          <w:szCs w:val="24"/>
          <w:lang w:eastAsia="ru-RU"/>
        </w:rPr>
        <w:t>4-2026</w:t>
      </w:r>
      <w:r w:rsidR="00A013BC" w:rsidRPr="00DD5043">
        <w:rPr>
          <w:rFonts w:eastAsia="Times New Roman"/>
          <w:sz w:val="24"/>
          <w:szCs w:val="24"/>
          <w:lang w:eastAsia="ru-RU"/>
        </w:rPr>
        <w:t xml:space="preserve"> годы: </w:t>
      </w:r>
      <w:r w:rsidRPr="00DD5043">
        <w:rPr>
          <w:rFonts w:eastAsia="Times New Roman"/>
          <w:sz w:val="24"/>
          <w:szCs w:val="24"/>
          <w:lang w:eastAsia="ru-RU"/>
        </w:rPr>
        <w:t>4</w:t>
      </w:r>
      <w:r w:rsidR="00650AC6">
        <w:rPr>
          <w:rFonts w:eastAsia="Times New Roman"/>
          <w:sz w:val="24"/>
          <w:szCs w:val="24"/>
          <w:lang w:eastAsia="ru-RU"/>
        </w:rPr>
        <w:t>44</w:t>
      </w:r>
      <w:r w:rsidRPr="00DD5043">
        <w:rPr>
          <w:rFonts w:eastAsia="Times New Roman"/>
          <w:sz w:val="24"/>
          <w:szCs w:val="24"/>
          <w:lang w:eastAsia="ru-RU"/>
        </w:rPr>
        <w:t xml:space="preserve">,0 тыс. рублей, </w:t>
      </w:r>
      <w:r w:rsidR="00A013BC" w:rsidRPr="00DD5043">
        <w:rPr>
          <w:rFonts w:eastAsia="Times New Roman"/>
          <w:sz w:val="24"/>
          <w:szCs w:val="24"/>
          <w:lang w:eastAsia="ru-RU"/>
        </w:rPr>
        <w:t>48</w:t>
      </w:r>
      <w:r w:rsidR="00650AC6">
        <w:rPr>
          <w:rFonts w:eastAsia="Times New Roman"/>
          <w:sz w:val="24"/>
          <w:szCs w:val="24"/>
          <w:lang w:eastAsia="ru-RU"/>
        </w:rPr>
        <w:t>0</w:t>
      </w:r>
      <w:r w:rsidR="00A013BC" w:rsidRPr="00DD5043">
        <w:rPr>
          <w:rFonts w:eastAsia="Times New Roman"/>
          <w:sz w:val="24"/>
          <w:szCs w:val="24"/>
          <w:lang w:eastAsia="ru-RU"/>
        </w:rPr>
        <w:t>,0 тыс. рублей и 5</w:t>
      </w:r>
      <w:r w:rsidR="00650AC6">
        <w:rPr>
          <w:rFonts w:eastAsia="Times New Roman"/>
          <w:sz w:val="24"/>
          <w:szCs w:val="24"/>
          <w:lang w:eastAsia="ru-RU"/>
        </w:rPr>
        <w:t>16</w:t>
      </w:r>
      <w:r w:rsidRPr="00DD5043">
        <w:rPr>
          <w:rFonts w:eastAsia="Times New Roman"/>
          <w:sz w:val="24"/>
          <w:szCs w:val="24"/>
          <w:lang w:eastAsia="ru-RU"/>
        </w:rPr>
        <w:t xml:space="preserve">,0 тыс. рублей </w:t>
      </w:r>
      <w:r w:rsidR="00A013BC" w:rsidRPr="00DD5043">
        <w:rPr>
          <w:rFonts w:eastAsia="Times New Roman"/>
          <w:sz w:val="24"/>
          <w:szCs w:val="24"/>
          <w:lang w:eastAsia="ru-RU"/>
        </w:rPr>
        <w:t>соответственно по годам</w:t>
      </w:r>
      <w:r w:rsidRPr="00DD5043">
        <w:rPr>
          <w:rFonts w:eastAsia="Times New Roman"/>
          <w:sz w:val="24"/>
          <w:szCs w:val="24"/>
          <w:lang w:eastAsia="ru-RU"/>
        </w:rPr>
        <w:t>;</w:t>
      </w:r>
    </w:p>
    <w:p w14:paraId="26399AF9" w14:textId="47AEAFCE" w:rsidR="0097729A" w:rsidRPr="00DD5043" w:rsidRDefault="0097729A" w:rsidP="00650AC6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D5043">
        <w:rPr>
          <w:rFonts w:eastAsia="Times New Roman"/>
          <w:sz w:val="24"/>
          <w:szCs w:val="24"/>
          <w:lang w:eastAsia="ru-RU"/>
        </w:rPr>
        <w:t>- компенсационные выплаты лицам, замещавшим должности муниципальной службы</w:t>
      </w:r>
      <w:r w:rsidR="00650AC6">
        <w:rPr>
          <w:rFonts w:eastAsia="Times New Roman"/>
          <w:sz w:val="24"/>
          <w:szCs w:val="24"/>
          <w:lang w:eastAsia="ru-RU"/>
        </w:rPr>
        <w:t xml:space="preserve">, </w:t>
      </w:r>
      <w:r w:rsidR="00650AC6" w:rsidRPr="00DD5043">
        <w:rPr>
          <w:rFonts w:eastAsia="Times New Roman"/>
          <w:sz w:val="24"/>
          <w:szCs w:val="24"/>
          <w:lang w:eastAsia="ru-RU"/>
        </w:rPr>
        <w:t xml:space="preserve">в следующих суммах </w:t>
      </w:r>
      <w:r w:rsidR="00650AC6">
        <w:rPr>
          <w:rFonts w:eastAsia="Times New Roman"/>
          <w:sz w:val="24"/>
          <w:szCs w:val="24"/>
          <w:lang w:eastAsia="ru-RU"/>
        </w:rPr>
        <w:t xml:space="preserve">на </w:t>
      </w:r>
      <w:r w:rsidR="00650AC6" w:rsidRPr="00DD5043">
        <w:rPr>
          <w:rFonts w:eastAsia="Times New Roman"/>
          <w:sz w:val="24"/>
          <w:szCs w:val="24"/>
          <w:lang w:eastAsia="ru-RU"/>
        </w:rPr>
        <w:t>202</w:t>
      </w:r>
      <w:r w:rsidR="00650AC6">
        <w:rPr>
          <w:rFonts w:eastAsia="Times New Roman"/>
          <w:sz w:val="24"/>
          <w:szCs w:val="24"/>
          <w:lang w:eastAsia="ru-RU"/>
        </w:rPr>
        <w:t>4-2026</w:t>
      </w:r>
      <w:r w:rsidR="00650AC6" w:rsidRPr="00DD5043">
        <w:rPr>
          <w:rFonts w:eastAsia="Times New Roman"/>
          <w:sz w:val="24"/>
          <w:szCs w:val="24"/>
          <w:lang w:eastAsia="ru-RU"/>
        </w:rPr>
        <w:t xml:space="preserve"> годы: </w:t>
      </w:r>
      <w:r w:rsidR="00650AC6">
        <w:rPr>
          <w:rFonts w:eastAsia="Times New Roman"/>
          <w:sz w:val="24"/>
          <w:szCs w:val="24"/>
          <w:lang w:eastAsia="ru-RU"/>
        </w:rPr>
        <w:t>1 062,8</w:t>
      </w:r>
      <w:r w:rsidR="00650AC6" w:rsidRPr="00DD5043">
        <w:rPr>
          <w:rFonts w:eastAsia="Times New Roman"/>
          <w:sz w:val="24"/>
          <w:szCs w:val="24"/>
          <w:lang w:eastAsia="ru-RU"/>
        </w:rPr>
        <w:t xml:space="preserve"> тыс. рублей, </w:t>
      </w:r>
      <w:r w:rsidR="00650AC6">
        <w:rPr>
          <w:rFonts w:eastAsia="Times New Roman"/>
          <w:sz w:val="24"/>
          <w:szCs w:val="24"/>
          <w:lang w:eastAsia="ru-RU"/>
        </w:rPr>
        <w:t>1 105,3</w:t>
      </w:r>
      <w:r w:rsidR="00650AC6" w:rsidRPr="00DD5043">
        <w:rPr>
          <w:rFonts w:eastAsia="Times New Roman"/>
          <w:sz w:val="24"/>
          <w:szCs w:val="24"/>
          <w:lang w:eastAsia="ru-RU"/>
        </w:rPr>
        <w:t xml:space="preserve"> тыс. рублей и </w:t>
      </w:r>
      <w:r w:rsidR="00650AC6">
        <w:rPr>
          <w:rFonts w:eastAsia="Times New Roman"/>
          <w:sz w:val="24"/>
          <w:szCs w:val="24"/>
          <w:lang w:eastAsia="ru-RU"/>
        </w:rPr>
        <w:t xml:space="preserve">1 149,5 </w:t>
      </w:r>
      <w:r w:rsidR="00650AC6" w:rsidRPr="00DD5043">
        <w:rPr>
          <w:rFonts w:eastAsia="Times New Roman"/>
          <w:sz w:val="24"/>
          <w:szCs w:val="24"/>
          <w:lang w:eastAsia="ru-RU"/>
        </w:rPr>
        <w:t>тыс. рублей соответственно по годам</w:t>
      </w:r>
      <w:r w:rsidR="00650AC6">
        <w:rPr>
          <w:rFonts w:eastAsia="Times New Roman"/>
          <w:sz w:val="24"/>
          <w:szCs w:val="24"/>
          <w:lang w:eastAsia="ru-RU"/>
        </w:rPr>
        <w:t>;</w:t>
      </w:r>
    </w:p>
    <w:p w14:paraId="0AFB0838" w14:textId="349396E9" w:rsidR="0097729A" w:rsidRPr="00DD5043" w:rsidRDefault="0097729A" w:rsidP="00A11E41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D5043">
        <w:rPr>
          <w:rFonts w:eastAsia="Times New Roman"/>
          <w:sz w:val="24"/>
          <w:szCs w:val="24"/>
          <w:lang w:eastAsia="ru-RU"/>
        </w:rPr>
        <w:t>- обеспечение ежемесячных денежных выплат медицинским и фармацевтическим работникам ГБУЗ «Ногликская ЦРБ»: на 202</w:t>
      </w:r>
      <w:r w:rsidR="00650AC6">
        <w:rPr>
          <w:rFonts w:eastAsia="Times New Roman"/>
          <w:sz w:val="24"/>
          <w:szCs w:val="24"/>
          <w:lang w:eastAsia="ru-RU"/>
        </w:rPr>
        <w:t>4</w:t>
      </w:r>
      <w:r w:rsidRPr="00DD5043">
        <w:rPr>
          <w:rFonts w:eastAsia="Times New Roman"/>
          <w:sz w:val="24"/>
          <w:szCs w:val="24"/>
          <w:lang w:eastAsia="ru-RU"/>
        </w:rPr>
        <w:t xml:space="preserve"> год в </w:t>
      </w:r>
      <w:r w:rsidR="00A013BC" w:rsidRPr="00DD5043">
        <w:rPr>
          <w:rFonts w:eastAsia="Times New Roman"/>
          <w:sz w:val="24"/>
          <w:szCs w:val="24"/>
          <w:lang w:eastAsia="ru-RU"/>
        </w:rPr>
        <w:t>сумме</w:t>
      </w:r>
      <w:r w:rsidRPr="00DD5043">
        <w:rPr>
          <w:rFonts w:eastAsia="Times New Roman"/>
          <w:sz w:val="24"/>
          <w:szCs w:val="24"/>
          <w:lang w:eastAsia="ru-RU"/>
        </w:rPr>
        <w:t xml:space="preserve"> </w:t>
      </w:r>
      <w:r w:rsidR="00650AC6">
        <w:rPr>
          <w:rFonts w:eastAsia="Times New Roman"/>
          <w:sz w:val="24"/>
          <w:szCs w:val="24"/>
          <w:lang w:eastAsia="ru-RU"/>
        </w:rPr>
        <w:t>5 211,8</w:t>
      </w:r>
      <w:r w:rsidR="00A013BC" w:rsidRPr="00DD5043">
        <w:rPr>
          <w:rFonts w:eastAsia="Times New Roman"/>
          <w:sz w:val="24"/>
          <w:szCs w:val="24"/>
          <w:lang w:eastAsia="ru-RU"/>
        </w:rPr>
        <w:t xml:space="preserve"> </w:t>
      </w:r>
      <w:r w:rsidRPr="00DD5043">
        <w:rPr>
          <w:rFonts w:eastAsia="Times New Roman"/>
          <w:sz w:val="24"/>
          <w:szCs w:val="24"/>
          <w:lang w:eastAsia="ru-RU"/>
        </w:rPr>
        <w:t>тыс. рублей, на 202</w:t>
      </w:r>
      <w:r w:rsidR="00D63879">
        <w:rPr>
          <w:rFonts w:eastAsia="Times New Roman"/>
          <w:sz w:val="24"/>
          <w:szCs w:val="24"/>
          <w:lang w:eastAsia="ru-RU"/>
        </w:rPr>
        <w:t>5</w:t>
      </w:r>
      <w:r w:rsidRPr="00DD5043">
        <w:rPr>
          <w:rFonts w:eastAsia="Times New Roman"/>
          <w:sz w:val="24"/>
          <w:szCs w:val="24"/>
          <w:lang w:eastAsia="ru-RU"/>
        </w:rPr>
        <w:t xml:space="preserve">                                                год – 4</w:t>
      </w:r>
      <w:r w:rsidR="00A013BC" w:rsidRPr="00DD5043">
        <w:rPr>
          <w:rFonts w:eastAsia="Times New Roman"/>
          <w:sz w:val="24"/>
          <w:szCs w:val="24"/>
          <w:lang w:eastAsia="ru-RU"/>
        </w:rPr>
        <w:t> 2</w:t>
      </w:r>
      <w:r w:rsidR="00D63879">
        <w:rPr>
          <w:rFonts w:eastAsia="Times New Roman"/>
          <w:sz w:val="24"/>
          <w:szCs w:val="24"/>
          <w:lang w:eastAsia="ru-RU"/>
        </w:rPr>
        <w:t>9</w:t>
      </w:r>
      <w:r w:rsidR="00A013BC" w:rsidRPr="00DD5043">
        <w:rPr>
          <w:rFonts w:eastAsia="Times New Roman"/>
          <w:sz w:val="24"/>
          <w:szCs w:val="24"/>
          <w:lang w:eastAsia="ru-RU"/>
        </w:rPr>
        <w:t>3,</w:t>
      </w:r>
      <w:r w:rsidR="00D63879">
        <w:rPr>
          <w:rFonts w:eastAsia="Times New Roman"/>
          <w:sz w:val="24"/>
          <w:szCs w:val="24"/>
          <w:lang w:eastAsia="ru-RU"/>
        </w:rPr>
        <w:t>9</w:t>
      </w:r>
      <w:r w:rsidRPr="00DD5043">
        <w:rPr>
          <w:rFonts w:eastAsia="Times New Roman"/>
          <w:sz w:val="24"/>
          <w:szCs w:val="24"/>
          <w:lang w:eastAsia="ru-RU"/>
        </w:rPr>
        <w:t xml:space="preserve"> тыс. рублей (исходя из плановой численности получателей</w:t>
      </w:r>
      <w:r w:rsidR="00D63879">
        <w:rPr>
          <w:rFonts w:eastAsia="Times New Roman"/>
          <w:sz w:val="24"/>
          <w:szCs w:val="24"/>
          <w:lang w:eastAsia="ru-RU"/>
        </w:rPr>
        <w:t xml:space="preserve"> и срока действия решения Собрания муниципального образования, устанавливающего данную выплату</w:t>
      </w:r>
      <w:r w:rsidRPr="00DD5043">
        <w:rPr>
          <w:rFonts w:eastAsia="Times New Roman"/>
          <w:sz w:val="24"/>
          <w:szCs w:val="24"/>
          <w:lang w:eastAsia="ru-RU"/>
        </w:rPr>
        <w:t xml:space="preserve">); </w:t>
      </w:r>
    </w:p>
    <w:p w14:paraId="5B7703F0" w14:textId="73C88E0F" w:rsidR="0097729A" w:rsidRPr="00DD5043" w:rsidRDefault="0097729A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DD5043">
        <w:rPr>
          <w:sz w:val="24"/>
          <w:szCs w:val="24"/>
        </w:rPr>
        <w:t>- на реализацию ведомственной целевой программы «Социальная поддержка отдельных категорий граждан, проживающих на территории муниципального образовани</w:t>
      </w:r>
      <w:r w:rsidR="00A013BC" w:rsidRPr="00DD5043">
        <w:rPr>
          <w:sz w:val="24"/>
          <w:szCs w:val="24"/>
        </w:rPr>
        <w:t xml:space="preserve">я «Городской округ Ногликский», </w:t>
      </w:r>
      <w:r w:rsidR="009D424F">
        <w:rPr>
          <w:sz w:val="24"/>
          <w:szCs w:val="24"/>
        </w:rPr>
        <w:t xml:space="preserve">с </w:t>
      </w:r>
      <w:r w:rsidR="00A013BC" w:rsidRPr="00DD5043">
        <w:rPr>
          <w:sz w:val="24"/>
          <w:szCs w:val="24"/>
        </w:rPr>
        <w:t xml:space="preserve">объемом финансирования </w:t>
      </w:r>
      <w:r w:rsidR="00D63879">
        <w:rPr>
          <w:sz w:val="24"/>
          <w:szCs w:val="24"/>
        </w:rPr>
        <w:t xml:space="preserve">по 532,8 тыс. рублей в </w:t>
      </w:r>
      <w:r w:rsidR="00A013BC" w:rsidRPr="00DD5043">
        <w:rPr>
          <w:sz w:val="24"/>
          <w:szCs w:val="24"/>
        </w:rPr>
        <w:t>202</w:t>
      </w:r>
      <w:r w:rsidR="00D63879">
        <w:rPr>
          <w:sz w:val="24"/>
          <w:szCs w:val="24"/>
        </w:rPr>
        <w:t>4 и 2025 годах</w:t>
      </w:r>
      <w:r w:rsidRPr="00DD5043">
        <w:rPr>
          <w:sz w:val="24"/>
          <w:szCs w:val="24"/>
        </w:rPr>
        <w:t>.</w:t>
      </w:r>
    </w:p>
    <w:p w14:paraId="7FDF05D8" w14:textId="2544045F" w:rsidR="0097729A" w:rsidRPr="00DD5043" w:rsidRDefault="0097729A" w:rsidP="00A11E41">
      <w:pPr>
        <w:pStyle w:val="a4"/>
        <w:spacing w:after="0" w:line="240" w:lineRule="auto"/>
        <w:ind w:left="0" w:firstLine="709"/>
        <w:jc w:val="both"/>
        <w:rPr>
          <w:sz w:val="24"/>
          <w:szCs w:val="24"/>
        </w:rPr>
      </w:pPr>
      <w:r w:rsidRPr="00DD5043">
        <w:rPr>
          <w:sz w:val="24"/>
          <w:szCs w:val="24"/>
        </w:rPr>
        <w:t xml:space="preserve">Прочие внепрограммные мероприятия </w:t>
      </w:r>
      <w:r w:rsidR="00AF477B" w:rsidRPr="00DD5043">
        <w:rPr>
          <w:sz w:val="24"/>
          <w:szCs w:val="24"/>
        </w:rPr>
        <w:t>на 202</w:t>
      </w:r>
      <w:r w:rsidR="00D63879">
        <w:rPr>
          <w:sz w:val="24"/>
          <w:szCs w:val="24"/>
        </w:rPr>
        <w:t>4</w:t>
      </w:r>
      <w:r w:rsidR="00AF477B" w:rsidRPr="00DD5043">
        <w:rPr>
          <w:sz w:val="24"/>
          <w:szCs w:val="24"/>
        </w:rPr>
        <w:t>-202</w:t>
      </w:r>
      <w:r w:rsidR="00D63879">
        <w:rPr>
          <w:sz w:val="24"/>
          <w:szCs w:val="24"/>
        </w:rPr>
        <w:t>6</w:t>
      </w:r>
      <w:r w:rsidR="00AF477B" w:rsidRPr="00DD5043">
        <w:rPr>
          <w:sz w:val="24"/>
          <w:szCs w:val="24"/>
        </w:rPr>
        <w:t xml:space="preserve"> годы </w:t>
      </w:r>
      <w:r w:rsidRPr="00DD5043">
        <w:rPr>
          <w:sz w:val="24"/>
          <w:szCs w:val="24"/>
        </w:rPr>
        <w:t xml:space="preserve">запланированы </w:t>
      </w:r>
      <w:r w:rsidR="00AF477B" w:rsidRPr="00DD5043">
        <w:rPr>
          <w:sz w:val="24"/>
          <w:szCs w:val="24"/>
        </w:rPr>
        <w:t xml:space="preserve">по </w:t>
      </w:r>
      <w:r w:rsidR="00D63879">
        <w:rPr>
          <w:sz w:val="24"/>
          <w:szCs w:val="24"/>
        </w:rPr>
        <w:t xml:space="preserve">715,7 </w:t>
      </w:r>
      <w:r w:rsidRPr="00DD5043">
        <w:rPr>
          <w:sz w:val="24"/>
          <w:szCs w:val="24"/>
        </w:rPr>
        <w:t>тыс. рублей</w:t>
      </w:r>
      <w:r w:rsidR="00AF477B" w:rsidRPr="00DD5043">
        <w:rPr>
          <w:sz w:val="24"/>
          <w:szCs w:val="24"/>
        </w:rPr>
        <w:t xml:space="preserve"> ежегодно</w:t>
      </w:r>
      <w:r w:rsidRPr="00DD5043">
        <w:rPr>
          <w:sz w:val="24"/>
          <w:szCs w:val="24"/>
        </w:rPr>
        <w:t xml:space="preserve">, в составе которых по </w:t>
      </w:r>
      <w:r w:rsidR="00D63879">
        <w:rPr>
          <w:sz w:val="24"/>
          <w:szCs w:val="24"/>
        </w:rPr>
        <w:t>654,6</w:t>
      </w:r>
      <w:r w:rsidRPr="00DD5043">
        <w:rPr>
          <w:sz w:val="24"/>
          <w:szCs w:val="24"/>
        </w:rPr>
        <w:t xml:space="preserve"> тыс. рублей учтены ежегодные расходы на премирование граждан и организаций, награждаемых почетными грамотами Собрания и администрации муниципального образовани</w:t>
      </w:r>
      <w:r w:rsidR="00AF477B" w:rsidRPr="00DD5043">
        <w:rPr>
          <w:sz w:val="24"/>
          <w:szCs w:val="24"/>
        </w:rPr>
        <w:t>я</w:t>
      </w:r>
      <w:r w:rsidRPr="00DD5043">
        <w:rPr>
          <w:sz w:val="24"/>
          <w:szCs w:val="24"/>
        </w:rPr>
        <w:t xml:space="preserve"> </w:t>
      </w:r>
      <w:r w:rsidR="00AF477B" w:rsidRPr="00DD5043">
        <w:rPr>
          <w:sz w:val="24"/>
          <w:szCs w:val="24"/>
        </w:rPr>
        <w:t>и по</w:t>
      </w:r>
      <w:r w:rsidR="00CD51BC" w:rsidRPr="00DD5043">
        <w:rPr>
          <w:sz w:val="24"/>
          <w:szCs w:val="24"/>
        </w:rPr>
        <w:t xml:space="preserve"> 61,1 тыс. рублей </w:t>
      </w:r>
      <w:r w:rsidR="00AF477B" w:rsidRPr="00DD5043">
        <w:rPr>
          <w:sz w:val="24"/>
          <w:szCs w:val="24"/>
        </w:rPr>
        <w:t>расходы</w:t>
      </w:r>
      <w:r w:rsidRPr="00DD5043">
        <w:rPr>
          <w:sz w:val="24"/>
          <w:szCs w:val="24"/>
        </w:rPr>
        <w:t xml:space="preserve"> на оплату</w:t>
      </w:r>
      <w:r w:rsidR="00262E4C" w:rsidRPr="00DD5043">
        <w:rPr>
          <w:sz w:val="24"/>
          <w:szCs w:val="24"/>
        </w:rPr>
        <w:t xml:space="preserve"> взносов</w:t>
      </w:r>
      <w:r w:rsidR="00856526" w:rsidRPr="00DD5043">
        <w:t xml:space="preserve"> НОА «Совет муниципальных образований Сахалинской области»</w:t>
      </w:r>
      <w:r w:rsidR="00262E4C" w:rsidRPr="00DD5043">
        <w:rPr>
          <w:sz w:val="24"/>
          <w:szCs w:val="24"/>
        </w:rPr>
        <w:t>.</w:t>
      </w:r>
    </w:p>
    <w:p w14:paraId="29F032BF" w14:textId="77777777" w:rsidR="0097729A" w:rsidRPr="00DD5043" w:rsidRDefault="0097729A" w:rsidP="00A11E41">
      <w:pPr>
        <w:spacing w:after="0" w:line="240" w:lineRule="auto"/>
        <w:jc w:val="both"/>
        <w:rPr>
          <w:sz w:val="24"/>
          <w:szCs w:val="24"/>
        </w:rPr>
      </w:pPr>
    </w:p>
    <w:p w14:paraId="7ED785DA" w14:textId="2D4B81D7" w:rsidR="0097729A" w:rsidRPr="00DD5043" w:rsidRDefault="0097729A" w:rsidP="00836B5D">
      <w:pPr>
        <w:spacing w:after="0" w:line="240" w:lineRule="auto"/>
        <w:jc w:val="center"/>
        <w:rPr>
          <w:b/>
          <w:sz w:val="24"/>
          <w:szCs w:val="24"/>
        </w:rPr>
      </w:pPr>
      <w:r w:rsidRPr="00DD5043">
        <w:rPr>
          <w:b/>
          <w:sz w:val="24"/>
          <w:szCs w:val="24"/>
        </w:rPr>
        <w:t>Дефицит местного бюджета</w:t>
      </w:r>
    </w:p>
    <w:p w14:paraId="2D36EC70" w14:textId="77777777" w:rsidR="0097729A" w:rsidRPr="00DD5043" w:rsidRDefault="0097729A" w:rsidP="00A11E41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41A6004B" w14:textId="77777777" w:rsidR="008A23C7" w:rsidRDefault="0097729A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DD5043">
        <w:rPr>
          <w:sz w:val="24"/>
          <w:szCs w:val="24"/>
        </w:rPr>
        <w:t xml:space="preserve">Проект бюджета муниципального образования сформирован с </w:t>
      </w:r>
      <w:r w:rsidR="00E03372">
        <w:rPr>
          <w:sz w:val="24"/>
          <w:szCs w:val="24"/>
        </w:rPr>
        <w:t xml:space="preserve">предельным размером </w:t>
      </w:r>
      <w:r w:rsidRPr="00DD5043">
        <w:rPr>
          <w:sz w:val="24"/>
          <w:szCs w:val="24"/>
        </w:rPr>
        <w:t>дефицит</w:t>
      </w:r>
      <w:r w:rsidR="00E03372">
        <w:rPr>
          <w:sz w:val="24"/>
          <w:szCs w:val="24"/>
        </w:rPr>
        <w:t>а</w:t>
      </w:r>
      <w:r w:rsidR="00A013BC" w:rsidRPr="00DD5043">
        <w:rPr>
          <w:sz w:val="24"/>
          <w:szCs w:val="24"/>
        </w:rPr>
        <w:t xml:space="preserve"> в </w:t>
      </w:r>
      <w:r w:rsidR="008A23C7">
        <w:rPr>
          <w:sz w:val="24"/>
          <w:szCs w:val="24"/>
        </w:rPr>
        <w:t>следующих объемах:</w:t>
      </w:r>
    </w:p>
    <w:p w14:paraId="035598A3" w14:textId="1AB3DA29" w:rsidR="008A23C7" w:rsidRPr="008A23C7" w:rsidRDefault="0097729A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DD5043">
        <w:rPr>
          <w:sz w:val="24"/>
          <w:szCs w:val="24"/>
        </w:rPr>
        <w:t>на 202</w:t>
      </w:r>
      <w:r w:rsidR="008A23C7" w:rsidRPr="008A23C7">
        <w:rPr>
          <w:sz w:val="24"/>
          <w:szCs w:val="24"/>
        </w:rPr>
        <w:t>4</w:t>
      </w:r>
      <w:r w:rsidRPr="00DD5043">
        <w:rPr>
          <w:sz w:val="24"/>
          <w:szCs w:val="24"/>
        </w:rPr>
        <w:t xml:space="preserve"> год</w:t>
      </w:r>
      <w:r w:rsidR="008A23C7">
        <w:rPr>
          <w:sz w:val="24"/>
          <w:szCs w:val="24"/>
        </w:rPr>
        <w:t xml:space="preserve"> – </w:t>
      </w:r>
      <w:r w:rsidR="008A23C7" w:rsidRPr="008A23C7">
        <w:rPr>
          <w:sz w:val="24"/>
          <w:szCs w:val="24"/>
        </w:rPr>
        <w:t>159 197</w:t>
      </w:r>
      <w:r w:rsidR="008A23C7">
        <w:rPr>
          <w:sz w:val="24"/>
          <w:szCs w:val="24"/>
        </w:rPr>
        <w:t>,</w:t>
      </w:r>
      <w:r w:rsidR="008A23C7" w:rsidRPr="008A23C7">
        <w:rPr>
          <w:sz w:val="24"/>
          <w:szCs w:val="24"/>
        </w:rPr>
        <w:t>5</w:t>
      </w:r>
      <w:r w:rsidR="008A23C7">
        <w:rPr>
          <w:sz w:val="24"/>
          <w:szCs w:val="24"/>
        </w:rPr>
        <w:t xml:space="preserve"> тыс. рублей</w:t>
      </w:r>
      <w:r w:rsidR="008A23C7" w:rsidRPr="008A23C7">
        <w:rPr>
          <w:sz w:val="24"/>
          <w:szCs w:val="24"/>
        </w:rPr>
        <w:t>;</w:t>
      </w:r>
    </w:p>
    <w:p w14:paraId="32770879" w14:textId="59A683AA" w:rsidR="008A23C7" w:rsidRDefault="0097729A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DD5043">
        <w:rPr>
          <w:sz w:val="24"/>
          <w:szCs w:val="24"/>
        </w:rPr>
        <w:t>на 202</w:t>
      </w:r>
      <w:r w:rsidR="008A23C7">
        <w:rPr>
          <w:sz w:val="24"/>
          <w:szCs w:val="24"/>
        </w:rPr>
        <w:t>5 год – 115 880,</w:t>
      </w:r>
      <w:r w:rsidR="009152EC">
        <w:rPr>
          <w:sz w:val="24"/>
          <w:szCs w:val="24"/>
        </w:rPr>
        <w:t>1</w:t>
      </w:r>
      <w:r w:rsidR="008A23C7">
        <w:rPr>
          <w:sz w:val="24"/>
          <w:szCs w:val="24"/>
        </w:rPr>
        <w:t xml:space="preserve"> тыс. рублей;</w:t>
      </w:r>
    </w:p>
    <w:p w14:paraId="2F19626D" w14:textId="215AD23E" w:rsidR="0097729A" w:rsidRPr="00DD5043" w:rsidRDefault="0097729A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DD5043">
        <w:rPr>
          <w:sz w:val="24"/>
          <w:szCs w:val="24"/>
        </w:rPr>
        <w:t>на 202</w:t>
      </w:r>
      <w:r w:rsidR="008A23C7" w:rsidRPr="009F69BB">
        <w:rPr>
          <w:sz w:val="24"/>
          <w:szCs w:val="24"/>
        </w:rPr>
        <w:t>6</w:t>
      </w:r>
      <w:r w:rsidR="008A23C7">
        <w:rPr>
          <w:sz w:val="24"/>
          <w:szCs w:val="24"/>
        </w:rPr>
        <w:t xml:space="preserve"> год – </w:t>
      </w:r>
      <w:r w:rsidR="00A013BC" w:rsidRPr="00DD5043">
        <w:rPr>
          <w:sz w:val="24"/>
          <w:szCs w:val="24"/>
        </w:rPr>
        <w:t>1</w:t>
      </w:r>
      <w:r w:rsidR="008A23C7">
        <w:rPr>
          <w:sz w:val="24"/>
          <w:szCs w:val="24"/>
        </w:rPr>
        <w:t xml:space="preserve">20 925,0 </w:t>
      </w:r>
      <w:r w:rsidRPr="00DD5043">
        <w:rPr>
          <w:sz w:val="24"/>
          <w:szCs w:val="24"/>
        </w:rPr>
        <w:t xml:space="preserve">тыс. рублей. </w:t>
      </w:r>
    </w:p>
    <w:p w14:paraId="7BE1ABFD" w14:textId="01DC4604" w:rsidR="0097729A" w:rsidRPr="00DD5043" w:rsidRDefault="0097729A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DD5043">
        <w:rPr>
          <w:sz w:val="24"/>
          <w:szCs w:val="24"/>
        </w:rPr>
        <w:t>Источниками финансирования дефицита бюджета на 202</w:t>
      </w:r>
      <w:r w:rsidR="009F69BB">
        <w:rPr>
          <w:sz w:val="24"/>
          <w:szCs w:val="24"/>
        </w:rPr>
        <w:t>4</w:t>
      </w:r>
      <w:r w:rsidRPr="00DD5043">
        <w:rPr>
          <w:sz w:val="24"/>
          <w:szCs w:val="24"/>
        </w:rPr>
        <w:t>-202</w:t>
      </w:r>
      <w:r w:rsidR="00405434">
        <w:rPr>
          <w:sz w:val="24"/>
          <w:szCs w:val="24"/>
        </w:rPr>
        <w:t>6</w:t>
      </w:r>
      <w:r w:rsidRPr="00DD5043">
        <w:rPr>
          <w:sz w:val="24"/>
          <w:szCs w:val="24"/>
        </w:rPr>
        <w:t xml:space="preserve"> годы определены бюджетные кредиты из областного бюджета. Кроме того, в составе источников финансирования дефицита на 202</w:t>
      </w:r>
      <w:r w:rsidR="009F69BB">
        <w:rPr>
          <w:sz w:val="24"/>
          <w:szCs w:val="24"/>
        </w:rPr>
        <w:t>4</w:t>
      </w:r>
      <w:r w:rsidRPr="00DD5043">
        <w:rPr>
          <w:sz w:val="24"/>
          <w:szCs w:val="24"/>
        </w:rPr>
        <w:t xml:space="preserve"> год определены остатки средств на счете местного бюджета, прогнозируемые на 01.01.202</w:t>
      </w:r>
      <w:r w:rsidR="009F69BB">
        <w:rPr>
          <w:sz w:val="24"/>
          <w:szCs w:val="24"/>
        </w:rPr>
        <w:t>4</w:t>
      </w:r>
      <w:r w:rsidRPr="00DD5043">
        <w:rPr>
          <w:sz w:val="24"/>
          <w:szCs w:val="24"/>
        </w:rPr>
        <w:t xml:space="preserve"> в сумме </w:t>
      </w:r>
      <w:r w:rsidR="009F69BB">
        <w:rPr>
          <w:sz w:val="24"/>
          <w:szCs w:val="24"/>
        </w:rPr>
        <w:t>46 558,9</w:t>
      </w:r>
      <w:r w:rsidRPr="00DD5043">
        <w:rPr>
          <w:sz w:val="24"/>
          <w:szCs w:val="24"/>
        </w:rPr>
        <w:t xml:space="preserve"> тыс. рублей. </w:t>
      </w:r>
    </w:p>
    <w:p w14:paraId="1B8FF230" w14:textId="2F855829" w:rsidR="0097729A" w:rsidRPr="00DD5043" w:rsidRDefault="0097729A" w:rsidP="00A11E41">
      <w:pPr>
        <w:spacing w:after="0" w:line="240" w:lineRule="auto"/>
        <w:ind w:firstLine="709"/>
        <w:jc w:val="both"/>
        <w:rPr>
          <w:sz w:val="24"/>
          <w:szCs w:val="24"/>
        </w:rPr>
      </w:pPr>
      <w:r w:rsidRPr="00DD5043">
        <w:rPr>
          <w:sz w:val="24"/>
          <w:szCs w:val="24"/>
        </w:rPr>
        <w:t xml:space="preserve">Расходы на обслуживание долговых обязательств запланированы по муниципальной программе «Управление муниципальными финансами в муниципальном образовании «Городской округ Ногликский» </w:t>
      </w:r>
      <w:r w:rsidR="009F69BB">
        <w:rPr>
          <w:sz w:val="24"/>
          <w:szCs w:val="24"/>
        </w:rPr>
        <w:t xml:space="preserve">по </w:t>
      </w:r>
      <w:r w:rsidR="009F69BB" w:rsidRPr="00DD5043">
        <w:rPr>
          <w:sz w:val="24"/>
          <w:szCs w:val="24"/>
        </w:rPr>
        <w:t xml:space="preserve">50,0 тыс. рублей </w:t>
      </w:r>
      <w:r w:rsidR="009F69BB">
        <w:rPr>
          <w:sz w:val="24"/>
          <w:szCs w:val="24"/>
        </w:rPr>
        <w:t xml:space="preserve">ежегодно </w:t>
      </w:r>
      <w:r w:rsidR="009F69BB" w:rsidRPr="00DD5043">
        <w:rPr>
          <w:sz w:val="24"/>
          <w:szCs w:val="24"/>
        </w:rPr>
        <w:t xml:space="preserve">на 2024 </w:t>
      </w:r>
      <w:r w:rsidR="009F69BB">
        <w:rPr>
          <w:sz w:val="24"/>
          <w:szCs w:val="24"/>
        </w:rPr>
        <w:t xml:space="preserve">и </w:t>
      </w:r>
      <w:r w:rsidR="009F69BB" w:rsidRPr="00DD5043">
        <w:rPr>
          <w:sz w:val="24"/>
          <w:szCs w:val="24"/>
        </w:rPr>
        <w:t>2025 годы</w:t>
      </w:r>
      <w:r w:rsidR="009F69BB">
        <w:rPr>
          <w:sz w:val="24"/>
          <w:szCs w:val="24"/>
        </w:rPr>
        <w:t xml:space="preserve"> и </w:t>
      </w:r>
      <w:r w:rsidRPr="00DD5043">
        <w:rPr>
          <w:sz w:val="24"/>
          <w:szCs w:val="24"/>
        </w:rPr>
        <w:t xml:space="preserve">46,0 тыс. рублей </w:t>
      </w:r>
      <w:r w:rsidR="000D33BA" w:rsidRPr="00DD5043">
        <w:rPr>
          <w:sz w:val="24"/>
          <w:szCs w:val="24"/>
        </w:rPr>
        <w:t>на 202</w:t>
      </w:r>
      <w:r w:rsidR="009F69BB">
        <w:rPr>
          <w:sz w:val="24"/>
          <w:szCs w:val="24"/>
        </w:rPr>
        <w:t>6 год</w:t>
      </w:r>
      <w:r w:rsidRPr="00DD5043">
        <w:rPr>
          <w:sz w:val="24"/>
          <w:szCs w:val="24"/>
        </w:rPr>
        <w:t>.</w:t>
      </w:r>
    </w:p>
    <w:p w14:paraId="7C4AD6DA" w14:textId="77777777" w:rsidR="0097729A" w:rsidRPr="00DD5043" w:rsidRDefault="0097729A" w:rsidP="00A11E41">
      <w:pPr>
        <w:spacing w:after="0" w:line="240" w:lineRule="auto"/>
        <w:ind w:right="21" w:firstLine="709"/>
        <w:jc w:val="center"/>
        <w:rPr>
          <w:sz w:val="24"/>
          <w:szCs w:val="24"/>
        </w:rPr>
      </w:pPr>
    </w:p>
    <w:sectPr w:rsidR="0097729A" w:rsidRPr="00DD5043" w:rsidSect="00495BF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A14E5" w14:textId="77777777" w:rsidR="00D6121C" w:rsidRDefault="00D6121C" w:rsidP="00D04850">
      <w:pPr>
        <w:spacing w:after="0" w:line="240" w:lineRule="auto"/>
      </w:pPr>
      <w:r>
        <w:separator/>
      </w:r>
    </w:p>
  </w:endnote>
  <w:endnote w:type="continuationSeparator" w:id="0">
    <w:p w14:paraId="10A648FC" w14:textId="77777777" w:rsidR="00D6121C" w:rsidRDefault="00D6121C" w:rsidP="00D0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2FAD5" w14:textId="77777777" w:rsidR="00D6121C" w:rsidRDefault="00D6121C" w:rsidP="00D04850">
      <w:pPr>
        <w:spacing w:after="0" w:line="240" w:lineRule="auto"/>
      </w:pPr>
      <w:r>
        <w:separator/>
      </w:r>
    </w:p>
  </w:footnote>
  <w:footnote w:type="continuationSeparator" w:id="0">
    <w:p w14:paraId="259D7686" w14:textId="77777777" w:rsidR="00D6121C" w:rsidRDefault="00D6121C" w:rsidP="00D04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7593571"/>
      <w:docPartObj>
        <w:docPartGallery w:val="Page Numbers (Top of Page)"/>
        <w:docPartUnique/>
      </w:docPartObj>
    </w:sdtPr>
    <w:sdtEndPr/>
    <w:sdtContent>
      <w:p w14:paraId="07E5F94E" w14:textId="77777777" w:rsidR="00D6121C" w:rsidRDefault="00D6121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B6F">
          <w:rPr>
            <w:noProof/>
          </w:rPr>
          <w:t>9</w:t>
        </w:r>
        <w:r>
          <w:fldChar w:fldCharType="end"/>
        </w:r>
      </w:p>
    </w:sdtContent>
  </w:sdt>
  <w:p w14:paraId="1C99CD46" w14:textId="77777777" w:rsidR="00D6121C" w:rsidRDefault="00D612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493C"/>
    <w:multiLevelType w:val="hybridMultilevel"/>
    <w:tmpl w:val="6888AD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E0682"/>
    <w:multiLevelType w:val="hybridMultilevel"/>
    <w:tmpl w:val="D200F3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62689"/>
    <w:multiLevelType w:val="hybridMultilevel"/>
    <w:tmpl w:val="02CE0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E6F8A"/>
    <w:multiLevelType w:val="hybridMultilevel"/>
    <w:tmpl w:val="74B24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17170"/>
    <w:multiLevelType w:val="hybridMultilevel"/>
    <w:tmpl w:val="7C5EB1A8"/>
    <w:lvl w:ilvl="0" w:tplc="0419000F">
      <w:start w:val="1"/>
      <w:numFmt w:val="decimal"/>
      <w:lvlText w:val="%1."/>
      <w:lvlJc w:val="left"/>
      <w:pPr>
        <w:ind w:left="2132" w:hanging="360"/>
      </w:pPr>
    </w:lvl>
    <w:lvl w:ilvl="1" w:tplc="04190019" w:tentative="1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5">
    <w:nsid w:val="13822474"/>
    <w:multiLevelType w:val="hybridMultilevel"/>
    <w:tmpl w:val="4C20D7F6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ABB275D"/>
    <w:multiLevelType w:val="hybridMultilevel"/>
    <w:tmpl w:val="C0C4B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E38AC"/>
    <w:multiLevelType w:val="hybridMultilevel"/>
    <w:tmpl w:val="B7D6161A"/>
    <w:lvl w:ilvl="0" w:tplc="378E9C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52D685A"/>
    <w:multiLevelType w:val="multilevel"/>
    <w:tmpl w:val="B9940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9">
    <w:nsid w:val="35C57ED2"/>
    <w:multiLevelType w:val="hybridMultilevel"/>
    <w:tmpl w:val="FF1A1B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505A6"/>
    <w:multiLevelType w:val="hybridMultilevel"/>
    <w:tmpl w:val="AF8C1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A774F"/>
    <w:multiLevelType w:val="hybridMultilevel"/>
    <w:tmpl w:val="A23A2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54D8A"/>
    <w:multiLevelType w:val="hybridMultilevel"/>
    <w:tmpl w:val="835A7594"/>
    <w:lvl w:ilvl="0" w:tplc="AD74EAC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C156E"/>
    <w:multiLevelType w:val="hybridMultilevel"/>
    <w:tmpl w:val="88606842"/>
    <w:lvl w:ilvl="0" w:tplc="7AA0C5A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BC3E14"/>
    <w:multiLevelType w:val="hybridMultilevel"/>
    <w:tmpl w:val="93C0B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0728C"/>
    <w:multiLevelType w:val="hybridMultilevel"/>
    <w:tmpl w:val="0AC43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B5A40"/>
    <w:multiLevelType w:val="hybridMultilevel"/>
    <w:tmpl w:val="FCD2C42E"/>
    <w:lvl w:ilvl="0" w:tplc="ADEA9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429D5"/>
    <w:multiLevelType w:val="hybridMultilevel"/>
    <w:tmpl w:val="FA4E340C"/>
    <w:lvl w:ilvl="0" w:tplc="01848F52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A26C7"/>
    <w:multiLevelType w:val="hybridMultilevel"/>
    <w:tmpl w:val="ABE87BE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33545F"/>
    <w:multiLevelType w:val="hybridMultilevel"/>
    <w:tmpl w:val="79923DC0"/>
    <w:lvl w:ilvl="0" w:tplc="668EE9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C40116A"/>
    <w:multiLevelType w:val="hybridMultilevel"/>
    <w:tmpl w:val="64C42F7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F3B69E7"/>
    <w:multiLevelType w:val="hybridMultilevel"/>
    <w:tmpl w:val="3A38FE60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7"/>
  </w:num>
  <w:num w:numId="5">
    <w:abstractNumId w:val="16"/>
  </w:num>
  <w:num w:numId="6">
    <w:abstractNumId w:val="20"/>
  </w:num>
  <w:num w:numId="7">
    <w:abstractNumId w:val="18"/>
  </w:num>
  <w:num w:numId="8">
    <w:abstractNumId w:val="1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  <w:num w:numId="13">
    <w:abstractNumId w:val="8"/>
  </w:num>
  <w:num w:numId="14">
    <w:abstractNumId w:val="9"/>
  </w:num>
  <w:num w:numId="15">
    <w:abstractNumId w:val="5"/>
  </w:num>
  <w:num w:numId="16">
    <w:abstractNumId w:val="7"/>
  </w:num>
  <w:num w:numId="17">
    <w:abstractNumId w:val="10"/>
  </w:num>
  <w:num w:numId="18">
    <w:abstractNumId w:val="12"/>
  </w:num>
  <w:num w:numId="19">
    <w:abstractNumId w:val="4"/>
  </w:num>
  <w:num w:numId="20">
    <w:abstractNumId w:val="19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A1B"/>
    <w:rsid w:val="00000DD5"/>
    <w:rsid w:val="000033E3"/>
    <w:rsid w:val="000038AE"/>
    <w:rsid w:val="00004CD2"/>
    <w:rsid w:val="00006B8B"/>
    <w:rsid w:val="0000762E"/>
    <w:rsid w:val="00010587"/>
    <w:rsid w:val="00011B38"/>
    <w:rsid w:val="00011BB5"/>
    <w:rsid w:val="00012C5E"/>
    <w:rsid w:val="0001420D"/>
    <w:rsid w:val="000147BD"/>
    <w:rsid w:val="00015004"/>
    <w:rsid w:val="00015A75"/>
    <w:rsid w:val="0001616B"/>
    <w:rsid w:val="000165D0"/>
    <w:rsid w:val="00017761"/>
    <w:rsid w:val="00020653"/>
    <w:rsid w:val="000211DA"/>
    <w:rsid w:val="00021EAF"/>
    <w:rsid w:val="00023721"/>
    <w:rsid w:val="00024815"/>
    <w:rsid w:val="000255FF"/>
    <w:rsid w:val="00025604"/>
    <w:rsid w:val="000277FB"/>
    <w:rsid w:val="00027F94"/>
    <w:rsid w:val="00030C8F"/>
    <w:rsid w:val="00031E70"/>
    <w:rsid w:val="00033391"/>
    <w:rsid w:val="00036347"/>
    <w:rsid w:val="00036400"/>
    <w:rsid w:val="00036B04"/>
    <w:rsid w:val="000371D7"/>
    <w:rsid w:val="00037CAB"/>
    <w:rsid w:val="000401FA"/>
    <w:rsid w:val="00041726"/>
    <w:rsid w:val="00045588"/>
    <w:rsid w:val="0004619F"/>
    <w:rsid w:val="00046264"/>
    <w:rsid w:val="00047D7F"/>
    <w:rsid w:val="00052130"/>
    <w:rsid w:val="00054157"/>
    <w:rsid w:val="00054BF1"/>
    <w:rsid w:val="000563C9"/>
    <w:rsid w:val="000602F2"/>
    <w:rsid w:val="000610E1"/>
    <w:rsid w:val="00061296"/>
    <w:rsid w:val="00061CCF"/>
    <w:rsid w:val="00062470"/>
    <w:rsid w:val="000632B3"/>
    <w:rsid w:val="0006396A"/>
    <w:rsid w:val="00063AD6"/>
    <w:rsid w:val="00065521"/>
    <w:rsid w:val="00066FD4"/>
    <w:rsid w:val="00067DD7"/>
    <w:rsid w:val="000708E3"/>
    <w:rsid w:val="00071DF1"/>
    <w:rsid w:val="00072860"/>
    <w:rsid w:val="00072CB7"/>
    <w:rsid w:val="00072FE1"/>
    <w:rsid w:val="000731E1"/>
    <w:rsid w:val="0007374C"/>
    <w:rsid w:val="00075066"/>
    <w:rsid w:val="0007731F"/>
    <w:rsid w:val="00080110"/>
    <w:rsid w:val="00081169"/>
    <w:rsid w:val="00082E80"/>
    <w:rsid w:val="0008554B"/>
    <w:rsid w:val="00085A77"/>
    <w:rsid w:val="000865AF"/>
    <w:rsid w:val="000912F0"/>
    <w:rsid w:val="0009271B"/>
    <w:rsid w:val="00093DEA"/>
    <w:rsid w:val="000952D5"/>
    <w:rsid w:val="000969F2"/>
    <w:rsid w:val="00097D0C"/>
    <w:rsid w:val="000A021F"/>
    <w:rsid w:val="000A06A5"/>
    <w:rsid w:val="000A07A6"/>
    <w:rsid w:val="000A330E"/>
    <w:rsid w:val="000B0522"/>
    <w:rsid w:val="000B10F9"/>
    <w:rsid w:val="000B1125"/>
    <w:rsid w:val="000B1D53"/>
    <w:rsid w:val="000B2067"/>
    <w:rsid w:val="000B276D"/>
    <w:rsid w:val="000B409F"/>
    <w:rsid w:val="000B40BC"/>
    <w:rsid w:val="000B4B35"/>
    <w:rsid w:val="000C0D2C"/>
    <w:rsid w:val="000C13ED"/>
    <w:rsid w:val="000C240E"/>
    <w:rsid w:val="000C3AB6"/>
    <w:rsid w:val="000C3C35"/>
    <w:rsid w:val="000C64EB"/>
    <w:rsid w:val="000C6BCB"/>
    <w:rsid w:val="000C6CE7"/>
    <w:rsid w:val="000D060E"/>
    <w:rsid w:val="000D1AFB"/>
    <w:rsid w:val="000D2688"/>
    <w:rsid w:val="000D27DA"/>
    <w:rsid w:val="000D33BA"/>
    <w:rsid w:val="000D3D32"/>
    <w:rsid w:val="000D6EE5"/>
    <w:rsid w:val="000E0734"/>
    <w:rsid w:val="000E0AC2"/>
    <w:rsid w:val="000E13E9"/>
    <w:rsid w:val="000E25FB"/>
    <w:rsid w:val="000E3900"/>
    <w:rsid w:val="000E49D6"/>
    <w:rsid w:val="000E4E93"/>
    <w:rsid w:val="000E5AE7"/>
    <w:rsid w:val="000E6C6D"/>
    <w:rsid w:val="000E6CF1"/>
    <w:rsid w:val="000F03FA"/>
    <w:rsid w:val="000F5311"/>
    <w:rsid w:val="000F56D6"/>
    <w:rsid w:val="000F5B63"/>
    <w:rsid w:val="00100FC9"/>
    <w:rsid w:val="00101AAD"/>
    <w:rsid w:val="00102B7F"/>
    <w:rsid w:val="00105CC1"/>
    <w:rsid w:val="00105FC8"/>
    <w:rsid w:val="00106918"/>
    <w:rsid w:val="00106C30"/>
    <w:rsid w:val="00107992"/>
    <w:rsid w:val="0011000A"/>
    <w:rsid w:val="00110106"/>
    <w:rsid w:val="001116A4"/>
    <w:rsid w:val="00112FFE"/>
    <w:rsid w:val="00113263"/>
    <w:rsid w:val="001134DE"/>
    <w:rsid w:val="00113F1A"/>
    <w:rsid w:val="00114C90"/>
    <w:rsid w:val="0011596A"/>
    <w:rsid w:val="00116335"/>
    <w:rsid w:val="00120335"/>
    <w:rsid w:val="00120889"/>
    <w:rsid w:val="00120933"/>
    <w:rsid w:val="00121EB2"/>
    <w:rsid w:val="00124B13"/>
    <w:rsid w:val="00126A30"/>
    <w:rsid w:val="00127A48"/>
    <w:rsid w:val="001307F7"/>
    <w:rsid w:val="0013135A"/>
    <w:rsid w:val="001317B9"/>
    <w:rsid w:val="0013218F"/>
    <w:rsid w:val="00132A30"/>
    <w:rsid w:val="001331A1"/>
    <w:rsid w:val="00133B90"/>
    <w:rsid w:val="00133F6D"/>
    <w:rsid w:val="001343D6"/>
    <w:rsid w:val="00137056"/>
    <w:rsid w:val="00137DF9"/>
    <w:rsid w:val="00142F93"/>
    <w:rsid w:val="001433D3"/>
    <w:rsid w:val="0014646A"/>
    <w:rsid w:val="00146815"/>
    <w:rsid w:val="00146F14"/>
    <w:rsid w:val="00152CAB"/>
    <w:rsid w:val="001536DB"/>
    <w:rsid w:val="00154491"/>
    <w:rsid w:val="001547FA"/>
    <w:rsid w:val="00154B8D"/>
    <w:rsid w:val="00155675"/>
    <w:rsid w:val="00155A45"/>
    <w:rsid w:val="00156D02"/>
    <w:rsid w:val="00157F08"/>
    <w:rsid w:val="00161F74"/>
    <w:rsid w:val="00162A54"/>
    <w:rsid w:val="00163C7E"/>
    <w:rsid w:val="00164E53"/>
    <w:rsid w:val="00165B28"/>
    <w:rsid w:val="00166615"/>
    <w:rsid w:val="001704EA"/>
    <w:rsid w:val="00171A88"/>
    <w:rsid w:val="00171AB1"/>
    <w:rsid w:val="00171D26"/>
    <w:rsid w:val="001731B1"/>
    <w:rsid w:val="00173C2A"/>
    <w:rsid w:val="00174E30"/>
    <w:rsid w:val="001773EF"/>
    <w:rsid w:val="0018192C"/>
    <w:rsid w:val="00181A15"/>
    <w:rsid w:val="00181B01"/>
    <w:rsid w:val="0018288C"/>
    <w:rsid w:val="00183079"/>
    <w:rsid w:val="00183F28"/>
    <w:rsid w:val="001843A2"/>
    <w:rsid w:val="0018459E"/>
    <w:rsid w:val="001850CB"/>
    <w:rsid w:val="0018549B"/>
    <w:rsid w:val="00186A03"/>
    <w:rsid w:val="001872A9"/>
    <w:rsid w:val="00187B39"/>
    <w:rsid w:val="00187F73"/>
    <w:rsid w:val="001907BF"/>
    <w:rsid w:val="001925B1"/>
    <w:rsid w:val="001948E2"/>
    <w:rsid w:val="00194E09"/>
    <w:rsid w:val="00194EA9"/>
    <w:rsid w:val="001959DE"/>
    <w:rsid w:val="00197DFF"/>
    <w:rsid w:val="001A0037"/>
    <w:rsid w:val="001A0AAB"/>
    <w:rsid w:val="001A0FC1"/>
    <w:rsid w:val="001A3328"/>
    <w:rsid w:val="001A38D5"/>
    <w:rsid w:val="001A3FD4"/>
    <w:rsid w:val="001A5D8E"/>
    <w:rsid w:val="001A5F54"/>
    <w:rsid w:val="001A7A6B"/>
    <w:rsid w:val="001B1812"/>
    <w:rsid w:val="001B1BE4"/>
    <w:rsid w:val="001B2186"/>
    <w:rsid w:val="001B2843"/>
    <w:rsid w:val="001B2845"/>
    <w:rsid w:val="001B30B2"/>
    <w:rsid w:val="001B3605"/>
    <w:rsid w:val="001B490C"/>
    <w:rsid w:val="001B5097"/>
    <w:rsid w:val="001B64BB"/>
    <w:rsid w:val="001B6D24"/>
    <w:rsid w:val="001B6F6D"/>
    <w:rsid w:val="001B7085"/>
    <w:rsid w:val="001C0E98"/>
    <w:rsid w:val="001C1263"/>
    <w:rsid w:val="001C38B5"/>
    <w:rsid w:val="001C744A"/>
    <w:rsid w:val="001C7717"/>
    <w:rsid w:val="001D1C9B"/>
    <w:rsid w:val="001D1F3E"/>
    <w:rsid w:val="001D25BB"/>
    <w:rsid w:val="001D2864"/>
    <w:rsid w:val="001D2914"/>
    <w:rsid w:val="001D32B7"/>
    <w:rsid w:val="001D3B57"/>
    <w:rsid w:val="001D59DA"/>
    <w:rsid w:val="001D5F35"/>
    <w:rsid w:val="001D6839"/>
    <w:rsid w:val="001E00E8"/>
    <w:rsid w:val="001E0BF7"/>
    <w:rsid w:val="001E4C8D"/>
    <w:rsid w:val="001E57AD"/>
    <w:rsid w:val="001E7BC5"/>
    <w:rsid w:val="001F0045"/>
    <w:rsid w:val="001F00F9"/>
    <w:rsid w:val="001F0839"/>
    <w:rsid w:val="001F08FA"/>
    <w:rsid w:val="001F1BBA"/>
    <w:rsid w:val="001F2F41"/>
    <w:rsid w:val="001F3BBA"/>
    <w:rsid w:val="001F44B3"/>
    <w:rsid w:val="001F740C"/>
    <w:rsid w:val="001F7B9A"/>
    <w:rsid w:val="00200938"/>
    <w:rsid w:val="00200FAC"/>
    <w:rsid w:val="00201439"/>
    <w:rsid w:val="002029A9"/>
    <w:rsid w:val="00202F49"/>
    <w:rsid w:val="0020388E"/>
    <w:rsid w:val="0020520E"/>
    <w:rsid w:val="00207E60"/>
    <w:rsid w:val="00207F10"/>
    <w:rsid w:val="002108E4"/>
    <w:rsid w:val="00210B8A"/>
    <w:rsid w:val="00211D3B"/>
    <w:rsid w:val="00211E49"/>
    <w:rsid w:val="002121C2"/>
    <w:rsid w:val="0021296B"/>
    <w:rsid w:val="002129E2"/>
    <w:rsid w:val="00213C25"/>
    <w:rsid w:val="00213D1E"/>
    <w:rsid w:val="00214E0E"/>
    <w:rsid w:val="00215521"/>
    <w:rsid w:val="00215649"/>
    <w:rsid w:val="002162A1"/>
    <w:rsid w:val="002172A5"/>
    <w:rsid w:val="0021797E"/>
    <w:rsid w:val="0022000D"/>
    <w:rsid w:val="00220175"/>
    <w:rsid w:val="0022025D"/>
    <w:rsid w:val="002205E2"/>
    <w:rsid w:val="00220609"/>
    <w:rsid w:val="00221BFB"/>
    <w:rsid w:val="002231BB"/>
    <w:rsid w:val="002235BE"/>
    <w:rsid w:val="002236D9"/>
    <w:rsid w:val="0022410D"/>
    <w:rsid w:val="00226173"/>
    <w:rsid w:val="0022640D"/>
    <w:rsid w:val="002277BE"/>
    <w:rsid w:val="002303BF"/>
    <w:rsid w:val="00230483"/>
    <w:rsid w:val="002307C0"/>
    <w:rsid w:val="0023162C"/>
    <w:rsid w:val="002326F1"/>
    <w:rsid w:val="00235191"/>
    <w:rsid w:val="002356D6"/>
    <w:rsid w:val="00235719"/>
    <w:rsid w:val="00235905"/>
    <w:rsid w:val="0023592F"/>
    <w:rsid w:val="002360C0"/>
    <w:rsid w:val="00236468"/>
    <w:rsid w:val="002373E3"/>
    <w:rsid w:val="0024599A"/>
    <w:rsid w:val="0024650B"/>
    <w:rsid w:val="00246E0F"/>
    <w:rsid w:val="00247280"/>
    <w:rsid w:val="0025092C"/>
    <w:rsid w:val="00250D73"/>
    <w:rsid w:val="00250DCF"/>
    <w:rsid w:val="00251DAD"/>
    <w:rsid w:val="002534C2"/>
    <w:rsid w:val="00253C11"/>
    <w:rsid w:val="00255CBE"/>
    <w:rsid w:val="00256C56"/>
    <w:rsid w:val="00260F00"/>
    <w:rsid w:val="00261945"/>
    <w:rsid w:val="00261EAE"/>
    <w:rsid w:val="002622CA"/>
    <w:rsid w:val="00262783"/>
    <w:rsid w:val="00262E4C"/>
    <w:rsid w:val="00264413"/>
    <w:rsid w:val="00265EBE"/>
    <w:rsid w:val="00266B96"/>
    <w:rsid w:val="0026718D"/>
    <w:rsid w:val="00270041"/>
    <w:rsid w:val="00270D00"/>
    <w:rsid w:val="0027166E"/>
    <w:rsid w:val="00271D92"/>
    <w:rsid w:val="002742A8"/>
    <w:rsid w:val="0027495D"/>
    <w:rsid w:val="00275CE7"/>
    <w:rsid w:val="002778E9"/>
    <w:rsid w:val="00281D64"/>
    <w:rsid w:val="00283B2C"/>
    <w:rsid w:val="0028424A"/>
    <w:rsid w:val="00284320"/>
    <w:rsid w:val="00284801"/>
    <w:rsid w:val="00285A3A"/>
    <w:rsid w:val="00285C4C"/>
    <w:rsid w:val="00285E9D"/>
    <w:rsid w:val="00290536"/>
    <w:rsid w:val="0029113D"/>
    <w:rsid w:val="002932FF"/>
    <w:rsid w:val="0029360F"/>
    <w:rsid w:val="002A0326"/>
    <w:rsid w:val="002A1BEF"/>
    <w:rsid w:val="002A1FE8"/>
    <w:rsid w:val="002A223A"/>
    <w:rsid w:val="002A3E18"/>
    <w:rsid w:val="002A4E5B"/>
    <w:rsid w:val="002B3193"/>
    <w:rsid w:val="002B3440"/>
    <w:rsid w:val="002B4882"/>
    <w:rsid w:val="002B4F52"/>
    <w:rsid w:val="002B51CA"/>
    <w:rsid w:val="002B542F"/>
    <w:rsid w:val="002B56C2"/>
    <w:rsid w:val="002B5B9C"/>
    <w:rsid w:val="002C0895"/>
    <w:rsid w:val="002C17FD"/>
    <w:rsid w:val="002C20A8"/>
    <w:rsid w:val="002C26DA"/>
    <w:rsid w:val="002C44A2"/>
    <w:rsid w:val="002C54F5"/>
    <w:rsid w:val="002C6487"/>
    <w:rsid w:val="002C7088"/>
    <w:rsid w:val="002D002A"/>
    <w:rsid w:val="002D210C"/>
    <w:rsid w:val="002D2967"/>
    <w:rsid w:val="002D3596"/>
    <w:rsid w:val="002D43B7"/>
    <w:rsid w:val="002D53D9"/>
    <w:rsid w:val="002D6149"/>
    <w:rsid w:val="002D6487"/>
    <w:rsid w:val="002D719B"/>
    <w:rsid w:val="002E005A"/>
    <w:rsid w:val="002E015D"/>
    <w:rsid w:val="002E0F58"/>
    <w:rsid w:val="002E2244"/>
    <w:rsid w:val="002E43C6"/>
    <w:rsid w:val="002E47A6"/>
    <w:rsid w:val="002E5068"/>
    <w:rsid w:val="002E516E"/>
    <w:rsid w:val="002E5456"/>
    <w:rsid w:val="002E6020"/>
    <w:rsid w:val="002E6BBE"/>
    <w:rsid w:val="002F1F5F"/>
    <w:rsid w:val="002F24B3"/>
    <w:rsid w:val="002F24CC"/>
    <w:rsid w:val="002F2B26"/>
    <w:rsid w:val="002F4434"/>
    <w:rsid w:val="002F5D1C"/>
    <w:rsid w:val="002F5FD8"/>
    <w:rsid w:val="002F64EF"/>
    <w:rsid w:val="002F6C85"/>
    <w:rsid w:val="002F6DF2"/>
    <w:rsid w:val="003003AA"/>
    <w:rsid w:val="00300BEA"/>
    <w:rsid w:val="00300FA2"/>
    <w:rsid w:val="00301B9E"/>
    <w:rsid w:val="0030268C"/>
    <w:rsid w:val="0030350B"/>
    <w:rsid w:val="003038E0"/>
    <w:rsid w:val="00303BB7"/>
    <w:rsid w:val="003050AF"/>
    <w:rsid w:val="00305A8B"/>
    <w:rsid w:val="00305DF9"/>
    <w:rsid w:val="0031029B"/>
    <w:rsid w:val="003133B0"/>
    <w:rsid w:val="0031380E"/>
    <w:rsid w:val="00313D57"/>
    <w:rsid w:val="00314143"/>
    <w:rsid w:val="0031439B"/>
    <w:rsid w:val="003152FB"/>
    <w:rsid w:val="0031555A"/>
    <w:rsid w:val="00316690"/>
    <w:rsid w:val="003201A5"/>
    <w:rsid w:val="0032178E"/>
    <w:rsid w:val="003224D3"/>
    <w:rsid w:val="00322CA5"/>
    <w:rsid w:val="00323435"/>
    <w:rsid w:val="0032384C"/>
    <w:rsid w:val="00323FBD"/>
    <w:rsid w:val="00324932"/>
    <w:rsid w:val="00324E4B"/>
    <w:rsid w:val="00325BA7"/>
    <w:rsid w:val="00325BF4"/>
    <w:rsid w:val="0032732E"/>
    <w:rsid w:val="00327903"/>
    <w:rsid w:val="00331079"/>
    <w:rsid w:val="003345C7"/>
    <w:rsid w:val="003355E6"/>
    <w:rsid w:val="00335AF3"/>
    <w:rsid w:val="00335BAC"/>
    <w:rsid w:val="00337BEC"/>
    <w:rsid w:val="00342010"/>
    <w:rsid w:val="00344409"/>
    <w:rsid w:val="003447B3"/>
    <w:rsid w:val="00346D99"/>
    <w:rsid w:val="003504E2"/>
    <w:rsid w:val="00350AA0"/>
    <w:rsid w:val="00351AA2"/>
    <w:rsid w:val="00352378"/>
    <w:rsid w:val="00352970"/>
    <w:rsid w:val="0035308E"/>
    <w:rsid w:val="00353338"/>
    <w:rsid w:val="00353606"/>
    <w:rsid w:val="00353B87"/>
    <w:rsid w:val="00353F39"/>
    <w:rsid w:val="0036072F"/>
    <w:rsid w:val="00361B33"/>
    <w:rsid w:val="00361D94"/>
    <w:rsid w:val="00362267"/>
    <w:rsid w:val="00363C81"/>
    <w:rsid w:val="00365666"/>
    <w:rsid w:val="003659DD"/>
    <w:rsid w:val="00365D96"/>
    <w:rsid w:val="0036608E"/>
    <w:rsid w:val="0036721B"/>
    <w:rsid w:val="00367DCC"/>
    <w:rsid w:val="003708AB"/>
    <w:rsid w:val="0037127D"/>
    <w:rsid w:val="003715DE"/>
    <w:rsid w:val="003774AE"/>
    <w:rsid w:val="00380A6F"/>
    <w:rsid w:val="003815F6"/>
    <w:rsid w:val="00382790"/>
    <w:rsid w:val="00383E38"/>
    <w:rsid w:val="003843E3"/>
    <w:rsid w:val="003860E9"/>
    <w:rsid w:val="00387E55"/>
    <w:rsid w:val="00390B8C"/>
    <w:rsid w:val="00391DC1"/>
    <w:rsid w:val="00392987"/>
    <w:rsid w:val="00394EE5"/>
    <w:rsid w:val="00395926"/>
    <w:rsid w:val="0039789F"/>
    <w:rsid w:val="003A2FD9"/>
    <w:rsid w:val="003A4252"/>
    <w:rsid w:val="003A429B"/>
    <w:rsid w:val="003A52F3"/>
    <w:rsid w:val="003A583F"/>
    <w:rsid w:val="003A6279"/>
    <w:rsid w:val="003A6DBA"/>
    <w:rsid w:val="003A6F14"/>
    <w:rsid w:val="003B05B6"/>
    <w:rsid w:val="003B0804"/>
    <w:rsid w:val="003B1C01"/>
    <w:rsid w:val="003B237D"/>
    <w:rsid w:val="003B29DF"/>
    <w:rsid w:val="003B2AC0"/>
    <w:rsid w:val="003B41F1"/>
    <w:rsid w:val="003B6B0C"/>
    <w:rsid w:val="003C069F"/>
    <w:rsid w:val="003C06BC"/>
    <w:rsid w:val="003C29EC"/>
    <w:rsid w:val="003C2BE4"/>
    <w:rsid w:val="003C33E9"/>
    <w:rsid w:val="003C3BD5"/>
    <w:rsid w:val="003C4263"/>
    <w:rsid w:val="003C444A"/>
    <w:rsid w:val="003C544D"/>
    <w:rsid w:val="003D18E1"/>
    <w:rsid w:val="003D1CA8"/>
    <w:rsid w:val="003D2216"/>
    <w:rsid w:val="003D3078"/>
    <w:rsid w:val="003D36E7"/>
    <w:rsid w:val="003D4DED"/>
    <w:rsid w:val="003D4EF9"/>
    <w:rsid w:val="003D54C7"/>
    <w:rsid w:val="003D7B6C"/>
    <w:rsid w:val="003E020F"/>
    <w:rsid w:val="003E0523"/>
    <w:rsid w:val="003E1311"/>
    <w:rsid w:val="003E4EDC"/>
    <w:rsid w:val="003E6211"/>
    <w:rsid w:val="003E7382"/>
    <w:rsid w:val="003F044A"/>
    <w:rsid w:val="003F1255"/>
    <w:rsid w:val="003F1389"/>
    <w:rsid w:val="003F36F3"/>
    <w:rsid w:val="003F4AA5"/>
    <w:rsid w:val="003F5687"/>
    <w:rsid w:val="003F5798"/>
    <w:rsid w:val="003F5E55"/>
    <w:rsid w:val="003F7118"/>
    <w:rsid w:val="003F7361"/>
    <w:rsid w:val="003F7FB3"/>
    <w:rsid w:val="00400973"/>
    <w:rsid w:val="004012AA"/>
    <w:rsid w:val="00402B6F"/>
    <w:rsid w:val="0040376F"/>
    <w:rsid w:val="0040428C"/>
    <w:rsid w:val="00405434"/>
    <w:rsid w:val="00405CF7"/>
    <w:rsid w:val="00406930"/>
    <w:rsid w:val="004075DD"/>
    <w:rsid w:val="00407F9F"/>
    <w:rsid w:val="0041025F"/>
    <w:rsid w:val="00410B43"/>
    <w:rsid w:val="00410FCB"/>
    <w:rsid w:val="00411293"/>
    <w:rsid w:val="0041144E"/>
    <w:rsid w:val="004118BF"/>
    <w:rsid w:val="004124AF"/>
    <w:rsid w:val="00412529"/>
    <w:rsid w:val="00412858"/>
    <w:rsid w:val="004167FB"/>
    <w:rsid w:val="00416EE8"/>
    <w:rsid w:val="00417CF4"/>
    <w:rsid w:val="00422DC5"/>
    <w:rsid w:val="0042355C"/>
    <w:rsid w:val="00423F6B"/>
    <w:rsid w:val="0042442E"/>
    <w:rsid w:val="004258DF"/>
    <w:rsid w:val="00430BF1"/>
    <w:rsid w:val="00435EE9"/>
    <w:rsid w:val="00437430"/>
    <w:rsid w:val="00440783"/>
    <w:rsid w:val="00441EEE"/>
    <w:rsid w:val="004425E4"/>
    <w:rsid w:val="004435B5"/>
    <w:rsid w:val="00443A54"/>
    <w:rsid w:val="004503BD"/>
    <w:rsid w:val="00450497"/>
    <w:rsid w:val="0045169D"/>
    <w:rsid w:val="00451DE3"/>
    <w:rsid w:val="004523A4"/>
    <w:rsid w:val="004527DC"/>
    <w:rsid w:val="00454230"/>
    <w:rsid w:val="00454702"/>
    <w:rsid w:val="004547C9"/>
    <w:rsid w:val="004554E7"/>
    <w:rsid w:val="00455501"/>
    <w:rsid w:val="00456FA1"/>
    <w:rsid w:val="00457978"/>
    <w:rsid w:val="00460643"/>
    <w:rsid w:val="004612DC"/>
    <w:rsid w:val="0046130F"/>
    <w:rsid w:val="004621E0"/>
    <w:rsid w:val="004624E2"/>
    <w:rsid w:val="004625A6"/>
    <w:rsid w:val="004629AD"/>
    <w:rsid w:val="004638CD"/>
    <w:rsid w:val="00464E33"/>
    <w:rsid w:val="00465B40"/>
    <w:rsid w:val="00466634"/>
    <w:rsid w:val="00471983"/>
    <w:rsid w:val="00472BD4"/>
    <w:rsid w:val="004739FC"/>
    <w:rsid w:val="004747C8"/>
    <w:rsid w:val="00474DD4"/>
    <w:rsid w:val="00475BCD"/>
    <w:rsid w:val="004760C8"/>
    <w:rsid w:val="00476BF8"/>
    <w:rsid w:val="0047701E"/>
    <w:rsid w:val="00477CC0"/>
    <w:rsid w:val="00480763"/>
    <w:rsid w:val="00481480"/>
    <w:rsid w:val="004828C7"/>
    <w:rsid w:val="004852D0"/>
    <w:rsid w:val="00486441"/>
    <w:rsid w:val="00487047"/>
    <w:rsid w:val="00487738"/>
    <w:rsid w:val="00491B51"/>
    <w:rsid w:val="00491B8E"/>
    <w:rsid w:val="004922C7"/>
    <w:rsid w:val="00492359"/>
    <w:rsid w:val="00494085"/>
    <w:rsid w:val="004945BA"/>
    <w:rsid w:val="00494BF4"/>
    <w:rsid w:val="00494C24"/>
    <w:rsid w:val="00495BF8"/>
    <w:rsid w:val="00495DED"/>
    <w:rsid w:val="00496078"/>
    <w:rsid w:val="00496B65"/>
    <w:rsid w:val="00496BF4"/>
    <w:rsid w:val="00497D60"/>
    <w:rsid w:val="004A07F1"/>
    <w:rsid w:val="004A0AF2"/>
    <w:rsid w:val="004A1431"/>
    <w:rsid w:val="004A2A8E"/>
    <w:rsid w:val="004A2DCA"/>
    <w:rsid w:val="004A3B43"/>
    <w:rsid w:val="004A49A0"/>
    <w:rsid w:val="004A52DD"/>
    <w:rsid w:val="004A6B79"/>
    <w:rsid w:val="004B0018"/>
    <w:rsid w:val="004B4033"/>
    <w:rsid w:val="004B7246"/>
    <w:rsid w:val="004C0CF8"/>
    <w:rsid w:val="004C2A72"/>
    <w:rsid w:val="004C327A"/>
    <w:rsid w:val="004C442E"/>
    <w:rsid w:val="004C4543"/>
    <w:rsid w:val="004C5715"/>
    <w:rsid w:val="004C6FBF"/>
    <w:rsid w:val="004D0D4A"/>
    <w:rsid w:val="004D1059"/>
    <w:rsid w:val="004D17E5"/>
    <w:rsid w:val="004D26FA"/>
    <w:rsid w:val="004D291B"/>
    <w:rsid w:val="004D2988"/>
    <w:rsid w:val="004D3BA9"/>
    <w:rsid w:val="004D4516"/>
    <w:rsid w:val="004D6135"/>
    <w:rsid w:val="004D7C40"/>
    <w:rsid w:val="004E08F5"/>
    <w:rsid w:val="004E1313"/>
    <w:rsid w:val="004E178A"/>
    <w:rsid w:val="004E2654"/>
    <w:rsid w:val="004E2EBD"/>
    <w:rsid w:val="004E363D"/>
    <w:rsid w:val="004E4F47"/>
    <w:rsid w:val="004E4F8E"/>
    <w:rsid w:val="004E52C4"/>
    <w:rsid w:val="004E52EB"/>
    <w:rsid w:val="004E58E1"/>
    <w:rsid w:val="004E5F47"/>
    <w:rsid w:val="004E5FD0"/>
    <w:rsid w:val="004E6E7E"/>
    <w:rsid w:val="004F0F25"/>
    <w:rsid w:val="004F21A9"/>
    <w:rsid w:val="004F268C"/>
    <w:rsid w:val="004F377E"/>
    <w:rsid w:val="004F4883"/>
    <w:rsid w:val="004F6340"/>
    <w:rsid w:val="004F7397"/>
    <w:rsid w:val="004F7705"/>
    <w:rsid w:val="004F7859"/>
    <w:rsid w:val="0050340F"/>
    <w:rsid w:val="0050362D"/>
    <w:rsid w:val="00503F58"/>
    <w:rsid w:val="005040F6"/>
    <w:rsid w:val="005050D0"/>
    <w:rsid w:val="00505396"/>
    <w:rsid w:val="0050687D"/>
    <w:rsid w:val="00506F3D"/>
    <w:rsid w:val="0050777E"/>
    <w:rsid w:val="00512381"/>
    <w:rsid w:val="0051481F"/>
    <w:rsid w:val="00514E7F"/>
    <w:rsid w:val="00515728"/>
    <w:rsid w:val="00517432"/>
    <w:rsid w:val="005174E4"/>
    <w:rsid w:val="00520926"/>
    <w:rsid w:val="0052204E"/>
    <w:rsid w:val="0052387A"/>
    <w:rsid w:val="00524C84"/>
    <w:rsid w:val="00525D05"/>
    <w:rsid w:val="00526067"/>
    <w:rsid w:val="0052677D"/>
    <w:rsid w:val="00530D49"/>
    <w:rsid w:val="00531470"/>
    <w:rsid w:val="00531626"/>
    <w:rsid w:val="00531FE2"/>
    <w:rsid w:val="005370CE"/>
    <w:rsid w:val="00537FDE"/>
    <w:rsid w:val="0054223F"/>
    <w:rsid w:val="0054344F"/>
    <w:rsid w:val="005454EA"/>
    <w:rsid w:val="005468F3"/>
    <w:rsid w:val="005523E3"/>
    <w:rsid w:val="00552906"/>
    <w:rsid w:val="00552C04"/>
    <w:rsid w:val="00555EC3"/>
    <w:rsid w:val="00560664"/>
    <w:rsid w:val="00561185"/>
    <w:rsid w:val="00563349"/>
    <w:rsid w:val="005639B7"/>
    <w:rsid w:val="00564590"/>
    <w:rsid w:val="00564AE9"/>
    <w:rsid w:val="00564AEC"/>
    <w:rsid w:val="0056772E"/>
    <w:rsid w:val="005702DF"/>
    <w:rsid w:val="00570B85"/>
    <w:rsid w:val="00573240"/>
    <w:rsid w:val="00573AE3"/>
    <w:rsid w:val="00573F0F"/>
    <w:rsid w:val="0057489E"/>
    <w:rsid w:val="00575074"/>
    <w:rsid w:val="005751E3"/>
    <w:rsid w:val="00575A1B"/>
    <w:rsid w:val="005767FC"/>
    <w:rsid w:val="0058288E"/>
    <w:rsid w:val="00582D66"/>
    <w:rsid w:val="00585782"/>
    <w:rsid w:val="0058614C"/>
    <w:rsid w:val="00590013"/>
    <w:rsid w:val="0059044C"/>
    <w:rsid w:val="00591646"/>
    <w:rsid w:val="00591BC7"/>
    <w:rsid w:val="00592200"/>
    <w:rsid w:val="005922C4"/>
    <w:rsid w:val="00594A5D"/>
    <w:rsid w:val="00595873"/>
    <w:rsid w:val="005972B3"/>
    <w:rsid w:val="005A04ED"/>
    <w:rsid w:val="005A0D04"/>
    <w:rsid w:val="005A2409"/>
    <w:rsid w:val="005A2A00"/>
    <w:rsid w:val="005A3630"/>
    <w:rsid w:val="005A4691"/>
    <w:rsid w:val="005A544F"/>
    <w:rsid w:val="005A606C"/>
    <w:rsid w:val="005A64EA"/>
    <w:rsid w:val="005A6BE3"/>
    <w:rsid w:val="005A6C5C"/>
    <w:rsid w:val="005B079A"/>
    <w:rsid w:val="005B19DF"/>
    <w:rsid w:val="005B3776"/>
    <w:rsid w:val="005B3976"/>
    <w:rsid w:val="005B3D95"/>
    <w:rsid w:val="005B4001"/>
    <w:rsid w:val="005B48DA"/>
    <w:rsid w:val="005B4C81"/>
    <w:rsid w:val="005B754B"/>
    <w:rsid w:val="005C1235"/>
    <w:rsid w:val="005C14FC"/>
    <w:rsid w:val="005C1D4E"/>
    <w:rsid w:val="005C1DA9"/>
    <w:rsid w:val="005C226F"/>
    <w:rsid w:val="005C2D12"/>
    <w:rsid w:val="005C3E16"/>
    <w:rsid w:val="005C3F54"/>
    <w:rsid w:val="005C4FDB"/>
    <w:rsid w:val="005C5490"/>
    <w:rsid w:val="005D1AB2"/>
    <w:rsid w:val="005D76DB"/>
    <w:rsid w:val="005E070A"/>
    <w:rsid w:val="005E0F06"/>
    <w:rsid w:val="005E3CA9"/>
    <w:rsid w:val="005E5DA5"/>
    <w:rsid w:val="005E5E78"/>
    <w:rsid w:val="005E70EA"/>
    <w:rsid w:val="005E70FB"/>
    <w:rsid w:val="005E7F9F"/>
    <w:rsid w:val="005F25BB"/>
    <w:rsid w:val="005F2920"/>
    <w:rsid w:val="005F3F36"/>
    <w:rsid w:val="005F41AE"/>
    <w:rsid w:val="005F5358"/>
    <w:rsid w:val="005F55AC"/>
    <w:rsid w:val="005F5EFE"/>
    <w:rsid w:val="005F6282"/>
    <w:rsid w:val="00600768"/>
    <w:rsid w:val="006015E8"/>
    <w:rsid w:val="00601ADC"/>
    <w:rsid w:val="00604436"/>
    <w:rsid w:val="00604E86"/>
    <w:rsid w:val="006057CC"/>
    <w:rsid w:val="00605D8F"/>
    <w:rsid w:val="00606A0E"/>
    <w:rsid w:val="00606C65"/>
    <w:rsid w:val="0060708F"/>
    <w:rsid w:val="006076EC"/>
    <w:rsid w:val="00610306"/>
    <w:rsid w:val="00610B2B"/>
    <w:rsid w:val="00611418"/>
    <w:rsid w:val="00612874"/>
    <w:rsid w:val="006132BB"/>
    <w:rsid w:val="006152B2"/>
    <w:rsid w:val="00617B00"/>
    <w:rsid w:val="006201EB"/>
    <w:rsid w:val="00621549"/>
    <w:rsid w:val="006216FB"/>
    <w:rsid w:val="00621CF6"/>
    <w:rsid w:val="0062209D"/>
    <w:rsid w:val="00622A65"/>
    <w:rsid w:val="00623799"/>
    <w:rsid w:val="006262A8"/>
    <w:rsid w:val="006270E2"/>
    <w:rsid w:val="0063193D"/>
    <w:rsid w:val="00632DFF"/>
    <w:rsid w:val="00634B5C"/>
    <w:rsid w:val="0063572B"/>
    <w:rsid w:val="00636ACE"/>
    <w:rsid w:val="00640AEC"/>
    <w:rsid w:val="00642F2D"/>
    <w:rsid w:val="006431F8"/>
    <w:rsid w:val="00643FF6"/>
    <w:rsid w:val="0064401E"/>
    <w:rsid w:val="006459DD"/>
    <w:rsid w:val="0064624C"/>
    <w:rsid w:val="006472FC"/>
    <w:rsid w:val="0064737D"/>
    <w:rsid w:val="006502D5"/>
    <w:rsid w:val="006503D3"/>
    <w:rsid w:val="00650563"/>
    <w:rsid w:val="0065069E"/>
    <w:rsid w:val="00650AC6"/>
    <w:rsid w:val="00650DE6"/>
    <w:rsid w:val="00651018"/>
    <w:rsid w:val="006524D5"/>
    <w:rsid w:val="00653276"/>
    <w:rsid w:val="00654705"/>
    <w:rsid w:val="00655594"/>
    <w:rsid w:val="00660550"/>
    <w:rsid w:val="00662EF8"/>
    <w:rsid w:val="0066493C"/>
    <w:rsid w:val="00664F06"/>
    <w:rsid w:val="0066607F"/>
    <w:rsid w:val="00666A58"/>
    <w:rsid w:val="00666FB7"/>
    <w:rsid w:val="006679A7"/>
    <w:rsid w:val="006679C8"/>
    <w:rsid w:val="0067189C"/>
    <w:rsid w:val="00671C84"/>
    <w:rsid w:val="0067285E"/>
    <w:rsid w:val="0067686A"/>
    <w:rsid w:val="006771C1"/>
    <w:rsid w:val="00677E9C"/>
    <w:rsid w:val="006842DD"/>
    <w:rsid w:val="00684993"/>
    <w:rsid w:val="0068570F"/>
    <w:rsid w:val="00686917"/>
    <w:rsid w:val="00687481"/>
    <w:rsid w:val="00690B36"/>
    <w:rsid w:val="00690C0D"/>
    <w:rsid w:val="00691436"/>
    <w:rsid w:val="00691463"/>
    <w:rsid w:val="00692D6D"/>
    <w:rsid w:val="00693FBE"/>
    <w:rsid w:val="0069489A"/>
    <w:rsid w:val="00694CF1"/>
    <w:rsid w:val="00697E96"/>
    <w:rsid w:val="006A2128"/>
    <w:rsid w:val="006A3480"/>
    <w:rsid w:val="006A3732"/>
    <w:rsid w:val="006A3C10"/>
    <w:rsid w:val="006A3C25"/>
    <w:rsid w:val="006A3F0B"/>
    <w:rsid w:val="006A437D"/>
    <w:rsid w:val="006A5828"/>
    <w:rsid w:val="006A60F1"/>
    <w:rsid w:val="006B1096"/>
    <w:rsid w:val="006B20BC"/>
    <w:rsid w:val="006B242F"/>
    <w:rsid w:val="006B29F9"/>
    <w:rsid w:val="006B2C5E"/>
    <w:rsid w:val="006B35C3"/>
    <w:rsid w:val="006B395F"/>
    <w:rsid w:val="006B4C11"/>
    <w:rsid w:val="006B5F48"/>
    <w:rsid w:val="006B71AF"/>
    <w:rsid w:val="006C2F38"/>
    <w:rsid w:val="006C34E6"/>
    <w:rsid w:val="006C4AE6"/>
    <w:rsid w:val="006C503D"/>
    <w:rsid w:val="006C5B70"/>
    <w:rsid w:val="006C5F83"/>
    <w:rsid w:val="006C7968"/>
    <w:rsid w:val="006D17BD"/>
    <w:rsid w:val="006D2299"/>
    <w:rsid w:val="006D2D2B"/>
    <w:rsid w:val="006D2FA9"/>
    <w:rsid w:val="006D3332"/>
    <w:rsid w:val="006D4161"/>
    <w:rsid w:val="006D5C72"/>
    <w:rsid w:val="006D61A7"/>
    <w:rsid w:val="006D7794"/>
    <w:rsid w:val="006D7AA9"/>
    <w:rsid w:val="006E1336"/>
    <w:rsid w:val="006E16DD"/>
    <w:rsid w:val="006E1D71"/>
    <w:rsid w:val="006E335D"/>
    <w:rsid w:val="006E3D7C"/>
    <w:rsid w:val="006E56E4"/>
    <w:rsid w:val="006E5848"/>
    <w:rsid w:val="006E58E0"/>
    <w:rsid w:val="006E5EBC"/>
    <w:rsid w:val="006E6468"/>
    <w:rsid w:val="006E6949"/>
    <w:rsid w:val="006E6F7B"/>
    <w:rsid w:val="006E7048"/>
    <w:rsid w:val="006F3BF3"/>
    <w:rsid w:val="006F4560"/>
    <w:rsid w:val="006F456C"/>
    <w:rsid w:val="006F46A3"/>
    <w:rsid w:val="006F4F9A"/>
    <w:rsid w:val="006F5DF1"/>
    <w:rsid w:val="006F6A85"/>
    <w:rsid w:val="00700D70"/>
    <w:rsid w:val="007020C7"/>
    <w:rsid w:val="00702606"/>
    <w:rsid w:val="00702738"/>
    <w:rsid w:val="00702853"/>
    <w:rsid w:val="00704501"/>
    <w:rsid w:val="00705773"/>
    <w:rsid w:val="00707525"/>
    <w:rsid w:val="00707843"/>
    <w:rsid w:val="00707E3D"/>
    <w:rsid w:val="00707E6A"/>
    <w:rsid w:val="007107C5"/>
    <w:rsid w:val="00713D78"/>
    <w:rsid w:val="00715A06"/>
    <w:rsid w:val="0071742D"/>
    <w:rsid w:val="00717A2A"/>
    <w:rsid w:val="00717B87"/>
    <w:rsid w:val="00720437"/>
    <w:rsid w:val="007215D7"/>
    <w:rsid w:val="00721AFC"/>
    <w:rsid w:val="0072210C"/>
    <w:rsid w:val="00722508"/>
    <w:rsid w:val="007229A4"/>
    <w:rsid w:val="00724C21"/>
    <w:rsid w:val="007250A9"/>
    <w:rsid w:val="00725DB3"/>
    <w:rsid w:val="00726C67"/>
    <w:rsid w:val="007271D3"/>
    <w:rsid w:val="00730C5A"/>
    <w:rsid w:val="007318DE"/>
    <w:rsid w:val="0073274D"/>
    <w:rsid w:val="0073465F"/>
    <w:rsid w:val="007347B2"/>
    <w:rsid w:val="0073503A"/>
    <w:rsid w:val="007350CA"/>
    <w:rsid w:val="00735E75"/>
    <w:rsid w:val="00736974"/>
    <w:rsid w:val="0074041E"/>
    <w:rsid w:val="00741A68"/>
    <w:rsid w:val="00742F35"/>
    <w:rsid w:val="007447EF"/>
    <w:rsid w:val="00744AE8"/>
    <w:rsid w:val="00744F18"/>
    <w:rsid w:val="007501F4"/>
    <w:rsid w:val="00750846"/>
    <w:rsid w:val="00751545"/>
    <w:rsid w:val="0075242A"/>
    <w:rsid w:val="00752464"/>
    <w:rsid w:val="0075338E"/>
    <w:rsid w:val="00753421"/>
    <w:rsid w:val="0075355E"/>
    <w:rsid w:val="00753694"/>
    <w:rsid w:val="0075467A"/>
    <w:rsid w:val="007546C6"/>
    <w:rsid w:val="00756015"/>
    <w:rsid w:val="007564A1"/>
    <w:rsid w:val="00757E6D"/>
    <w:rsid w:val="007609E3"/>
    <w:rsid w:val="0076156C"/>
    <w:rsid w:val="00761D06"/>
    <w:rsid w:val="007628B3"/>
    <w:rsid w:val="00764644"/>
    <w:rsid w:val="00765C8F"/>
    <w:rsid w:val="00770370"/>
    <w:rsid w:val="00770630"/>
    <w:rsid w:val="00771171"/>
    <w:rsid w:val="007714D9"/>
    <w:rsid w:val="00771D7F"/>
    <w:rsid w:val="00771DDF"/>
    <w:rsid w:val="0077428A"/>
    <w:rsid w:val="0077430E"/>
    <w:rsid w:val="007746F0"/>
    <w:rsid w:val="007752D1"/>
    <w:rsid w:val="00776E57"/>
    <w:rsid w:val="00777B3F"/>
    <w:rsid w:val="00777D2B"/>
    <w:rsid w:val="00780BD3"/>
    <w:rsid w:val="00780E1E"/>
    <w:rsid w:val="007812C6"/>
    <w:rsid w:val="00782541"/>
    <w:rsid w:val="007837D8"/>
    <w:rsid w:val="00790C04"/>
    <w:rsid w:val="00792EEF"/>
    <w:rsid w:val="007933A2"/>
    <w:rsid w:val="00793519"/>
    <w:rsid w:val="00794C5F"/>
    <w:rsid w:val="00795104"/>
    <w:rsid w:val="00796182"/>
    <w:rsid w:val="007972F2"/>
    <w:rsid w:val="007975D3"/>
    <w:rsid w:val="007A3736"/>
    <w:rsid w:val="007A40C4"/>
    <w:rsid w:val="007A49B9"/>
    <w:rsid w:val="007A53EF"/>
    <w:rsid w:val="007B13DB"/>
    <w:rsid w:val="007B1F51"/>
    <w:rsid w:val="007B20C7"/>
    <w:rsid w:val="007B2146"/>
    <w:rsid w:val="007B6EA9"/>
    <w:rsid w:val="007B7357"/>
    <w:rsid w:val="007B76BA"/>
    <w:rsid w:val="007B7D2E"/>
    <w:rsid w:val="007B7D48"/>
    <w:rsid w:val="007C001C"/>
    <w:rsid w:val="007C40A5"/>
    <w:rsid w:val="007C4615"/>
    <w:rsid w:val="007C4C12"/>
    <w:rsid w:val="007C50D1"/>
    <w:rsid w:val="007D0123"/>
    <w:rsid w:val="007D0EF6"/>
    <w:rsid w:val="007D1F09"/>
    <w:rsid w:val="007D50A6"/>
    <w:rsid w:val="007D596D"/>
    <w:rsid w:val="007D5C3C"/>
    <w:rsid w:val="007D5D0C"/>
    <w:rsid w:val="007D5D3D"/>
    <w:rsid w:val="007D633C"/>
    <w:rsid w:val="007D684E"/>
    <w:rsid w:val="007D7EE2"/>
    <w:rsid w:val="007E0A8C"/>
    <w:rsid w:val="007E14C1"/>
    <w:rsid w:val="007E24F0"/>
    <w:rsid w:val="007E2C08"/>
    <w:rsid w:val="007E32BD"/>
    <w:rsid w:val="007E489A"/>
    <w:rsid w:val="007E72FA"/>
    <w:rsid w:val="007E7320"/>
    <w:rsid w:val="007E7FEC"/>
    <w:rsid w:val="007F0BF4"/>
    <w:rsid w:val="007F0DDC"/>
    <w:rsid w:val="007F272A"/>
    <w:rsid w:val="007F396D"/>
    <w:rsid w:val="007F39C6"/>
    <w:rsid w:val="007F3F71"/>
    <w:rsid w:val="007F4084"/>
    <w:rsid w:val="007F45B0"/>
    <w:rsid w:val="007F5846"/>
    <w:rsid w:val="007F79C4"/>
    <w:rsid w:val="008005E4"/>
    <w:rsid w:val="008016D0"/>
    <w:rsid w:val="00801A0E"/>
    <w:rsid w:val="008023A7"/>
    <w:rsid w:val="00803695"/>
    <w:rsid w:val="00803AA2"/>
    <w:rsid w:val="00804D3B"/>
    <w:rsid w:val="00804F8F"/>
    <w:rsid w:val="008053C5"/>
    <w:rsid w:val="00805E7F"/>
    <w:rsid w:val="0080620F"/>
    <w:rsid w:val="0080677B"/>
    <w:rsid w:val="008067E1"/>
    <w:rsid w:val="00807114"/>
    <w:rsid w:val="0080741C"/>
    <w:rsid w:val="00810A58"/>
    <w:rsid w:val="00810C74"/>
    <w:rsid w:val="00810F18"/>
    <w:rsid w:val="008115B8"/>
    <w:rsid w:val="00811E02"/>
    <w:rsid w:val="0081263C"/>
    <w:rsid w:val="00813C50"/>
    <w:rsid w:val="008152BA"/>
    <w:rsid w:val="0081556F"/>
    <w:rsid w:val="008158F0"/>
    <w:rsid w:val="0081644A"/>
    <w:rsid w:val="00817F9F"/>
    <w:rsid w:val="008209C9"/>
    <w:rsid w:val="00820BA8"/>
    <w:rsid w:val="0082164F"/>
    <w:rsid w:val="00821AD9"/>
    <w:rsid w:val="00822256"/>
    <w:rsid w:val="008242A2"/>
    <w:rsid w:val="00824891"/>
    <w:rsid w:val="00824C58"/>
    <w:rsid w:val="00825EA3"/>
    <w:rsid w:val="00826127"/>
    <w:rsid w:val="0083106F"/>
    <w:rsid w:val="00831190"/>
    <w:rsid w:val="008334BD"/>
    <w:rsid w:val="00833852"/>
    <w:rsid w:val="008340E5"/>
    <w:rsid w:val="008349B9"/>
    <w:rsid w:val="00835753"/>
    <w:rsid w:val="008360A6"/>
    <w:rsid w:val="00836B5D"/>
    <w:rsid w:val="0083759D"/>
    <w:rsid w:val="0084226A"/>
    <w:rsid w:val="00842598"/>
    <w:rsid w:val="00843C15"/>
    <w:rsid w:val="00844764"/>
    <w:rsid w:val="00844F49"/>
    <w:rsid w:val="00850470"/>
    <w:rsid w:val="00853C97"/>
    <w:rsid w:val="00854124"/>
    <w:rsid w:val="008555A9"/>
    <w:rsid w:val="00855F9C"/>
    <w:rsid w:val="00856526"/>
    <w:rsid w:val="00862915"/>
    <w:rsid w:val="008636B5"/>
    <w:rsid w:val="008637D8"/>
    <w:rsid w:val="00863E30"/>
    <w:rsid w:val="00865107"/>
    <w:rsid w:val="00865E6B"/>
    <w:rsid w:val="00867FA9"/>
    <w:rsid w:val="008709C3"/>
    <w:rsid w:val="008710B0"/>
    <w:rsid w:val="00872F61"/>
    <w:rsid w:val="00874201"/>
    <w:rsid w:val="00875460"/>
    <w:rsid w:val="0087577D"/>
    <w:rsid w:val="008758D7"/>
    <w:rsid w:val="00876BD6"/>
    <w:rsid w:val="008827E7"/>
    <w:rsid w:val="008830B8"/>
    <w:rsid w:val="008831D2"/>
    <w:rsid w:val="00883467"/>
    <w:rsid w:val="00883C11"/>
    <w:rsid w:val="00885EBF"/>
    <w:rsid w:val="00887C72"/>
    <w:rsid w:val="00887DC9"/>
    <w:rsid w:val="00887E98"/>
    <w:rsid w:val="008911E2"/>
    <w:rsid w:val="008931FF"/>
    <w:rsid w:val="008935C3"/>
    <w:rsid w:val="00896C46"/>
    <w:rsid w:val="00896EC9"/>
    <w:rsid w:val="008979E5"/>
    <w:rsid w:val="008A23C7"/>
    <w:rsid w:val="008A434A"/>
    <w:rsid w:val="008A48A4"/>
    <w:rsid w:val="008A4D9F"/>
    <w:rsid w:val="008A5691"/>
    <w:rsid w:val="008A5B2C"/>
    <w:rsid w:val="008A6568"/>
    <w:rsid w:val="008A7086"/>
    <w:rsid w:val="008A73D6"/>
    <w:rsid w:val="008B0A9E"/>
    <w:rsid w:val="008B0E6C"/>
    <w:rsid w:val="008B2589"/>
    <w:rsid w:val="008B3BCE"/>
    <w:rsid w:val="008B3FDB"/>
    <w:rsid w:val="008B52F8"/>
    <w:rsid w:val="008B5CBA"/>
    <w:rsid w:val="008B5DC0"/>
    <w:rsid w:val="008C1C4F"/>
    <w:rsid w:val="008C1EEF"/>
    <w:rsid w:val="008C2146"/>
    <w:rsid w:val="008C23C3"/>
    <w:rsid w:val="008C27B0"/>
    <w:rsid w:val="008C2B37"/>
    <w:rsid w:val="008C3331"/>
    <w:rsid w:val="008C4C69"/>
    <w:rsid w:val="008C53EF"/>
    <w:rsid w:val="008C630D"/>
    <w:rsid w:val="008C647E"/>
    <w:rsid w:val="008C6A17"/>
    <w:rsid w:val="008D0BB7"/>
    <w:rsid w:val="008D172F"/>
    <w:rsid w:val="008D2C4D"/>
    <w:rsid w:val="008D3420"/>
    <w:rsid w:val="008D4CA7"/>
    <w:rsid w:val="008D50A1"/>
    <w:rsid w:val="008D79A0"/>
    <w:rsid w:val="008D7ADA"/>
    <w:rsid w:val="008E06FE"/>
    <w:rsid w:val="008E08EA"/>
    <w:rsid w:val="008E4ED2"/>
    <w:rsid w:val="008E6308"/>
    <w:rsid w:val="008E7F84"/>
    <w:rsid w:val="008F00A4"/>
    <w:rsid w:val="008F048B"/>
    <w:rsid w:val="008F0DB2"/>
    <w:rsid w:val="008F3661"/>
    <w:rsid w:val="008F4E2D"/>
    <w:rsid w:val="008F5211"/>
    <w:rsid w:val="008F5307"/>
    <w:rsid w:val="008F6497"/>
    <w:rsid w:val="008F683E"/>
    <w:rsid w:val="008F6DFB"/>
    <w:rsid w:val="008F74E6"/>
    <w:rsid w:val="008F79C3"/>
    <w:rsid w:val="00901DD7"/>
    <w:rsid w:val="009023E4"/>
    <w:rsid w:val="00902C3F"/>
    <w:rsid w:val="00903265"/>
    <w:rsid w:val="00904380"/>
    <w:rsid w:val="00906087"/>
    <w:rsid w:val="00906ACB"/>
    <w:rsid w:val="00906B50"/>
    <w:rsid w:val="0090732A"/>
    <w:rsid w:val="0091026B"/>
    <w:rsid w:val="00910DCB"/>
    <w:rsid w:val="00913A90"/>
    <w:rsid w:val="009144FE"/>
    <w:rsid w:val="00914F50"/>
    <w:rsid w:val="009152EC"/>
    <w:rsid w:val="00915E8E"/>
    <w:rsid w:val="0091652A"/>
    <w:rsid w:val="00916FA6"/>
    <w:rsid w:val="00917A66"/>
    <w:rsid w:val="00917F33"/>
    <w:rsid w:val="00920382"/>
    <w:rsid w:val="00920456"/>
    <w:rsid w:val="00922733"/>
    <w:rsid w:val="00922D62"/>
    <w:rsid w:val="00925074"/>
    <w:rsid w:val="00930820"/>
    <w:rsid w:val="0093381C"/>
    <w:rsid w:val="00934847"/>
    <w:rsid w:val="00935F8A"/>
    <w:rsid w:val="00937C31"/>
    <w:rsid w:val="009410CA"/>
    <w:rsid w:val="00941912"/>
    <w:rsid w:val="0094330D"/>
    <w:rsid w:val="009438D0"/>
    <w:rsid w:val="00944AFE"/>
    <w:rsid w:val="009457DC"/>
    <w:rsid w:val="00945CD6"/>
    <w:rsid w:val="00947FDF"/>
    <w:rsid w:val="00951B29"/>
    <w:rsid w:val="00952B71"/>
    <w:rsid w:val="0095337F"/>
    <w:rsid w:val="009542E7"/>
    <w:rsid w:val="00954933"/>
    <w:rsid w:val="00955419"/>
    <w:rsid w:val="0095698C"/>
    <w:rsid w:val="0095711F"/>
    <w:rsid w:val="00960632"/>
    <w:rsid w:val="00960CC3"/>
    <w:rsid w:val="00960FAC"/>
    <w:rsid w:val="00962262"/>
    <w:rsid w:val="00964217"/>
    <w:rsid w:val="009643FB"/>
    <w:rsid w:val="00965D2F"/>
    <w:rsid w:val="00965F08"/>
    <w:rsid w:val="00967D05"/>
    <w:rsid w:val="00971D03"/>
    <w:rsid w:val="009729EB"/>
    <w:rsid w:val="00972B21"/>
    <w:rsid w:val="00973B1F"/>
    <w:rsid w:val="009743F4"/>
    <w:rsid w:val="0097449A"/>
    <w:rsid w:val="00974A19"/>
    <w:rsid w:val="009759B3"/>
    <w:rsid w:val="00976B52"/>
    <w:rsid w:val="0097729A"/>
    <w:rsid w:val="009808C7"/>
    <w:rsid w:val="00980E3E"/>
    <w:rsid w:val="00981459"/>
    <w:rsid w:val="0098541C"/>
    <w:rsid w:val="0098561C"/>
    <w:rsid w:val="0098670C"/>
    <w:rsid w:val="00986F72"/>
    <w:rsid w:val="009871F6"/>
    <w:rsid w:val="00990193"/>
    <w:rsid w:val="0099116C"/>
    <w:rsid w:val="00991E59"/>
    <w:rsid w:val="009930C6"/>
    <w:rsid w:val="00993B16"/>
    <w:rsid w:val="009946C9"/>
    <w:rsid w:val="00995852"/>
    <w:rsid w:val="0099756C"/>
    <w:rsid w:val="00997A6D"/>
    <w:rsid w:val="009A070A"/>
    <w:rsid w:val="009A3B0F"/>
    <w:rsid w:val="009A3B7A"/>
    <w:rsid w:val="009A3CF9"/>
    <w:rsid w:val="009A4078"/>
    <w:rsid w:val="009A4B58"/>
    <w:rsid w:val="009A5265"/>
    <w:rsid w:val="009A7A9A"/>
    <w:rsid w:val="009A7D5F"/>
    <w:rsid w:val="009B20BC"/>
    <w:rsid w:val="009B44FE"/>
    <w:rsid w:val="009B4FE0"/>
    <w:rsid w:val="009B5162"/>
    <w:rsid w:val="009B6260"/>
    <w:rsid w:val="009B68B8"/>
    <w:rsid w:val="009B7C3F"/>
    <w:rsid w:val="009B7CD4"/>
    <w:rsid w:val="009B7EEC"/>
    <w:rsid w:val="009C15D1"/>
    <w:rsid w:val="009C1A80"/>
    <w:rsid w:val="009C1F15"/>
    <w:rsid w:val="009C2709"/>
    <w:rsid w:val="009C3018"/>
    <w:rsid w:val="009C4520"/>
    <w:rsid w:val="009C6EF3"/>
    <w:rsid w:val="009D09AD"/>
    <w:rsid w:val="009D135B"/>
    <w:rsid w:val="009D3267"/>
    <w:rsid w:val="009D424F"/>
    <w:rsid w:val="009D4D0B"/>
    <w:rsid w:val="009D535D"/>
    <w:rsid w:val="009D5F63"/>
    <w:rsid w:val="009D6831"/>
    <w:rsid w:val="009D688F"/>
    <w:rsid w:val="009D69EC"/>
    <w:rsid w:val="009E0BD1"/>
    <w:rsid w:val="009E1557"/>
    <w:rsid w:val="009E1746"/>
    <w:rsid w:val="009E2363"/>
    <w:rsid w:val="009E3807"/>
    <w:rsid w:val="009E4065"/>
    <w:rsid w:val="009E6A6A"/>
    <w:rsid w:val="009F292C"/>
    <w:rsid w:val="009F38D4"/>
    <w:rsid w:val="009F3998"/>
    <w:rsid w:val="009F5EAB"/>
    <w:rsid w:val="009F66A3"/>
    <w:rsid w:val="009F697A"/>
    <w:rsid w:val="009F69BB"/>
    <w:rsid w:val="00A00A2D"/>
    <w:rsid w:val="00A013BC"/>
    <w:rsid w:val="00A017A0"/>
    <w:rsid w:val="00A02ED6"/>
    <w:rsid w:val="00A10D76"/>
    <w:rsid w:val="00A11E41"/>
    <w:rsid w:val="00A1347E"/>
    <w:rsid w:val="00A13ABB"/>
    <w:rsid w:val="00A148B1"/>
    <w:rsid w:val="00A14C0D"/>
    <w:rsid w:val="00A15101"/>
    <w:rsid w:val="00A154ED"/>
    <w:rsid w:val="00A164C1"/>
    <w:rsid w:val="00A1675A"/>
    <w:rsid w:val="00A16DD1"/>
    <w:rsid w:val="00A20C0F"/>
    <w:rsid w:val="00A20D63"/>
    <w:rsid w:val="00A21847"/>
    <w:rsid w:val="00A22BB3"/>
    <w:rsid w:val="00A24420"/>
    <w:rsid w:val="00A2511C"/>
    <w:rsid w:val="00A26FB5"/>
    <w:rsid w:val="00A27A4B"/>
    <w:rsid w:val="00A308D1"/>
    <w:rsid w:val="00A30931"/>
    <w:rsid w:val="00A30E9D"/>
    <w:rsid w:val="00A31056"/>
    <w:rsid w:val="00A328DB"/>
    <w:rsid w:val="00A33CD9"/>
    <w:rsid w:val="00A3598D"/>
    <w:rsid w:val="00A35993"/>
    <w:rsid w:val="00A4011D"/>
    <w:rsid w:val="00A407B0"/>
    <w:rsid w:val="00A40855"/>
    <w:rsid w:val="00A4182C"/>
    <w:rsid w:val="00A42125"/>
    <w:rsid w:val="00A427FF"/>
    <w:rsid w:val="00A42C09"/>
    <w:rsid w:val="00A43ADF"/>
    <w:rsid w:val="00A43D77"/>
    <w:rsid w:val="00A51048"/>
    <w:rsid w:val="00A51981"/>
    <w:rsid w:val="00A54738"/>
    <w:rsid w:val="00A54AF4"/>
    <w:rsid w:val="00A54D16"/>
    <w:rsid w:val="00A54FDA"/>
    <w:rsid w:val="00A550DC"/>
    <w:rsid w:val="00A5736C"/>
    <w:rsid w:val="00A57406"/>
    <w:rsid w:val="00A5769A"/>
    <w:rsid w:val="00A578EF"/>
    <w:rsid w:val="00A61DD6"/>
    <w:rsid w:val="00A62F5A"/>
    <w:rsid w:val="00A634DA"/>
    <w:rsid w:val="00A66102"/>
    <w:rsid w:val="00A700B2"/>
    <w:rsid w:val="00A70D54"/>
    <w:rsid w:val="00A733E4"/>
    <w:rsid w:val="00A73E39"/>
    <w:rsid w:val="00A7486C"/>
    <w:rsid w:val="00A74DDE"/>
    <w:rsid w:val="00A753AE"/>
    <w:rsid w:val="00A76297"/>
    <w:rsid w:val="00A772E7"/>
    <w:rsid w:val="00A77C1E"/>
    <w:rsid w:val="00A81D25"/>
    <w:rsid w:val="00A84925"/>
    <w:rsid w:val="00A84DDC"/>
    <w:rsid w:val="00A84F46"/>
    <w:rsid w:val="00A85328"/>
    <w:rsid w:val="00A8589C"/>
    <w:rsid w:val="00A86488"/>
    <w:rsid w:val="00A865AB"/>
    <w:rsid w:val="00A91BEF"/>
    <w:rsid w:val="00A91C6C"/>
    <w:rsid w:val="00A9270D"/>
    <w:rsid w:val="00A9349D"/>
    <w:rsid w:val="00A94AD3"/>
    <w:rsid w:val="00A958E5"/>
    <w:rsid w:val="00A9619F"/>
    <w:rsid w:val="00A979B4"/>
    <w:rsid w:val="00A97EC6"/>
    <w:rsid w:val="00AA0890"/>
    <w:rsid w:val="00AA15D6"/>
    <w:rsid w:val="00AA29F9"/>
    <w:rsid w:val="00AA3650"/>
    <w:rsid w:val="00AA5D8A"/>
    <w:rsid w:val="00AA619F"/>
    <w:rsid w:val="00AA7392"/>
    <w:rsid w:val="00AB1E5B"/>
    <w:rsid w:val="00AB311F"/>
    <w:rsid w:val="00AB41D3"/>
    <w:rsid w:val="00AB4BA3"/>
    <w:rsid w:val="00AB4C90"/>
    <w:rsid w:val="00AB70AF"/>
    <w:rsid w:val="00AB7C8E"/>
    <w:rsid w:val="00AC012C"/>
    <w:rsid w:val="00AC099A"/>
    <w:rsid w:val="00AC1A5F"/>
    <w:rsid w:val="00AC32E8"/>
    <w:rsid w:val="00AC3B71"/>
    <w:rsid w:val="00AC415C"/>
    <w:rsid w:val="00AC45F3"/>
    <w:rsid w:val="00AC474E"/>
    <w:rsid w:val="00AC4818"/>
    <w:rsid w:val="00AC54FE"/>
    <w:rsid w:val="00AC5B78"/>
    <w:rsid w:val="00AC78D3"/>
    <w:rsid w:val="00AC79D0"/>
    <w:rsid w:val="00AD090E"/>
    <w:rsid w:val="00AD0ADB"/>
    <w:rsid w:val="00AD2695"/>
    <w:rsid w:val="00AD2718"/>
    <w:rsid w:val="00AD273C"/>
    <w:rsid w:val="00AD4576"/>
    <w:rsid w:val="00AD5471"/>
    <w:rsid w:val="00AD55C2"/>
    <w:rsid w:val="00AD5E0A"/>
    <w:rsid w:val="00AD5FAF"/>
    <w:rsid w:val="00AD6C28"/>
    <w:rsid w:val="00AD739B"/>
    <w:rsid w:val="00AD7A16"/>
    <w:rsid w:val="00AE0AA7"/>
    <w:rsid w:val="00AE1A5C"/>
    <w:rsid w:val="00AE2391"/>
    <w:rsid w:val="00AE2C5E"/>
    <w:rsid w:val="00AE388C"/>
    <w:rsid w:val="00AE58E9"/>
    <w:rsid w:val="00AE6D4A"/>
    <w:rsid w:val="00AF0324"/>
    <w:rsid w:val="00AF1EFF"/>
    <w:rsid w:val="00AF2686"/>
    <w:rsid w:val="00AF2EAC"/>
    <w:rsid w:val="00AF395D"/>
    <w:rsid w:val="00AF477B"/>
    <w:rsid w:val="00AF585B"/>
    <w:rsid w:val="00AF62E4"/>
    <w:rsid w:val="00AF68E7"/>
    <w:rsid w:val="00B00FC5"/>
    <w:rsid w:val="00B01D39"/>
    <w:rsid w:val="00B0666D"/>
    <w:rsid w:val="00B07138"/>
    <w:rsid w:val="00B10BB1"/>
    <w:rsid w:val="00B117DB"/>
    <w:rsid w:val="00B13252"/>
    <w:rsid w:val="00B1454B"/>
    <w:rsid w:val="00B14795"/>
    <w:rsid w:val="00B14866"/>
    <w:rsid w:val="00B161BD"/>
    <w:rsid w:val="00B16354"/>
    <w:rsid w:val="00B16573"/>
    <w:rsid w:val="00B16AA4"/>
    <w:rsid w:val="00B17A71"/>
    <w:rsid w:val="00B17D33"/>
    <w:rsid w:val="00B2154A"/>
    <w:rsid w:val="00B21A11"/>
    <w:rsid w:val="00B2282B"/>
    <w:rsid w:val="00B237DF"/>
    <w:rsid w:val="00B24AA7"/>
    <w:rsid w:val="00B25EBA"/>
    <w:rsid w:val="00B338B5"/>
    <w:rsid w:val="00B33E43"/>
    <w:rsid w:val="00B3429A"/>
    <w:rsid w:val="00B34AB5"/>
    <w:rsid w:val="00B36DDB"/>
    <w:rsid w:val="00B3725B"/>
    <w:rsid w:val="00B373BD"/>
    <w:rsid w:val="00B41483"/>
    <w:rsid w:val="00B431D1"/>
    <w:rsid w:val="00B44080"/>
    <w:rsid w:val="00B45FE4"/>
    <w:rsid w:val="00B4749A"/>
    <w:rsid w:val="00B47774"/>
    <w:rsid w:val="00B47A91"/>
    <w:rsid w:val="00B515E1"/>
    <w:rsid w:val="00B52B6C"/>
    <w:rsid w:val="00B5323C"/>
    <w:rsid w:val="00B546D3"/>
    <w:rsid w:val="00B547E1"/>
    <w:rsid w:val="00B55DF2"/>
    <w:rsid w:val="00B560C3"/>
    <w:rsid w:val="00B56110"/>
    <w:rsid w:val="00B569A7"/>
    <w:rsid w:val="00B56D8B"/>
    <w:rsid w:val="00B61337"/>
    <w:rsid w:val="00B63338"/>
    <w:rsid w:val="00B641DD"/>
    <w:rsid w:val="00B65220"/>
    <w:rsid w:val="00B672E2"/>
    <w:rsid w:val="00B721C5"/>
    <w:rsid w:val="00B75E02"/>
    <w:rsid w:val="00B76C39"/>
    <w:rsid w:val="00B81D3C"/>
    <w:rsid w:val="00B83FCF"/>
    <w:rsid w:val="00B84C9B"/>
    <w:rsid w:val="00B851BD"/>
    <w:rsid w:val="00B8609C"/>
    <w:rsid w:val="00B86376"/>
    <w:rsid w:val="00B8744C"/>
    <w:rsid w:val="00B9113F"/>
    <w:rsid w:val="00B91EF3"/>
    <w:rsid w:val="00B925F3"/>
    <w:rsid w:val="00B93464"/>
    <w:rsid w:val="00B939E3"/>
    <w:rsid w:val="00B939F3"/>
    <w:rsid w:val="00B93F90"/>
    <w:rsid w:val="00B944AD"/>
    <w:rsid w:val="00B94DEC"/>
    <w:rsid w:val="00B9610D"/>
    <w:rsid w:val="00B96E4C"/>
    <w:rsid w:val="00B97103"/>
    <w:rsid w:val="00BA0CA4"/>
    <w:rsid w:val="00BA163F"/>
    <w:rsid w:val="00BA28FC"/>
    <w:rsid w:val="00BA30CE"/>
    <w:rsid w:val="00BA33D9"/>
    <w:rsid w:val="00BA3DBB"/>
    <w:rsid w:val="00BA3FD9"/>
    <w:rsid w:val="00BB373A"/>
    <w:rsid w:val="00BB41A1"/>
    <w:rsid w:val="00BB4C63"/>
    <w:rsid w:val="00BB75AD"/>
    <w:rsid w:val="00BC00DD"/>
    <w:rsid w:val="00BC0930"/>
    <w:rsid w:val="00BC0B03"/>
    <w:rsid w:val="00BC1496"/>
    <w:rsid w:val="00BC383B"/>
    <w:rsid w:val="00BC3AAF"/>
    <w:rsid w:val="00BC5522"/>
    <w:rsid w:val="00BC58B1"/>
    <w:rsid w:val="00BC590D"/>
    <w:rsid w:val="00BC67DC"/>
    <w:rsid w:val="00BC7E5B"/>
    <w:rsid w:val="00BD0660"/>
    <w:rsid w:val="00BD0DC2"/>
    <w:rsid w:val="00BD14EB"/>
    <w:rsid w:val="00BD2284"/>
    <w:rsid w:val="00BD3272"/>
    <w:rsid w:val="00BD34A5"/>
    <w:rsid w:val="00BD4F2E"/>
    <w:rsid w:val="00BD5CBE"/>
    <w:rsid w:val="00BD77F4"/>
    <w:rsid w:val="00BE02DE"/>
    <w:rsid w:val="00BE1B96"/>
    <w:rsid w:val="00BE1BDC"/>
    <w:rsid w:val="00BE2233"/>
    <w:rsid w:val="00BE35A6"/>
    <w:rsid w:val="00BE53C8"/>
    <w:rsid w:val="00BE6D84"/>
    <w:rsid w:val="00BE79C1"/>
    <w:rsid w:val="00BF0E07"/>
    <w:rsid w:val="00BF1D7F"/>
    <w:rsid w:val="00BF22A9"/>
    <w:rsid w:val="00BF3C61"/>
    <w:rsid w:val="00BF3F80"/>
    <w:rsid w:val="00BF4088"/>
    <w:rsid w:val="00BF43DD"/>
    <w:rsid w:val="00BF79F4"/>
    <w:rsid w:val="00C00317"/>
    <w:rsid w:val="00C007ED"/>
    <w:rsid w:val="00C035E0"/>
    <w:rsid w:val="00C03C88"/>
    <w:rsid w:val="00C0446C"/>
    <w:rsid w:val="00C04528"/>
    <w:rsid w:val="00C12539"/>
    <w:rsid w:val="00C12AE7"/>
    <w:rsid w:val="00C13026"/>
    <w:rsid w:val="00C13B81"/>
    <w:rsid w:val="00C14A8A"/>
    <w:rsid w:val="00C14E11"/>
    <w:rsid w:val="00C17033"/>
    <w:rsid w:val="00C17428"/>
    <w:rsid w:val="00C206C2"/>
    <w:rsid w:val="00C214C7"/>
    <w:rsid w:val="00C2209D"/>
    <w:rsid w:val="00C22A4C"/>
    <w:rsid w:val="00C22B29"/>
    <w:rsid w:val="00C22FEF"/>
    <w:rsid w:val="00C238E4"/>
    <w:rsid w:val="00C2547E"/>
    <w:rsid w:val="00C31147"/>
    <w:rsid w:val="00C31486"/>
    <w:rsid w:val="00C34331"/>
    <w:rsid w:val="00C34D23"/>
    <w:rsid w:val="00C35334"/>
    <w:rsid w:val="00C356BD"/>
    <w:rsid w:val="00C35C8C"/>
    <w:rsid w:val="00C365C1"/>
    <w:rsid w:val="00C37D80"/>
    <w:rsid w:val="00C37E7B"/>
    <w:rsid w:val="00C433DB"/>
    <w:rsid w:val="00C4510C"/>
    <w:rsid w:val="00C46597"/>
    <w:rsid w:val="00C47B17"/>
    <w:rsid w:val="00C47D86"/>
    <w:rsid w:val="00C500D8"/>
    <w:rsid w:val="00C53A8B"/>
    <w:rsid w:val="00C554C1"/>
    <w:rsid w:val="00C55E4B"/>
    <w:rsid w:val="00C57452"/>
    <w:rsid w:val="00C57CD9"/>
    <w:rsid w:val="00C61153"/>
    <w:rsid w:val="00C64E35"/>
    <w:rsid w:val="00C66C62"/>
    <w:rsid w:val="00C6766B"/>
    <w:rsid w:val="00C723B8"/>
    <w:rsid w:val="00C72AC7"/>
    <w:rsid w:val="00C72ECD"/>
    <w:rsid w:val="00C7487C"/>
    <w:rsid w:val="00C74F7D"/>
    <w:rsid w:val="00C75603"/>
    <w:rsid w:val="00C76096"/>
    <w:rsid w:val="00C776F4"/>
    <w:rsid w:val="00C77925"/>
    <w:rsid w:val="00C77D56"/>
    <w:rsid w:val="00C812F8"/>
    <w:rsid w:val="00C813B7"/>
    <w:rsid w:val="00C81A60"/>
    <w:rsid w:val="00C82ADA"/>
    <w:rsid w:val="00C82E59"/>
    <w:rsid w:val="00C836E9"/>
    <w:rsid w:val="00C8379D"/>
    <w:rsid w:val="00C840FD"/>
    <w:rsid w:val="00C84527"/>
    <w:rsid w:val="00C85D5C"/>
    <w:rsid w:val="00C85DF9"/>
    <w:rsid w:val="00C86A1A"/>
    <w:rsid w:val="00C86C89"/>
    <w:rsid w:val="00C90024"/>
    <w:rsid w:val="00C90A42"/>
    <w:rsid w:val="00C9579F"/>
    <w:rsid w:val="00C96480"/>
    <w:rsid w:val="00C975BE"/>
    <w:rsid w:val="00CA09D3"/>
    <w:rsid w:val="00CA0AEA"/>
    <w:rsid w:val="00CA0DF7"/>
    <w:rsid w:val="00CA3815"/>
    <w:rsid w:val="00CA6143"/>
    <w:rsid w:val="00CA6398"/>
    <w:rsid w:val="00CA7078"/>
    <w:rsid w:val="00CB1675"/>
    <w:rsid w:val="00CB27AD"/>
    <w:rsid w:val="00CB2F71"/>
    <w:rsid w:val="00CB3776"/>
    <w:rsid w:val="00CB5C8D"/>
    <w:rsid w:val="00CB5CCD"/>
    <w:rsid w:val="00CB7A84"/>
    <w:rsid w:val="00CC0DD2"/>
    <w:rsid w:val="00CC11E5"/>
    <w:rsid w:val="00CC12E5"/>
    <w:rsid w:val="00CC1536"/>
    <w:rsid w:val="00CC263E"/>
    <w:rsid w:val="00CC497C"/>
    <w:rsid w:val="00CC4F9A"/>
    <w:rsid w:val="00CC6305"/>
    <w:rsid w:val="00CC6C15"/>
    <w:rsid w:val="00CC733B"/>
    <w:rsid w:val="00CC742D"/>
    <w:rsid w:val="00CC7541"/>
    <w:rsid w:val="00CC7BB6"/>
    <w:rsid w:val="00CD085A"/>
    <w:rsid w:val="00CD1D87"/>
    <w:rsid w:val="00CD320C"/>
    <w:rsid w:val="00CD3777"/>
    <w:rsid w:val="00CD51BC"/>
    <w:rsid w:val="00CD5EE4"/>
    <w:rsid w:val="00CD6522"/>
    <w:rsid w:val="00CD77ED"/>
    <w:rsid w:val="00CE0368"/>
    <w:rsid w:val="00CE03D1"/>
    <w:rsid w:val="00CE09CD"/>
    <w:rsid w:val="00CE2071"/>
    <w:rsid w:val="00CE37D8"/>
    <w:rsid w:val="00CE3881"/>
    <w:rsid w:val="00CE637F"/>
    <w:rsid w:val="00CE7A5D"/>
    <w:rsid w:val="00CE7CB9"/>
    <w:rsid w:val="00CE7E76"/>
    <w:rsid w:val="00CF03D0"/>
    <w:rsid w:val="00CF0F7E"/>
    <w:rsid w:val="00CF113A"/>
    <w:rsid w:val="00CF3641"/>
    <w:rsid w:val="00CF3E1D"/>
    <w:rsid w:val="00CF41C9"/>
    <w:rsid w:val="00CF5D14"/>
    <w:rsid w:val="00CF65B9"/>
    <w:rsid w:val="00CF735B"/>
    <w:rsid w:val="00D00F25"/>
    <w:rsid w:val="00D01C2C"/>
    <w:rsid w:val="00D03AA0"/>
    <w:rsid w:val="00D04850"/>
    <w:rsid w:val="00D06382"/>
    <w:rsid w:val="00D0678C"/>
    <w:rsid w:val="00D10371"/>
    <w:rsid w:val="00D135EC"/>
    <w:rsid w:val="00D14448"/>
    <w:rsid w:val="00D15A80"/>
    <w:rsid w:val="00D1765E"/>
    <w:rsid w:val="00D21686"/>
    <w:rsid w:val="00D2348E"/>
    <w:rsid w:val="00D23D4D"/>
    <w:rsid w:val="00D2687D"/>
    <w:rsid w:val="00D27218"/>
    <w:rsid w:val="00D27FD6"/>
    <w:rsid w:val="00D302C5"/>
    <w:rsid w:val="00D30616"/>
    <w:rsid w:val="00D31ACC"/>
    <w:rsid w:val="00D324BF"/>
    <w:rsid w:val="00D3364B"/>
    <w:rsid w:val="00D33E9E"/>
    <w:rsid w:val="00D35574"/>
    <w:rsid w:val="00D355C2"/>
    <w:rsid w:val="00D37494"/>
    <w:rsid w:val="00D40C9C"/>
    <w:rsid w:val="00D40FE6"/>
    <w:rsid w:val="00D411FE"/>
    <w:rsid w:val="00D414DD"/>
    <w:rsid w:val="00D41609"/>
    <w:rsid w:val="00D420EC"/>
    <w:rsid w:val="00D42956"/>
    <w:rsid w:val="00D429C4"/>
    <w:rsid w:val="00D44005"/>
    <w:rsid w:val="00D450A0"/>
    <w:rsid w:val="00D50131"/>
    <w:rsid w:val="00D507C0"/>
    <w:rsid w:val="00D5157F"/>
    <w:rsid w:val="00D51F8C"/>
    <w:rsid w:val="00D526BD"/>
    <w:rsid w:val="00D528F5"/>
    <w:rsid w:val="00D53C5D"/>
    <w:rsid w:val="00D547AA"/>
    <w:rsid w:val="00D56E1F"/>
    <w:rsid w:val="00D6121C"/>
    <w:rsid w:val="00D62C20"/>
    <w:rsid w:val="00D6327B"/>
    <w:rsid w:val="00D63879"/>
    <w:rsid w:val="00D70953"/>
    <w:rsid w:val="00D76CC4"/>
    <w:rsid w:val="00D7732A"/>
    <w:rsid w:val="00D81652"/>
    <w:rsid w:val="00D8183C"/>
    <w:rsid w:val="00D828B6"/>
    <w:rsid w:val="00D83933"/>
    <w:rsid w:val="00D85404"/>
    <w:rsid w:val="00D8601E"/>
    <w:rsid w:val="00D86255"/>
    <w:rsid w:val="00D86583"/>
    <w:rsid w:val="00D87610"/>
    <w:rsid w:val="00D9119B"/>
    <w:rsid w:val="00D91A3F"/>
    <w:rsid w:val="00D91AF6"/>
    <w:rsid w:val="00D91E8B"/>
    <w:rsid w:val="00D92559"/>
    <w:rsid w:val="00D94902"/>
    <w:rsid w:val="00D95436"/>
    <w:rsid w:val="00D96739"/>
    <w:rsid w:val="00D978B2"/>
    <w:rsid w:val="00DA08C7"/>
    <w:rsid w:val="00DA0A7C"/>
    <w:rsid w:val="00DA1016"/>
    <w:rsid w:val="00DA1C90"/>
    <w:rsid w:val="00DA2786"/>
    <w:rsid w:val="00DA2C21"/>
    <w:rsid w:val="00DA4972"/>
    <w:rsid w:val="00DA5778"/>
    <w:rsid w:val="00DA6BA7"/>
    <w:rsid w:val="00DA7251"/>
    <w:rsid w:val="00DA7E67"/>
    <w:rsid w:val="00DB0DDA"/>
    <w:rsid w:val="00DB4DA7"/>
    <w:rsid w:val="00DB5EB6"/>
    <w:rsid w:val="00DB61CC"/>
    <w:rsid w:val="00DB6885"/>
    <w:rsid w:val="00DC13E8"/>
    <w:rsid w:val="00DC302E"/>
    <w:rsid w:val="00DC37C3"/>
    <w:rsid w:val="00DC7E0A"/>
    <w:rsid w:val="00DD0ED2"/>
    <w:rsid w:val="00DD15C5"/>
    <w:rsid w:val="00DD390B"/>
    <w:rsid w:val="00DD4CA4"/>
    <w:rsid w:val="00DD5043"/>
    <w:rsid w:val="00DD7FA6"/>
    <w:rsid w:val="00DE1269"/>
    <w:rsid w:val="00DE18D0"/>
    <w:rsid w:val="00DE2CE2"/>
    <w:rsid w:val="00DE2D15"/>
    <w:rsid w:val="00DE5779"/>
    <w:rsid w:val="00DE75AB"/>
    <w:rsid w:val="00DE7E6E"/>
    <w:rsid w:val="00DF0278"/>
    <w:rsid w:val="00DF114A"/>
    <w:rsid w:val="00DF19EF"/>
    <w:rsid w:val="00DF25BE"/>
    <w:rsid w:val="00DF2776"/>
    <w:rsid w:val="00DF4A1B"/>
    <w:rsid w:val="00DF57DB"/>
    <w:rsid w:val="00DF5C79"/>
    <w:rsid w:val="00DF78EB"/>
    <w:rsid w:val="00DF7B4E"/>
    <w:rsid w:val="00E003C2"/>
    <w:rsid w:val="00E00BEA"/>
    <w:rsid w:val="00E00ED6"/>
    <w:rsid w:val="00E02788"/>
    <w:rsid w:val="00E02AB3"/>
    <w:rsid w:val="00E02B56"/>
    <w:rsid w:val="00E03372"/>
    <w:rsid w:val="00E07130"/>
    <w:rsid w:val="00E13105"/>
    <w:rsid w:val="00E16185"/>
    <w:rsid w:val="00E16D69"/>
    <w:rsid w:val="00E20FF6"/>
    <w:rsid w:val="00E21096"/>
    <w:rsid w:val="00E2188D"/>
    <w:rsid w:val="00E21DD9"/>
    <w:rsid w:val="00E223AB"/>
    <w:rsid w:val="00E25425"/>
    <w:rsid w:val="00E25599"/>
    <w:rsid w:val="00E258BF"/>
    <w:rsid w:val="00E26674"/>
    <w:rsid w:val="00E272B8"/>
    <w:rsid w:val="00E30A79"/>
    <w:rsid w:val="00E32CEB"/>
    <w:rsid w:val="00E3328A"/>
    <w:rsid w:val="00E3356F"/>
    <w:rsid w:val="00E344DB"/>
    <w:rsid w:val="00E3559C"/>
    <w:rsid w:val="00E35B23"/>
    <w:rsid w:val="00E37E85"/>
    <w:rsid w:val="00E40D95"/>
    <w:rsid w:val="00E410B0"/>
    <w:rsid w:val="00E41189"/>
    <w:rsid w:val="00E421A0"/>
    <w:rsid w:val="00E43424"/>
    <w:rsid w:val="00E43A92"/>
    <w:rsid w:val="00E46C0B"/>
    <w:rsid w:val="00E47FF6"/>
    <w:rsid w:val="00E503D0"/>
    <w:rsid w:val="00E5121B"/>
    <w:rsid w:val="00E53126"/>
    <w:rsid w:val="00E53366"/>
    <w:rsid w:val="00E536D3"/>
    <w:rsid w:val="00E53DF1"/>
    <w:rsid w:val="00E546AB"/>
    <w:rsid w:val="00E54B50"/>
    <w:rsid w:val="00E54E6B"/>
    <w:rsid w:val="00E5521D"/>
    <w:rsid w:val="00E55A14"/>
    <w:rsid w:val="00E56DF9"/>
    <w:rsid w:val="00E573D4"/>
    <w:rsid w:val="00E605FE"/>
    <w:rsid w:val="00E62D11"/>
    <w:rsid w:val="00E652E8"/>
    <w:rsid w:val="00E66069"/>
    <w:rsid w:val="00E67B6B"/>
    <w:rsid w:val="00E714F5"/>
    <w:rsid w:val="00E714FA"/>
    <w:rsid w:val="00E71807"/>
    <w:rsid w:val="00E724F6"/>
    <w:rsid w:val="00E7270F"/>
    <w:rsid w:val="00E727AB"/>
    <w:rsid w:val="00E73495"/>
    <w:rsid w:val="00E73EE4"/>
    <w:rsid w:val="00E771CB"/>
    <w:rsid w:val="00E77717"/>
    <w:rsid w:val="00E82314"/>
    <w:rsid w:val="00E8383A"/>
    <w:rsid w:val="00E85E7B"/>
    <w:rsid w:val="00E868A6"/>
    <w:rsid w:val="00E86DD1"/>
    <w:rsid w:val="00E87A30"/>
    <w:rsid w:val="00E900F8"/>
    <w:rsid w:val="00E903C7"/>
    <w:rsid w:val="00E90B44"/>
    <w:rsid w:val="00E90FF7"/>
    <w:rsid w:val="00E92088"/>
    <w:rsid w:val="00E936B6"/>
    <w:rsid w:val="00E951F2"/>
    <w:rsid w:val="00E955B1"/>
    <w:rsid w:val="00E971DE"/>
    <w:rsid w:val="00EA0535"/>
    <w:rsid w:val="00EA17B4"/>
    <w:rsid w:val="00EA1946"/>
    <w:rsid w:val="00EA1B64"/>
    <w:rsid w:val="00EA2615"/>
    <w:rsid w:val="00EA2EBB"/>
    <w:rsid w:val="00EA3153"/>
    <w:rsid w:val="00EA3CD5"/>
    <w:rsid w:val="00EA4182"/>
    <w:rsid w:val="00EA4695"/>
    <w:rsid w:val="00EA646E"/>
    <w:rsid w:val="00EA70C5"/>
    <w:rsid w:val="00EB039A"/>
    <w:rsid w:val="00EB0C44"/>
    <w:rsid w:val="00EB0CA8"/>
    <w:rsid w:val="00EB0FE9"/>
    <w:rsid w:val="00EB1483"/>
    <w:rsid w:val="00EB3944"/>
    <w:rsid w:val="00EB637D"/>
    <w:rsid w:val="00EB664F"/>
    <w:rsid w:val="00EB6DA7"/>
    <w:rsid w:val="00EC0398"/>
    <w:rsid w:val="00EC1100"/>
    <w:rsid w:val="00EC2935"/>
    <w:rsid w:val="00EC3308"/>
    <w:rsid w:val="00EC4E99"/>
    <w:rsid w:val="00EC4F17"/>
    <w:rsid w:val="00EC5421"/>
    <w:rsid w:val="00EC6528"/>
    <w:rsid w:val="00EC69C4"/>
    <w:rsid w:val="00EC742D"/>
    <w:rsid w:val="00EC76BA"/>
    <w:rsid w:val="00EC7F50"/>
    <w:rsid w:val="00ED0240"/>
    <w:rsid w:val="00ED3053"/>
    <w:rsid w:val="00ED5840"/>
    <w:rsid w:val="00ED5891"/>
    <w:rsid w:val="00ED5D7A"/>
    <w:rsid w:val="00ED5E8D"/>
    <w:rsid w:val="00ED67A1"/>
    <w:rsid w:val="00ED7B4D"/>
    <w:rsid w:val="00EE1FF8"/>
    <w:rsid w:val="00EE2EE3"/>
    <w:rsid w:val="00EE3715"/>
    <w:rsid w:val="00EE501F"/>
    <w:rsid w:val="00EE5CCA"/>
    <w:rsid w:val="00EE5E08"/>
    <w:rsid w:val="00EE7228"/>
    <w:rsid w:val="00EF2018"/>
    <w:rsid w:val="00EF243C"/>
    <w:rsid w:val="00EF4327"/>
    <w:rsid w:val="00EF6B26"/>
    <w:rsid w:val="00EF739B"/>
    <w:rsid w:val="00EF7BFD"/>
    <w:rsid w:val="00EF7DF7"/>
    <w:rsid w:val="00F00279"/>
    <w:rsid w:val="00F00D60"/>
    <w:rsid w:val="00F01ADB"/>
    <w:rsid w:val="00F02616"/>
    <w:rsid w:val="00F03B6B"/>
    <w:rsid w:val="00F049DE"/>
    <w:rsid w:val="00F06514"/>
    <w:rsid w:val="00F10DF3"/>
    <w:rsid w:val="00F11ACA"/>
    <w:rsid w:val="00F11CD2"/>
    <w:rsid w:val="00F11DB5"/>
    <w:rsid w:val="00F132A7"/>
    <w:rsid w:val="00F133C3"/>
    <w:rsid w:val="00F171B9"/>
    <w:rsid w:val="00F20408"/>
    <w:rsid w:val="00F20AC0"/>
    <w:rsid w:val="00F20D5F"/>
    <w:rsid w:val="00F22839"/>
    <w:rsid w:val="00F22924"/>
    <w:rsid w:val="00F2449B"/>
    <w:rsid w:val="00F300A0"/>
    <w:rsid w:val="00F31D70"/>
    <w:rsid w:val="00F31F90"/>
    <w:rsid w:val="00F33102"/>
    <w:rsid w:val="00F337E5"/>
    <w:rsid w:val="00F3470A"/>
    <w:rsid w:val="00F35E04"/>
    <w:rsid w:val="00F372EF"/>
    <w:rsid w:val="00F37575"/>
    <w:rsid w:val="00F403BE"/>
    <w:rsid w:val="00F4051B"/>
    <w:rsid w:val="00F4110B"/>
    <w:rsid w:val="00F4155D"/>
    <w:rsid w:val="00F41881"/>
    <w:rsid w:val="00F41D60"/>
    <w:rsid w:val="00F46635"/>
    <w:rsid w:val="00F47647"/>
    <w:rsid w:val="00F50A26"/>
    <w:rsid w:val="00F52111"/>
    <w:rsid w:val="00F521A5"/>
    <w:rsid w:val="00F5355A"/>
    <w:rsid w:val="00F54BDB"/>
    <w:rsid w:val="00F5552F"/>
    <w:rsid w:val="00F556D0"/>
    <w:rsid w:val="00F55DDA"/>
    <w:rsid w:val="00F56387"/>
    <w:rsid w:val="00F56CB7"/>
    <w:rsid w:val="00F57B52"/>
    <w:rsid w:val="00F60104"/>
    <w:rsid w:val="00F60490"/>
    <w:rsid w:val="00F60C49"/>
    <w:rsid w:val="00F60FF9"/>
    <w:rsid w:val="00F610BB"/>
    <w:rsid w:val="00F61A05"/>
    <w:rsid w:val="00F62970"/>
    <w:rsid w:val="00F63ACA"/>
    <w:rsid w:val="00F63ECF"/>
    <w:rsid w:val="00F640BD"/>
    <w:rsid w:val="00F65061"/>
    <w:rsid w:val="00F653AA"/>
    <w:rsid w:val="00F65F9D"/>
    <w:rsid w:val="00F662F4"/>
    <w:rsid w:val="00F70447"/>
    <w:rsid w:val="00F70B4C"/>
    <w:rsid w:val="00F70F7A"/>
    <w:rsid w:val="00F71D17"/>
    <w:rsid w:val="00F7204A"/>
    <w:rsid w:val="00F724BC"/>
    <w:rsid w:val="00F72CD1"/>
    <w:rsid w:val="00F7351B"/>
    <w:rsid w:val="00F746F7"/>
    <w:rsid w:val="00F75D18"/>
    <w:rsid w:val="00F76E31"/>
    <w:rsid w:val="00F81228"/>
    <w:rsid w:val="00F82EC2"/>
    <w:rsid w:val="00F8344A"/>
    <w:rsid w:val="00F83F75"/>
    <w:rsid w:val="00F84A62"/>
    <w:rsid w:val="00F85C73"/>
    <w:rsid w:val="00F869EF"/>
    <w:rsid w:val="00F87B15"/>
    <w:rsid w:val="00F914B7"/>
    <w:rsid w:val="00F92A89"/>
    <w:rsid w:val="00F95995"/>
    <w:rsid w:val="00F96BCA"/>
    <w:rsid w:val="00F9717B"/>
    <w:rsid w:val="00F9792C"/>
    <w:rsid w:val="00F979C6"/>
    <w:rsid w:val="00FA060B"/>
    <w:rsid w:val="00FA084A"/>
    <w:rsid w:val="00FA0A56"/>
    <w:rsid w:val="00FA2081"/>
    <w:rsid w:val="00FA2BE8"/>
    <w:rsid w:val="00FA4585"/>
    <w:rsid w:val="00FA45B0"/>
    <w:rsid w:val="00FA7087"/>
    <w:rsid w:val="00FA713B"/>
    <w:rsid w:val="00FA7FEB"/>
    <w:rsid w:val="00FB004C"/>
    <w:rsid w:val="00FB0BA6"/>
    <w:rsid w:val="00FB142F"/>
    <w:rsid w:val="00FB17FE"/>
    <w:rsid w:val="00FB2029"/>
    <w:rsid w:val="00FB2D37"/>
    <w:rsid w:val="00FB357A"/>
    <w:rsid w:val="00FB3682"/>
    <w:rsid w:val="00FB42FD"/>
    <w:rsid w:val="00FB67F2"/>
    <w:rsid w:val="00FB6C20"/>
    <w:rsid w:val="00FB728D"/>
    <w:rsid w:val="00FB749A"/>
    <w:rsid w:val="00FC0D31"/>
    <w:rsid w:val="00FC2352"/>
    <w:rsid w:val="00FC286D"/>
    <w:rsid w:val="00FC3416"/>
    <w:rsid w:val="00FC3E85"/>
    <w:rsid w:val="00FC4282"/>
    <w:rsid w:val="00FC53D3"/>
    <w:rsid w:val="00FC5C19"/>
    <w:rsid w:val="00FD16F2"/>
    <w:rsid w:val="00FD2EA9"/>
    <w:rsid w:val="00FD332C"/>
    <w:rsid w:val="00FD407D"/>
    <w:rsid w:val="00FD410C"/>
    <w:rsid w:val="00FD4CC9"/>
    <w:rsid w:val="00FD72C4"/>
    <w:rsid w:val="00FD7926"/>
    <w:rsid w:val="00FE1BC0"/>
    <w:rsid w:val="00FE25EA"/>
    <w:rsid w:val="00FE48FD"/>
    <w:rsid w:val="00FF0E8E"/>
    <w:rsid w:val="00FF29F8"/>
    <w:rsid w:val="00FF4302"/>
    <w:rsid w:val="00FF4A2D"/>
    <w:rsid w:val="00FF564C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71AF"/>
  <w15:docId w15:val="{AF8D137A-D56A-451D-8884-AEE01CA5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4FDB"/>
    <w:pPr>
      <w:ind w:left="720"/>
      <w:contextualSpacing/>
    </w:pPr>
  </w:style>
  <w:style w:type="paragraph" w:styleId="a5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"/>
    <w:uiPriority w:val="99"/>
    <w:unhideWhenUsed/>
    <w:qFormat/>
    <w:rsid w:val="0027495D"/>
    <w:pPr>
      <w:spacing w:before="20" w:after="2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485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4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4850"/>
  </w:style>
  <w:style w:type="paragraph" w:styleId="aa">
    <w:name w:val="footer"/>
    <w:basedOn w:val="a"/>
    <w:link w:val="ab"/>
    <w:uiPriority w:val="99"/>
    <w:unhideWhenUsed/>
    <w:rsid w:val="00D04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4850"/>
  </w:style>
  <w:style w:type="paragraph" w:customStyle="1" w:styleId="ac">
    <w:name w:val="Документ"/>
    <w:basedOn w:val="a"/>
    <w:rsid w:val="001F0839"/>
    <w:pPr>
      <w:spacing w:after="0" w:line="360" w:lineRule="auto"/>
      <w:ind w:firstLine="709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styleId="ad">
    <w:name w:val="Hyperlink"/>
    <w:basedOn w:val="a0"/>
    <w:uiPriority w:val="99"/>
    <w:semiHidden/>
    <w:unhideWhenUsed/>
    <w:rsid w:val="00481480"/>
    <w:rPr>
      <w:strike w:val="0"/>
      <w:dstrike w:val="0"/>
      <w:color w:val="808080"/>
      <w:u w:val="none"/>
      <w:effect w:val="none"/>
      <w:bdr w:val="none" w:sz="0" w:space="0" w:color="auto" w:frame="1"/>
    </w:rPr>
  </w:style>
  <w:style w:type="character" w:customStyle="1" w:styleId="2">
    <w:name w:val="Обычный (веб) Знак2"/>
    <w:aliases w:val="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5"/>
    <w:locked/>
    <w:rsid w:val="007E2C08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E9899-FD30-45C2-B24B-C4E334E0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21137</TotalTime>
  <Pages>35</Pages>
  <Words>18920</Words>
  <Characters>107844</Characters>
  <Application>Microsoft Office Word</Application>
  <DocSecurity>0</DocSecurity>
  <Lines>898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упнавление МО ГОН</Company>
  <LinksUpToDate>false</LinksUpToDate>
  <CharactersWithSpaces>126511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khranina</dc:creator>
  <cp:keywords/>
  <dc:description/>
  <cp:lastModifiedBy>Елена А. Лапкова</cp:lastModifiedBy>
  <cp:revision>778</cp:revision>
  <cp:lastPrinted>2019-11-14T05:49:00Z</cp:lastPrinted>
  <dcterms:created xsi:type="dcterms:W3CDTF">2011-11-08T05:58:00Z</dcterms:created>
  <dcterms:modified xsi:type="dcterms:W3CDTF">2023-11-14T00:33:00Z</dcterms:modified>
</cp:coreProperties>
</file>