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B31" w:rsidRPr="00E64652" w:rsidRDefault="00445221" w:rsidP="008C24BD">
      <w:pPr>
        <w:spacing w:after="0" w:line="240" w:lineRule="auto"/>
        <w:jc w:val="right"/>
        <w:rPr>
          <w:rFonts w:ascii="Times New Roman" w:hAnsi="Times New Roman" w:cs="Times New Roman"/>
          <w:sz w:val="26"/>
          <w:szCs w:val="26"/>
        </w:rPr>
      </w:pPr>
      <w:r w:rsidRPr="00E64652">
        <w:rPr>
          <w:rFonts w:ascii="Times New Roman" w:hAnsi="Times New Roman" w:cs="Times New Roman"/>
          <w:sz w:val="26"/>
          <w:szCs w:val="26"/>
        </w:rPr>
        <w:t>У</w:t>
      </w:r>
      <w:r w:rsidR="008631F1">
        <w:rPr>
          <w:rFonts w:ascii="Times New Roman" w:hAnsi="Times New Roman" w:cs="Times New Roman"/>
          <w:sz w:val="26"/>
          <w:szCs w:val="26"/>
        </w:rPr>
        <w:t>ТВЕРЖДЕН</w:t>
      </w:r>
    </w:p>
    <w:p w:rsidR="00445221" w:rsidRPr="00E64652" w:rsidRDefault="00445221" w:rsidP="008C24BD">
      <w:pPr>
        <w:spacing w:after="0" w:line="240" w:lineRule="auto"/>
        <w:jc w:val="right"/>
        <w:rPr>
          <w:rFonts w:ascii="Times New Roman" w:hAnsi="Times New Roman" w:cs="Times New Roman"/>
          <w:sz w:val="26"/>
          <w:szCs w:val="26"/>
        </w:rPr>
      </w:pPr>
      <w:r w:rsidRPr="00E64652">
        <w:rPr>
          <w:rFonts w:ascii="Times New Roman" w:hAnsi="Times New Roman" w:cs="Times New Roman"/>
          <w:sz w:val="26"/>
          <w:szCs w:val="26"/>
        </w:rPr>
        <w:t>постановлением администрации</w:t>
      </w:r>
    </w:p>
    <w:p w:rsidR="00445221" w:rsidRPr="00E64652" w:rsidRDefault="008631F1" w:rsidP="008C24B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07.02.2018 № 102</w:t>
      </w:r>
    </w:p>
    <w:p w:rsidR="001A1581" w:rsidRPr="00E64652" w:rsidRDefault="001A1581" w:rsidP="008C24BD">
      <w:pPr>
        <w:spacing w:after="0" w:line="240" w:lineRule="auto"/>
        <w:rPr>
          <w:rFonts w:ascii="Times New Roman" w:eastAsia="Times New Roman" w:hAnsi="Times New Roman" w:cs="Times New Roman"/>
          <w:sz w:val="26"/>
          <w:szCs w:val="26"/>
          <w:lang w:eastAsia="ru-RU"/>
        </w:rPr>
      </w:pPr>
    </w:p>
    <w:p w:rsidR="00EF2364" w:rsidRPr="00E64652" w:rsidRDefault="00EF2364" w:rsidP="008C24BD">
      <w:pPr>
        <w:pStyle w:val="ConsPlusTitle"/>
        <w:jc w:val="center"/>
        <w:rPr>
          <w:rFonts w:ascii="Times New Roman" w:hAnsi="Times New Roman" w:cs="Times New Roman"/>
          <w:b w:val="0"/>
          <w:sz w:val="26"/>
          <w:szCs w:val="26"/>
        </w:rPr>
      </w:pPr>
      <w:r w:rsidRPr="00E64652">
        <w:rPr>
          <w:rFonts w:ascii="Times New Roman" w:hAnsi="Times New Roman" w:cs="Times New Roman"/>
          <w:b w:val="0"/>
          <w:sz w:val="26"/>
          <w:szCs w:val="26"/>
        </w:rPr>
        <w:t>АДМИНИСТРАТИВНЫЙ РЕГЛАМЕНТ</w:t>
      </w:r>
    </w:p>
    <w:p w:rsidR="00EF2364" w:rsidRPr="00E64652" w:rsidRDefault="00EF2364" w:rsidP="008C24BD">
      <w:pPr>
        <w:pStyle w:val="ConsPlusTitle"/>
        <w:jc w:val="center"/>
        <w:rPr>
          <w:rFonts w:ascii="Times New Roman" w:hAnsi="Times New Roman" w:cs="Times New Roman"/>
          <w:b w:val="0"/>
          <w:sz w:val="26"/>
          <w:szCs w:val="26"/>
        </w:rPr>
      </w:pPr>
      <w:r w:rsidRPr="00E64652">
        <w:rPr>
          <w:rFonts w:ascii="Times New Roman" w:hAnsi="Times New Roman" w:cs="Times New Roman"/>
          <w:b w:val="0"/>
          <w:sz w:val="26"/>
          <w:szCs w:val="26"/>
        </w:rPr>
        <w:t>ПРЕДОСТАВЛЕНИЯ</w:t>
      </w:r>
      <w:r w:rsidR="00807B88" w:rsidRPr="00E64652">
        <w:rPr>
          <w:rFonts w:ascii="Times New Roman" w:hAnsi="Times New Roman" w:cs="Times New Roman"/>
          <w:b w:val="0"/>
          <w:sz w:val="26"/>
          <w:szCs w:val="26"/>
        </w:rPr>
        <w:t xml:space="preserve"> МУНИЦИПАЛЬНОЙ</w:t>
      </w:r>
      <w:r w:rsidRPr="00E64652">
        <w:rPr>
          <w:rFonts w:ascii="Times New Roman" w:hAnsi="Times New Roman" w:cs="Times New Roman"/>
          <w:b w:val="0"/>
          <w:sz w:val="26"/>
          <w:szCs w:val="26"/>
        </w:rPr>
        <w:t xml:space="preserve"> УСЛУГ</w:t>
      </w:r>
      <w:r w:rsidR="00807B88" w:rsidRPr="00E64652">
        <w:rPr>
          <w:rFonts w:ascii="Times New Roman" w:hAnsi="Times New Roman" w:cs="Times New Roman"/>
          <w:b w:val="0"/>
          <w:sz w:val="26"/>
          <w:szCs w:val="26"/>
        </w:rPr>
        <w:t>И</w:t>
      </w:r>
    </w:p>
    <w:p w:rsidR="00EF2364" w:rsidRPr="00E64652" w:rsidRDefault="00807B88" w:rsidP="008C24BD">
      <w:pPr>
        <w:pStyle w:val="ConsPlusTitle"/>
        <w:jc w:val="center"/>
        <w:rPr>
          <w:rFonts w:ascii="Times New Roman" w:hAnsi="Times New Roman" w:cs="Times New Roman"/>
          <w:b w:val="0"/>
          <w:sz w:val="26"/>
          <w:szCs w:val="26"/>
        </w:rPr>
      </w:pPr>
      <w:r w:rsidRPr="00E64652">
        <w:rPr>
          <w:rFonts w:ascii="Times New Roman" w:hAnsi="Times New Roman" w:cs="Times New Roman"/>
          <w:b w:val="0"/>
          <w:sz w:val="26"/>
          <w:szCs w:val="26"/>
        </w:rPr>
        <w:t>«ВЫДАЧА РАЗРЕШЕНИЯ НА СТРОИТЕЛЬСТВО»</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1"/>
        <w:spacing w:before="0" w:line="240" w:lineRule="auto"/>
        <w:jc w:val="center"/>
        <w:rPr>
          <w:rFonts w:ascii="Times New Roman" w:hAnsi="Times New Roman" w:cs="Times New Roman"/>
          <w:b w:val="0"/>
          <w:color w:val="auto"/>
          <w:sz w:val="26"/>
          <w:szCs w:val="26"/>
        </w:rPr>
      </w:pPr>
      <w:bookmarkStart w:id="0" w:name="_Toc500947015"/>
      <w:r w:rsidRPr="00E64652">
        <w:rPr>
          <w:rFonts w:ascii="Times New Roman" w:hAnsi="Times New Roman" w:cs="Times New Roman"/>
          <w:b w:val="0"/>
          <w:color w:val="auto"/>
          <w:sz w:val="26"/>
          <w:szCs w:val="26"/>
        </w:rPr>
        <w:t>Раздел 1. ОБЩИЕ ПОЛОЖЕНИЯ</w:t>
      </w:r>
      <w:bookmarkEnd w:id="0"/>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1" w:name="_Toc500947016"/>
      <w:r w:rsidRPr="00E64652">
        <w:rPr>
          <w:rFonts w:ascii="Times New Roman" w:hAnsi="Times New Roman" w:cs="Times New Roman"/>
          <w:b w:val="0"/>
          <w:color w:val="auto"/>
        </w:rPr>
        <w:t>1.1. Предмет регулирования административного регламента</w:t>
      </w:r>
      <w:bookmarkEnd w:id="1"/>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1F159E" w:rsidRPr="00E64652">
        <w:rPr>
          <w:rFonts w:ascii="Times New Roman" w:hAnsi="Times New Roman" w:cs="Times New Roman"/>
          <w:sz w:val="26"/>
          <w:szCs w:val="26"/>
        </w:rPr>
        <w:t>Выдача разрешения на строительство</w:t>
      </w:r>
      <w:r w:rsidRPr="00E64652">
        <w:rPr>
          <w:rFonts w:ascii="Times New Roman" w:hAnsi="Times New Roman" w:cs="Times New Roman"/>
          <w:sz w:val="26"/>
          <w:szCs w:val="26"/>
        </w:rPr>
        <w:t>".</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2" w:name="_Toc500947017"/>
      <w:r w:rsidRPr="00E64652">
        <w:rPr>
          <w:rFonts w:ascii="Times New Roman" w:hAnsi="Times New Roman" w:cs="Times New Roman"/>
          <w:b w:val="0"/>
          <w:color w:val="auto"/>
        </w:rPr>
        <w:t>1.2. Круг заявителей</w:t>
      </w:r>
      <w:bookmarkEnd w:id="2"/>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1.2.1. Заявителями являются </w:t>
      </w:r>
      <w:r w:rsidR="007E5758" w:rsidRPr="00E64652">
        <w:rPr>
          <w:rFonts w:ascii="Times New Roman" w:hAnsi="Times New Roman" w:cs="Times New Roman"/>
          <w:sz w:val="26"/>
          <w:szCs w:val="26"/>
        </w:rPr>
        <w:t>застройщики.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F2364" w:rsidRPr="00E64652" w:rsidRDefault="00EF236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государственно</w:t>
      </w:r>
      <w:r w:rsidR="007C331E" w:rsidRPr="00E64652">
        <w:rPr>
          <w:rFonts w:ascii="Times New Roman" w:hAnsi="Times New Roman" w:cs="Times New Roman"/>
          <w:sz w:val="26"/>
          <w:szCs w:val="26"/>
        </w:rPr>
        <w:t>й (муниципальной) услуги обладае</w:t>
      </w:r>
      <w:r w:rsidRPr="00E64652">
        <w:rPr>
          <w:rFonts w:ascii="Times New Roman" w:hAnsi="Times New Roman" w:cs="Times New Roman"/>
          <w:sz w:val="26"/>
          <w:szCs w:val="26"/>
        </w:rPr>
        <w:t xml:space="preserve">т </w:t>
      </w:r>
      <w:r w:rsidR="007C331E" w:rsidRPr="00E64652">
        <w:rPr>
          <w:rFonts w:ascii="Times New Roman" w:hAnsi="Times New Roman" w:cs="Times New Roman"/>
          <w:sz w:val="26"/>
          <w:szCs w:val="26"/>
        </w:rPr>
        <w:t xml:space="preserve">технический заказчик.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w:t>
      </w:r>
      <w:r w:rsidR="007C331E" w:rsidRPr="00E64652">
        <w:rPr>
          <w:rFonts w:ascii="Times New Roman" w:hAnsi="Times New Roman" w:cs="Times New Roman"/>
          <w:sz w:val="26"/>
          <w:szCs w:val="26"/>
        </w:rPr>
        <w:lastRenderedPageBreak/>
        <w:t xml:space="preserve">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r:id="rId8" w:history="1">
        <w:r w:rsidR="007C331E" w:rsidRPr="00E64652">
          <w:rPr>
            <w:rFonts w:ascii="Times New Roman" w:hAnsi="Times New Roman" w:cs="Times New Roman"/>
            <w:sz w:val="26"/>
            <w:szCs w:val="26"/>
          </w:rPr>
          <w:t>частью 2.1 статьи 47</w:t>
        </w:r>
      </w:hyperlink>
      <w:r w:rsidR="007C331E" w:rsidRPr="00E64652">
        <w:rPr>
          <w:rFonts w:ascii="Times New Roman" w:hAnsi="Times New Roman" w:cs="Times New Roman"/>
          <w:sz w:val="26"/>
          <w:szCs w:val="26"/>
        </w:rPr>
        <w:t xml:space="preserve">, </w:t>
      </w:r>
      <w:hyperlink r:id="rId9" w:history="1">
        <w:r w:rsidR="007C331E" w:rsidRPr="00E64652">
          <w:rPr>
            <w:rFonts w:ascii="Times New Roman" w:hAnsi="Times New Roman" w:cs="Times New Roman"/>
            <w:sz w:val="26"/>
            <w:szCs w:val="26"/>
          </w:rPr>
          <w:t>частью 4.1 статьи 48</w:t>
        </w:r>
      </w:hyperlink>
      <w:r w:rsidR="007C331E" w:rsidRPr="00E64652">
        <w:rPr>
          <w:rFonts w:ascii="Times New Roman" w:hAnsi="Times New Roman" w:cs="Times New Roman"/>
          <w:sz w:val="26"/>
          <w:szCs w:val="26"/>
        </w:rPr>
        <w:t xml:space="preserve">, </w:t>
      </w:r>
      <w:hyperlink r:id="rId10" w:history="1">
        <w:r w:rsidR="007C331E" w:rsidRPr="00E64652">
          <w:rPr>
            <w:rFonts w:ascii="Times New Roman" w:hAnsi="Times New Roman" w:cs="Times New Roman"/>
            <w:sz w:val="26"/>
            <w:szCs w:val="26"/>
          </w:rPr>
          <w:t>частью 2.2 статьи 52</w:t>
        </w:r>
      </w:hyperlink>
      <w:r w:rsidR="007C331E" w:rsidRPr="00E64652">
        <w:rPr>
          <w:rFonts w:ascii="Times New Roman" w:hAnsi="Times New Roman" w:cs="Times New Roman"/>
          <w:sz w:val="26"/>
          <w:szCs w:val="26"/>
        </w:rPr>
        <w:t xml:space="preserve"> Градостроительного кодекса Российской Федерации.</w:t>
      </w:r>
    </w:p>
    <w:p w:rsidR="00EF2364" w:rsidRPr="00E64652" w:rsidRDefault="00EF2364" w:rsidP="008C24BD">
      <w:pPr>
        <w:pStyle w:val="ConsPlusNormal"/>
        <w:jc w:val="both"/>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3" w:name="_Toc500947018"/>
      <w:r w:rsidRPr="00E64652">
        <w:rPr>
          <w:rFonts w:ascii="Times New Roman" w:hAnsi="Times New Roman" w:cs="Times New Roman"/>
          <w:b w:val="0"/>
          <w:color w:val="auto"/>
        </w:rPr>
        <w:t>1.3. Требования к порядку информирования о порядке</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 xml:space="preserve">предоставления </w:t>
      </w:r>
      <w:r w:rsidR="00FD53FA" w:rsidRPr="00E64652">
        <w:rPr>
          <w:rFonts w:ascii="Times New Roman" w:hAnsi="Times New Roman" w:cs="Times New Roman"/>
          <w:b w:val="0"/>
          <w:color w:val="auto"/>
        </w:rPr>
        <w:t>муниципальной</w:t>
      </w:r>
      <w:r w:rsidRPr="00E64652">
        <w:rPr>
          <w:rFonts w:ascii="Times New Roman" w:hAnsi="Times New Roman" w:cs="Times New Roman"/>
          <w:b w:val="0"/>
          <w:color w:val="auto"/>
        </w:rPr>
        <w:t xml:space="preserve"> услуги</w:t>
      </w:r>
      <w:bookmarkEnd w:id="3"/>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bookmarkStart w:id="4" w:name="P54"/>
      <w:bookmarkEnd w:id="4"/>
      <w:r w:rsidRPr="00E64652">
        <w:rPr>
          <w:rFonts w:ascii="Times New Roman" w:hAnsi="Times New Roman" w:cs="Times New Roman"/>
          <w:sz w:val="26"/>
          <w:szCs w:val="26"/>
        </w:rPr>
        <w:t>1.3.1. Информация</w:t>
      </w:r>
      <w:r w:rsidR="00FD53FA" w:rsidRPr="00E64652">
        <w:rPr>
          <w:rFonts w:ascii="Times New Roman" w:hAnsi="Times New Roman" w:cs="Times New Roman"/>
          <w:sz w:val="26"/>
          <w:szCs w:val="26"/>
        </w:rPr>
        <w:t xml:space="preserve"> по вопросам предоставления </w:t>
      </w:r>
      <w:r w:rsidRPr="00E64652">
        <w:rPr>
          <w:rFonts w:ascii="Times New Roman" w:hAnsi="Times New Roman" w:cs="Times New Roman"/>
          <w:sz w:val="26"/>
          <w:szCs w:val="26"/>
        </w:rPr>
        <w:t>муниципальной услуги сообщается заявителям:</w:t>
      </w:r>
    </w:p>
    <w:p w:rsidR="004F10C3"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при личном обращении в орган местного самоуправления, предоставляющий муниципальную</w:t>
      </w:r>
      <w:r w:rsidR="004F10C3" w:rsidRPr="00E64652">
        <w:rPr>
          <w:rFonts w:ascii="Times New Roman" w:hAnsi="Times New Roman" w:cs="Times New Roman"/>
          <w:sz w:val="26"/>
          <w:szCs w:val="26"/>
        </w:rPr>
        <w:t xml:space="preserve"> </w:t>
      </w:r>
      <w:r w:rsidRPr="00E64652">
        <w:rPr>
          <w:rFonts w:ascii="Times New Roman" w:hAnsi="Times New Roman" w:cs="Times New Roman"/>
          <w:sz w:val="26"/>
          <w:szCs w:val="26"/>
        </w:rPr>
        <w:t xml:space="preserve">услугу (далее - ОМСУ) по адресу </w:t>
      </w:r>
      <w:r w:rsidR="004F10C3" w:rsidRPr="00E64652">
        <w:rPr>
          <w:rFonts w:ascii="Times New Roman" w:hAnsi="Times New Roman" w:cs="Times New Roman"/>
          <w:sz w:val="26"/>
          <w:szCs w:val="26"/>
        </w:rPr>
        <w:t>Российская Федерация, Сахалинская обл., муниципальное образование «Городской округ Ногликский», пгт. Ноглики, ул. Советская, д. 15, каб. 303, ка. 304, каб.302.</w:t>
      </w:r>
    </w:p>
    <w:p w:rsidR="00EF2364" w:rsidRPr="00E64652" w:rsidRDefault="003A0830"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Г</w:t>
      </w:r>
      <w:r w:rsidR="00EF2364" w:rsidRPr="00E64652">
        <w:rPr>
          <w:rFonts w:ascii="Times New Roman" w:hAnsi="Times New Roman" w:cs="Times New Roman"/>
          <w:sz w:val="26"/>
          <w:szCs w:val="26"/>
        </w:rPr>
        <w:t>рафик приема граждан</w:t>
      </w:r>
      <w:r w:rsidRPr="00E64652">
        <w:rPr>
          <w:rFonts w:ascii="Times New Roman" w:hAnsi="Times New Roman" w:cs="Times New Roman"/>
          <w:sz w:val="26"/>
          <w:szCs w:val="26"/>
        </w:rPr>
        <w:t>:</w:t>
      </w:r>
    </w:p>
    <w:tbl>
      <w:tblPr>
        <w:tblStyle w:val="a3"/>
        <w:tblW w:w="0" w:type="auto"/>
        <w:tblLook w:val="04A0" w:firstRow="1" w:lastRow="0" w:firstColumn="1" w:lastColumn="0" w:noHBand="0" w:noVBand="1"/>
      </w:tblPr>
      <w:tblGrid>
        <w:gridCol w:w="3190"/>
        <w:gridCol w:w="3190"/>
        <w:gridCol w:w="3191"/>
      </w:tblGrid>
      <w:tr w:rsidR="007B5DD2" w:rsidRPr="00E64652" w:rsidTr="00CE7BC4">
        <w:tc>
          <w:tcPr>
            <w:tcW w:w="3190" w:type="dxa"/>
            <w:vAlign w:val="center"/>
          </w:tcPr>
          <w:p w:rsidR="007B5DD2" w:rsidRPr="00E64652" w:rsidRDefault="007B5DD2"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Понедельник</w:t>
            </w:r>
          </w:p>
        </w:tc>
        <w:tc>
          <w:tcPr>
            <w:tcW w:w="3190" w:type="dxa"/>
            <w:vAlign w:val="center"/>
          </w:tcPr>
          <w:p w:rsidR="007B5DD2" w:rsidRPr="00E64652" w:rsidRDefault="007B5DD2"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9.00-12.00 и 15.00-17.00</w:t>
            </w:r>
          </w:p>
        </w:tc>
        <w:tc>
          <w:tcPr>
            <w:tcW w:w="3191" w:type="dxa"/>
            <w:vAlign w:val="center"/>
          </w:tcPr>
          <w:p w:rsidR="007B5DD2" w:rsidRPr="00E64652" w:rsidRDefault="00FB1FD9"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Прием заявлений, консультации по вопросам предоставления муниципальных услуг, оказание помощи при подаче заявления посредством Портала государственных и муниципальных услуг</w:t>
            </w:r>
          </w:p>
        </w:tc>
      </w:tr>
      <w:tr w:rsidR="00FB1FD9" w:rsidRPr="00E64652" w:rsidTr="00CE7BC4">
        <w:tc>
          <w:tcPr>
            <w:tcW w:w="3190" w:type="dxa"/>
            <w:vAlign w:val="center"/>
          </w:tcPr>
          <w:p w:rsidR="00FB1FD9" w:rsidRPr="00E64652" w:rsidRDefault="00FB1FD9"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Вторник, Среда</w:t>
            </w:r>
          </w:p>
        </w:tc>
        <w:tc>
          <w:tcPr>
            <w:tcW w:w="3190" w:type="dxa"/>
            <w:vAlign w:val="center"/>
          </w:tcPr>
          <w:p w:rsidR="00FB1FD9" w:rsidRPr="00E64652" w:rsidRDefault="00FB1FD9"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9.00-12.00 и 15.00-17.00</w:t>
            </w:r>
          </w:p>
        </w:tc>
        <w:tc>
          <w:tcPr>
            <w:tcW w:w="3191" w:type="dxa"/>
            <w:vAlign w:val="center"/>
          </w:tcPr>
          <w:p w:rsidR="00FB1FD9" w:rsidRPr="00E64652" w:rsidRDefault="00FB1FD9"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Оказание помощи при подаче заявления посредством Портала государственных и муниципальных услуг</w:t>
            </w:r>
            <w:r w:rsidR="00CE7BC4" w:rsidRPr="00E64652">
              <w:rPr>
                <w:rFonts w:ascii="Times New Roman" w:hAnsi="Times New Roman" w:cs="Times New Roman"/>
                <w:sz w:val="26"/>
                <w:szCs w:val="26"/>
              </w:rPr>
              <w:t>, прием по предварительной записи</w:t>
            </w:r>
          </w:p>
        </w:tc>
      </w:tr>
      <w:tr w:rsidR="00CE7BC4" w:rsidRPr="00E64652" w:rsidTr="00CE7BC4">
        <w:tc>
          <w:tcPr>
            <w:tcW w:w="3190" w:type="dxa"/>
            <w:vAlign w:val="center"/>
          </w:tcPr>
          <w:p w:rsidR="00CE7BC4" w:rsidRPr="00E64652" w:rsidRDefault="00CE7BC4"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Четверг, Пятница</w:t>
            </w:r>
          </w:p>
        </w:tc>
        <w:tc>
          <w:tcPr>
            <w:tcW w:w="3190" w:type="dxa"/>
            <w:vAlign w:val="center"/>
          </w:tcPr>
          <w:p w:rsidR="00CE7BC4" w:rsidRPr="00E64652" w:rsidRDefault="00CE7BC4"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w:t>
            </w:r>
          </w:p>
        </w:tc>
        <w:tc>
          <w:tcPr>
            <w:tcW w:w="3191" w:type="dxa"/>
            <w:vAlign w:val="center"/>
          </w:tcPr>
          <w:p w:rsidR="00CE7BC4" w:rsidRPr="00E64652" w:rsidRDefault="00CE7BC4"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Нет приема</w:t>
            </w:r>
          </w:p>
        </w:tc>
      </w:tr>
      <w:tr w:rsidR="00CE7BC4" w:rsidRPr="00E64652" w:rsidTr="00CE7BC4">
        <w:tc>
          <w:tcPr>
            <w:tcW w:w="3190" w:type="dxa"/>
            <w:vAlign w:val="center"/>
          </w:tcPr>
          <w:p w:rsidR="00CE7BC4" w:rsidRPr="00E64652" w:rsidRDefault="00CE7BC4"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Суббота, Воскресенье</w:t>
            </w:r>
          </w:p>
        </w:tc>
        <w:tc>
          <w:tcPr>
            <w:tcW w:w="3190" w:type="dxa"/>
            <w:vAlign w:val="center"/>
          </w:tcPr>
          <w:p w:rsidR="00CE7BC4" w:rsidRPr="00E64652" w:rsidRDefault="00CE7BC4"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w:t>
            </w:r>
          </w:p>
        </w:tc>
        <w:tc>
          <w:tcPr>
            <w:tcW w:w="3191" w:type="dxa"/>
            <w:vAlign w:val="center"/>
          </w:tcPr>
          <w:p w:rsidR="00CE7BC4" w:rsidRPr="00E64652" w:rsidRDefault="00CE7BC4" w:rsidP="008C24BD">
            <w:pPr>
              <w:pStyle w:val="ConsPlusNormal"/>
              <w:jc w:val="center"/>
              <w:rPr>
                <w:rFonts w:ascii="Times New Roman" w:hAnsi="Times New Roman" w:cs="Times New Roman"/>
                <w:sz w:val="26"/>
                <w:szCs w:val="26"/>
              </w:rPr>
            </w:pPr>
            <w:r w:rsidRPr="00E64652">
              <w:rPr>
                <w:rFonts w:ascii="Times New Roman" w:hAnsi="Times New Roman" w:cs="Times New Roman"/>
                <w:sz w:val="26"/>
                <w:szCs w:val="26"/>
              </w:rPr>
              <w:t>Выходные дни</w:t>
            </w:r>
          </w:p>
        </w:tc>
      </w:tr>
    </w:tbl>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 при обращении с использованием средств телефонной связи по номерам телефонов </w:t>
      </w:r>
      <w:r w:rsidR="002A3301" w:rsidRPr="00E64652">
        <w:rPr>
          <w:rFonts w:ascii="Times New Roman" w:hAnsi="Times New Roman" w:cs="Times New Roman"/>
          <w:sz w:val="26"/>
          <w:szCs w:val="26"/>
        </w:rPr>
        <w:t>8 (42444) 9-71-85, 9-71-69, 9-21-83</w:t>
      </w:r>
      <w:r w:rsidRPr="00E64652">
        <w:rPr>
          <w:rFonts w:ascii="Times New Roman" w:hAnsi="Times New Roman" w:cs="Times New Roman"/>
          <w:sz w:val="26"/>
          <w:szCs w:val="26"/>
        </w:rPr>
        <w:t>;</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 при письменном обращении в ОМСУ по почте по адресу </w:t>
      </w:r>
      <w:r w:rsidR="002A3301" w:rsidRPr="00E64652">
        <w:rPr>
          <w:rFonts w:ascii="Times New Roman" w:hAnsi="Times New Roman" w:cs="Times New Roman"/>
          <w:sz w:val="26"/>
          <w:szCs w:val="26"/>
        </w:rPr>
        <w:t>Российская Федерация, Сахалинская обл., муниципальное образование «Городской округ Ногликский», пгт. Ноглики, ул. Советская, д. 15, каб. 302</w:t>
      </w:r>
      <w:r w:rsidRPr="00E64652">
        <w:rPr>
          <w:rFonts w:ascii="Times New Roman" w:hAnsi="Times New Roman" w:cs="Times New Roman"/>
          <w:sz w:val="26"/>
          <w:szCs w:val="26"/>
        </w:rPr>
        <w:t xml:space="preserve"> либо в электронном виде по адресу электронной почты </w:t>
      </w:r>
      <w:r w:rsidR="002A3301" w:rsidRPr="00E64652">
        <w:rPr>
          <w:rFonts w:ascii="Times New Roman" w:hAnsi="Times New Roman" w:cs="Times New Roman"/>
          <w:sz w:val="26"/>
          <w:szCs w:val="26"/>
          <w:lang w:val="en-US"/>
        </w:rPr>
        <w:t>osa</w:t>
      </w:r>
      <w:r w:rsidR="002A3301" w:rsidRPr="00E64652">
        <w:rPr>
          <w:rFonts w:ascii="Times New Roman" w:hAnsi="Times New Roman" w:cs="Times New Roman"/>
          <w:sz w:val="26"/>
          <w:szCs w:val="26"/>
        </w:rPr>
        <w:t>@</w:t>
      </w:r>
      <w:r w:rsidR="002A3301" w:rsidRPr="00E64652">
        <w:rPr>
          <w:rFonts w:ascii="Times New Roman" w:hAnsi="Times New Roman" w:cs="Times New Roman"/>
          <w:sz w:val="26"/>
          <w:szCs w:val="26"/>
          <w:lang w:val="en-US"/>
        </w:rPr>
        <w:t>nogliki</w:t>
      </w:r>
      <w:r w:rsidR="002A3301" w:rsidRPr="00E64652">
        <w:rPr>
          <w:rFonts w:ascii="Times New Roman" w:hAnsi="Times New Roman" w:cs="Times New Roman"/>
          <w:sz w:val="26"/>
          <w:szCs w:val="26"/>
        </w:rPr>
        <w:t>-</w:t>
      </w:r>
      <w:r w:rsidR="002A3301" w:rsidRPr="00E64652">
        <w:rPr>
          <w:rFonts w:ascii="Times New Roman" w:hAnsi="Times New Roman" w:cs="Times New Roman"/>
          <w:sz w:val="26"/>
          <w:szCs w:val="26"/>
          <w:lang w:val="en-US"/>
        </w:rPr>
        <w:t>adm</w:t>
      </w:r>
      <w:r w:rsidR="002A3301" w:rsidRPr="00E64652">
        <w:rPr>
          <w:rFonts w:ascii="Times New Roman" w:hAnsi="Times New Roman" w:cs="Times New Roman"/>
          <w:sz w:val="26"/>
          <w:szCs w:val="26"/>
        </w:rPr>
        <w:t>.</w:t>
      </w:r>
      <w:r w:rsidR="002A3301" w:rsidRPr="00E64652">
        <w:rPr>
          <w:rFonts w:ascii="Times New Roman" w:hAnsi="Times New Roman" w:cs="Times New Roman"/>
          <w:sz w:val="26"/>
          <w:szCs w:val="26"/>
          <w:lang w:val="en-US"/>
        </w:rPr>
        <w:t>ru</w:t>
      </w:r>
      <w:r w:rsidRPr="00E64652">
        <w:rPr>
          <w:rFonts w:ascii="Times New Roman" w:hAnsi="Times New Roman" w:cs="Times New Roman"/>
          <w:sz w:val="26"/>
          <w:szCs w:val="26"/>
        </w:rPr>
        <w:t>;</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посредством размещения сведений:</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а) на официальном Интернет-сайте </w:t>
      </w:r>
      <w:r w:rsidR="002A3301" w:rsidRPr="00E64652">
        <w:rPr>
          <w:rFonts w:ascii="Times New Roman" w:hAnsi="Times New Roman" w:cs="Times New Roman"/>
          <w:sz w:val="26"/>
          <w:szCs w:val="26"/>
          <w:lang w:val="en-US"/>
        </w:rPr>
        <w:t>nogliki</w:t>
      </w:r>
      <w:r w:rsidR="002A3301" w:rsidRPr="00E64652">
        <w:rPr>
          <w:rFonts w:ascii="Times New Roman" w:hAnsi="Times New Roman" w:cs="Times New Roman"/>
          <w:sz w:val="26"/>
          <w:szCs w:val="26"/>
        </w:rPr>
        <w:t>-</w:t>
      </w:r>
      <w:r w:rsidR="002A3301" w:rsidRPr="00E64652">
        <w:rPr>
          <w:rFonts w:ascii="Times New Roman" w:hAnsi="Times New Roman" w:cs="Times New Roman"/>
          <w:sz w:val="26"/>
          <w:szCs w:val="26"/>
          <w:lang w:val="en-US"/>
        </w:rPr>
        <w:t>adm</w:t>
      </w:r>
      <w:r w:rsidR="002A3301" w:rsidRPr="00E64652">
        <w:rPr>
          <w:rFonts w:ascii="Times New Roman" w:hAnsi="Times New Roman" w:cs="Times New Roman"/>
          <w:sz w:val="26"/>
          <w:szCs w:val="26"/>
        </w:rPr>
        <w:t>.</w:t>
      </w:r>
      <w:r w:rsidR="002A3301" w:rsidRPr="00E64652">
        <w:rPr>
          <w:rFonts w:ascii="Times New Roman" w:hAnsi="Times New Roman" w:cs="Times New Roman"/>
          <w:sz w:val="26"/>
          <w:szCs w:val="26"/>
          <w:lang w:val="en-US"/>
        </w:rPr>
        <w:t>ru</w:t>
      </w:r>
      <w:r w:rsidR="002A3301" w:rsidRPr="00E64652">
        <w:rPr>
          <w:rFonts w:ascii="Times New Roman" w:hAnsi="Times New Roman" w:cs="Times New Roman"/>
          <w:sz w:val="26"/>
          <w:szCs w:val="26"/>
        </w:rPr>
        <w:t xml:space="preserve"> в разделе Администрация-Отдел строительства и архитектуры-Муниципальные услуги</w:t>
      </w:r>
      <w:r w:rsidRPr="00E64652">
        <w:rPr>
          <w:rFonts w:ascii="Times New Roman" w:hAnsi="Times New Roman" w:cs="Times New Roman"/>
          <w:sz w:val="26"/>
          <w:szCs w:val="26"/>
        </w:rPr>
        <w:t>;</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 xml:space="preserve">б) в региональной государственной информационной системе </w:t>
      </w:r>
      <w:r w:rsidR="008631F1">
        <w:rPr>
          <w:rFonts w:ascii="Times New Roman" w:hAnsi="Times New Roman" w:cs="Times New Roman"/>
          <w:sz w:val="26"/>
          <w:szCs w:val="26"/>
        </w:rPr>
        <w:t>«</w:t>
      </w:r>
      <w:r w:rsidRPr="00E64652">
        <w:rPr>
          <w:rFonts w:ascii="Times New Roman" w:hAnsi="Times New Roman" w:cs="Times New Roman"/>
          <w:sz w:val="26"/>
          <w:szCs w:val="26"/>
        </w:rPr>
        <w:t>Портал государственных и муниципальных услуг (функций) Сахалинской области</w:t>
      </w:r>
      <w:r w:rsidR="008631F1">
        <w:rPr>
          <w:rFonts w:ascii="Times New Roman" w:hAnsi="Times New Roman" w:cs="Times New Roman"/>
          <w:sz w:val="26"/>
          <w:szCs w:val="26"/>
        </w:rPr>
        <w:t>»</w:t>
      </w:r>
      <w:r w:rsidRPr="00E64652">
        <w:rPr>
          <w:rFonts w:ascii="Times New Roman" w:hAnsi="Times New Roman" w:cs="Times New Roman"/>
          <w:sz w:val="26"/>
          <w:szCs w:val="26"/>
        </w:rPr>
        <w:t xml:space="preserve"> (далее - РПГУ) https://uslugi.admsakhalin.ru;</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в) в федеральной государственной информационной системе </w:t>
      </w:r>
      <w:r w:rsidR="008631F1">
        <w:rPr>
          <w:rFonts w:ascii="Times New Roman" w:hAnsi="Times New Roman" w:cs="Times New Roman"/>
          <w:sz w:val="26"/>
          <w:szCs w:val="26"/>
        </w:rPr>
        <w:t>«</w:t>
      </w:r>
      <w:r w:rsidRPr="00E64652">
        <w:rPr>
          <w:rFonts w:ascii="Times New Roman" w:hAnsi="Times New Roman" w:cs="Times New Roman"/>
          <w:sz w:val="26"/>
          <w:szCs w:val="26"/>
        </w:rPr>
        <w:t>Единый портал государственных и муниципальных услуг (функций)</w:t>
      </w:r>
      <w:r w:rsidR="008631F1">
        <w:rPr>
          <w:rFonts w:ascii="Times New Roman" w:hAnsi="Times New Roman" w:cs="Times New Roman"/>
          <w:sz w:val="26"/>
          <w:szCs w:val="26"/>
        </w:rPr>
        <w:t>»</w:t>
      </w:r>
      <w:r w:rsidRPr="00E64652">
        <w:rPr>
          <w:rFonts w:ascii="Times New Roman" w:hAnsi="Times New Roman" w:cs="Times New Roman"/>
          <w:sz w:val="26"/>
          <w:szCs w:val="26"/>
        </w:rPr>
        <w:t xml:space="preserve"> (далее - ЕПГУ) www.gosuslugi.ru;</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г) на информационном стенде, расположенном в ОМСУ;</w:t>
      </w:r>
    </w:p>
    <w:p w:rsidR="00EF2364" w:rsidRPr="00E64652" w:rsidRDefault="00EF2364" w:rsidP="008C24BD">
      <w:pPr>
        <w:pStyle w:val="ConsPlusNormal"/>
        <w:ind w:firstLine="540"/>
        <w:jc w:val="both"/>
        <w:rPr>
          <w:rFonts w:ascii="Times New Roman" w:hAnsi="Times New Roman" w:cs="Times New Roman"/>
          <w:sz w:val="26"/>
          <w:szCs w:val="26"/>
        </w:rPr>
      </w:pPr>
      <w:bookmarkStart w:id="5" w:name="P63"/>
      <w:bookmarkEnd w:id="5"/>
      <w:r w:rsidRPr="00E64652">
        <w:rPr>
          <w:rFonts w:ascii="Times New Roman" w:hAnsi="Times New Roman" w:cs="Times New Roman"/>
          <w:sz w:val="26"/>
          <w:szCs w:val="26"/>
        </w:rPr>
        <w:t>1.3.2. Сведения о ходе предоставления муниципальной услуги сообщаются заявителям: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при личном обращении в ОМСУ;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при обращении в ОМСУ с использованием средств телефонной связи;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при письменном обращении в ОМСУ по почте либо в электронном виде;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1.3.3. Информирование проводится в форме: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устного информирования;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письменного информирования.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1.3.3.1. Устное информирование осуществляется специалистами ОМСУ и (или) МФЦ при обращении заявителей за информацией лично или по телефону.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Устное информирование каждого заявителя осуществляется в течение времени, необходимого для его информирования.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1.3.3.2.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1.3.4. Информация, указанная в </w:t>
      </w:r>
      <w:hyperlink w:anchor="P54" w:history="1">
        <w:r w:rsidRPr="00E64652">
          <w:rPr>
            <w:rFonts w:ascii="Times New Roman" w:hAnsi="Times New Roman" w:cs="Times New Roman"/>
            <w:sz w:val="26"/>
            <w:szCs w:val="26"/>
          </w:rPr>
          <w:t>пунктах 1.3.1</w:t>
        </w:r>
      </w:hyperlink>
      <w:r w:rsidRPr="00E64652">
        <w:rPr>
          <w:rFonts w:ascii="Times New Roman" w:hAnsi="Times New Roman" w:cs="Times New Roman"/>
          <w:sz w:val="26"/>
          <w:szCs w:val="26"/>
        </w:rPr>
        <w:t xml:space="preserve"> - </w:t>
      </w:r>
      <w:hyperlink w:anchor="P63" w:history="1">
        <w:r w:rsidRPr="00E64652">
          <w:rPr>
            <w:rFonts w:ascii="Times New Roman" w:hAnsi="Times New Roman" w:cs="Times New Roman"/>
            <w:sz w:val="26"/>
            <w:szCs w:val="26"/>
          </w:rPr>
          <w:t>1.3.2</w:t>
        </w:r>
      </w:hyperlink>
      <w:r w:rsidRPr="00E64652">
        <w:rPr>
          <w:rFonts w:ascii="Times New Roman" w:hAnsi="Times New Roman" w:cs="Times New Roman"/>
          <w:sz w:val="26"/>
          <w:szCs w:val="26"/>
        </w:rPr>
        <w:t xml:space="preserve"> настоящего раздела административного регламента, образцы заполнения заявления, извлечения из </w:t>
      </w:r>
      <w:r w:rsidRPr="00E64652">
        <w:rPr>
          <w:rFonts w:ascii="Times New Roman" w:hAnsi="Times New Roman" w:cs="Times New Roman"/>
          <w:sz w:val="26"/>
          <w:szCs w:val="26"/>
        </w:rPr>
        <w:lastRenderedPageBreak/>
        <w:t>нормативных правовых актов, содержащих нормы, регулирующие деятельность по предоставлению муниципальной услуги, размещаются ОМСУ на информационном стенде ОМСУ, официальном Интернет-сайте, РПГУ и ЕПГУ.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государственной (муниципальной) услуги в МФЦ осуществляется при наличии соглашения о взаимодействии между ОМСУ и МФЦ в соответствии с требованиями </w:t>
      </w:r>
      <w:hyperlink r:id="rId11" w:history="1">
        <w:r w:rsidRPr="00E64652">
          <w:rPr>
            <w:rFonts w:ascii="Times New Roman" w:hAnsi="Times New Roman" w:cs="Times New Roman"/>
            <w:sz w:val="26"/>
            <w:szCs w:val="26"/>
          </w:rPr>
          <w:t>постановления</w:t>
        </w:r>
      </w:hyperlink>
      <w:r w:rsidRPr="00E64652">
        <w:rPr>
          <w:rFonts w:ascii="Times New Roman" w:hAnsi="Times New Roman" w:cs="Times New Roman"/>
          <w:sz w:val="26"/>
          <w:szCs w:val="26"/>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1.3.6. На ЕПГУ и РПГУ размещается следующая информация: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круг заявителей;</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 срок предоставления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 размер государственной пошлины, взимаемой с заявителя при предоставлении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6) исчерпывающий перечень оснований для приостановлен</w:t>
      </w:r>
      <w:r w:rsidR="0059000B" w:rsidRPr="00E64652">
        <w:rPr>
          <w:rFonts w:ascii="Times New Roman" w:hAnsi="Times New Roman" w:cs="Times New Roman"/>
          <w:sz w:val="26"/>
          <w:szCs w:val="26"/>
        </w:rPr>
        <w:t>ия или отказа в предоставлении муниципальной</w:t>
      </w:r>
      <w:r w:rsidRPr="00E64652">
        <w:rPr>
          <w:rFonts w:ascii="Times New Roman" w:hAnsi="Times New Roman" w:cs="Times New Roman"/>
          <w:sz w:val="26"/>
          <w:szCs w:val="26"/>
        </w:rPr>
        <w:t xml:space="preserve">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w:t>
      </w:r>
      <w:r w:rsidR="0059000B"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8) формы заявлений (уведомлений, сообщений), используемые при предоставлении </w:t>
      </w:r>
      <w:r w:rsidR="0059000B"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Информация на ЕПГУ и РПГУ о п</w:t>
      </w:r>
      <w:r w:rsidR="0059000B" w:rsidRPr="00E64652">
        <w:rPr>
          <w:rFonts w:ascii="Times New Roman" w:hAnsi="Times New Roman" w:cs="Times New Roman"/>
          <w:sz w:val="26"/>
          <w:szCs w:val="26"/>
        </w:rPr>
        <w:t>орядке и сроках предоставления муниципальной</w:t>
      </w:r>
      <w:r w:rsidRPr="00E64652">
        <w:rPr>
          <w:rFonts w:ascii="Times New Roman" w:hAnsi="Times New Roman" w:cs="Times New Roman"/>
          <w:sz w:val="26"/>
          <w:szCs w:val="26"/>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2364" w:rsidRPr="00E64652" w:rsidRDefault="00EF2364" w:rsidP="008C24BD">
      <w:pPr>
        <w:pStyle w:val="ConsPlusNormal"/>
        <w:ind w:firstLine="540"/>
        <w:jc w:val="both"/>
        <w:rPr>
          <w:rFonts w:ascii="Times New Roman" w:hAnsi="Times New Roman" w:cs="Times New Roman"/>
          <w:sz w:val="26"/>
          <w:szCs w:val="26"/>
        </w:rPr>
      </w:pPr>
    </w:p>
    <w:p w:rsidR="00EF2364" w:rsidRPr="00E64652" w:rsidRDefault="00EF2364" w:rsidP="008C24BD">
      <w:pPr>
        <w:pStyle w:val="1"/>
        <w:spacing w:before="0" w:line="240" w:lineRule="auto"/>
        <w:jc w:val="center"/>
        <w:rPr>
          <w:rFonts w:ascii="Times New Roman" w:hAnsi="Times New Roman" w:cs="Times New Roman"/>
          <w:b w:val="0"/>
          <w:color w:val="auto"/>
          <w:sz w:val="26"/>
          <w:szCs w:val="26"/>
        </w:rPr>
      </w:pPr>
      <w:bookmarkStart w:id="6" w:name="_Toc500947019"/>
      <w:r w:rsidRPr="00E64652">
        <w:rPr>
          <w:rFonts w:ascii="Times New Roman" w:hAnsi="Times New Roman" w:cs="Times New Roman"/>
          <w:b w:val="0"/>
          <w:color w:val="auto"/>
          <w:sz w:val="26"/>
          <w:szCs w:val="26"/>
        </w:rPr>
        <w:t>Раздел 2. СТАНДАРТ ПРЕДОСТАВЛЕНИЯ</w:t>
      </w:r>
      <w:r w:rsidR="0059000B"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МУНИЦИПАЛЬНОЙ УСЛУГИ</w:t>
      </w:r>
      <w:bookmarkEnd w:id="6"/>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7" w:name="_Toc500947020"/>
      <w:r w:rsidRPr="00E64652">
        <w:rPr>
          <w:rFonts w:ascii="Times New Roman" w:hAnsi="Times New Roman" w:cs="Times New Roman"/>
          <w:b w:val="0"/>
          <w:color w:val="auto"/>
        </w:rPr>
        <w:t>2.1. Наименование муниципальной услуги</w:t>
      </w:r>
      <w:bookmarkEnd w:id="7"/>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Наименование муниципальной услуги </w:t>
      </w:r>
      <w:r w:rsidR="0059000B" w:rsidRPr="00E64652">
        <w:rPr>
          <w:rFonts w:ascii="Times New Roman" w:hAnsi="Times New Roman" w:cs="Times New Roman"/>
          <w:sz w:val="26"/>
          <w:szCs w:val="26"/>
        </w:rPr>
        <w:t>«Выдача разрешения на строительство»</w:t>
      </w:r>
      <w:r w:rsidRPr="00E64652">
        <w:rPr>
          <w:rFonts w:ascii="Times New Roman" w:hAnsi="Times New Roman" w:cs="Times New Roman"/>
          <w:sz w:val="26"/>
          <w:szCs w:val="26"/>
        </w:rPr>
        <w:t>.</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8" w:name="_Toc500947021"/>
      <w:r w:rsidRPr="00E64652">
        <w:rPr>
          <w:rFonts w:ascii="Times New Roman" w:hAnsi="Times New Roman" w:cs="Times New Roman"/>
          <w:b w:val="0"/>
          <w:color w:val="auto"/>
        </w:rPr>
        <w:lastRenderedPageBreak/>
        <w:t>2.2. Наименование</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органа местного самоуправления Сахалинской области,</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предоставляющего муниципальную услугу</w:t>
      </w:r>
      <w:bookmarkEnd w:id="8"/>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Предоставление муниципальной услуги осуществляется </w:t>
      </w:r>
      <w:r w:rsidR="00302421" w:rsidRPr="00E64652">
        <w:rPr>
          <w:rFonts w:ascii="Times New Roman" w:hAnsi="Times New Roman" w:cs="Times New Roman"/>
          <w:sz w:val="26"/>
          <w:szCs w:val="26"/>
        </w:rPr>
        <w:t>администрацией муниципального образования «Городской округ Ногликский»</w:t>
      </w:r>
      <w:r w:rsidRPr="00E64652">
        <w:rPr>
          <w:rFonts w:ascii="Times New Roman" w:hAnsi="Times New Roman" w:cs="Times New Roman"/>
          <w:sz w:val="26"/>
          <w:szCs w:val="26"/>
        </w:rPr>
        <w:t xml:space="preserve"> через </w:t>
      </w:r>
      <w:r w:rsidR="00302421" w:rsidRPr="00E64652">
        <w:rPr>
          <w:rFonts w:ascii="Times New Roman" w:hAnsi="Times New Roman" w:cs="Times New Roman"/>
          <w:sz w:val="26"/>
          <w:szCs w:val="26"/>
        </w:rPr>
        <w:t>Отдел строительства и архитектуры Департамента экономического развития, строительства, жилищно-коммунального и дорожного хозяйства</w:t>
      </w:r>
      <w:r w:rsidR="00D43770" w:rsidRPr="00E64652">
        <w:rPr>
          <w:rFonts w:ascii="Times New Roman" w:hAnsi="Times New Roman" w:cs="Times New Roman"/>
          <w:sz w:val="26"/>
          <w:szCs w:val="26"/>
        </w:rPr>
        <w:t xml:space="preserve"> (далее – Отдел строительства и архитектуры)</w:t>
      </w:r>
      <w:r w:rsidRPr="00E64652">
        <w:rPr>
          <w:rFonts w:ascii="Times New Roman" w:hAnsi="Times New Roman" w:cs="Times New Roman"/>
          <w:sz w:val="26"/>
          <w:szCs w:val="26"/>
        </w:rPr>
        <w:t>.</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ОМСУ не вправе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(муниципальных) услуг.</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9" w:name="_Toc500947022"/>
      <w:r w:rsidRPr="00E64652">
        <w:rPr>
          <w:rFonts w:ascii="Times New Roman" w:hAnsi="Times New Roman" w:cs="Times New Roman"/>
          <w:b w:val="0"/>
          <w:color w:val="auto"/>
        </w:rPr>
        <w:t>2.3. Результат предоставления</w:t>
      </w:r>
      <w:r w:rsidR="00B42ABF" w:rsidRPr="00E64652">
        <w:rPr>
          <w:rFonts w:ascii="Times New Roman" w:hAnsi="Times New Roman" w:cs="Times New Roman"/>
          <w:b w:val="0"/>
          <w:color w:val="auto"/>
        </w:rPr>
        <w:t xml:space="preserve"> </w:t>
      </w:r>
      <w:r w:rsidRPr="00E64652">
        <w:rPr>
          <w:rFonts w:ascii="Times New Roman" w:hAnsi="Times New Roman" w:cs="Times New Roman"/>
          <w:b w:val="0"/>
          <w:color w:val="auto"/>
        </w:rPr>
        <w:t>муниципальной услуги</w:t>
      </w:r>
      <w:bookmarkEnd w:id="9"/>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Результатом предоставления муниципальной</w:t>
      </w:r>
      <w:r w:rsidR="00FD1471" w:rsidRPr="00E64652">
        <w:rPr>
          <w:rFonts w:ascii="Times New Roman" w:hAnsi="Times New Roman" w:cs="Times New Roman"/>
          <w:sz w:val="26"/>
          <w:szCs w:val="26"/>
        </w:rPr>
        <w:t xml:space="preserve"> услуги являются:</w:t>
      </w:r>
    </w:p>
    <w:p w:rsidR="00FD1471" w:rsidRPr="00E64652" w:rsidRDefault="00FD1471" w:rsidP="008C24BD">
      <w:pPr>
        <w:pStyle w:val="ConsPlusNormal"/>
        <w:numPr>
          <w:ilvl w:val="0"/>
          <w:numId w:val="1"/>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Выдача разрешения на строительство;</w:t>
      </w:r>
    </w:p>
    <w:p w:rsidR="00FD1471" w:rsidRPr="00E64652" w:rsidRDefault="00FD1471" w:rsidP="008C24BD">
      <w:pPr>
        <w:pStyle w:val="ConsPlusNormal"/>
        <w:numPr>
          <w:ilvl w:val="0"/>
          <w:numId w:val="1"/>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Отказ в выдаче разрешения на строительство;</w:t>
      </w:r>
    </w:p>
    <w:p w:rsidR="00FD1471" w:rsidRPr="00E64652" w:rsidRDefault="00FD1471" w:rsidP="008C24BD">
      <w:pPr>
        <w:pStyle w:val="ConsPlusNormal"/>
        <w:numPr>
          <w:ilvl w:val="0"/>
          <w:numId w:val="1"/>
        </w:numPr>
        <w:tabs>
          <w:tab w:val="left" w:pos="993"/>
        </w:tabs>
        <w:ind w:left="142" w:firstLine="425"/>
        <w:jc w:val="both"/>
        <w:rPr>
          <w:rFonts w:ascii="Times New Roman" w:hAnsi="Times New Roman" w:cs="Times New Roman"/>
          <w:sz w:val="26"/>
          <w:szCs w:val="26"/>
        </w:rPr>
      </w:pPr>
      <w:r w:rsidRPr="00E64652">
        <w:rPr>
          <w:rFonts w:ascii="Times New Roman" w:hAnsi="Times New Roman" w:cs="Times New Roman"/>
          <w:sz w:val="26"/>
          <w:szCs w:val="26"/>
        </w:rPr>
        <w:t>Продление срока действия разрешения на строительство;</w:t>
      </w:r>
    </w:p>
    <w:p w:rsidR="00FD1471" w:rsidRPr="00E64652" w:rsidRDefault="00FD1471" w:rsidP="008C24BD">
      <w:pPr>
        <w:pStyle w:val="ConsPlusNormal"/>
        <w:numPr>
          <w:ilvl w:val="0"/>
          <w:numId w:val="1"/>
        </w:numPr>
        <w:tabs>
          <w:tab w:val="left" w:pos="993"/>
        </w:tabs>
        <w:ind w:left="142" w:firstLine="425"/>
        <w:jc w:val="both"/>
        <w:rPr>
          <w:rFonts w:ascii="Times New Roman" w:hAnsi="Times New Roman" w:cs="Times New Roman"/>
          <w:sz w:val="26"/>
          <w:szCs w:val="26"/>
        </w:rPr>
      </w:pPr>
      <w:r w:rsidRPr="00E64652">
        <w:rPr>
          <w:rFonts w:ascii="Times New Roman" w:hAnsi="Times New Roman" w:cs="Times New Roman"/>
          <w:sz w:val="26"/>
          <w:szCs w:val="26"/>
        </w:rPr>
        <w:t>Отказ в продлении срока действия разрешения на строительство;</w:t>
      </w:r>
    </w:p>
    <w:p w:rsidR="00FD1471" w:rsidRPr="00E64652" w:rsidRDefault="00FD1471" w:rsidP="008C24BD">
      <w:pPr>
        <w:pStyle w:val="ConsPlusNormal"/>
        <w:numPr>
          <w:ilvl w:val="0"/>
          <w:numId w:val="1"/>
        </w:numPr>
        <w:tabs>
          <w:tab w:val="left" w:pos="993"/>
        </w:tabs>
        <w:ind w:left="142" w:firstLine="425"/>
        <w:jc w:val="both"/>
        <w:rPr>
          <w:rFonts w:ascii="Times New Roman" w:hAnsi="Times New Roman" w:cs="Times New Roman"/>
          <w:sz w:val="26"/>
          <w:szCs w:val="26"/>
        </w:rPr>
      </w:pPr>
      <w:r w:rsidRPr="00E64652">
        <w:rPr>
          <w:rFonts w:ascii="Times New Roman" w:hAnsi="Times New Roman" w:cs="Times New Roman"/>
          <w:sz w:val="26"/>
          <w:szCs w:val="26"/>
        </w:rPr>
        <w:t>Внесение изменений в разрешение на строительство;</w:t>
      </w:r>
    </w:p>
    <w:p w:rsidR="00FD1471" w:rsidRPr="00E64652" w:rsidRDefault="00FD1471" w:rsidP="008C24BD">
      <w:pPr>
        <w:pStyle w:val="ConsPlusNormal"/>
        <w:numPr>
          <w:ilvl w:val="0"/>
          <w:numId w:val="1"/>
        </w:numPr>
        <w:tabs>
          <w:tab w:val="left" w:pos="993"/>
        </w:tabs>
        <w:ind w:left="142" w:firstLine="425"/>
        <w:jc w:val="both"/>
        <w:rPr>
          <w:rFonts w:ascii="Times New Roman" w:hAnsi="Times New Roman" w:cs="Times New Roman"/>
          <w:sz w:val="26"/>
          <w:szCs w:val="26"/>
        </w:rPr>
      </w:pPr>
      <w:r w:rsidRPr="00E64652">
        <w:rPr>
          <w:rFonts w:ascii="Times New Roman" w:hAnsi="Times New Roman" w:cs="Times New Roman"/>
          <w:sz w:val="26"/>
          <w:szCs w:val="26"/>
        </w:rPr>
        <w:t>Отказ во внесении изменени</w:t>
      </w:r>
      <w:r w:rsidR="00721BB9" w:rsidRPr="00E64652">
        <w:rPr>
          <w:rFonts w:ascii="Times New Roman" w:hAnsi="Times New Roman" w:cs="Times New Roman"/>
          <w:sz w:val="26"/>
          <w:szCs w:val="26"/>
        </w:rPr>
        <w:t>й в разрешение на строительство;</w:t>
      </w:r>
    </w:p>
    <w:p w:rsidR="00721BB9" w:rsidRPr="00E64652" w:rsidRDefault="00721BB9" w:rsidP="008C24BD">
      <w:pPr>
        <w:pStyle w:val="a4"/>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E64652">
        <w:rPr>
          <w:rFonts w:ascii="Times New Roman" w:hAnsi="Times New Roman" w:cs="Times New Roman"/>
          <w:sz w:val="26"/>
          <w:szCs w:val="26"/>
        </w:rPr>
        <w:t>Принятие решение о прекращении действия разрешения на строительство;</w:t>
      </w:r>
    </w:p>
    <w:p w:rsidR="00721BB9" w:rsidRPr="00E64652" w:rsidRDefault="00721BB9" w:rsidP="008C24BD">
      <w:pPr>
        <w:pStyle w:val="ConsPlusNormal"/>
        <w:numPr>
          <w:ilvl w:val="0"/>
          <w:numId w:val="1"/>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Отказ в принятие решение о прекращении действия разрешения на строительство</w:t>
      </w:r>
      <w:r w:rsidR="00C32B87" w:rsidRPr="00E64652">
        <w:rPr>
          <w:rFonts w:ascii="Times New Roman" w:hAnsi="Times New Roman" w:cs="Times New Roman"/>
          <w:sz w:val="26"/>
          <w:szCs w:val="26"/>
        </w:rPr>
        <w:t>.</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w:t>
      </w:r>
      <w:r w:rsidR="005D7F2A" w:rsidRPr="00E64652">
        <w:rPr>
          <w:rFonts w:ascii="Times New Roman" w:hAnsi="Times New Roman" w:cs="Times New Roman"/>
          <w:sz w:val="26"/>
          <w:szCs w:val="26"/>
        </w:rPr>
        <w:t>3.4</w:t>
      </w:r>
      <w:r w:rsidRPr="00E64652">
        <w:rPr>
          <w:rFonts w:ascii="Times New Roman" w:hAnsi="Times New Roman" w:cs="Times New Roman"/>
          <w:sz w:val="26"/>
          <w:szCs w:val="26"/>
        </w:rPr>
        <w:t xml:space="preserve"> настоящего Административного регламента.</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jc w:val="center"/>
        <w:outlineLvl w:val="2"/>
        <w:rPr>
          <w:rStyle w:val="20"/>
          <w:rFonts w:ascii="Times New Roman" w:hAnsi="Times New Roman" w:cs="Times New Roman"/>
          <w:b w:val="0"/>
          <w:color w:val="auto"/>
        </w:rPr>
      </w:pPr>
      <w:bookmarkStart w:id="10" w:name="_Toc500947023"/>
      <w:r w:rsidRPr="00E64652">
        <w:rPr>
          <w:rFonts w:ascii="Times New Roman" w:hAnsi="Times New Roman" w:cs="Times New Roman"/>
          <w:sz w:val="26"/>
          <w:szCs w:val="26"/>
        </w:rPr>
        <w:t>2</w:t>
      </w:r>
      <w:r w:rsidRPr="00E64652">
        <w:rPr>
          <w:rStyle w:val="20"/>
          <w:rFonts w:ascii="Times New Roman" w:hAnsi="Times New Roman" w:cs="Times New Roman"/>
          <w:b w:val="0"/>
          <w:color w:val="auto"/>
        </w:rPr>
        <w:t>.4. Срок предоставления</w:t>
      </w:r>
      <w:r w:rsidR="00AB6BA1"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муниципальной услуги</w:t>
      </w:r>
      <w:bookmarkEnd w:id="10"/>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B33A6B" w:rsidP="008C24B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Срок предоставления муниципальной</w:t>
      </w:r>
      <w:r w:rsidR="00EF2364" w:rsidRPr="00E64652">
        <w:rPr>
          <w:rFonts w:ascii="Times New Roman" w:hAnsi="Times New Roman" w:cs="Times New Roman"/>
          <w:sz w:val="26"/>
          <w:szCs w:val="26"/>
        </w:rPr>
        <w:t xml:space="preserve"> услуги</w:t>
      </w:r>
      <w:r w:rsidR="0019467F" w:rsidRPr="00E64652">
        <w:rPr>
          <w:rFonts w:ascii="Times New Roman" w:hAnsi="Times New Roman" w:cs="Times New Roman"/>
          <w:sz w:val="26"/>
          <w:szCs w:val="26"/>
        </w:rPr>
        <w:t>:</w:t>
      </w:r>
    </w:p>
    <w:p w:rsidR="0019467F" w:rsidRPr="00E64652" w:rsidRDefault="0019467F" w:rsidP="008C24BD">
      <w:pPr>
        <w:pStyle w:val="ConsPlusNormal"/>
        <w:numPr>
          <w:ilvl w:val="0"/>
          <w:numId w:val="2"/>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 xml:space="preserve">выдача разрешения на строительство или отказ в выдаче разрешения на строительство – </w:t>
      </w:r>
      <w:r w:rsidR="00AA6CD6" w:rsidRPr="00E64652">
        <w:rPr>
          <w:rFonts w:ascii="Times New Roman" w:hAnsi="Times New Roman" w:cs="Times New Roman"/>
          <w:sz w:val="26"/>
          <w:szCs w:val="26"/>
        </w:rPr>
        <w:t xml:space="preserve">не более чем </w:t>
      </w:r>
      <w:r w:rsidRPr="00E64652">
        <w:rPr>
          <w:rFonts w:ascii="Times New Roman" w:hAnsi="Times New Roman" w:cs="Times New Roman"/>
          <w:sz w:val="26"/>
          <w:szCs w:val="26"/>
        </w:rPr>
        <w:t xml:space="preserve">7 (семи) рабочих дней со дня получения заявления о выдаче разрешения на строительство, за исключением случая, предусмотренного </w:t>
      </w:r>
      <w:hyperlink r:id="rId12" w:history="1">
        <w:r w:rsidRPr="00E64652">
          <w:rPr>
            <w:rFonts w:ascii="Times New Roman" w:hAnsi="Times New Roman" w:cs="Times New Roman"/>
            <w:sz w:val="26"/>
            <w:szCs w:val="26"/>
          </w:rPr>
          <w:t>частью 11.1</w:t>
        </w:r>
      </w:hyperlink>
      <w:r w:rsidRPr="00E64652">
        <w:rPr>
          <w:rFonts w:ascii="Times New Roman" w:hAnsi="Times New Roman" w:cs="Times New Roman"/>
          <w:sz w:val="26"/>
          <w:szCs w:val="26"/>
        </w:rPr>
        <w:t xml:space="preserve"> статьи 51 Градостроительного кодекса Российской Федерации;</w:t>
      </w:r>
    </w:p>
    <w:p w:rsidR="0019467F" w:rsidRPr="00E64652" w:rsidRDefault="00B72E91" w:rsidP="008C24BD">
      <w:pPr>
        <w:pStyle w:val="ConsPlusNormal"/>
        <w:numPr>
          <w:ilvl w:val="0"/>
          <w:numId w:val="2"/>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 xml:space="preserve">продление срока действия разрешения на строительство </w:t>
      </w:r>
      <w:r w:rsidR="00C32B87" w:rsidRPr="00E64652">
        <w:rPr>
          <w:rFonts w:ascii="Times New Roman" w:hAnsi="Times New Roman" w:cs="Times New Roman"/>
          <w:sz w:val="26"/>
          <w:szCs w:val="26"/>
        </w:rPr>
        <w:t xml:space="preserve">или отказ в продлении срока действия разрешения на строительство </w:t>
      </w:r>
      <w:r w:rsidRPr="00E64652">
        <w:rPr>
          <w:rFonts w:ascii="Times New Roman" w:hAnsi="Times New Roman" w:cs="Times New Roman"/>
          <w:sz w:val="26"/>
          <w:szCs w:val="26"/>
        </w:rPr>
        <w:t xml:space="preserve">– </w:t>
      </w:r>
      <w:r w:rsidR="00AA6CD6" w:rsidRPr="00E64652">
        <w:rPr>
          <w:rFonts w:ascii="Times New Roman" w:hAnsi="Times New Roman" w:cs="Times New Roman"/>
          <w:sz w:val="26"/>
          <w:szCs w:val="26"/>
        </w:rPr>
        <w:t xml:space="preserve">не более чем </w:t>
      </w:r>
      <w:r w:rsidR="00721BB9" w:rsidRPr="00E64652">
        <w:rPr>
          <w:rFonts w:ascii="Times New Roman" w:hAnsi="Times New Roman" w:cs="Times New Roman"/>
          <w:sz w:val="26"/>
          <w:szCs w:val="26"/>
        </w:rPr>
        <w:t xml:space="preserve">18 </w:t>
      </w:r>
      <w:r w:rsidR="00AA6CD6" w:rsidRPr="00E64652">
        <w:rPr>
          <w:rFonts w:ascii="Times New Roman" w:hAnsi="Times New Roman" w:cs="Times New Roman"/>
          <w:sz w:val="26"/>
          <w:szCs w:val="26"/>
        </w:rPr>
        <w:t xml:space="preserve">(восемнадцать) </w:t>
      </w:r>
      <w:r w:rsidR="00721BB9" w:rsidRPr="00E64652">
        <w:rPr>
          <w:rFonts w:ascii="Times New Roman" w:hAnsi="Times New Roman" w:cs="Times New Roman"/>
          <w:sz w:val="26"/>
          <w:szCs w:val="26"/>
        </w:rPr>
        <w:t>рабочих дней со дня получения заявления о продлении срока действия разрешения на строительство;</w:t>
      </w:r>
    </w:p>
    <w:p w:rsidR="00721BB9" w:rsidRPr="00E64652" w:rsidRDefault="005A2D32" w:rsidP="008C24BD">
      <w:pPr>
        <w:pStyle w:val="ConsPlusNormal"/>
        <w:numPr>
          <w:ilvl w:val="0"/>
          <w:numId w:val="2"/>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 xml:space="preserve">внесение изменений в разрешение на строительство или отказ во внесении изменений в разрешение на строительство – в срок не более чем </w:t>
      </w:r>
      <w:r w:rsidR="00AA6CD6" w:rsidRPr="00E64652">
        <w:rPr>
          <w:rFonts w:ascii="Times New Roman" w:hAnsi="Times New Roman" w:cs="Times New Roman"/>
          <w:sz w:val="26"/>
          <w:szCs w:val="26"/>
        </w:rPr>
        <w:t>10 (</w:t>
      </w:r>
      <w:r w:rsidRPr="00E64652">
        <w:rPr>
          <w:rFonts w:ascii="Times New Roman" w:hAnsi="Times New Roman" w:cs="Times New Roman"/>
          <w:sz w:val="26"/>
          <w:szCs w:val="26"/>
        </w:rPr>
        <w:t>десять</w:t>
      </w:r>
      <w:r w:rsidR="00AA6CD6" w:rsidRPr="00E64652">
        <w:rPr>
          <w:rFonts w:ascii="Times New Roman" w:hAnsi="Times New Roman" w:cs="Times New Roman"/>
          <w:sz w:val="26"/>
          <w:szCs w:val="26"/>
        </w:rPr>
        <w:t>)</w:t>
      </w:r>
      <w:r w:rsidRPr="00E64652">
        <w:rPr>
          <w:rFonts w:ascii="Times New Roman" w:hAnsi="Times New Roman" w:cs="Times New Roman"/>
          <w:sz w:val="26"/>
          <w:szCs w:val="26"/>
        </w:rPr>
        <w:t xml:space="preserve"> рабочих дней со дня получения уведомления, указанного в </w:t>
      </w:r>
      <w:hyperlink r:id="rId13" w:history="1">
        <w:r w:rsidRPr="00E64652">
          <w:rPr>
            <w:rFonts w:ascii="Times New Roman" w:hAnsi="Times New Roman" w:cs="Times New Roman"/>
            <w:sz w:val="26"/>
            <w:szCs w:val="26"/>
          </w:rPr>
          <w:t>части 21.10</w:t>
        </w:r>
      </w:hyperlink>
      <w:r w:rsidRPr="00E64652">
        <w:rPr>
          <w:rFonts w:ascii="Times New Roman" w:hAnsi="Times New Roman" w:cs="Times New Roman"/>
          <w:sz w:val="26"/>
          <w:szCs w:val="26"/>
        </w:rPr>
        <w:t xml:space="preserve"> статьи 51 Градостроительного кодекса Российской Федерации;</w:t>
      </w:r>
    </w:p>
    <w:p w:rsidR="00C32B87" w:rsidRPr="00E64652" w:rsidRDefault="00C32B87" w:rsidP="008C24BD">
      <w:pPr>
        <w:pStyle w:val="ConsPlusNormal"/>
        <w:numPr>
          <w:ilvl w:val="0"/>
          <w:numId w:val="2"/>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 xml:space="preserve">принятие решение о прекращении действия разрешения на строительство </w:t>
      </w:r>
      <w:r w:rsidRPr="00E64652">
        <w:rPr>
          <w:rFonts w:ascii="Times New Roman" w:hAnsi="Times New Roman" w:cs="Times New Roman"/>
          <w:sz w:val="26"/>
          <w:szCs w:val="26"/>
        </w:rPr>
        <w:lastRenderedPageBreak/>
        <w:t xml:space="preserve">или отказ в принятие решение о прекращении действия разрешения на строительство - не более чем </w:t>
      </w:r>
      <w:r w:rsidR="00AA6CD6" w:rsidRPr="00E64652">
        <w:rPr>
          <w:rFonts w:ascii="Times New Roman" w:hAnsi="Times New Roman" w:cs="Times New Roman"/>
          <w:sz w:val="26"/>
          <w:szCs w:val="26"/>
        </w:rPr>
        <w:t>30 (</w:t>
      </w:r>
      <w:r w:rsidRPr="00E64652">
        <w:rPr>
          <w:rFonts w:ascii="Times New Roman" w:hAnsi="Times New Roman" w:cs="Times New Roman"/>
          <w:sz w:val="26"/>
          <w:szCs w:val="26"/>
        </w:rPr>
        <w:t>тридцать</w:t>
      </w:r>
      <w:r w:rsidR="00AA6CD6" w:rsidRPr="00E64652">
        <w:rPr>
          <w:rFonts w:ascii="Times New Roman" w:hAnsi="Times New Roman" w:cs="Times New Roman"/>
          <w:sz w:val="26"/>
          <w:szCs w:val="26"/>
        </w:rPr>
        <w:t>)</w:t>
      </w:r>
      <w:r w:rsidRPr="00E64652">
        <w:rPr>
          <w:rFonts w:ascii="Times New Roman" w:hAnsi="Times New Roman" w:cs="Times New Roman"/>
          <w:sz w:val="26"/>
          <w:szCs w:val="26"/>
        </w:rPr>
        <w:t xml:space="preserve"> рабочих дней со дня прекращения прав на земельный участок или права пользования недрами по основаниям, указанным в </w:t>
      </w:r>
      <w:hyperlink r:id="rId14" w:history="1">
        <w:r w:rsidRPr="00E64652">
          <w:rPr>
            <w:rFonts w:ascii="Times New Roman" w:hAnsi="Times New Roman" w:cs="Times New Roman"/>
            <w:sz w:val="26"/>
            <w:szCs w:val="26"/>
          </w:rPr>
          <w:t>части 21.1</w:t>
        </w:r>
      </w:hyperlink>
      <w:r w:rsidRPr="00E64652">
        <w:rPr>
          <w:rFonts w:ascii="Times New Roman" w:hAnsi="Times New Roman" w:cs="Times New Roman"/>
          <w:sz w:val="26"/>
          <w:szCs w:val="26"/>
        </w:rPr>
        <w:t xml:space="preserve"> статьи 51 Градостроительного кодекса Российской Федерации.</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11" w:name="_Toc500947024"/>
      <w:r w:rsidRPr="00E64652">
        <w:rPr>
          <w:rFonts w:ascii="Times New Roman" w:hAnsi="Times New Roman" w:cs="Times New Roman"/>
          <w:b w:val="0"/>
          <w:color w:val="auto"/>
        </w:rPr>
        <w:t>2.5. Правовые основания для предоставления</w:t>
      </w:r>
      <w:r w:rsidR="00AB6BA1" w:rsidRPr="00E64652">
        <w:rPr>
          <w:rFonts w:ascii="Times New Roman" w:hAnsi="Times New Roman" w:cs="Times New Roman"/>
          <w:b w:val="0"/>
          <w:color w:val="auto"/>
        </w:rPr>
        <w:t xml:space="preserve"> </w:t>
      </w:r>
      <w:r w:rsidRPr="00E64652">
        <w:rPr>
          <w:rFonts w:ascii="Times New Roman" w:hAnsi="Times New Roman" w:cs="Times New Roman"/>
          <w:b w:val="0"/>
          <w:color w:val="auto"/>
        </w:rPr>
        <w:t>муниципальной услуги</w:t>
      </w:r>
      <w:bookmarkEnd w:id="11"/>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Предоставление государственной (муниципальной) услуги осуществляется в соответствии со следующими нормативными правовыми актами:</w:t>
      </w:r>
    </w:p>
    <w:p w:rsidR="00EF2364" w:rsidRPr="00E64652" w:rsidRDefault="00DC2A22" w:rsidP="008C24BD">
      <w:pPr>
        <w:pStyle w:val="ConsPlusNormal"/>
        <w:numPr>
          <w:ilvl w:val="0"/>
          <w:numId w:val="3"/>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Градостроительным кодексом Российской Федерации;</w:t>
      </w:r>
    </w:p>
    <w:p w:rsidR="00DC2A22" w:rsidRPr="00E64652" w:rsidRDefault="00DC2A22" w:rsidP="008C24BD">
      <w:pPr>
        <w:pStyle w:val="ConsPlusNormal"/>
        <w:numPr>
          <w:ilvl w:val="0"/>
          <w:numId w:val="3"/>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Федеральным законом от 27.07.2010 №210-ФЗ «Об организации предоставления государственных и муниципальных услуг»;</w:t>
      </w:r>
    </w:p>
    <w:p w:rsidR="00DE2CD3" w:rsidRPr="00E64652" w:rsidRDefault="00DE2CD3" w:rsidP="008C24BD">
      <w:pPr>
        <w:pStyle w:val="ConsPlusNormal"/>
        <w:numPr>
          <w:ilvl w:val="0"/>
          <w:numId w:val="3"/>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Приказ</w:t>
      </w:r>
      <w:r w:rsidR="00B33A6B">
        <w:rPr>
          <w:rFonts w:ascii="Times New Roman" w:hAnsi="Times New Roman" w:cs="Times New Roman"/>
          <w:sz w:val="26"/>
          <w:szCs w:val="26"/>
        </w:rPr>
        <w:t>ом</w:t>
      </w:r>
      <w:r w:rsidRPr="00E64652">
        <w:rPr>
          <w:rFonts w:ascii="Times New Roman" w:hAnsi="Times New Roman" w:cs="Times New Roman"/>
          <w:sz w:val="26"/>
          <w:szCs w:val="26"/>
        </w:rPr>
        <w:t xml:space="preserve"> Минстроя России от 19.02.2015 № 117/пр «Об утверждении формы разрешения на строительство и формы разрешения на ввод объекта в эксплуатацию»</w:t>
      </w:r>
      <w:r w:rsidR="008841CB" w:rsidRPr="00E64652">
        <w:rPr>
          <w:rFonts w:ascii="Times New Roman" w:hAnsi="Times New Roman" w:cs="Times New Roman"/>
          <w:sz w:val="26"/>
          <w:szCs w:val="26"/>
        </w:rPr>
        <w:t>;</w:t>
      </w:r>
    </w:p>
    <w:p w:rsidR="000164FD" w:rsidRPr="00E64652" w:rsidRDefault="00E846D3" w:rsidP="008C24BD">
      <w:pPr>
        <w:pStyle w:val="ConsPlusNormal"/>
        <w:numPr>
          <w:ilvl w:val="0"/>
          <w:numId w:val="3"/>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Постановлением Правительства Сахалинской области от 24.10.2017 №496 «О направлении документов, необходимых для выдачи разрешения на строительство и разрешения на ввод в эксплуатацию, в электронной форме»;</w:t>
      </w:r>
    </w:p>
    <w:p w:rsidR="000164FD" w:rsidRPr="00E64652" w:rsidRDefault="000164FD" w:rsidP="008C24BD">
      <w:pPr>
        <w:pStyle w:val="ConsPlusNormal"/>
        <w:numPr>
          <w:ilvl w:val="0"/>
          <w:numId w:val="3"/>
        </w:numPr>
        <w:tabs>
          <w:tab w:val="left" w:pos="993"/>
        </w:tabs>
        <w:ind w:left="0" w:firstLine="567"/>
        <w:jc w:val="both"/>
        <w:rPr>
          <w:rFonts w:ascii="Times New Roman" w:hAnsi="Times New Roman" w:cs="Times New Roman"/>
          <w:sz w:val="26"/>
          <w:szCs w:val="26"/>
        </w:rPr>
      </w:pPr>
      <w:r w:rsidRPr="00E64652">
        <w:rPr>
          <w:rFonts w:ascii="Times New Roman" w:hAnsi="Times New Roman" w:cs="Times New Roman"/>
          <w:sz w:val="26"/>
          <w:szCs w:val="26"/>
        </w:rPr>
        <w:t>Письмо</w:t>
      </w:r>
      <w:r w:rsidR="00B33A6B">
        <w:rPr>
          <w:rFonts w:ascii="Times New Roman" w:hAnsi="Times New Roman" w:cs="Times New Roman"/>
          <w:sz w:val="26"/>
          <w:szCs w:val="26"/>
        </w:rPr>
        <w:t>м</w:t>
      </w:r>
      <w:r w:rsidRPr="00E64652">
        <w:rPr>
          <w:rFonts w:ascii="Times New Roman" w:hAnsi="Times New Roman" w:cs="Times New Roman"/>
          <w:sz w:val="26"/>
          <w:szCs w:val="26"/>
        </w:rPr>
        <w:t xml:space="preserve"> Минстроя России от 15.06.2017 №20993-ХМ/09 «О порядке применения положений Градостроительного кодекса Российской Федерации, регулирующих вопрос выдачи разрешения на строительство»</w:t>
      </w:r>
    </w:p>
    <w:p w:rsidR="000164FD" w:rsidRPr="00E64652" w:rsidRDefault="000164FD" w:rsidP="008C24BD">
      <w:pPr>
        <w:pStyle w:val="a4"/>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E64652">
        <w:rPr>
          <w:rFonts w:ascii="Times New Roman" w:hAnsi="Times New Roman" w:cs="Times New Roman"/>
          <w:sz w:val="26"/>
          <w:szCs w:val="26"/>
        </w:rPr>
        <w:t>Приказ Агентства архитектуры и градостроительства Сахалинской области от 10.11.2016 № 21 «Об установлении случаев, при которых не требуется получение разрешения на строительство на территории Сахалинской области»</w:t>
      </w:r>
      <w:r w:rsidR="00A85F77" w:rsidRPr="00E64652">
        <w:rPr>
          <w:rFonts w:ascii="Times New Roman" w:hAnsi="Times New Roman" w:cs="Times New Roman"/>
          <w:sz w:val="26"/>
          <w:szCs w:val="26"/>
        </w:rPr>
        <w:t>;</w:t>
      </w:r>
    </w:p>
    <w:p w:rsidR="00A85F77" w:rsidRPr="00E64652" w:rsidRDefault="00A85F77" w:rsidP="008C24BD">
      <w:pPr>
        <w:pStyle w:val="a4"/>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E64652">
        <w:rPr>
          <w:rFonts w:ascii="Times New Roman" w:hAnsi="Times New Roman" w:cs="Times New Roman"/>
          <w:sz w:val="26"/>
          <w:szCs w:val="26"/>
        </w:rPr>
        <w:t>Распоряжение</w:t>
      </w:r>
      <w:r w:rsidR="00B33A6B">
        <w:rPr>
          <w:rFonts w:ascii="Times New Roman" w:hAnsi="Times New Roman" w:cs="Times New Roman"/>
          <w:sz w:val="26"/>
          <w:szCs w:val="26"/>
        </w:rPr>
        <w:t>м</w:t>
      </w:r>
      <w:r w:rsidRPr="00E64652">
        <w:rPr>
          <w:rFonts w:ascii="Times New Roman" w:hAnsi="Times New Roman" w:cs="Times New Roman"/>
          <w:sz w:val="26"/>
          <w:szCs w:val="26"/>
        </w:rPr>
        <w:t xml:space="preserve">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w:t>
      </w:r>
    </w:p>
    <w:p w:rsidR="00DC2A22" w:rsidRPr="00E64652" w:rsidRDefault="00DC2A22"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12" w:name="_Toc500947025"/>
      <w:r w:rsidRPr="00E64652">
        <w:rPr>
          <w:rFonts w:ascii="Times New Roman" w:hAnsi="Times New Roman" w:cs="Times New Roman"/>
          <w:b w:val="0"/>
          <w:color w:val="auto"/>
        </w:rPr>
        <w:t>2.6. Исчерпывающий перечень документов,</w:t>
      </w:r>
      <w:r w:rsidR="0048466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необходимых в соответствии с законодательными</w:t>
      </w:r>
      <w:r w:rsidR="0048466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или иными нормативными правовыми актами для предоставления</w:t>
      </w:r>
      <w:r w:rsidR="0048466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муниципальной услуги, с разделением</w:t>
      </w:r>
      <w:r w:rsidR="0048466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на документы и информацию, которые заявитель должен</w:t>
      </w:r>
      <w:r w:rsidR="0048466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представить самостоятельно, и документы, которые заявитель</w:t>
      </w:r>
      <w:r w:rsidR="0048466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вправе представить по собственной инициативе,</w:t>
      </w:r>
      <w:r w:rsidR="00484669" w:rsidRPr="00E64652">
        <w:rPr>
          <w:rFonts w:ascii="Times New Roman" w:hAnsi="Times New Roman" w:cs="Times New Roman"/>
          <w:b w:val="0"/>
          <w:color w:val="auto"/>
        </w:rPr>
        <w:t xml:space="preserve"> </w:t>
      </w:r>
      <w:r w:rsidRPr="00E64652">
        <w:rPr>
          <w:rFonts w:ascii="Times New Roman" w:hAnsi="Times New Roman" w:cs="Times New Roman"/>
          <w:b w:val="0"/>
          <w:color w:val="auto"/>
        </w:rPr>
        <w:t>так как они подлежат представлению в рамках</w:t>
      </w:r>
      <w:r w:rsidR="0048466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межведомственного информационного взаимодействия</w:t>
      </w:r>
      <w:bookmarkEnd w:id="12"/>
    </w:p>
    <w:p w:rsidR="00EF2364" w:rsidRPr="00E64652" w:rsidRDefault="00EF2364" w:rsidP="008C24BD">
      <w:pPr>
        <w:pStyle w:val="ConsPlusNormal"/>
        <w:jc w:val="center"/>
        <w:rPr>
          <w:rFonts w:ascii="Times New Roman" w:hAnsi="Times New Roman" w:cs="Times New Roman"/>
          <w:sz w:val="26"/>
          <w:szCs w:val="26"/>
        </w:rPr>
      </w:pPr>
    </w:p>
    <w:p w:rsidR="003C5300"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2.6.1. Для получения муниципальной услуги заявитель предоставляет в ОМСУ следующие документы:</w:t>
      </w:r>
    </w:p>
    <w:p w:rsidR="003C5300" w:rsidRPr="00E64652" w:rsidRDefault="001E3B1B"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2.6.1.1. Для получения разрешения на строительство, в случае если объект капитального строительства не является объектом индивидуального жилищного строительства:</w:t>
      </w:r>
    </w:p>
    <w:p w:rsidR="00E63728" w:rsidRPr="00E64652" w:rsidRDefault="00C80549"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2.6.1.1.1. </w:t>
      </w:r>
      <w:r w:rsidR="00E63728" w:rsidRPr="00E64652">
        <w:rPr>
          <w:rFonts w:ascii="Times New Roman" w:hAnsi="Times New Roman" w:cs="Times New Roman"/>
          <w:sz w:val="26"/>
          <w:szCs w:val="26"/>
        </w:rPr>
        <w:t>Документы, предоставляемые заявителем самостоятельно:</w:t>
      </w:r>
    </w:p>
    <w:p w:rsidR="001E3B1B" w:rsidRPr="00E64652" w:rsidRDefault="001E3B1B"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 заявление о выдаче разрешения на строительство (приложение 2 к настоящему административному регламенту);</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 материалы, содержащиеся в проектной документации:</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а) пояснительная записка;</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г) архитектурные решения;</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е) проект организации строительства объекта капитального строительства;</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ж) проект организации работ по сносу или демонтажу объектов капитального строительства, их частей;</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5" w:history="1">
        <w:r w:rsidRPr="00E64652">
          <w:rPr>
            <w:rFonts w:ascii="Times New Roman" w:hAnsi="Times New Roman" w:cs="Times New Roman"/>
            <w:sz w:val="26"/>
            <w:szCs w:val="26"/>
          </w:rPr>
          <w:t>статьей 49</w:t>
        </w:r>
      </w:hyperlink>
      <w:r w:rsidRPr="00E64652">
        <w:rPr>
          <w:rFonts w:ascii="Times New Roman" w:hAnsi="Times New Roman" w:cs="Times New Roman"/>
          <w:sz w:val="26"/>
          <w:szCs w:val="26"/>
        </w:rPr>
        <w:t xml:space="preserve"> Градостроительного кодекса Российской Федерации;</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 согласие всех правообладателей объекта капитального строительства в случае реконструкции такого объекта, за исключением указанных в </w:t>
      </w:r>
      <w:hyperlink w:anchor="Par27" w:history="1">
        <w:r w:rsidRPr="00E64652">
          <w:rPr>
            <w:rFonts w:ascii="Times New Roman" w:hAnsi="Times New Roman" w:cs="Times New Roman"/>
            <w:sz w:val="26"/>
            <w:szCs w:val="26"/>
          </w:rPr>
          <w:t>пункте 6.2</w:t>
        </w:r>
      </w:hyperlink>
      <w:r w:rsidRPr="00E64652">
        <w:rPr>
          <w:rFonts w:ascii="Times New Roman" w:hAnsi="Times New Roman" w:cs="Times New Roman"/>
          <w:sz w:val="26"/>
          <w:szCs w:val="26"/>
        </w:rPr>
        <w:t xml:space="preserve"> настоящей части случаев реконструкции многоквартирного дома;</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bookmarkStart w:id="13" w:name="Par27"/>
      <w:bookmarkEnd w:id="13"/>
      <w:r w:rsidRPr="00E64652">
        <w:rPr>
          <w:rFonts w:ascii="Times New Roman" w:hAnsi="Times New Roman" w:cs="Times New Roman"/>
          <w:sz w:val="26"/>
          <w:szCs w:val="26"/>
        </w:rPr>
        <w:t xml:space="preserve">3.2) решение общего собрания собственников помещений и машино-мест в многоквартирном доме, принятое в соответствии с жилищным </w:t>
      </w:r>
      <w:hyperlink r:id="rId16" w:history="1">
        <w:r w:rsidRPr="00E64652">
          <w:rPr>
            <w:rFonts w:ascii="Times New Roman" w:hAnsi="Times New Roman" w:cs="Times New Roman"/>
            <w:sz w:val="26"/>
            <w:szCs w:val="26"/>
          </w:rPr>
          <w:t>законодательством</w:t>
        </w:r>
      </w:hyperlink>
      <w:r w:rsidRPr="00E64652">
        <w:rPr>
          <w:rFonts w:ascii="Times New Roman" w:hAnsi="Times New Roman" w:cs="Times New Roman"/>
          <w:sz w:val="26"/>
          <w:szCs w:val="26"/>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63728" w:rsidRPr="00E64652" w:rsidRDefault="00E63728"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80549" w:rsidRPr="00E64652" w:rsidRDefault="00C80549"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2.6.1.1.2. Документы, предоставляемые заявителем, в случае отсутствия таких документов (сведений, содержащихся в документах) в распоряжении государственных органов, органов местного самоуправления и иных органов:</w:t>
      </w:r>
    </w:p>
    <w:p w:rsidR="001E3B1B"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w:t>
      </w:r>
      <w:r w:rsidR="001E3B1B" w:rsidRPr="00E64652">
        <w:rPr>
          <w:rFonts w:ascii="Times New Roman" w:hAnsi="Times New Roman" w:cs="Times New Roman"/>
          <w:sz w:val="26"/>
          <w:szCs w:val="26"/>
        </w:rPr>
        <w:t>) правоустанавливающие документы на земельный участок;</w:t>
      </w:r>
    </w:p>
    <w:p w:rsidR="001E3B1B"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w:t>
      </w:r>
      <w:r w:rsidR="001E3B1B" w:rsidRPr="00E64652">
        <w:rPr>
          <w:rFonts w:ascii="Times New Roman" w:hAnsi="Times New Roman" w:cs="Times New Roman"/>
          <w:sz w:val="26"/>
          <w:szCs w:val="26"/>
        </w:rPr>
        <w:t xml:space="preserve">.1) при наличии соглашения о передаче в случаях, установленных бюджетным </w:t>
      </w:r>
      <w:hyperlink r:id="rId17" w:history="1">
        <w:r w:rsidR="001E3B1B" w:rsidRPr="00E64652">
          <w:rPr>
            <w:rFonts w:ascii="Times New Roman" w:hAnsi="Times New Roman" w:cs="Times New Roman"/>
            <w:sz w:val="26"/>
            <w:szCs w:val="26"/>
          </w:rPr>
          <w:t>законодательством</w:t>
        </w:r>
      </w:hyperlink>
      <w:r w:rsidR="001E3B1B" w:rsidRPr="00E64652">
        <w:rPr>
          <w:rFonts w:ascii="Times New Roman" w:hAnsi="Times New Roman" w:cs="Times New Roman"/>
          <w:sz w:val="26"/>
          <w:szCs w:val="26"/>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E3B1B"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w:t>
      </w:r>
      <w:r w:rsidR="001E3B1B" w:rsidRPr="00E64652">
        <w:rPr>
          <w:rFonts w:ascii="Times New Roman" w:hAnsi="Times New Roman" w:cs="Times New Roman"/>
          <w:sz w:val="26"/>
          <w:szCs w:val="26"/>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1E3B1B"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1E3B1B" w:rsidRPr="00E64652">
        <w:rPr>
          <w:rFonts w:ascii="Times New Roman" w:hAnsi="Times New Roman" w:cs="Times New Roman"/>
          <w:sz w:val="26"/>
          <w:szCs w:val="26"/>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8" w:history="1">
        <w:r w:rsidR="001E3B1B" w:rsidRPr="00E64652">
          <w:rPr>
            <w:rFonts w:ascii="Times New Roman" w:hAnsi="Times New Roman" w:cs="Times New Roman"/>
            <w:sz w:val="26"/>
            <w:szCs w:val="26"/>
          </w:rPr>
          <w:t>частью 12.1 статьи 48</w:t>
        </w:r>
      </w:hyperlink>
      <w:r w:rsidR="001E3B1B" w:rsidRPr="00E64652">
        <w:rPr>
          <w:rFonts w:ascii="Times New Roman" w:hAnsi="Times New Roman" w:cs="Times New Roman"/>
          <w:sz w:val="26"/>
          <w:szCs w:val="26"/>
        </w:rPr>
        <w:t xml:space="preserve"> Градостроительного кодекса Российской Федерации), если такая проектная документация подлежит экспертизе в соответствии со </w:t>
      </w:r>
      <w:hyperlink r:id="rId19" w:history="1">
        <w:r w:rsidR="001E3B1B" w:rsidRPr="00E64652">
          <w:rPr>
            <w:rFonts w:ascii="Times New Roman" w:hAnsi="Times New Roman" w:cs="Times New Roman"/>
            <w:sz w:val="26"/>
            <w:szCs w:val="26"/>
          </w:rPr>
          <w:t>статьей 49</w:t>
        </w:r>
      </w:hyperlink>
      <w:r w:rsidR="001E3B1B" w:rsidRPr="00E64652">
        <w:rPr>
          <w:rFonts w:ascii="Times New Roman" w:hAnsi="Times New Roman" w:cs="Times New Roman"/>
          <w:sz w:val="26"/>
          <w:szCs w:val="26"/>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0" w:history="1">
        <w:r w:rsidR="001E3B1B" w:rsidRPr="00E64652">
          <w:rPr>
            <w:rFonts w:ascii="Times New Roman" w:hAnsi="Times New Roman" w:cs="Times New Roman"/>
            <w:sz w:val="26"/>
            <w:szCs w:val="26"/>
          </w:rPr>
          <w:t>частью 3.4 статьи 49</w:t>
        </w:r>
      </w:hyperlink>
      <w:r w:rsidR="001E3B1B" w:rsidRPr="00E64652">
        <w:rPr>
          <w:rFonts w:ascii="Times New Roman" w:hAnsi="Times New Roman" w:cs="Times New Roman"/>
          <w:sz w:val="26"/>
          <w:szCs w:val="26"/>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1" w:history="1">
        <w:r w:rsidR="001E3B1B" w:rsidRPr="00E64652">
          <w:rPr>
            <w:rFonts w:ascii="Times New Roman" w:hAnsi="Times New Roman" w:cs="Times New Roman"/>
            <w:sz w:val="26"/>
            <w:szCs w:val="26"/>
          </w:rPr>
          <w:t>частью 6 статьи 49</w:t>
        </w:r>
      </w:hyperlink>
      <w:r w:rsidR="001E3B1B" w:rsidRPr="00E64652">
        <w:rPr>
          <w:rFonts w:ascii="Times New Roman" w:hAnsi="Times New Roman" w:cs="Times New Roman"/>
          <w:sz w:val="26"/>
          <w:szCs w:val="26"/>
        </w:rPr>
        <w:t xml:space="preserve"> Градостроительного кодекса Российской Федерации;</w:t>
      </w:r>
    </w:p>
    <w:p w:rsidR="001E3B1B"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1E3B1B" w:rsidRPr="00E64652">
        <w:rPr>
          <w:rFonts w:ascii="Times New Roman" w:hAnsi="Times New Roman" w:cs="Times New Roman"/>
          <w:sz w:val="26"/>
          <w:szCs w:val="26"/>
        </w:rPr>
        <w:t xml:space="preserve">.1) заключение, предусмотренное </w:t>
      </w:r>
      <w:hyperlink r:id="rId22" w:history="1">
        <w:r w:rsidR="001E3B1B" w:rsidRPr="00E64652">
          <w:rPr>
            <w:rFonts w:ascii="Times New Roman" w:hAnsi="Times New Roman" w:cs="Times New Roman"/>
            <w:sz w:val="26"/>
            <w:szCs w:val="26"/>
          </w:rPr>
          <w:t>частью 3.5 статьи 49</w:t>
        </w:r>
      </w:hyperlink>
      <w:r w:rsidR="001E3B1B" w:rsidRPr="00E64652">
        <w:rPr>
          <w:rFonts w:ascii="Times New Roman" w:hAnsi="Times New Roman" w:cs="Times New Roman"/>
          <w:sz w:val="26"/>
          <w:szCs w:val="26"/>
        </w:rPr>
        <w:t xml:space="preserve"> Градостроительного кодекса Российской Федерации, в случае использования модифицированной проектной документации;</w:t>
      </w:r>
    </w:p>
    <w:p w:rsidR="001E3B1B"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4</w:t>
      </w:r>
      <w:r w:rsidR="001E3B1B" w:rsidRPr="00E64652">
        <w:rPr>
          <w:rFonts w:ascii="Times New Roman" w:hAnsi="Times New Roman" w:cs="Times New Roman"/>
          <w:sz w:val="26"/>
          <w:szCs w:val="26"/>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001E3B1B" w:rsidRPr="00E64652">
          <w:rPr>
            <w:rFonts w:ascii="Times New Roman" w:hAnsi="Times New Roman" w:cs="Times New Roman"/>
            <w:sz w:val="26"/>
            <w:szCs w:val="26"/>
          </w:rPr>
          <w:t>статьей 40</w:t>
        </w:r>
      </w:hyperlink>
      <w:r w:rsidR="001E3B1B" w:rsidRPr="00E64652">
        <w:rPr>
          <w:rFonts w:ascii="Times New Roman" w:hAnsi="Times New Roman" w:cs="Times New Roman"/>
          <w:sz w:val="26"/>
          <w:szCs w:val="26"/>
        </w:rPr>
        <w:t xml:space="preserve"> Градостроительного кодекса Российской Федерации);</w:t>
      </w:r>
    </w:p>
    <w:p w:rsidR="001E3B1B"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5</w:t>
      </w:r>
      <w:r w:rsidR="001E3B1B" w:rsidRPr="00E64652">
        <w:rPr>
          <w:rFonts w:ascii="Times New Roman" w:hAnsi="Times New Roman" w:cs="Times New Roman"/>
          <w:sz w:val="26"/>
          <w:szCs w:val="26"/>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E3B1B" w:rsidRPr="00E64652" w:rsidRDefault="00933849"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2.6.1.2. Для получения разрешения на строительство, в случае если объект капитального строительства является объектом индивидуального жилищного строительства:</w:t>
      </w:r>
    </w:p>
    <w:p w:rsidR="003373CD" w:rsidRPr="00E64652" w:rsidRDefault="003373CD"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2.6.1.2.1. Документы, предоставляемые заявителем самостоятельно:</w:t>
      </w:r>
    </w:p>
    <w:p w:rsidR="00585B6C" w:rsidRPr="00E64652" w:rsidRDefault="00585B6C"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 заявление о выдаче разрешения на строительство (приложение 2 к настоящему административному регламенту);</w:t>
      </w:r>
    </w:p>
    <w:p w:rsidR="003373CD"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2) схема планировочной организации земельного участка с обозначением места размещения объекта индивидуального жилищного строительства;</w:t>
      </w:r>
    </w:p>
    <w:p w:rsidR="003373CD"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4" w:history="1">
        <w:r w:rsidRPr="00E64652">
          <w:rPr>
            <w:rFonts w:ascii="Times New Roman" w:hAnsi="Times New Roman" w:cs="Times New Roman"/>
            <w:sz w:val="26"/>
            <w:szCs w:val="26"/>
          </w:rPr>
          <w:t>частью 10.2</w:t>
        </w:r>
      </w:hyperlink>
      <w:r w:rsidRPr="00E64652">
        <w:rPr>
          <w:rFonts w:ascii="Times New Roman" w:hAnsi="Times New Roman" w:cs="Times New Roman"/>
          <w:sz w:val="26"/>
          <w:szCs w:val="26"/>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3373CD"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2.6.1.2.2. Документы, предоставляемые заявителем, в случае отсутствия таких документов (сведений, содержащихся в документах) в распоряжении государственных органов, органов местного самоуправления и иных органов:</w:t>
      </w:r>
    </w:p>
    <w:p w:rsidR="00585B6C"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w:t>
      </w:r>
      <w:r w:rsidR="00585B6C" w:rsidRPr="00E64652">
        <w:rPr>
          <w:rFonts w:ascii="Times New Roman" w:hAnsi="Times New Roman" w:cs="Times New Roman"/>
          <w:sz w:val="26"/>
          <w:szCs w:val="26"/>
        </w:rPr>
        <w:t>) правоустанавливающие документы на земельный участок;</w:t>
      </w:r>
    </w:p>
    <w:p w:rsidR="00585B6C" w:rsidRPr="00E64652" w:rsidRDefault="003373CD"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w:t>
      </w:r>
      <w:r w:rsidR="00585B6C" w:rsidRPr="00E64652">
        <w:rPr>
          <w:rFonts w:ascii="Times New Roman" w:hAnsi="Times New Roman" w:cs="Times New Roman"/>
          <w:sz w:val="26"/>
          <w:szCs w:val="26"/>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3C5300" w:rsidRPr="00E64652" w:rsidRDefault="009B6BCF"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2.6.1.3. В целях продления срока действия разрешения на строительство:</w:t>
      </w:r>
    </w:p>
    <w:p w:rsidR="008E7BB9" w:rsidRPr="00E64652" w:rsidRDefault="008E7BB9"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2.6.1.3.1. Документы, предоставляемые заявителем самостоятельно:</w:t>
      </w:r>
    </w:p>
    <w:p w:rsidR="009B6BCF" w:rsidRPr="00E64652" w:rsidRDefault="009B6BCF"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заявление о продлении срока действия разрешения на строительство (приложение 3 к настоящему административному регламенту);</w:t>
      </w:r>
    </w:p>
    <w:p w:rsidR="009B6BCF" w:rsidRPr="00E64652" w:rsidRDefault="009B6BCF"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сведения о выполненных работах за период со дня действия ра</w:t>
      </w:r>
      <w:r w:rsidR="00AA6CD6" w:rsidRPr="00E64652">
        <w:rPr>
          <w:rFonts w:ascii="Times New Roman" w:hAnsi="Times New Roman" w:cs="Times New Roman"/>
          <w:sz w:val="26"/>
          <w:szCs w:val="26"/>
        </w:rPr>
        <w:t>зрешения на строительство до дня: 60 (шестьдесят) дней до истечения срока действия разрешения на строительство.</w:t>
      </w:r>
    </w:p>
    <w:p w:rsidR="008E7BB9" w:rsidRPr="00E64652" w:rsidRDefault="008E7BB9"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2.6.1.3.2. Документы, предоставляемые заявителем, в случае отсутствия таких документов (сведений, содержащихся в документах) в распоряжении государственных органов, органов местного самоуправления и иных органов:</w:t>
      </w:r>
    </w:p>
    <w:p w:rsidR="008E7BB9" w:rsidRPr="00E64652" w:rsidRDefault="008E7BB9"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 правоустанавливающие документы на земельный участок.</w:t>
      </w:r>
    </w:p>
    <w:p w:rsidR="003C5300" w:rsidRPr="00E64652" w:rsidRDefault="00AA6CD6"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2.6.1.4.</w:t>
      </w:r>
      <w:r w:rsidR="00FE6665" w:rsidRPr="00E64652">
        <w:rPr>
          <w:rFonts w:ascii="Times New Roman" w:hAnsi="Times New Roman" w:cs="Times New Roman"/>
          <w:sz w:val="26"/>
          <w:szCs w:val="26"/>
        </w:rPr>
        <w:t xml:space="preserve"> Прекращение срока действия разрешения на строительство:</w:t>
      </w:r>
    </w:p>
    <w:p w:rsidR="00FE6665" w:rsidRPr="00E64652" w:rsidRDefault="00FE6665"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 предписание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FE6665" w:rsidRPr="00E64652" w:rsidRDefault="00FE6665" w:rsidP="008C24BD">
      <w:pPr>
        <w:autoSpaceDE w:val="0"/>
        <w:autoSpaceDN w:val="0"/>
        <w:adjustRightInd w:val="0"/>
        <w:spacing w:after="0" w:line="240" w:lineRule="auto"/>
        <w:ind w:firstLine="539"/>
        <w:jc w:val="both"/>
        <w:rPr>
          <w:rFonts w:ascii="Times New Roman" w:hAnsi="Times New Roman" w:cs="Times New Roman"/>
          <w:sz w:val="26"/>
          <w:szCs w:val="26"/>
        </w:rPr>
      </w:pPr>
      <w:r w:rsidRPr="00E64652">
        <w:rPr>
          <w:rFonts w:ascii="Times New Roman" w:hAnsi="Times New Roman" w:cs="Times New Roman"/>
          <w:sz w:val="26"/>
          <w:szCs w:val="26"/>
        </w:rPr>
        <w:t>2)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FE6665" w:rsidRPr="00E64652" w:rsidRDefault="00FE6665" w:rsidP="008C24BD">
      <w:pPr>
        <w:autoSpaceDE w:val="0"/>
        <w:autoSpaceDN w:val="0"/>
        <w:adjustRightInd w:val="0"/>
        <w:spacing w:after="0" w:line="240" w:lineRule="auto"/>
        <w:ind w:firstLine="539"/>
        <w:jc w:val="both"/>
        <w:rPr>
          <w:rFonts w:ascii="Times New Roman" w:hAnsi="Times New Roman" w:cs="Times New Roman"/>
          <w:sz w:val="26"/>
          <w:szCs w:val="26"/>
        </w:rPr>
      </w:pPr>
      <w:r w:rsidRPr="00E64652">
        <w:rPr>
          <w:rFonts w:ascii="Times New Roman" w:hAnsi="Times New Roman" w:cs="Times New Roman"/>
          <w:sz w:val="26"/>
          <w:szCs w:val="26"/>
        </w:rPr>
        <w:t>3)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FE6665" w:rsidRPr="00E64652" w:rsidRDefault="00FE6665"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2.6.1.5. Внесение изменений в разрешение на строительство:</w:t>
      </w:r>
    </w:p>
    <w:p w:rsidR="00BA4393" w:rsidRPr="00E64652" w:rsidRDefault="00BA4393" w:rsidP="008C24BD">
      <w:pPr>
        <w:autoSpaceDE w:val="0"/>
        <w:autoSpaceDN w:val="0"/>
        <w:adjustRightInd w:val="0"/>
        <w:spacing w:after="0" w:line="240" w:lineRule="auto"/>
        <w:ind w:firstLine="539"/>
        <w:jc w:val="both"/>
        <w:rPr>
          <w:rFonts w:ascii="Times New Roman" w:hAnsi="Times New Roman" w:cs="Times New Roman"/>
          <w:sz w:val="26"/>
          <w:szCs w:val="26"/>
        </w:rPr>
      </w:pPr>
      <w:r w:rsidRPr="00E64652">
        <w:rPr>
          <w:rFonts w:ascii="Times New Roman" w:hAnsi="Times New Roman" w:cs="Times New Roman"/>
          <w:sz w:val="26"/>
          <w:szCs w:val="26"/>
        </w:rPr>
        <w:t>2.6.1.5.1. Документы, предоставляемые заявителем самостоятельно:</w:t>
      </w:r>
    </w:p>
    <w:p w:rsidR="00A53B61" w:rsidRPr="00E64652" w:rsidRDefault="00FE6665" w:rsidP="008C24BD">
      <w:pPr>
        <w:autoSpaceDE w:val="0"/>
        <w:autoSpaceDN w:val="0"/>
        <w:adjustRightInd w:val="0"/>
        <w:spacing w:after="0" w:line="240" w:lineRule="auto"/>
        <w:ind w:firstLine="539"/>
        <w:jc w:val="both"/>
        <w:rPr>
          <w:rFonts w:ascii="Times New Roman" w:hAnsi="Times New Roman" w:cs="Times New Roman"/>
          <w:sz w:val="26"/>
          <w:szCs w:val="26"/>
        </w:rPr>
      </w:pPr>
      <w:r w:rsidRPr="00E64652">
        <w:rPr>
          <w:rFonts w:ascii="Times New Roman" w:hAnsi="Times New Roman" w:cs="Times New Roman"/>
          <w:sz w:val="26"/>
          <w:szCs w:val="26"/>
        </w:rPr>
        <w:t xml:space="preserve">1) </w:t>
      </w:r>
      <w:r w:rsidR="00A53B61" w:rsidRPr="00E64652">
        <w:rPr>
          <w:rFonts w:ascii="Times New Roman" w:hAnsi="Times New Roman" w:cs="Times New Roman"/>
          <w:sz w:val="26"/>
          <w:szCs w:val="26"/>
        </w:rPr>
        <w:t>уведомление о переходе прав на земельный участок</w:t>
      </w:r>
      <w:r w:rsidR="00BA4393" w:rsidRPr="00E64652">
        <w:rPr>
          <w:rFonts w:ascii="Times New Roman" w:hAnsi="Times New Roman" w:cs="Times New Roman"/>
          <w:sz w:val="26"/>
          <w:szCs w:val="26"/>
        </w:rPr>
        <w:t>.</w:t>
      </w:r>
    </w:p>
    <w:p w:rsidR="00BA4393" w:rsidRPr="00E64652" w:rsidRDefault="00BA4393"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2.6.1.5.2. Документы, предоставляемые заявителем, в случае отсутствия таких документов (сведений, содержащихся в документах) в распоряжении государственных органов, органов местного самоуправления и иных органов:</w:t>
      </w:r>
    </w:p>
    <w:p w:rsidR="00A53B61" w:rsidRPr="00E64652" w:rsidRDefault="00BA4393" w:rsidP="008C24BD">
      <w:pPr>
        <w:autoSpaceDE w:val="0"/>
        <w:autoSpaceDN w:val="0"/>
        <w:adjustRightInd w:val="0"/>
        <w:spacing w:after="0" w:line="240" w:lineRule="auto"/>
        <w:ind w:firstLine="539"/>
        <w:jc w:val="both"/>
        <w:rPr>
          <w:rFonts w:ascii="Times New Roman" w:hAnsi="Times New Roman" w:cs="Times New Roman"/>
          <w:sz w:val="26"/>
          <w:szCs w:val="26"/>
        </w:rPr>
      </w:pPr>
      <w:r w:rsidRPr="00E64652">
        <w:rPr>
          <w:rFonts w:ascii="Times New Roman" w:hAnsi="Times New Roman" w:cs="Times New Roman"/>
          <w:sz w:val="26"/>
          <w:szCs w:val="26"/>
        </w:rPr>
        <w:t>1</w:t>
      </w:r>
      <w:r w:rsidR="00A53B61" w:rsidRPr="00E64652">
        <w:rPr>
          <w:rFonts w:ascii="Times New Roman" w:hAnsi="Times New Roman" w:cs="Times New Roman"/>
          <w:sz w:val="26"/>
          <w:szCs w:val="26"/>
        </w:rPr>
        <w:t xml:space="preserve">) правоустанавливающих документов на такие земельные участки в случае, указанном в </w:t>
      </w:r>
      <w:hyperlink r:id="rId25" w:history="1">
        <w:r w:rsidR="00A53B61" w:rsidRPr="00E64652">
          <w:rPr>
            <w:rFonts w:ascii="Times New Roman" w:hAnsi="Times New Roman" w:cs="Times New Roman"/>
            <w:sz w:val="26"/>
            <w:szCs w:val="26"/>
          </w:rPr>
          <w:t>части 21.5</w:t>
        </w:r>
      </w:hyperlink>
      <w:r w:rsidR="00A53B61" w:rsidRPr="00E64652">
        <w:rPr>
          <w:rFonts w:ascii="Times New Roman" w:hAnsi="Times New Roman" w:cs="Times New Roman"/>
          <w:sz w:val="26"/>
          <w:szCs w:val="26"/>
        </w:rPr>
        <w:t xml:space="preserve"> статьи 51 Градостроительного кодекса Российской федерации;</w:t>
      </w:r>
    </w:p>
    <w:p w:rsidR="00A53B61" w:rsidRPr="00E64652" w:rsidRDefault="00BA4393" w:rsidP="008C24BD">
      <w:pPr>
        <w:autoSpaceDE w:val="0"/>
        <w:autoSpaceDN w:val="0"/>
        <w:adjustRightInd w:val="0"/>
        <w:spacing w:after="0" w:line="240" w:lineRule="auto"/>
        <w:ind w:firstLine="539"/>
        <w:jc w:val="both"/>
        <w:rPr>
          <w:rFonts w:ascii="Times New Roman" w:hAnsi="Times New Roman" w:cs="Times New Roman"/>
          <w:sz w:val="26"/>
          <w:szCs w:val="26"/>
        </w:rPr>
      </w:pPr>
      <w:r w:rsidRPr="00E64652">
        <w:rPr>
          <w:rFonts w:ascii="Times New Roman" w:hAnsi="Times New Roman" w:cs="Times New Roman"/>
          <w:sz w:val="26"/>
          <w:szCs w:val="26"/>
        </w:rPr>
        <w:t>2</w:t>
      </w:r>
      <w:r w:rsidR="00A53B61" w:rsidRPr="00E64652">
        <w:rPr>
          <w:rFonts w:ascii="Times New Roman" w:hAnsi="Times New Roman" w:cs="Times New Roman"/>
          <w:sz w:val="26"/>
          <w:szCs w:val="26"/>
        </w:rPr>
        <w:t xml:space="preserve">) решения об образовании земельных участков в случаях, предусмотренных </w:t>
      </w:r>
      <w:hyperlink r:id="rId26" w:history="1">
        <w:r w:rsidR="00A53B61" w:rsidRPr="00E64652">
          <w:rPr>
            <w:rFonts w:ascii="Times New Roman" w:hAnsi="Times New Roman" w:cs="Times New Roman"/>
            <w:sz w:val="26"/>
            <w:szCs w:val="26"/>
          </w:rPr>
          <w:t>частями 21.6</w:t>
        </w:r>
      </w:hyperlink>
      <w:r w:rsidR="00A53B61" w:rsidRPr="00E64652">
        <w:rPr>
          <w:rFonts w:ascii="Times New Roman" w:hAnsi="Times New Roman" w:cs="Times New Roman"/>
          <w:sz w:val="26"/>
          <w:szCs w:val="26"/>
        </w:rPr>
        <w:t xml:space="preserve"> и </w:t>
      </w:r>
      <w:hyperlink r:id="rId27" w:history="1">
        <w:r w:rsidR="00A53B61" w:rsidRPr="00E64652">
          <w:rPr>
            <w:rFonts w:ascii="Times New Roman" w:hAnsi="Times New Roman" w:cs="Times New Roman"/>
            <w:sz w:val="26"/>
            <w:szCs w:val="26"/>
          </w:rPr>
          <w:t>21.7</w:t>
        </w:r>
      </w:hyperlink>
      <w:r w:rsidR="00A53B61" w:rsidRPr="00E64652">
        <w:rPr>
          <w:rFonts w:ascii="Times New Roman" w:hAnsi="Times New Roman" w:cs="Times New Roman"/>
          <w:sz w:val="26"/>
          <w:szCs w:val="26"/>
        </w:rPr>
        <w:t xml:space="preserve"> статьи 51 Градостроительного кодекса Российской федерации, если в соответствии с земельным </w:t>
      </w:r>
      <w:hyperlink r:id="rId28" w:history="1">
        <w:r w:rsidR="00A53B61" w:rsidRPr="00E64652">
          <w:rPr>
            <w:rFonts w:ascii="Times New Roman" w:hAnsi="Times New Roman" w:cs="Times New Roman"/>
            <w:sz w:val="26"/>
            <w:szCs w:val="26"/>
          </w:rPr>
          <w:t>законодательством</w:t>
        </w:r>
      </w:hyperlink>
      <w:r w:rsidR="00A53B61" w:rsidRPr="00E64652">
        <w:rPr>
          <w:rFonts w:ascii="Times New Roman" w:hAnsi="Times New Roman" w:cs="Times New Roman"/>
          <w:sz w:val="26"/>
          <w:szCs w:val="26"/>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A53B61" w:rsidRPr="00E64652" w:rsidRDefault="00BA4393" w:rsidP="008C24BD">
      <w:pPr>
        <w:autoSpaceDE w:val="0"/>
        <w:autoSpaceDN w:val="0"/>
        <w:adjustRightInd w:val="0"/>
        <w:spacing w:after="0" w:line="240" w:lineRule="auto"/>
        <w:ind w:firstLine="539"/>
        <w:jc w:val="both"/>
        <w:rPr>
          <w:rFonts w:ascii="Times New Roman" w:hAnsi="Times New Roman" w:cs="Times New Roman"/>
          <w:sz w:val="26"/>
          <w:szCs w:val="26"/>
        </w:rPr>
      </w:pPr>
      <w:r w:rsidRPr="00E64652">
        <w:rPr>
          <w:rFonts w:ascii="Times New Roman" w:hAnsi="Times New Roman" w:cs="Times New Roman"/>
          <w:sz w:val="26"/>
          <w:szCs w:val="26"/>
        </w:rPr>
        <w:t>3</w:t>
      </w:r>
      <w:r w:rsidR="00A53B61" w:rsidRPr="00E64652">
        <w:rPr>
          <w:rFonts w:ascii="Times New Roman" w:hAnsi="Times New Roman" w:cs="Times New Roman"/>
          <w:sz w:val="26"/>
          <w:szCs w:val="26"/>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9" w:history="1">
        <w:r w:rsidR="00A53B61" w:rsidRPr="00E64652">
          <w:rPr>
            <w:rFonts w:ascii="Times New Roman" w:hAnsi="Times New Roman" w:cs="Times New Roman"/>
            <w:sz w:val="26"/>
            <w:szCs w:val="26"/>
          </w:rPr>
          <w:t>частью 21.7</w:t>
        </w:r>
      </w:hyperlink>
      <w:r w:rsidR="00A53B61" w:rsidRPr="00E64652">
        <w:rPr>
          <w:rFonts w:ascii="Times New Roman" w:hAnsi="Times New Roman" w:cs="Times New Roman"/>
          <w:sz w:val="26"/>
          <w:szCs w:val="26"/>
        </w:rPr>
        <w:t xml:space="preserve"> статьи 51 Градостроительного кодекса Российской федерации;</w:t>
      </w:r>
    </w:p>
    <w:p w:rsidR="00A53B61" w:rsidRPr="00E64652" w:rsidRDefault="00BA4393" w:rsidP="008C24BD">
      <w:pPr>
        <w:autoSpaceDE w:val="0"/>
        <w:autoSpaceDN w:val="0"/>
        <w:adjustRightInd w:val="0"/>
        <w:spacing w:after="0" w:line="240" w:lineRule="auto"/>
        <w:ind w:firstLine="539"/>
        <w:jc w:val="both"/>
        <w:rPr>
          <w:rFonts w:ascii="Times New Roman" w:hAnsi="Times New Roman" w:cs="Times New Roman"/>
          <w:sz w:val="26"/>
          <w:szCs w:val="26"/>
        </w:rPr>
      </w:pPr>
      <w:r w:rsidRPr="00E64652">
        <w:rPr>
          <w:rFonts w:ascii="Times New Roman" w:hAnsi="Times New Roman" w:cs="Times New Roman"/>
          <w:sz w:val="26"/>
          <w:szCs w:val="26"/>
        </w:rPr>
        <w:t>4</w:t>
      </w:r>
      <w:r w:rsidR="00A53B61" w:rsidRPr="00E64652">
        <w:rPr>
          <w:rFonts w:ascii="Times New Roman" w:hAnsi="Times New Roman" w:cs="Times New Roman"/>
          <w:sz w:val="26"/>
          <w:szCs w:val="26"/>
        </w:rPr>
        <w:t xml:space="preserve">)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0" w:history="1">
        <w:r w:rsidR="00A53B61" w:rsidRPr="00E64652">
          <w:rPr>
            <w:rFonts w:ascii="Times New Roman" w:hAnsi="Times New Roman" w:cs="Times New Roman"/>
            <w:sz w:val="26"/>
            <w:szCs w:val="26"/>
          </w:rPr>
          <w:t>частью 21.9</w:t>
        </w:r>
      </w:hyperlink>
      <w:r w:rsidR="00A53B61" w:rsidRPr="00E64652">
        <w:rPr>
          <w:rFonts w:ascii="Times New Roman" w:hAnsi="Times New Roman" w:cs="Times New Roman"/>
          <w:sz w:val="26"/>
          <w:szCs w:val="26"/>
        </w:rPr>
        <w:t xml:space="preserve"> статьи 51 Градостроительного кодекса Российской федерации.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2.6.2.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Электронные документы должны соответствовать требованиям, установленным в </w:t>
      </w:r>
      <w:hyperlink w:anchor="P235" w:history="1">
        <w:r w:rsidRPr="00E64652">
          <w:rPr>
            <w:rFonts w:ascii="Times New Roman" w:hAnsi="Times New Roman" w:cs="Times New Roman"/>
            <w:sz w:val="26"/>
            <w:szCs w:val="26"/>
          </w:rPr>
          <w:t>подразделе 2.14</w:t>
        </w:r>
      </w:hyperlink>
      <w:r w:rsidRPr="00E64652">
        <w:rPr>
          <w:rFonts w:ascii="Times New Roman" w:hAnsi="Times New Roman" w:cs="Times New Roman"/>
          <w:sz w:val="26"/>
          <w:szCs w:val="26"/>
        </w:rPr>
        <w:t xml:space="preserve"> административного регламента.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2.6.4. Запрещается требовать от заявителя: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государственную (муниципальную) услугу, государственных органов и (или) подведомственных государственным органам и органам местного самоуправления </w:t>
      </w:r>
      <w:r w:rsidRPr="00E64652">
        <w:rPr>
          <w:rFonts w:ascii="Times New Roman" w:hAnsi="Times New Roman" w:cs="Times New Roman"/>
          <w:sz w:val="26"/>
          <w:szCs w:val="26"/>
        </w:rPr>
        <w:lastRenderedPageBreak/>
        <w:t xml:space="preserve">организаций, участвующих в предоставлении государственных или муниципальных услуг, за исключением документов, указанных в </w:t>
      </w:r>
      <w:hyperlink r:id="rId31" w:history="1">
        <w:r w:rsidRPr="00E64652">
          <w:rPr>
            <w:rFonts w:ascii="Times New Roman" w:hAnsi="Times New Roman" w:cs="Times New Roman"/>
            <w:sz w:val="26"/>
            <w:szCs w:val="26"/>
          </w:rPr>
          <w:t>части 6 статьи 7</w:t>
        </w:r>
      </w:hyperlink>
      <w:r w:rsidR="00F60A19" w:rsidRPr="00E64652">
        <w:rPr>
          <w:rFonts w:ascii="Times New Roman" w:hAnsi="Times New Roman" w:cs="Times New Roman"/>
          <w:sz w:val="26"/>
          <w:szCs w:val="26"/>
        </w:rPr>
        <w:t xml:space="preserve"> Федерального закона от 27.07.</w:t>
      </w:r>
      <w:r w:rsidRPr="00E64652">
        <w:rPr>
          <w:rFonts w:ascii="Times New Roman" w:hAnsi="Times New Roman" w:cs="Times New Roman"/>
          <w:sz w:val="26"/>
          <w:szCs w:val="26"/>
        </w:rPr>
        <w:t xml:space="preserve">2010 г. </w:t>
      </w:r>
      <w:r w:rsidR="00F60A19" w:rsidRPr="00E64652">
        <w:rPr>
          <w:rFonts w:ascii="Times New Roman" w:hAnsi="Times New Roman" w:cs="Times New Roman"/>
          <w:sz w:val="26"/>
          <w:szCs w:val="26"/>
        </w:rPr>
        <w:t>№</w:t>
      </w:r>
      <w:r w:rsidRPr="00E64652">
        <w:rPr>
          <w:rFonts w:ascii="Times New Roman" w:hAnsi="Times New Roman" w:cs="Times New Roman"/>
          <w:sz w:val="26"/>
          <w:szCs w:val="26"/>
        </w:rPr>
        <w:t xml:space="preserve"> 210-ФЗ </w:t>
      </w:r>
      <w:r w:rsidR="00F60A19" w:rsidRPr="00E64652">
        <w:rPr>
          <w:rFonts w:ascii="Times New Roman" w:hAnsi="Times New Roman" w:cs="Times New Roman"/>
          <w:sz w:val="26"/>
          <w:szCs w:val="26"/>
        </w:rPr>
        <w:t>«</w:t>
      </w:r>
      <w:r w:rsidRPr="00E64652">
        <w:rPr>
          <w:rFonts w:ascii="Times New Roman" w:hAnsi="Times New Roman" w:cs="Times New Roman"/>
          <w:sz w:val="26"/>
          <w:szCs w:val="26"/>
        </w:rPr>
        <w:t>Об организации предоставления госуда</w:t>
      </w:r>
      <w:r w:rsidR="00F60A19" w:rsidRPr="00E64652">
        <w:rPr>
          <w:rFonts w:ascii="Times New Roman" w:hAnsi="Times New Roman" w:cs="Times New Roman"/>
          <w:sz w:val="26"/>
          <w:szCs w:val="26"/>
        </w:rPr>
        <w:t>рственных и муниципальных услуг»</w:t>
      </w:r>
      <w:r w:rsidRPr="00E64652">
        <w:rPr>
          <w:rFonts w:ascii="Times New Roman" w:hAnsi="Times New Roman" w:cs="Times New Roman"/>
          <w:sz w:val="26"/>
          <w:szCs w:val="26"/>
        </w:rPr>
        <w:t>;</w:t>
      </w:r>
    </w:p>
    <w:p w:rsidR="00EF2364" w:rsidRPr="00E64652" w:rsidRDefault="008F747B"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2.6.5. При предоставлении </w:t>
      </w:r>
      <w:r w:rsidR="00EF2364" w:rsidRPr="00E64652">
        <w:rPr>
          <w:rFonts w:ascii="Times New Roman" w:hAnsi="Times New Roman" w:cs="Times New Roman"/>
          <w:sz w:val="26"/>
          <w:szCs w:val="26"/>
        </w:rPr>
        <w:t>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 требовать от заявителя предоставления документов, подтверждающих внесение заявителем платы за предоставление </w:t>
      </w:r>
      <w:r w:rsidR="008F747B"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w:t>
      </w:r>
    </w:p>
    <w:p w:rsidR="00EF2364" w:rsidRPr="00E64652" w:rsidRDefault="00EF2364" w:rsidP="008C24BD">
      <w:pPr>
        <w:pStyle w:val="ConsPlusNormal"/>
        <w:ind w:firstLine="540"/>
        <w:jc w:val="both"/>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14" w:name="_Toc500947026"/>
      <w:r w:rsidRPr="00E64652">
        <w:rPr>
          <w:rFonts w:ascii="Times New Roman" w:hAnsi="Times New Roman" w:cs="Times New Roman"/>
          <w:b w:val="0"/>
          <w:color w:val="auto"/>
        </w:rPr>
        <w:t>2.7. Исчерпывающий перечень оснований</w:t>
      </w:r>
      <w:r w:rsidR="008F747B" w:rsidRPr="00E64652">
        <w:rPr>
          <w:rFonts w:ascii="Times New Roman" w:hAnsi="Times New Roman" w:cs="Times New Roman"/>
          <w:b w:val="0"/>
          <w:color w:val="auto"/>
        </w:rPr>
        <w:t xml:space="preserve"> </w:t>
      </w:r>
      <w:r w:rsidRPr="00E64652">
        <w:rPr>
          <w:rFonts w:ascii="Times New Roman" w:hAnsi="Times New Roman" w:cs="Times New Roman"/>
          <w:b w:val="0"/>
          <w:color w:val="auto"/>
        </w:rPr>
        <w:t>для отказа в приеме документов, необходимых</w:t>
      </w:r>
      <w:r w:rsidR="008F747B" w:rsidRPr="00E64652">
        <w:rPr>
          <w:rFonts w:ascii="Times New Roman" w:hAnsi="Times New Roman" w:cs="Times New Roman"/>
          <w:b w:val="0"/>
          <w:color w:val="auto"/>
        </w:rPr>
        <w:t xml:space="preserve"> </w:t>
      </w:r>
      <w:r w:rsidRPr="00E64652">
        <w:rPr>
          <w:rFonts w:ascii="Times New Roman" w:hAnsi="Times New Roman" w:cs="Times New Roman"/>
          <w:b w:val="0"/>
          <w:color w:val="auto"/>
        </w:rPr>
        <w:t>для предоставления муниципальной услуги</w:t>
      </w:r>
      <w:bookmarkEnd w:id="14"/>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Оснований для отказа в приеме документов, необходимых для предоставления муниципальной услуги, не предусмотрено.</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15" w:name="_Toc500947027"/>
      <w:r w:rsidRPr="00E64652">
        <w:rPr>
          <w:rFonts w:ascii="Times New Roman" w:hAnsi="Times New Roman" w:cs="Times New Roman"/>
          <w:b w:val="0"/>
          <w:color w:val="auto"/>
        </w:rPr>
        <w:t>2.8. Исчерпывающий перечень оснований для отказа</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в предоставлении муниципальной услуги</w:t>
      </w:r>
      <w:bookmarkEnd w:id="15"/>
    </w:p>
    <w:p w:rsidR="00EF2364" w:rsidRPr="00E64652" w:rsidRDefault="00EF2364" w:rsidP="008C24BD">
      <w:pPr>
        <w:pStyle w:val="ConsPlusNormal"/>
        <w:jc w:val="center"/>
        <w:rPr>
          <w:rFonts w:ascii="Times New Roman" w:hAnsi="Times New Roman" w:cs="Times New Roman"/>
          <w:sz w:val="26"/>
          <w:szCs w:val="26"/>
        </w:rPr>
      </w:pPr>
    </w:p>
    <w:p w:rsidR="00857CD2"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Основан</w:t>
      </w:r>
      <w:r w:rsidR="001B37C1" w:rsidRPr="00E64652">
        <w:rPr>
          <w:rFonts w:ascii="Times New Roman" w:hAnsi="Times New Roman" w:cs="Times New Roman"/>
          <w:sz w:val="26"/>
          <w:szCs w:val="26"/>
        </w:rPr>
        <w:t xml:space="preserve">ием для отказа в предоставлении </w:t>
      </w:r>
      <w:r w:rsidRPr="00E64652">
        <w:rPr>
          <w:rFonts w:ascii="Times New Roman" w:hAnsi="Times New Roman" w:cs="Times New Roman"/>
          <w:sz w:val="26"/>
          <w:szCs w:val="26"/>
        </w:rPr>
        <w:t>муниципальной</w:t>
      </w:r>
      <w:r w:rsidR="00857CD2" w:rsidRPr="00E64652">
        <w:rPr>
          <w:rFonts w:ascii="Times New Roman" w:hAnsi="Times New Roman" w:cs="Times New Roman"/>
          <w:sz w:val="26"/>
          <w:szCs w:val="26"/>
        </w:rPr>
        <w:t xml:space="preserve"> услуги являются:</w:t>
      </w:r>
    </w:p>
    <w:p w:rsidR="00857CD2" w:rsidRPr="00E64652" w:rsidRDefault="00EF3B5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2.8.1. Выдача разрешения на строительство:</w:t>
      </w:r>
    </w:p>
    <w:p w:rsidR="00EF3B54" w:rsidRPr="00E64652" w:rsidRDefault="00EF3B5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1) отсутствие документов, предусмотренных </w:t>
      </w:r>
      <w:hyperlink r:id="rId32" w:history="1">
        <w:r w:rsidRPr="00E64652">
          <w:rPr>
            <w:rFonts w:ascii="Times New Roman" w:hAnsi="Times New Roman" w:cs="Times New Roman"/>
            <w:sz w:val="26"/>
            <w:szCs w:val="26"/>
          </w:rPr>
          <w:t>частями 7</w:t>
        </w:r>
      </w:hyperlink>
      <w:r w:rsidRPr="00E64652">
        <w:rPr>
          <w:rFonts w:ascii="Times New Roman" w:hAnsi="Times New Roman" w:cs="Times New Roman"/>
          <w:sz w:val="26"/>
          <w:szCs w:val="26"/>
        </w:rPr>
        <w:t xml:space="preserve"> и </w:t>
      </w:r>
      <w:hyperlink r:id="rId33" w:history="1">
        <w:r w:rsidRPr="00E64652">
          <w:rPr>
            <w:rFonts w:ascii="Times New Roman" w:hAnsi="Times New Roman" w:cs="Times New Roman"/>
            <w:sz w:val="26"/>
            <w:szCs w:val="26"/>
          </w:rPr>
          <w:t>9</w:t>
        </w:r>
      </w:hyperlink>
      <w:r w:rsidRPr="00E64652">
        <w:rPr>
          <w:rFonts w:ascii="Times New Roman" w:hAnsi="Times New Roman" w:cs="Times New Roman"/>
          <w:sz w:val="26"/>
          <w:szCs w:val="26"/>
        </w:rPr>
        <w:t xml:space="preserve"> статьи 51 Градостроительного кодекса Российской Федерации;</w:t>
      </w:r>
    </w:p>
    <w:p w:rsidR="00EF3B54" w:rsidRPr="00E64652" w:rsidRDefault="00EF3B5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2)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w:t>
      </w:r>
      <w:r w:rsidRPr="00E64652">
        <w:rPr>
          <w:rFonts w:ascii="Times New Roman" w:hAnsi="Times New Roman" w:cs="Times New Roman"/>
          <w:sz w:val="26"/>
          <w:szCs w:val="26"/>
        </w:rPr>
        <w:lastRenderedPageBreak/>
        <w:t>разрешении на отклонение от предельных параметров разрешенного строительства, реконструкции;</w:t>
      </w:r>
    </w:p>
    <w:p w:rsidR="00EF3B54" w:rsidRPr="00E64652" w:rsidRDefault="00EF3B5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F3B54" w:rsidRPr="00E64652" w:rsidRDefault="00EF3B5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2.8.2. Продление срока действия разрешения на строительство:</w:t>
      </w:r>
    </w:p>
    <w:p w:rsidR="00857CD2" w:rsidRPr="00E64652" w:rsidRDefault="00EF3B5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заявление о продлении срока действия разрешения на строительство подано менее, чем за 60 (шестьдесят) дней до истечения срока действия разрешения на строительство;</w:t>
      </w:r>
    </w:p>
    <w:p w:rsidR="00EF3B54" w:rsidRPr="00E64652" w:rsidRDefault="00EF3B5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 строительство, реконструкция, капитальный ремонт объекта капитального строительства не начаты до истечения срока подачи заявления о продлении строка действия разрешения на строительство.</w:t>
      </w:r>
    </w:p>
    <w:p w:rsidR="00EF3B54" w:rsidRPr="00E64652" w:rsidRDefault="00EF3B5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2.8.3. Внесение изменений в разрешение на строительство:</w:t>
      </w:r>
    </w:p>
    <w:p w:rsidR="00E103EC" w:rsidRPr="00E64652" w:rsidRDefault="00E103EC"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 в Едином государственном реестре недвижимости не содержатся сведения о правоустанавливающих документах на земельный участок, копия таких документов заявителем самостоятельно не предоставлена;</w:t>
      </w:r>
    </w:p>
    <w:p w:rsidR="00E103EC" w:rsidRPr="00E64652" w:rsidRDefault="00E103EC"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 разрешение на строительство в отношении рассматриваемого земельного участка ранее не было выдано или истек срок действия ранее выданного разрешения на строительство.</w:t>
      </w:r>
    </w:p>
    <w:p w:rsidR="008F5258" w:rsidRPr="00E64652" w:rsidRDefault="001738E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2.8.4. </w:t>
      </w:r>
      <w:r w:rsidR="008F5258" w:rsidRPr="00E64652">
        <w:rPr>
          <w:rFonts w:ascii="Times New Roman" w:hAnsi="Times New Roman" w:cs="Times New Roman"/>
          <w:sz w:val="26"/>
          <w:szCs w:val="26"/>
        </w:rPr>
        <w:t>Прекращение срока действия разрешения на строительство: основания для отказа в предоставлении муниципальной услуги отсутствуют.</w:t>
      </w:r>
    </w:p>
    <w:p w:rsidR="00EF2364" w:rsidRPr="00E64652" w:rsidRDefault="001738E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2.8.5. </w:t>
      </w:r>
      <w:r w:rsidR="00EF2364" w:rsidRPr="00E64652">
        <w:rPr>
          <w:rFonts w:ascii="Times New Roman" w:hAnsi="Times New Roman" w:cs="Times New Roman"/>
          <w:sz w:val="26"/>
          <w:szCs w:val="26"/>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EF2364" w:rsidRPr="00E64652" w:rsidRDefault="00EF2364" w:rsidP="008C24BD">
      <w:pPr>
        <w:pStyle w:val="ConsPlusNormal"/>
        <w:ind w:firstLine="540"/>
        <w:jc w:val="both"/>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16" w:name="_Toc500947028"/>
      <w:r w:rsidRPr="00E64652">
        <w:rPr>
          <w:rFonts w:ascii="Times New Roman" w:hAnsi="Times New Roman" w:cs="Times New Roman"/>
          <w:b w:val="0"/>
          <w:color w:val="auto"/>
        </w:rPr>
        <w:t>2.9. Размер платы, взимаемой с заявителя</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при предоставлении муниципальной услуги</w:t>
      </w:r>
      <w:bookmarkEnd w:id="16"/>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Предоставление муниципальной услуги осуществляется бесплатно.</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rPr>
          <w:rFonts w:ascii="Times New Roman" w:hAnsi="Times New Roman" w:cs="Times New Roman"/>
          <w:b w:val="0"/>
          <w:color w:val="auto"/>
        </w:rPr>
      </w:pPr>
      <w:bookmarkStart w:id="17" w:name="_Toc500947029"/>
      <w:r w:rsidRPr="00E64652">
        <w:rPr>
          <w:rFonts w:ascii="Times New Roman" w:hAnsi="Times New Roman" w:cs="Times New Roman"/>
          <w:b w:val="0"/>
          <w:color w:val="auto"/>
        </w:rPr>
        <w:t>2.10. Максимальный срок ожидания в очереди</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при подаче запроса о предоставлении муниципальной услуги и при получении результата</w:t>
      </w:r>
      <w:r w:rsidR="000C5F53" w:rsidRPr="00E64652">
        <w:rPr>
          <w:rFonts w:ascii="Times New Roman" w:hAnsi="Times New Roman" w:cs="Times New Roman"/>
          <w:b w:val="0"/>
          <w:color w:val="auto"/>
        </w:rPr>
        <w:t xml:space="preserve"> </w:t>
      </w:r>
      <w:r w:rsidRPr="00E64652">
        <w:rPr>
          <w:rFonts w:ascii="Times New Roman" w:hAnsi="Times New Roman" w:cs="Times New Roman"/>
          <w:b w:val="0"/>
          <w:color w:val="auto"/>
        </w:rPr>
        <w:t>предоставления муниципальной услуги</w:t>
      </w:r>
      <w:bookmarkEnd w:id="17"/>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в </w:t>
      </w:r>
      <w:r w:rsidR="0005409F" w:rsidRPr="00E64652">
        <w:rPr>
          <w:rFonts w:ascii="Times New Roman" w:hAnsi="Times New Roman" w:cs="Times New Roman"/>
          <w:sz w:val="26"/>
          <w:szCs w:val="26"/>
        </w:rPr>
        <w:t>Отделе строительства и архитектуры</w:t>
      </w:r>
      <w:r w:rsidRPr="00E64652">
        <w:rPr>
          <w:rFonts w:ascii="Times New Roman" w:hAnsi="Times New Roman" w:cs="Times New Roman"/>
          <w:sz w:val="26"/>
          <w:szCs w:val="26"/>
        </w:rPr>
        <w:t xml:space="preserve"> не должен превышать 15 минут.</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18" w:name="_Toc500947030"/>
      <w:r w:rsidRPr="00E64652">
        <w:rPr>
          <w:rFonts w:ascii="Times New Roman" w:hAnsi="Times New Roman" w:cs="Times New Roman"/>
          <w:b w:val="0"/>
          <w:color w:val="auto"/>
        </w:rPr>
        <w:t>2.11. Срок регистрации запроса заявителя</w:t>
      </w:r>
      <w:r w:rsidR="002A0C98" w:rsidRPr="00E64652">
        <w:rPr>
          <w:rFonts w:ascii="Times New Roman" w:hAnsi="Times New Roman" w:cs="Times New Roman"/>
          <w:b w:val="0"/>
          <w:color w:val="auto"/>
        </w:rPr>
        <w:t xml:space="preserve"> </w:t>
      </w:r>
      <w:r w:rsidR="0005409F" w:rsidRPr="00E64652">
        <w:rPr>
          <w:rFonts w:ascii="Times New Roman" w:hAnsi="Times New Roman" w:cs="Times New Roman"/>
          <w:b w:val="0"/>
          <w:color w:val="auto"/>
        </w:rPr>
        <w:t xml:space="preserve">о предоставлении </w:t>
      </w:r>
      <w:r w:rsidRPr="00E64652">
        <w:rPr>
          <w:rFonts w:ascii="Times New Roman" w:hAnsi="Times New Roman" w:cs="Times New Roman"/>
          <w:b w:val="0"/>
          <w:color w:val="auto"/>
        </w:rPr>
        <w:t>муниципальной услуги</w:t>
      </w:r>
      <w:bookmarkEnd w:id="18"/>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Регистрация запроса заявителя о предоставлении муниципальной услуги </w:t>
      </w:r>
      <w:r w:rsidRPr="00E64652">
        <w:rPr>
          <w:rFonts w:ascii="Times New Roman" w:hAnsi="Times New Roman" w:cs="Times New Roman"/>
          <w:sz w:val="26"/>
          <w:szCs w:val="26"/>
        </w:rPr>
        <w:lastRenderedPageBreak/>
        <w:t>осуществляется</w:t>
      </w:r>
      <w:r w:rsidR="0005409F" w:rsidRPr="00E64652">
        <w:rPr>
          <w:rFonts w:ascii="Times New Roman" w:hAnsi="Times New Roman" w:cs="Times New Roman"/>
          <w:sz w:val="26"/>
          <w:szCs w:val="26"/>
        </w:rPr>
        <w:t xml:space="preserve"> в день поступления запроса в Отделе строительства и архитектуры</w:t>
      </w:r>
      <w:r w:rsidRPr="00E64652">
        <w:rPr>
          <w:rFonts w:ascii="Times New Roman" w:hAnsi="Times New Roman" w:cs="Times New Roman"/>
          <w:sz w:val="26"/>
          <w:szCs w:val="26"/>
        </w:rPr>
        <w:t xml:space="preserve"> или МФЦ.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jc w:val="center"/>
        <w:outlineLvl w:val="2"/>
        <w:rPr>
          <w:rStyle w:val="20"/>
          <w:rFonts w:ascii="Times New Roman" w:hAnsi="Times New Roman" w:cs="Times New Roman"/>
          <w:b w:val="0"/>
          <w:color w:val="auto"/>
        </w:rPr>
      </w:pPr>
      <w:bookmarkStart w:id="19" w:name="_Toc500947031"/>
      <w:r w:rsidRPr="00E64652">
        <w:rPr>
          <w:rStyle w:val="20"/>
          <w:rFonts w:ascii="Times New Roman" w:hAnsi="Times New Roman" w:cs="Times New Roman"/>
          <w:b w:val="0"/>
          <w:color w:val="auto"/>
        </w:rPr>
        <w:t>2.12. Требования к помещениям, в которых</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предоставляются муниципальные</w:t>
      </w:r>
      <w:r w:rsidRPr="00E64652">
        <w:rPr>
          <w:rFonts w:ascii="Times New Roman" w:hAnsi="Times New Roman" w:cs="Times New Roman"/>
          <w:sz w:val="26"/>
          <w:szCs w:val="26"/>
        </w:rPr>
        <w:t xml:space="preserve"> </w:t>
      </w:r>
      <w:r w:rsidRPr="00E64652">
        <w:rPr>
          <w:rStyle w:val="20"/>
          <w:rFonts w:ascii="Times New Roman" w:hAnsi="Times New Roman" w:cs="Times New Roman"/>
          <w:b w:val="0"/>
          <w:color w:val="auto"/>
        </w:rPr>
        <w:t>услуги</w:t>
      </w:r>
      <w:bookmarkEnd w:id="19"/>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В здании, где организуется прием заявителей, предусматриваются места общественного пользования (туалеты);</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2.12.3. Места для информирования заявителей оборудуются информационными стендами, на которых размещается визуальная и текстовая информация.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2.12.5. В целях обеспечения доступности муниципальной</w:t>
      </w:r>
      <w:r w:rsidR="0038695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 для инвалидов должны быть обеспечены:</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допуск сурдопереводчика и тифлосурдопереводчика;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оказание инвалидам помощи в преодолении барьеров, мешающих получению ими услуг наравне с другими лицами.</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20" w:name="_Toc500947032"/>
      <w:r w:rsidRPr="00E64652">
        <w:rPr>
          <w:rFonts w:ascii="Times New Roman" w:hAnsi="Times New Roman" w:cs="Times New Roman"/>
          <w:b w:val="0"/>
          <w:color w:val="auto"/>
        </w:rPr>
        <w:t>2.13. Показатели доступности и качества</w:t>
      </w:r>
      <w:r w:rsidR="0038695F" w:rsidRPr="00E64652">
        <w:rPr>
          <w:rFonts w:ascii="Times New Roman" w:hAnsi="Times New Roman" w:cs="Times New Roman"/>
          <w:b w:val="0"/>
          <w:color w:val="auto"/>
        </w:rPr>
        <w:t xml:space="preserve"> </w:t>
      </w:r>
      <w:r w:rsidRPr="00E64652">
        <w:rPr>
          <w:rFonts w:ascii="Times New Roman" w:hAnsi="Times New Roman" w:cs="Times New Roman"/>
          <w:b w:val="0"/>
          <w:color w:val="auto"/>
        </w:rPr>
        <w:t>муниципальных услуг</w:t>
      </w:r>
      <w:bookmarkEnd w:id="20"/>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2.13.1. Показатели доступности и качества муниципальных услуг:</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доступность инфор</w:t>
      </w:r>
      <w:r w:rsidR="0038695F" w:rsidRPr="00E64652">
        <w:rPr>
          <w:rFonts w:ascii="Times New Roman" w:hAnsi="Times New Roman" w:cs="Times New Roman"/>
          <w:sz w:val="26"/>
          <w:szCs w:val="26"/>
        </w:rPr>
        <w:t xml:space="preserve">мации о порядке предоставления </w:t>
      </w:r>
      <w:r w:rsidRPr="00E64652">
        <w:rPr>
          <w:rFonts w:ascii="Times New Roman" w:hAnsi="Times New Roman" w:cs="Times New Roman"/>
          <w:sz w:val="26"/>
          <w:szCs w:val="26"/>
        </w:rPr>
        <w:t>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 возможность получения муниципальной услуги в электронном виде с использованием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4) возможность получения муниципальной услуги в МФЦ;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 количество взаимодействий заявителя с должностными лицами при предоставлении муниципальной услуги и их продолжительность;</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6) со</w:t>
      </w:r>
      <w:r w:rsidR="0038695F" w:rsidRPr="00E64652">
        <w:rPr>
          <w:rFonts w:ascii="Times New Roman" w:hAnsi="Times New Roman" w:cs="Times New Roman"/>
          <w:sz w:val="26"/>
          <w:szCs w:val="26"/>
        </w:rPr>
        <w:t xml:space="preserve">блюдение сроков предоставления </w:t>
      </w:r>
      <w:r w:rsidRPr="00E64652">
        <w:rPr>
          <w:rFonts w:ascii="Times New Roman" w:hAnsi="Times New Roman" w:cs="Times New Roman"/>
          <w:sz w:val="26"/>
          <w:szCs w:val="26"/>
        </w:rPr>
        <w:t>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7) достоверность предоставляемой заявителям информации о порядке предоставления муниципальной услуги, о ходе предоставления </w:t>
      </w:r>
      <w:r w:rsidR="0038695F"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2.13.2. Показатели доступности и качества муниципальных услуг при предоставлении в электронном виде: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возможность получения информации о порядке и сроках предоставления услуги, с использованием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возможность записи на прием в орган для подачи запроса о предоставлении муниципальной услуги посредством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 возможность формирования запроса заявителем на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 возможность оплаты государственной пошлины за предоставление муниципальной услуги с использованием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7) возможность оценить доступность и качество муниципальной услуги на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8) возможность направления в электронной форме, жалобы на решения и действия (бездействия) ОМСУ, предоставляющего муниципальную услугу, должностного лица ОМСУ в ходе предоставления</w:t>
      </w:r>
      <w:r w:rsidR="0038695F" w:rsidRPr="00E64652">
        <w:rPr>
          <w:rFonts w:ascii="Times New Roman" w:hAnsi="Times New Roman" w:cs="Times New Roman"/>
          <w:sz w:val="26"/>
          <w:szCs w:val="26"/>
        </w:rPr>
        <w:t xml:space="preserve"> услуги.</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21" w:name="P235"/>
      <w:bookmarkStart w:id="22" w:name="_Toc500947033"/>
      <w:bookmarkEnd w:id="21"/>
      <w:r w:rsidRPr="00E64652">
        <w:rPr>
          <w:rFonts w:ascii="Times New Roman" w:hAnsi="Times New Roman" w:cs="Times New Roman"/>
          <w:b w:val="0"/>
          <w:color w:val="auto"/>
        </w:rPr>
        <w:t>2.14. Иные требования, в том числе учитывающие</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возможность и особенности предоставления муниципальной услуги в МФЦ и особенности предоставления</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муниципальной услуги в электронной форме</w:t>
      </w:r>
      <w:bookmarkEnd w:id="22"/>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2.14.2. 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w:t>
      </w:r>
      <w:hyperlink r:id="rId34" w:history="1">
        <w:r w:rsidRPr="00E64652">
          <w:rPr>
            <w:rFonts w:ascii="Times New Roman" w:hAnsi="Times New Roman" w:cs="Times New Roman"/>
            <w:sz w:val="26"/>
            <w:szCs w:val="26"/>
          </w:rPr>
          <w:t>закона</w:t>
        </w:r>
      </w:hyperlink>
      <w:r w:rsidRPr="00E64652">
        <w:rPr>
          <w:rFonts w:ascii="Times New Roman" w:hAnsi="Times New Roman" w:cs="Times New Roman"/>
          <w:sz w:val="26"/>
          <w:szCs w:val="26"/>
        </w:rPr>
        <w:t xml:space="preserve"> от 6 апреля 2011 г. N 63-ФЗ "Об электронной подписи".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2.14.3. Требования к электронным документам и электронным образам документов, предоставляемым через "Личный кабинет":</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 файлы не должны содержать вирусов и вредоносных программ.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5" w:history="1">
        <w:r w:rsidRPr="00E64652">
          <w:rPr>
            <w:rFonts w:ascii="Times New Roman" w:hAnsi="Times New Roman" w:cs="Times New Roman"/>
            <w:sz w:val="26"/>
            <w:szCs w:val="26"/>
          </w:rPr>
          <w:t>постановлением</w:t>
        </w:r>
      </w:hyperlink>
      <w:r w:rsidRPr="00E64652">
        <w:rPr>
          <w:rFonts w:ascii="Times New Roman" w:hAnsi="Times New Roman" w:cs="Times New Roman"/>
          <w:sz w:val="26"/>
          <w:szCs w:val="26"/>
        </w:rPr>
        <w:t xml:space="preserve"> Правительства Российской Федерации от 25 августа 2012 г. </w:t>
      </w:r>
      <w:r w:rsidR="00564400" w:rsidRPr="00E64652">
        <w:rPr>
          <w:rFonts w:ascii="Times New Roman" w:hAnsi="Times New Roman" w:cs="Times New Roman"/>
          <w:sz w:val="26"/>
          <w:szCs w:val="26"/>
        </w:rPr>
        <w:t>№</w:t>
      </w:r>
      <w:r w:rsidRPr="00E64652">
        <w:rPr>
          <w:rFonts w:ascii="Times New Roman" w:hAnsi="Times New Roman" w:cs="Times New Roman"/>
          <w:sz w:val="26"/>
          <w:szCs w:val="26"/>
        </w:rPr>
        <w:t xml:space="preserve"> 852 </w:t>
      </w:r>
      <w:r w:rsidR="00564400" w:rsidRPr="00E64652">
        <w:rPr>
          <w:rFonts w:ascii="Times New Roman" w:hAnsi="Times New Roman" w:cs="Times New Roman"/>
          <w:sz w:val="26"/>
          <w:szCs w:val="26"/>
        </w:rPr>
        <w:t>«</w:t>
      </w:r>
      <w:r w:rsidRPr="00E64652">
        <w:rPr>
          <w:rFonts w:ascii="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564400" w:rsidRPr="00E64652">
        <w:rPr>
          <w:rFonts w:ascii="Times New Roman" w:hAnsi="Times New Roman" w:cs="Times New Roman"/>
          <w:sz w:val="26"/>
          <w:szCs w:val="26"/>
        </w:rPr>
        <w:t>ставления государственных услуг2</w:t>
      </w:r>
      <w:r w:rsidRPr="00E64652">
        <w:rPr>
          <w:rFonts w:ascii="Times New Roman" w:hAnsi="Times New Roman" w:cs="Times New Roman"/>
          <w:sz w:val="26"/>
          <w:szCs w:val="26"/>
        </w:rPr>
        <w:t>.</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1"/>
        <w:spacing w:before="0" w:line="240" w:lineRule="auto"/>
        <w:jc w:val="center"/>
        <w:rPr>
          <w:rFonts w:ascii="Times New Roman" w:hAnsi="Times New Roman" w:cs="Times New Roman"/>
          <w:b w:val="0"/>
          <w:color w:val="auto"/>
          <w:sz w:val="26"/>
          <w:szCs w:val="26"/>
        </w:rPr>
      </w:pPr>
      <w:bookmarkStart w:id="23" w:name="_Toc500947034"/>
      <w:r w:rsidRPr="00E64652">
        <w:rPr>
          <w:rFonts w:ascii="Times New Roman" w:hAnsi="Times New Roman" w:cs="Times New Roman"/>
          <w:b w:val="0"/>
          <w:color w:val="auto"/>
          <w:sz w:val="26"/>
          <w:szCs w:val="26"/>
        </w:rPr>
        <w:lastRenderedPageBreak/>
        <w:t>Раздел 3. СОСТАВ, ПОСЛЕДОВАТЕЛЬНОСТЬ И СРОКИ</w:t>
      </w:r>
      <w:r w:rsidR="002A5572"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ВЫПОЛНЕНИЯ АДМИНИСТРАТИВНЫХ ПРОЦЕДУР, ТРЕБОВАНИЯ</w:t>
      </w:r>
      <w:r w:rsidR="002A5572"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К ПОРЯДКУ ИХ ВЫПОЛНЕНИЯ, В ТОМ ЧИСЛЕ ОСОБЕННОСТИ</w:t>
      </w:r>
      <w:r w:rsidR="002A5572"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ВЫПОЛНЕНИЯ АДМИНИСТРАТИВНЫХ ПРОЦЕДУР В ЭЛЕКТРОННОЙ ФОРМЕ,</w:t>
      </w:r>
      <w:r w:rsidR="002A5572"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А ТАКЖЕ ОСОБЕННОСТИ ВЫПОЛНЕНИЯ АДМИНИСТРАТИВНЫХ ПРОЦЕДУР</w:t>
      </w:r>
      <w:r w:rsidR="002A5572"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В МНОГОФУНКЦИОНАЛЬНЫХ ЦЕНТРАХ</w:t>
      </w:r>
      <w:bookmarkEnd w:id="23"/>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24" w:name="P259"/>
      <w:bookmarkStart w:id="25" w:name="_Toc500947035"/>
      <w:bookmarkEnd w:id="24"/>
      <w:r w:rsidRPr="00E64652">
        <w:rPr>
          <w:rFonts w:ascii="Times New Roman" w:hAnsi="Times New Roman" w:cs="Times New Roman"/>
          <w:b w:val="0"/>
          <w:color w:val="auto"/>
        </w:rPr>
        <w:t>3.1. Исчерпывающий перечень административных процедур</w:t>
      </w:r>
      <w:bookmarkEnd w:id="25"/>
    </w:p>
    <w:p w:rsidR="00EF2364" w:rsidRPr="00E64652" w:rsidRDefault="00EF2364" w:rsidP="008C24BD">
      <w:pPr>
        <w:pStyle w:val="ConsPlusNormal"/>
        <w:jc w:val="center"/>
        <w:rPr>
          <w:rFonts w:ascii="Times New Roman" w:hAnsi="Times New Roman" w:cs="Times New Roman"/>
          <w:sz w:val="26"/>
          <w:szCs w:val="26"/>
        </w:rPr>
      </w:pP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 прием и регистрацию заявления и документов, необходимых для предоставления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 проверку заявления и документов, необходимых для предоставления муниципальной услуги, направление межведомственных запросов;</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 рассмотрение заявления о предоставлении муниципальной услуги по существу и принятие решения о предоставлении или об отказе предоставления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4) выдачу (направление) заявителю результата предоставления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3.1.2. </w:t>
      </w:r>
      <w:hyperlink r:id="rId36" w:history="1">
        <w:r w:rsidRPr="00E64652">
          <w:rPr>
            <w:rFonts w:ascii="Times New Roman" w:hAnsi="Times New Roman" w:cs="Times New Roman"/>
            <w:sz w:val="26"/>
            <w:szCs w:val="26"/>
          </w:rPr>
          <w:t>Блок-схема</w:t>
        </w:r>
      </w:hyperlink>
      <w:r w:rsidRPr="00E64652">
        <w:rPr>
          <w:rFonts w:ascii="Times New Roman" w:hAnsi="Times New Roman" w:cs="Times New Roman"/>
          <w:sz w:val="26"/>
          <w:szCs w:val="26"/>
        </w:rPr>
        <w:t xml:space="preserve"> предоставления муниципальной услуги приведена в приложении 1 к настоящему Регламенту.</w:t>
      </w:r>
    </w:p>
    <w:p w:rsidR="00AE1D94" w:rsidRPr="00E64652" w:rsidRDefault="00AE1D94" w:rsidP="008C24BD">
      <w:pPr>
        <w:autoSpaceDE w:val="0"/>
        <w:autoSpaceDN w:val="0"/>
        <w:adjustRightInd w:val="0"/>
        <w:spacing w:after="0" w:line="240" w:lineRule="auto"/>
        <w:jc w:val="center"/>
        <w:outlineLvl w:val="0"/>
        <w:rPr>
          <w:rFonts w:ascii="Times New Roman" w:hAnsi="Times New Roman" w:cs="Times New Roman"/>
          <w:sz w:val="26"/>
          <w:szCs w:val="26"/>
        </w:rPr>
      </w:pPr>
    </w:p>
    <w:p w:rsidR="00AE1D94" w:rsidRPr="00E64652" w:rsidRDefault="00AE1D94" w:rsidP="008C24BD">
      <w:pPr>
        <w:pStyle w:val="2"/>
        <w:spacing w:before="0" w:line="240" w:lineRule="auto"/>
        <w:jc w:val="center"/>
        <w:rPr>
          <w:rFonts w:ascii="Times New Roman" w:hAnsi="Times New Roman" w:cs="Times New Roman"/>
          <w:b w:val="0"/>
          <w:color w:val="auto"/>
        </w:rPr>
      </w:pPr>
      <w:bookmarkStart w:id="26" w:name="_Toc500947036"/>
      <w:r w:rsidRPr="00E64652">
        <w:rPr>
          <w:rFonts w:ascii="Times New Roman" w:hAnsi="Times New Roman" w:cs="Times New Roman"/>
          <w:b w:val="0"/>
          <w:color w:val="auto"/>
        </w:rPr>
        <w:t>3.2. Прием и регистрация запроса и документов,</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необходимых для предоставления муниципальной услуги</w:t>
      </w:r>
      <w:bookmarkEnd w:id="26"/>
    </w:p>
    <w:p w:rsidR="00AE1D94" w:rsidRPr="00E64652" w:rsidRDefault="00AE1D94" w:rsidP="008C24BD">
      <w:pPr>
        <w:autoSpaceDE w:val="0"/>
        <w:autoSpaceDN w:val="0"/>
        <w:adjustRightInd w:val="0"/>
        <w:spacing w:after="0" w:line="240" w:lineRule="auto"/>
        <w:jc w:val="center"/>
        <w:rPr>
          <w:rFonts w:ascii="Times New Roman" w:hAnsi="Times New Roman" w:cs="Times New Roman"/>
          <w:sz w:val="26"/>
          <w:szCs w:val="26"/>
        </w:rPr>
      </w:pP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3.2.1. Основанием для начала административной процедуры является представление заявителем либо его законным представителем в отдел строительства и архитектуры заявления о предоставлении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Заявление о предоставлении муниципальной услуги представляется:</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посредством личного обращения заявителя в Отдел строительства и архитектуры;</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почтовым отправлением;</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через МФЦ;</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в электронном виде с использованием ЕПГУ, РПГУ при наличии технической возможности.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3.2.2. В состав административной процедуры входят следующие административные действия:</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3.2.2.1. Установление личности заявителя (представителя заявителя), в том числе проверка документа, удостоверяющего личность (статус) указанного лица;</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3.2.2.2. Проверка правильности заполнения заявления;</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3.2.2.3. Регистрация заявления и приложенных к нему документов.</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3.2.3. В случае обращения заявителя (либо его представителя) лично к специалисту Отдела строительства и архитектуры, ответственному за предоставление муниципальной услуги, специалист принимает у заявителя запрос и документы и передает их в тот же день на регистрацию специалисту, ответственному за регистрацию корреспонденции.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В случае, если представлен неполный комплект документов или документы не соответствуют предъявляемым к ним требованиям, специалист Отдела строительства и архитектуры, ответственный за предоставление муниципальной услуги, указывает заявителю на выявленное несоответствие и предлагает представить полный (уточненный) комплект документов. В случае отказа заявителя от данного предложения специалист Отдела строительства и архитектуры, ответственный за предоставление муниципальной услуги, принимает документы в объеме, представленном заявителем.</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Заявление о предоставлении муниципальной услуги и документы, необходимые для предоставления муниципальной услуги, поступившие от заявителя в электронной форме, передаются в день их поступления на регистрацию специалисту, ответственному за регистрацию корреспонденции, соответствующим специалистом, ответственным за прием и передачу соответствующей входящей корреспонденции.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Запрос о предоставлении муниципальной услуги и документы, необходимые для предоставления муниципальной услуги, поступившие от заявителя через МФЦ, регистрируются специалистом, ответственным за регистрацию корреспонденции, в день поступления заявления из МФЦ.</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3.2.4. В случае, если текст заявления о предоставлении муниципальной услуги не поддается прочтению, заявление не направляется на рассмотрение в Отдел строительства и архитектуры, о чем в течение семи дней со дня регистрации заявления специалистом, ответственным за регистрацию корреспонденции, сообщается заявителю, направившему заявление, если его фамилия и почтовый адрес поддаются прочтению. Заявителю направляется письменное сообщение о невозможности прочтения текста заявления за подписью специалиста, ответственного за регистрацию корреспонденции.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3.2.5. Срок административной процедуры предусмотрен </w:t>
      </w:r>
      <w:hyperlink r:id="rId37" w:history="1">
        <w:r w:rsidRPr="00E64652">
          <w:rPr>
            <w:rFonts w:ascii="Times New Roman" w:hAnsi="Times New Roman" w:cs="Times New Roman"/>
            <w:sz w:val="26"/>
            <w:szCs w:val="26"/>
          </w:rPr>
          <w:t>пунктом 2.11</w:t>
        </w:r>
      </w:hyperlink>
      <w:r w:rsidRPr="00E64652">
        <w:rPr>
          <w:rFonts w:ascii="Times New Roman" w:hAnsi="Times New Roman" w:cs="Times New Roman"/>
          <w:sz w:val="26"/>
          <w:szCs w:val="26"/>
        </w:rPr>
        <w:t xml:space="preserve"> настоящего Регламента.</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3.2.6. Критерием принятия решения в рамках настоящей административной процедуры является поступление заявления о предоставлении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3.2.7. Результатом административной процедуры является регистрация заявления о предоставлении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3.2.8. Способом фиксации результата административной процедуры является регистрация заявления в документообороте Отдела строительства и архитектуры.</w:t>
      </w:r>
    </w:p>
    <w:p w:rsidR="00AE1D94" w:rsidRPr="00E64652" w:rsidRDefault="00AE1D94" w:rsidP="008C24BD">
      <w:pPr>
        <w:autoSpaceDE w:val="0"/>
        <w:autoSpaceDN w:val="0"/>
        <w:adjustRightInd w:val="0"/>
        <w:spacing w:after="0" w:line="240" w:lineRule="auto"/>
        <w:jc w:val="center"/>
        <w:rPr>
          <w:rFonts w:ascii="Times New Roman" w:hAnsi="Times New Roman" w:cs="Times New Roman"/>
          <w:sz w:val="26"/>
          <w:szCs w:val="26"/>
        </w:rPr>
      </w:pPr>
    </w:p>
    <w:p w:rsidR="00AE1D94" w:rsidRPr="00E64652" w:rsidRDefault="00AE1D94" w:rsidP="008C24BD">
      <w:pPr>
        <w:pStyle w:val="2"/>
        <w:spacing w:before="0" w:line="240" w:lineRule="auto"/>
        <w:jc w:val="center"/>
        <w:rPr>
          <w:rFonts w:ascii="Times New Roman" w:hAnsi="Times New Roman" w:cs="Times New Roman"/>
          <w:b w:val="0"/>
          <w:color w:val="auto"/>
        </w:rPr>
      </w:pPr>
      <w:bookmarkStart w:id="27" w:name="_Toc500947037"/>
      <w:r w:rsidRPr="00E64652">
        <w:rPr>
          <w:rFonts w:ascii="Times New Roman" w:hAnsi="Times New Roman" w:cs="Times New Roman"/>
          <w:b w:val="0"/>
          <w:color w:val="auto"/>
        </w:rPr>
        <w:t>3.3. Проверка запроса и документов,</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необходимых для предоставления муниципальной услуги,</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и направление межведомственных запросов</w:t>
      </w:r>
      <w:bookmarkEnd w:id="27"/>
    </w:p>
    <w:p w:rsidR="00AE1D94" w:rsidRPr="00E64652" w:rsidRDefault="00AE1D94" w:rsidP="008C24BD">
      <w:pPr>
        <w:autoSpaceDE w:val="0"/>
        <w:autoSpaceDN w:val="0"/>
        <w:adjustRightInd w:val="0"/>
        <w:spacing w:after="0" w:line="240" w:lineRule="auto"/>
        <w:jc w:val="center"/>
        <w:rPr>
          <w:rFonts w:ascii="Times New Roman" w:hAnsi="Times New Roman" w:cs="Times New Roman"/>
          <w:sz w:val="26"/>
          <w:szCs w:val="26"/>
        </w:rPr>
      </w:pP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3.3.1. Основанием для начала административной процедуры является поступление заявления к специалисту Отдела строительства и архитектуры, ответственному за предоставление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3.3.2. Специалист Отдела строительства и архитектуры, ответственный за предоставление муниципальной услуги, проверяет заявление о предоставлении муниципальной услуги и приложенные к нему документы на соответствие требованиям настоящего административного регламента.</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3.3.3. В случае непредставления заявителем документов, указанных в </w:t>
      </w:r>
      <w:hyperlink r:id="rId38" w:history="1">
        <w:r w:rsidR="00994379" w:rsidRPr="00E64652">
          <w:rPr>
            <w:rFonts w:ascii="Times New Roman" w:hAnsi="Times New Roman" w:cs="Times New Roman"/>
            <w:sz w:val="26"/>
            <w:szCs w:val="26"/>
          </w:rPr>
          <w:t>пунктах</w:t>
        </w:r>
        <w:r w:rsidRPr="00E64652">
          <w:rPr>
            <w:rFonts w:ascii="Times New Roman" w:hAnsi="Times New Roman" w:cs="Times New Roman"/>
            <w:sz w:val="26"/>
            <w:szCs w:val="26"/>
          </w:rPr>
          <w:t xml:space="preserve"> 2.6.</w:t>
        </w:r>
      </w:hyperlink>
      <w:r w:rsidR="00994379" w:rsidRPr="00E64652">
        <w:rPr>
          <w:rFonts w:ascii="Times New Roman" w:hAnsi="Times New Roman" w:cs="Times New Roman"/>
          <w:sz w:val="26"/>
          <w:szCs w:val="26"/>
        </w:rPr>
        <w:t>1.1.2, 2.6.1.2.2, 2.6.1.3.2, 2.6.1.5.2</w:t>
      </w:r>
      <w:r w:rsidRPr="00E64652">
        <w:rPr>
          <w:rFonts w:ascii="Times New Roman" w:hAnsi="Times New Roman" w:cs="Times New Roman"/>
          <w:sz w:val="26"/>
          <w:szCs w:val="26"/>
        </w:rPr>
        <w:t xml:space="preserve"> настоящего административного регламента, </w:t>
      </w:r>
      <w:r w:rsidRPr="00E64652">
        <w:rPr>
          <w:rFonts w:ascii="Times New Roman" w:hAnsi="Times New Roman" w:cs="Times New Roman"/>
          <w:sz w:val="26"/>
          <w:szCs w:val="26"/>
        </w:rPr>
        <w:lastRenderedPageBreak/>
        <w:t xml:space="preserve">специалист </w:t>
      </w:r>
      <w:r w:rsidR="00994379" w:rsidRPr="00E64652">
        <w:rPr>
          <w:rFonts w:ascii="Times New Roman" w:hAnsi="Times New Roman" w:cs="Times New Roman"/>
          <w:sz w:val="26"/>
          <w:szCs w:val="26"/>
        </w:rPr>
        <w:t>Отдела строительства и архитектуры</w:t>
      </w:r>
      <w:r w:rsidRPr="00E64652">
        <w:rPr>
          <w:rFonts w:ascii="Times New Roman" w:hAnsi="Times New Roman" w:cs="Times New Roman"/>
          <w:sz w:val="26"/>
          <w:szCs w:val="26"/>
        </w:rPr>
        <w:t>, ответственный за предоставление муниципальной услуги, в течение одного дня формирует и направляет межведомственные запросы для получения необходимых документов и информации в Управление Росреестра по Сахалинской области (выписка из единого государственного реестра недвижимости).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3.3.4. Критерием принятия решения в рамках настоящей административной процедуры является наличие или отсутствие документов, указанных </w:t>
      </w:r>
      <w:r w:rsidR="00994379" w:rsidRPr="00E64652">
        <w:rPr>
          <w:rFonts w:ascii="Times New Roman" w:hAnsi="Times New Roman" w:cs="Times New Roman"/>
          <w:sz w:val="26"/>
          <w:szCs w:val="26"/>
        </w:rPr>
        <w:t xml:space="preserve">в </w:t>
      </w:r>
      <w:hyperlink r:id="rId39" w:history="1">
        <w:r w:rsidR="00994379" w:rsidRPr="00E64652">
          <w:rPr>
            <w:rFonts w:ascii="Times New Roman" w:hAnsi="Times New Roman" w:cs="Times New Roman"/>
            <w:sz w:val="26"/>
            <w:szCs w:val="26"/>
          </w:rPr>
          <w:t>пунктах 2.6.</w:t>
        </w:r>
      </w:hyperlink>
      <w:r w:rsidR="00994379" w:rsidRPr="00E64652">
        <w:rPr>
          <w:rFonts w:ascii="Times New Roman" w:hAnsi="Times New Roman" w:cs="Times New Roman"/>
          <w:sz w:val="26"/>
          <w:szCs w:val="26"/>
        </w:rPr>
        <w:t>1.1.2, 2.6.1.2.2, 2.6.1.3.2, 2.6.1.5.2 настоящего административного регламента</w:t>
      </w:r>
      <w:r w:rsidRPr="00E64652">
        <w:rPr>
          <w:rFonts w:ascii="Times New Roman" w:hAnsi="Times New Roman" w:cs="Times New Roman"/>
          <w:sz w:val="26"/>
          <w:szCs w:val="26"/>
        </w:rPr>
        <w:t>.</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3.3.5. Результатом административной процедуры является:</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при отсутствии документов, предусмотренных</w:t>
      </w:r>
      <w:r w:rsidR="00994379" w:rsidRPr="00E64652">
        <w:rPr>
          <w:rFonts w:ascii="Times New Roman" w:hAnsi="Times New Roman" w:cs="Times New Roman"/>
          <w:sz w:val="26"/>
          <w:szCs w:val="26"/>
        </w:rPr>
        <w:t xml:space="preserve"> </w:t>
      </w:r>
      <w:hyperlink r:id="rId40" w:history="1">
        <w:r w:rsidR="00994379" w:rsidRPr="00E64652">
          <w:rPr>
            <w:rFonts w:ascii="Times New Roman" w:hAnsi="Times New Roman" w:cs="Times New Roman"/>
            <w:sz w:val="26"/>
            <w:szCs w:val="26"/>
          </w:rPr>
          <w:t>пунктами 2.6.</w:t>
        </w:r>
      </w:hyperlink>
      <w:r w:rsidR="00994379" w:rsidRPr="00E64652">
        <w:rPr>
          <w:rFonts w:ascii="Times New Roman" w:hAnsi="Times New Roman" w:cs="Times New Roman"/>
          <w:sz w:val="26"/>
          <w:szCs w:val="26"/>
        </w:rPr>
        <w:t>1.1.2, 2.6.1.2.2, 2.6.1.3.2, 2.6.1.5.2 настоящего административного регламента</w:t>
      </w:r>
      <w:r w:rsidRPr="00E64652">
        <w:rPr>
          <w:rFonts w:ascii="Times New Roman" w:hAnsi="Times New Roman" w:cs="Times New Roman"/>
          <w:sz w:val="26"/>
          <w:szCs w:val="26"/>
        </w:rPr>
        <w:t>, - получение документов и сведений в порядке межведомственного взаимодействия;</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проверка достоверности предоставленных заявлений документов и сведений.</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3.3.6. Способом фиксации результата административной процедуры является регистрация межведомственных запросов.</w:t>
      </w:r>
    </w:p>
    <w:p w:rsidR="00AE1D94" w:rsidRPr="00E64652" w:rsidRDefault="00AE1D94" w:rsidP="008C24BD">
      <w:pPr>
        <w:autoSpaceDE w:val="0"/>
        <w:autoSpaceDN w:val="0"/>
        <w:adjustRightInd w:val="0"/>
        <w:spacing w:after="0" w:line="240" w:lineRule="auto"/>
        <w:jc w:val="center"/>
        <w:rPr>
          <w:rFonts w:ascii="Times New Roman" w:hAnsi="Times New Roman" w:cs="Times New Roman"/>
          <w:sz w:val="26"/>
          <w:szCs w:val="26"/>
        </w:rPr>
      </w:pPr>
    </w:p>
    <w:p w:rsidR="00AE1D94" w:rsidRPr="00E64652" w:rsidRDefault="00AE1D94" w:rsidP="008C24BD">
      <w:pPr>
        <w:pStyle w:val="2"/>
        <w:spacing w:before="0" w:line="240" w:lineRule="auto"/>
        <w:jc w:val="center"/>
        <w:rPr>
          <w:rFonts w:ascii="Times New Roman" w:hAnsi="Times New Roman" w:cs="Times New Roman"/>
          <w:b w:val="0"/>
          <w:color w:val="auto"/>
        </w:rPr>
      </w:pPr>
      <w:bookmarkStart w:id="28" w:name="_Toc500947038"/>
      <w:r w:rsidRPr="00E64652">
        <w:rPr>
          <w:rFonts w:ascii="Times New Roman" w:hAnsi="Times New Roman" w:cs="Times New Roman"/>
          <w:b w:val="0"/>
          <w:color w:val="auto"/>
        </w:rPr>
        <w:t>3.4. Рассмотрение запроса о предоставлении</w:t>
      </w:r>
      <w:r w:rsidR="0099437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муниципальной услуги по существу и принятие решения</w:t>
      </w:r>
      <w:r w:rsidR="0099437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о предоставлении или об отказе предоставления</w:t>
      </w:r>
      <w:r w:rsidR="00994379" w:rsidRPr="00E64652">
        <w:rPr>
          <w:rFonts w:ascii="Times New Roman" w:hAnsi="Times New Roman" w:cs="Times New Roman"/>
          <w:b w:val="0"/>
          <w:color w:val="auto"/>
        </w:rPr>
        <w:t xml:space="preserve"> </w:t>
      </w:r>
      <w:r w:rsidRPr="00E64652">
        <w:rPr>
          <w:rFonts w:ascii="Times New Roman" w:hAnsi="Times New Roman" w:cs="Times New Roman"/>
          <w:b w:val="0"/>
          <w:color w:val="auto"/>
        </w:rPr>
        <w:t>муниципальной услуги</w:t>
      </w:r>
      <w:bookmarkEnd w:id="28"/>
    </w:p>
    <w:p w:rsidR="00AE1D94" w:rsidRPr="00E64652" w:rsidRDefault="00AE1D94" w:rsidP="008C24BD">
      <w:pPr>
        <w:autoSpaceDE w:val="0"/>
        <w:autoSpaceDN w:val="0"/>
        <w:adjustRightInd w:val="0"/>
        <w:spacing w:after="0" w:line="240" w:lineRule="auto"/>
        <w:jc w:val="center"/>
        <w:rPr>
          <w:rFonts w:ascii="Times New Roman" w:hAnsi="Times New Roman" w:cs="Times New Roman"/>
          <w:sz w:val="26"/>
          <w:szCs w:val="26"/>
        </w:rPr>
      </w:pP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3.4.1. Основанием для начала административной процедуры является поступление к специалисту </w:t>
      </w:r>
      <w:r w:rsidR="00994379" w:rsidRPr="00E64652">
        <w:rPr>
          <w:rFonts w:ascii="Times New Roman" w:hAnsi="Times New Roman" w:cs="Times New Roman"/>
          <w:sz w:val="26"/>
          <w:szCs w:val="26"/>
        </w:rPr>
        <w:t>Отдела строительства и архитектуры</w:t>
      </w:r>
      <w:r w:rsidRPr="00E64652">
        <w:rPr>
          <w:rFonts w:ascii="Times New Roman" w:hAnsi="Times New Roman" w:cs="Times New Roman"/>
          <w:sz w:val="26"/>
          <w:szCs w:val="26"/>
        </w:rPr>
        <w:t>, ответственному за предоставление муниципальной услуги документов и сведений в порядке межведомственного взаимодействия.</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3.4.2. Специалист </w:t>
      </w:r>
      <w:r w:rsidR="00994379" w:rsidRPr="00E64652">
        <w:rPr>
          <w:rFonts w:ascii="Times New Roman" w:hAnsi="Times New Roman" w:cs="Times New Roman"/>
          <w:sz w:val="26"/>
          <w:szCs w:val="26"/>
        </w:rPr>
        <w:t>Отдела строительства и архитектуры</w:t>
      </w:r>
      <w:r w:rsidRPr="00E64652">
        <w:rPr>
          <w:rFonts w:ascii="Times New Roman" w:hAnsi="Times New Roman" w:cs="Times New Roman"/>
          <w:sz w:val="26"/>
          <w:szCs w:val="26"/>
        </w:rPr>
        <w:t xml:space="preserve">, ответственный за предоставление муниципальной услуги, рассматривает </w:t>
      </w:r>
      <w:r w:rsidR="00994379" w:rsidRPr="00E64652">
        <w:rPr>
          <w:rFonts w:ascii="Times New Roman" w:hAnsi="Times New Roman" w:cs="Times New Roman"/>
          <w:sz w:val="26"/>
          <w:szCs w:val="26"/>
        </w:rPr>
        <w:t>заявление</w:t>
      </w:r>
      <w:r w:rsidRPr="00E64652">
        <w:rPr>
          <w:rFonts w:ascii="Times New Roman" w:hAnsi="Times New Roman" w:cs="Times New Roman"/>
          <w:sz w:val="26"/>
          <w:szCs w:val="26"/>
        </w:rPr>
        <w:t>, приложенные к нему документы, документы и сведения, поступившие в порядке межведомственного взаимодействия, и принимает решение о предоставлении или об отказе предоставления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3.4.3. При наличии оснований для отказа в предоставлении муниципальной услуги, предусмотренных в </w:t>
      </w:r>
      <w:hyperlink r:id="rId41" w:history="1">
        <w:r w:rsidR="00994379" w:rsidRPr="00E64652">
          <w:rPr>
            <w:rFonts w:ascii="Times New Roman" w:hAnsi="Times New Roman" w:cs="Times New Roman"/>
            <w:sz w:val="26"/>
            <w:szCs w:val="26"/>
          </w:rPr>
          <w:t>статье</w:t>
        </w:r>
        <w:r w:rsidRPr="00E64652">
          <w:rPr>
            <w:rFonts w:ascii="Times New Roman" w:hAnsi="Times New Roman" w:cs="Times New Roman"/>
            <w:sz w:val="26"/>
            <w:szCs w:val="26"/>
          </w:rPr>
          <w:t xml:space="preserve"> 2.8</w:t>
        </w:r>
      </w:hyperlink>
      <w:r w:rsidRPr="00E64652">
        <w:rPr>
          <w:rFonts w:ascii="Times New Roman" w:hAnsi="Times New Roman" w:cs="Times New Roman"/>
          <w:sz w:val="26"/>
          <w:szCs w:val="26"/>
        </w:rPr>
        <w:t xml:space="preserve"> </w:t>
      </w:r>
      <w:r w:rsidR="00994379" w:rsidRPr="00E64652">
        <w:rPr>
          <w:rFonts w:ascii="Times New Roman" w:hAnsi="Times New Roman" w:cs="Times New Roman"/>
          <w:sz w:val="26"/>
          <w:szCs w:val="26"/>
        </w:rPr>
        <w:t>настоящего административного регламента</w:t>
      </w:r>
      <w:r w:rsidRPr="00E64652">
        <w:rPr>
          <w:rFonts w:ascii="Times New Roman" w:hAnsi="Times New Roman" w:cs="Times New Roman"/>
          <w:sz w:val="26"/>
          <w:szCs w:val="26"/>
        </w:rPr>
        <w:t xml:space="preserve">, специалист </w:t>
      </w:r>
      <w:r w:rsidR="00994379" w:rsidRPr="00E64652">
        <w:rPr>
          <w:rFonts w:ascii="Times New Roman" w:hAnsi="Times New Roman" w:cs="Times New Roman"/>
          <w:sz w:val="26"/>
          <w:szCs w:val="26"/>
        </w:rPr>
        <w:t>Отдела строительства и архитектуры</w:t>
      </w:r>
      <w:r w:rsidRPr="00E64652">
        <w:rPr>
          <w:rFonts w:ascii="Times New Roman" w:hAnsi="Times New Roman" w:cs="Times New Roman"/>
          <w:sz w:val="26"/>
          <w:szCs w:val="26"/>
        </w:rPr>
        <w:t xml:space="preserve">, ответственный за предоставление муниципальной услуги, в течение трех дней со дня поступления к нему запроса готовит за подписью руководителя </w:t>
      </w:r>
      <w:r w:rsidR="00AF7515" w:rsidRPr="00E64652">
        <w:rPr>
          <w:rFonts w:ascii="Times New Roman" w:hAnsi="Times New Roman" w:cs="Times New Roman"/>
          <w:sz w:val="26"/>
          <w:szCs w:val="26"/>
        </w:rPr>
        <w:t xml:space="preserve">Департамента экономического развития, строительства, жилищно-коммунального и дорожного хозяйства, или лица, замещающего должность руководителя Департамента экономического развития, строительства, жилищно-коммунального и дорожного хозяйства, </w:t>
      </w:r>
      <w:r w:rsidR="00595111" w:rsidRPr="00E64652">
        <w:rPr>
          <w:rFonts w:ascii="Times New Roman" w:hAnsi="Times New Roman" w:cs="Times New Roman"/>
          <w:sz w:val="26"/>
          <w:szCs w:val="26"/>
        </w:rPr>
        <w:t xml:space="preserve">(далее – руководитель Департамента) </w:t>
      </w:r>
      <w:r w:rsidRPr="00E64652">
        <w:rPr>
          <w:rFonts w:ascii="Times New Roman" w:hAnsi="Times New Roman" w:cs="Times New Roman"/>
          <w:sz w:val="26"/>
          <w:szCs w:val="26"/>
        </w:rPr>
        <w:t>письменный отказ в предоставлении муниципальной услуги, письменный отказ в выдаче разрешения (продления) на строительство, в котором указывается причина отказа в предоставлении муниципальной услуги, причина отказа в выдаче разрешения на строительство.</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В день подготовки письменного отказа в пред</w:t>
      </w:r>
      <w:r w:rsidR="00595111" w:rsidRPr="00E64652">
        <w:rPr>
          <w:rFonts w:ascii="Times New Roman" w:hAnsi="Times New Roman" w:cs="Times New Roman"/>
          <w:sz w:val="26"/>
          <w:szCs w:val="26"/>
        </w:rPr>
        <w:t>оставлении муниципальной услуги</w:t>
      </w:r>
      <w:r w:rsidRPr="00E64652">
        <w:rPr>
          <w:rFonts w:ascii="Times New Roman" w:hAnsi="Times New Roman" w:cs="Times New Roman"/>
          <w:sz w:val="26"/>
          <w:szCs w:val="26"/>
        </w:rPr>
        <w:t xml:space="preserve"> специалист </w:t>
      </w:r>
      <w:r w:rsidR="00595111" w:rsidRPr="00E64652">
        <w:rPr>
          <w:rFonts w:ascii="Times New Roman" w:hAnsi="Times New Roman" w:cs="Times New Roman"/>
          <w:sz w:val="26"/>
          <w:szCs w:val="26"/>
        </w:rPr>
        <w:t>Отдела строительства и архитектуры</w:t>
      </w:r>
      <w:r w:rsidRPr="00E64652">
        <w:rPr>
          <w:rFonts w:ascii="Times New Roman" w:hAnsi="Times New Roman" w:cs="Times New Roman"/>
          <w:sz w:val="26"/>
          <w:szCs w:val="26"/>
        </w:rPr>
        <w:t xml:space="preserve">, ответственный за предоставление муниципальной услуги, передает его на подпись руководителю </w:t>
      </w:r>
      <w:r w:rsidR="00595111" w:rsidRPr="00E64652">
        <w:rPr>
          <w:rFonts w:ascii="Times New Roman" w:hAnsi="Times New Roman" w:cs="Times New Roman"/>
          <w:sz w:val="26"/>
          <w:szCs w:val="26"/>
        </w:rPr>
        <w:t>Департамента</w:t>
      </w:r>
      <w:r w:rsidRPr="00E64652">
        <w:rPr>
          <w:rFonts w:ascii="Times New Roman" w:hAnsi="Times New Roman" w:cs="Times New Roman"/>
          <w:sz w:val="26"/>
          <w:szCs w:val="26"/>
        </w:rPr>
        <w:t xml:space="preserve">, который не позднее трех рабочих дней со дня его поступления подписывает и возвращает его специалисту </w:t>
      </w:r>
      <w:r w:rsidR="00595111" w:rsidRPr="00E64652">
        <w:rPr>
          <w:rFonts w:ascii="Times New Roman" w:hAnsi="Times New Roman" w:cs="Times New Roman"/>
          <w:sz w:val="26"/>
          <w:szCs w:val="26"/>
        </w:rPr>
        <w:t>Отдела строительства и архитектуры</w:t>
      </w:r>
      <w:r w:rsidRPr="00E64652">
        <w:rPr>
          <w:rFonts w:ascii="Times New Roman" w:hAnsi="Times New Roman" w:cs="Times New Roman"/>
          <w:sz w:val="26"/>
          <w:szCs w:val="26"/>
        </w:rPr>
        <w:t>, ответственному за предоставление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Специалист в тот же день передает подписанный отказ в пред</w:t>
      </w:r>
      <w:r w:rsidR="00595111" w:rsidRPr="00E64652">
        <w:rPr>
          <w:rFonts w:ascii="Times New Roman" w:hAnsi="Times New Roman" w:cs="Times New Roman"/>
          <w:sz w:val="26"/>
          <w:szCs w:val="26"/>
        </w:rPr>
        <w:t>оставлении муниципальной услуги</w:t>
      </w:r>
      <w:r w:rsidRPr="00E64652">
        <w:rPr>
          <w:rFonts w:ascii="Times New Roman" w:hAnsi="Times New Roman" w:cs="Times New Roman"/>
          <w:sz w:val="26"/>
          <w:szCs w:val="26"/>
        </w:rPr>
        <w:t xml:space="preserve"> для осуществления регистрации специалистом, ответственным за регистрацию корреспонденции.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Специалист, ответственный за регистрацию корреспонденции, в тот же день осуществляет регистрацию подписанного отказа в предоста</w:t>
      </w:r>
      <w:r w:rsidR="00595111" w:rsidRPr="00E64652">
        <w:rPr>
          <w:rFonts w:ascii="Times New Roman" w:hAnsi="Times New Roman" w:cs="Times New Roman"/>
          <w:sz w:val="26"/>
          <w:szCs w:val="26"/>
        </w:rPr>
        <w:t>влении муниципальной услуги</w:t>
      </w:r>
      <w:r w:rsidRPr="00E64652">
        <w:rPr>
          <w:rFonts w:ascii="Times New Roman" w:hAnsi="Times New Roman" w:cs="Times New Roman"/>
          <w:sz w:val="26"/>
          <w:szCs w:val="26"/>
        </w:rPr>
        <w:t xml:space="preserve"> в системе электронного документооборота </w:t>
      </w:r>
      <w:r w:rsidR="00595111" w:rsidRPr="00E64652">
        <w:rPr>
          <w:rFonts w:ascii="Times New Roman" w:hAnsi="Times New Roman" w:cs="Times New Roman"/>
          <w:sz w:val="26"/>
          <w:szCs w:val="26"/>
        </w:rPr>
        <w:t>Отдела строительства и архитектуры</w:t>
      </w:r>
      <w:r w:rsidRPr="00E64652">
        <w:rPr>
          <w:rFonts w:ascii="Times New Roman" w:hAnsi="Times New Roman" w:cs="Times New Roman"/>
          <w:sz w:val="26"/>
          <w:szCs w:val="26"/>
        </w:rPr>
        <w:t>.</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3.4.4. При отсутствии оснований для отказа в предоставлении муниципальной услуги, предусмотренных </w:t>
      </w:r>
      <w:r w:rsidR="00BB42CC" w:rsidRPr="00E64652">
        <w:rPr>
          <w:rFonts w:ascii="Times New Roman" w:hAnsi="Times New Roman" w:cs="Times New Roman"/>
          <w:sz w:val="26"/>
          <w:szCs w:val="26"/>
        </w:rPr>
        <w:t>статей 2.8 административного регламента</w:t>
      </w:r>
      <w:r w:rsidRPr="00E64652">
        <w:rPr>
          <w:rFonts w:ascii="Times New Roman" w:hAnsi="Times New Roman" w:cs="Times New Roman"/>
          <w:sz w:val="26"/>
          <w:szCs w:val="26"/>
        </w:rPr>
        <w:t xml:space="preserve">, специалист </w:t>
      </w:r>
      <w:r w:rsidR="00BB42CC" w:rsidRPr="00E64652">
        <w:rPr>
          <w:rFonts w:ascii="Times New Roman" w:hAnsi="Times New Roman" w:cs="Times New Roman"/>
          <w:sz w:val="26"/>
          <w:szCs w:val="26"/>
        </w:rPr>
        <w:t>Отдела строительства и архитектуры</w:t>
      </w:r>
      <w:r w:rsidRPr="00E64652">
        <w:rPr>
          <w:rFonts w:ascii="Times New Roman" w:hAnsi="Times New Roman" w:cs="Times New Roman"/>
          <w:sz w:val="26"/>
          <w:szCs w:val="26"/>
        </w:rPr>
        <w:t>, ответственный за предоставление муниципальной услуги, готовит прое</w:t>
      </w:r>
      <w:r w:rsidR="00BB42CC" w:rsidRPr="00E64652">
        <w:rPr>
          <w:rFonts w:ascii="Times New Roman" w:hAnsi="Times New Roman" w:cs="Times New Roman"/>
          <w:sz w:val="26"/>
          <w:szCs w:val="26"/>
        </w:rPr>
        <w:t xml:space="preserve">кт разрешения на строительство </w:t>
      </w:r>
      <w:r w:rsidRPr="00E64652">
        <w:rPr>
          <w:rFonts w:ascii="Times New Roman" w:hAnsi="Times New Roman" w:cs="Times New Roman"/>
          <w:sz w:val="26"/>
          <w:szCs w:val="26"/>
        </w:rPr>
        <w:t xml:space="preserve">и передает на подпись руководителю </w:t>
      </w:r>
      <w:r w:rsidR="00BB42CC" w:rsidRPr="00E64652">
        <w:rPr>
          <w:rFonts w:ascii="Times New Roman" w:hAnsi="Times New Roman" w:cs="Times New Roman"/>
          <w:sz w:val="26"/>
          <w:szCs w:val="26"/>
        </w:rPr>
        <w:t>Департамента</w:t>
      </w:r>
      <w:r w:rsidRPr="00E64652">
        <w:rPr>
          <w:rFonts w:ascii="Times New Roman" w:hAnsi="Times New Roman" w:cs="Times New Roman"/>
          <w:sz w:val="26"/>
          <w:szCs w:val="26"/>
        </w:rPr>
        <w:t>.</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3.4.5. Критерием принятия решения в рамках настоящей административной процедуры является наличие или отсутствие оснований для отказа в предоставлении муниципальной услуги, предусмотренных </w:t>
      </w:r>
      <w:r w:rsidR="00BB42CC" w:rsidRPr="00E64652">
        <w:rPr>
          <w:rFonts w:ascii="Times New Roman" w:hAnsi="Times New Roman" w:cs="Times New Roman"/>
          <w:sz w:val="26"/>
          <w:szCs w:val="26"/>
        </w:rPr>
        <w:t>статей 2.8 административного регламента</w:t>
      </w:r>
      <w:r w:rsidRPr="00E64652">
        <w:rPr>
          <w:rFonts w:ascii="Times New Roman" w:hAnsi="Times New Roman" w:cs="Times New Roman"/>
          <w:sz w:val="26"/>
          <w:szCs w:val="26"/>
        </w:rPr>
        <w:t>.</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3.4.6. Результатом административной процедуры является подготовка:</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разрешения на строительство;</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продление</w:t>
      </w:r>
      <w:r w:rsidR="00BB42CC" w:rsidRPr="00E64652">
        <w:rPr>
          <w:rFonts w:ascii="Times New Roman" w:hAnsi="Times New Roman" w:cs="Times New Roman"/>
          <w:sz w:val="26"/>
          <w:szCs w:val="26"/>
        </w:rPr>
        <w:t xml:space="preserve"> срока действия </w:t>
      </w:r>
      <w:r w:rsidRPr="00E64652">
        <w:rPr>
          <w:rFonts w:ascii="Times New Roman" w:hAnsi="Times New Roman" w:cs="Times New Roman"/>
          <w:sz w:val="26"/>
          <w:szCs w:val="26"/>
        </w:rPr>
        <w:t>ранее выданного разрешения на строительство;</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внесения изменений в разрешение на строительство.</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3.4.7. Способом фиксации результата выполнения административной процедуры является регистрация письменного отказа, отметки о дате получения и подпись заявителя (представителя заявителя), отметка в документообороте </w:t>
      </w:r>
      <w:r w:rsidR="009F34FF" w:rsidRPr="00E64652">
        <w:rPr>
          <w:rFonts w:ascii="Times New Roman" w:hAnsi="Times New Roman" w:cs="Times New Roman"/>
          <w:sz w:val="26"/>
          <w:szCs w:val="26"/>
        </w:rPr>
        <w:t>Отдела строительства и архитектуры</w:t>
      </w:r>
      <w:r w:rsidRPr="00E64652">
        <w:rPr>
          <w:rFonts w:ascii="Times New Roman" w:hAnsi="Times New Roman" w:cs="Times New Roman"/>
          <w:sz w:val="26"/>
          <w:szCs w:val="26"/>
        </w:rPr>
        <w:t xml:space="preserve"> (реестр почтовых отправлений, журнал исходящей корреспонденции) или уведомление о направлении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или Регионального порталов о направлении результата предоставления муниципальной услуги.</w:t>
      </w:r>
    </w:p>
    <w:p w:rsidR="00AE1D94" w:rsidRPr="00E64652" w:rsidRDefault="00AE1D94" w:rsidP="008C24BD">
      <w:pPr>
        <w:autoSpaceDE w:val="0"/>
        <w:autoSpaceDN w:val="0"/>
        <w:adjustRightInd w:val="0"/>
        <w:spacing w:after="0" w:line="240" w:lineRule="auto"/>
        <w:jc w:val="center"/>
        <w:rPr>
          <w:rFonts w:ascii="Times New Roman" w:hAnsi="Times New Roman" w:cs="Times New Roman"/>
          <w:sz w:val="26"/>
          <w:szCs w:val="26"/>
        </w:rPr>
      </w:pPr>
    </w:p>
    <w:p w:rsidR="00AE1D94" w:rsidRPr="00E64652" w:rsidRDefault="00AE1D94" w:rsidP="008C24BD">
      <w:pPr>
        <w:pStyle w:val="2"/>
        <w:spacing w:before="0" w:line="240" w:lineRule="auto"/>
        <w:jc w:val="center"/>
        <w:rPr>
          <w:rFonts w:ascii="Times New Roman" w:hAnsi="Times New Roman" w:cs="Times New Roman"/>
          <w:b w:val="0"/>
          <w:color w:val="auto"/>
        </w:rPr>
      </w:pPr>
      <w:bookmarkStart w:id="29" w:name="_Toc500947039"/>
      <w:r w:rsidRPr="00E64652">
        <w:rPr>
          <w:rFonts w:ascii="Times New Roman" w:hAnsi="Times New Roman" w:cs="Times New Roman"/>
          <w:b w:val="0"/>
          <w:color w:val="auto"/>
        </w:rPr>
        <w:t>3.5. Выдача (направление) заявителю</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результата предоставления муниципальной услуги</w:t>
      </w:r>
      <w:bookmarkEnd w:id="29"/>
    </w:p>
    <w:p w:rsidR="00AE1D94" w:rsidRPr="00E64652" w:rsidRDefault="00AE1D94" w:rsidP="008C24BD">
      <w:pPr>
        <w:autoSpaceDE w:val="0"/>
        <w:autoSpaceDN w:val="0"/>
        <w:adjustRightInd w:val="0"/>
        <w:spacing w:after="0" w:line="240" w:lineRule="auto"/>
        <w:jc w:val="center"/>
        <w:rPr>
          <w:rFonts w:ascii="Times New Roman" w:hAnsi="Times New Roman" w:cs="Times New Roman"/>
          <w:sz w:val="26"/>
          <w:szCs w:val="26"/>
        </w:rPr>
      </w:pP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3.5.1. Основанием для начала административной процедуры является издание проекта о выдаче разрешения на строительство, о продлении ранее выданного разрешения на строительство, внесение изменений в разрешение на строительство или подписание решения об отказе в предоставлении муниципальной услуги, решение о прекращение предоставления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3.5.2. Результат предоставления муниципальной услуги выдается лично заявителю (представителю) в </w:t>
      </w:r>
      <w:r w:rsidR="009F34FF" w:rsidRPr="00E64652">
        <w:rPr>
          <w:rFonts w:ascii="Times New Roman" w:hAnsi="Times New Roman" w:cs="Times New Roman"/>
          <w:sz w:val="26"/>
          <w:szCs w:val="26"/>
        </w:rPr>
        <w:t>Отделе строительства и архитектуры</w:t>
      </w:r>
      <w:r w:rsidRPr="00E64652">
        <w:rPr>
          <w:rFonts w:ascii="Times New Roman" w:hAnsi="Times New Roman" w:cs="Times New Roman"/>
          <w:sz w:val="26"/>
          <w:szCs w:val="26"/>
        </w:rPr>
        <w:t xml:space="preserve"> специалистом, ответственным за предоставление муниципальной услуги. В случае обращения заявителя через МФЦ, результат направляется в МФЦ для выдачи заявителю.</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Результат предоставления муниципальной услуги по выбору заявителя может быть направлен на электронную почту либо предоставлен на бумажном носителе.</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3.5.3. Результатом административной процедуры является выдача (направление) заявителю результата предоставления муниципальной услуги.</w:t>
      </w:r>
    </w:p>
    <w:p w:rsidR="00AE1D94" w:rsidRPr="00E64652" w:rsidRDefault="00AE1D94"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3.5.4. Способом фиксации результата выполнения административной процедуры является расписка в получении результата предоставления </w:t>
      </w:r>
      <w:r w:rsidRPr="00E64652">
        <w:rPr>
          <w:rFonts w:ascii="Times New Roman" w:hAnsi="Times New Roman" w:cs="Times New Roman"/>
          <w:sz w:val="26"/>
          <w:szCs w:val="26"/>
        </w:rPr>
        <w:lastRenderedPageBreak/>
        <w:t>муниципальной услуги заявителем (представителем) с отметкой о дате получения и подписью заявителя (представителя) при личном обращении в управление архитектуры и градостроительства.</w:t>
      </w:r>
    </w:p>
    <w:p w:rsidR="00AE1D94" w:rsidRPr="00E64652" w:rsidRDefault="00AE1D94" w:rsidP="008C24BD">
      <w:pPr>
        <w:pStyle w:val="ConsPlusNormal"/>
        <w:ind w:firstLine="540"/>
        <w:jc w:val="both"/>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30" w:name="_Toc500947040"/>
      <w:r w:rsidRPr="00E64652">
        <w:rPr>
          <w:rFonts w:ascii="Times New Roman" w:hAnsi="Times New Roman" w:cs="Times New Roman"/>
          <w:b w:val="0"/>
          <w:color w:val="auto"/>
        </w:rPr>
        <w:t>3.</w:t>
      </w:r>
      <w:r w:rsidR="009F34FF" w:rsidRPr="00E64652">
        <w:rPr>
          <w:rFonts w:ascii="Times New Roman" w:hAnsi="Times New Roman" w:cs="Times New Roman"/>
          <w:b w:val="0"/>
          <w:color w:val="auto"/>
        </w:rPr>
        <w:t>6</w:t>
      </w:r>
      <w:r w:rsidRPr="00E64652">
        <w:rPr>
          <w:rFonts w:ascii="Times New Roman" w:hAnsi="Times New Roman" w:cs="Times New Roman"/>
          <w:b w:val="0"/>
          <w:color w:val="auto"/>
        </w:rPr>
        <w:t>. Формирование и направление межведомственных запросов</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в государственные органы (организации), в распоряжении</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которых находятся документы и сведения, необходимые</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для предоставления муниципальной услуги</w:t>
      </w:r>
      <w:bookmarkEnd w:id="30"/>
    </w:p>
    <w:p w:rsidR="00EF2364" w:rsidRPr="00E64652" w:rsidRDefault="00EF2364" w:rsidP="008C24BD">
      <w:pPr>
        <w:pStyle w:val="ConsPlusNormal"/>
        <w:jc w:val="center"/>
        <w:rPr>
          <w:rFonts w:ascii="Times New Roman" w:hAnsi="Times New Roman" w:cs="Times New Roman"/>
          <w:sz w:val="26"/>
          <w:szCs w:val="26"/>
        </w:rPr>
      </w:pPr>
    </w:p>
    <w:p w:rsidR="00125E72" w:rsidRPr="00E64652" w:rsidRDefault="00125E72" w:rsidP="008C24BD">
      <w:pPr>
        <w:pStyle w:val="ConsPlusNormal"/>
        <w:ind w:firstLine="540"/>
        <w:jc w:val="both"/>
        <w:rPr>
          <w:rFonts w:ascii="Times New Roman" w:hAnsi="Times New Roman" w:cs="Times New Roman"/>
          <w:sz w:val="26"/>
          <w:szCs w:val="26"/>
        </w:rPr>
      </w:pP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6</w:t>
      </w:r>
      <w:r w:rsidRPr="00E64652">
        <w:rPr>
          <w:rFonts w:ascii="Times New Roman" w:hAnsi="Times New Roman" w:cs="Times New Roman"/>
          <w:sz w:val="26"/>
          <w:szCs w:val="26"/>
        </w:rPr>
        <w:t>.1. Основанием для начала административной процедуры является необходимость проверки документов, необходимых для предоставления муниципальной услуги, на соответствие требованиям настоящего регламента и иных нормативных правовых актов, устанавливающих требования к предоставлению муниципальной услуги.</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6</w:t>
      </w:r>
      <w:r w:rsidRPr="00E64652">
        <w:rPr>
          <w:rFonts w:ascii="Times New Roman" w:hAnsi="Times New Roman" w:cs="Times New Roman"/>
          <w:sz w:val="26"/>
          <w:szCs w:val="26"/>
        </w:rPr>
        <w:t>.2. В состав административной процедуры входят следующие административные действия:</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должностное лицо, ответственное за предоставление муниципальной услуги, в течение двух рабочих дней формирует и направляет следующие межведомственные запросы в органы (организации), участвующие в предоставлении муниципальной услуги, в отношении документов, которые находятся в распоряжении государственных органов и иных органов, участвующих в предоставлении муниципальной услуги:</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в Филиале ФГБУ "ФКП Росреестра" по Сахалинской области о предоставлении:</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1) выписки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2) кадастрового паспорта здания, строения, сооружения и/или кадастровый паспорт объекта недвижимости (земельного участка);</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 кадастровой выписки о земельном участке;</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 в ФНС России о предоставлении выписки из Единого государственного реестра юридических лиц или из Единого государственного реестра индивидуальных предпринимателей (в случае обращения юридического лица или индивидуального предпринимателя).</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два рабочих дня со дня поступления межведомственного запроса в орган или организацию, предоставляющие документ и информацию.</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Максимальный срок выполнения действий - 4 рабочих дня с момента регистрации заявления.</w:t>
      </w:r>
    </w:p>
    <w:p w:rsidR="00612A67" w:rsidRPr="00E64652" w:rsidRDefault="00B33A6B" w:rsidP="008C24BD">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3.6</w:t>
      </w:r>
      <w:r w:rsidR="00612A67" w:rsidRPr="00E64652">
        <w:rPr>
          <w:rFonts w:ascii="Times New Roman" w:hAnsi="Times New Roman" w:cs="Times New Roman"/>
          <w:sz w:val="26"/>
          <w:szCs w:val="26"/>
        </w:rPr>
        <w:t>.3. Критерием принятия решения в рамках настоящего административного действия является информация, полученная из органов, предоставляющих государственные и муниципальные услуги, иных государственных и муниципальных органов и подведомственных им учреждениях запрашиваемых документов.</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6</w:t>
      </w:r>
      <w:r w:rsidRPr="00E64652">
        <w:rPr>
          <w:rFonts w:ascii="Times New Roman" w:hAnsi="Times New Roman" w:cs="Times New Roman"/>
          <w:sz w:val="26"/>
          <w:szCs w:val="26"/>
        </w:rPr>
        <w:t>.4. Результатом исполнения административной процедуры является приобщение к пакету документов ответов на межведомственные запросы.</w:t>
      </w:r>
    </w:p>
    <w:p w:rsidR="00612A67" w:rsidRPr="00E64652" w:rsidRDefault="00612A67" w:rsidP="008C24BD">
      <w:pPr>
        <w:autoSpaceDE w:val="0"/>
        <w:autoSpaceDN w:val="0"/>
        <w:adjustRightInd w:val="0"/>
        <w:spacing w:after="0" w:line="240" w:lineRule="auto"/>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3.</w:t>
      </w:r>
      <w:r w:rsidR="00B33A6B">
        <w:rPr>
          <w:rFonts w:ascii="Times New Roman" w:hAnsi="Times New Roman" w:cs="Times New Roman"/>
          <w:sz w:val="26"/>
          <w:szCs w:val="26"/>
        </w:rPr>
        <w:t>6</w:t>
      </w:r>
      <w:r w:rsidRPr="00E64652">
        <w:rPr>
          <w:rFonts w:ascii="Times New Roman" w:hAnsi="Times New Roman" w:cs="Times New Roman"/>
          <w:sz w:val="26"/>
          <w:szCs w:val="26"/>
        </w:rPr>
        <w:t>.5. Способом фиксации результата выполнения административного действия является получение запрашиваемых документов специалистом Отдела либо отказа с датой ответа на запрос.</w:t>
      </w:r>
    </w:p>
    <w:p w:rsidR="00125E72" w:rsidRPr="00E64652" w:rsidRDefault="00125E72" w:rsidP="008C24BD">
      <w:pPr>
        <w:pStyle w:val="ConsPlusNormal"/>
        <w:ind w:firstLine="540"/>
        <w:jc w:val="both"/>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31" w:name="_Toc500947041"/>
      <w:r w:rsidRPr="00E64652">
        <w:rPr>
          <w:rFonts w:ascii="Times New Roman" w:hAnsi="Times New Roman" w:cs="Times New Roman"/>
          <w:b w:val="0"/>
          <w:color w:val="auto"/>
        </w:rPr>
        <w:t>3.</w:t>
      </w:r>
      <w:r w:rsidR="00B33A6B">
        <w:rPr>
          <w:rFonts w:ascii="Times New Roman" w:hAnsi="Times New Roman" w:cs="Times New Roman"/>
          <w:b w:val="0"/>
          <w:color w:val="auto"/>
        </w:rPr>
        <w:t>7</w:t>
      </w:r>
      <w:r w:rsidRPr="00E64652">
        <w:rPr>
          <w:rFonts w:ascii="Times New Roman" w:hAnsi="Times New Roman" w:cs="Times New Roman"/>
          <w:b w:val="0"/>
          <w:color w:val="auto"/>
        </w:rPr>
        <w:t>. Порядок осуществления административных процедур</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в электронной форме, в том числе с использованием</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федеральной государственной информационной системы</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"Единый портал государственных и муниципальных услуг</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(функций)" и региональной государственной</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информационной системы "Портал государственных</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и муниципальных услуг (функций) Сахалинской области"</w:t>
      </w:r>
      <w:bookmarkEnd w:id="31"/>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7</w:t>
      </w:r>
      <w:r w:rsidRPr="00E64652">
        <w:rPr>
          <w:rFonts w:ascii="Times New Roman" w:hAnsi="Times New Roman" w:cs="Times New Roman"/>
          <w:sz w:val="26"/>
          <w:szCs w:val="26"/>
        </w:rPr>
        <w:t>.1. Порядок записи на прием в ОМСУ, предоставляющий государственную</w:t>
      </w:r>
      <w:r w:rsidR="00612A67" w:rsidRPr="00E64652">
        <w:rPr>
          <w:rFonts w:ascii="Times New Roman" w:hAnsi="Times New Roman" w:cs="Times New Roman"/>
          <w:sz w:val="26"/>
          <w:szCs w:val="26"/>
        </w:rPr>
        <w:t xml:space="preserve"> </w:t>
      </w:r>
      <w:r w:rsidRPr="00E64652">
        <w:rPr>
          <w:rFonts w:ascii="Times New Roman" w:hAnsi="Times New Roman" w:cs="Times New Roman"/>
          <w:sz w:val="26"/>
          <w:szCs w:val="26"/>
        </w:rPr>
        <w:t>муниципальную услугу, для подачи запроса посредством ЕПГУ и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В целях предоставления </w:t>
      </w:r>
      <w:r w:rsidR="00612A67"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 осуществляется прием заявителей по предварительной записи.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Запись на прием проводится посредством ЕПГУ и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Заявителю предоставляется возможность записи в любые свободные для приема дату и время в пределах установленного в ОМСУ, предоставляющего муниципальную услугу, графика приема заявителей.</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ОМСУ, предоставляющий муниципальную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7</w:t>
      </w:r>
      <w:r w:rsidRPr="00E64652">
        <w:rPr>
          <w:rFonts w:ascii="Times New Roman" w:hAnsi="Times New Roman" w:cs="Times New Roman"/>
          <w:sz w:val="26"/>
          <w:szCs w:val="26"/>
        </w:rPr>
        <w:t>.2.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какой-либо иной форме.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На ЕПГУ и РПГУ размещаются образцы заполнения электронной формы запроса.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При формировании запроса заявителю обеспечивается: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а) возможность копирования и сохранения запроса и иных документов, указанных в </w:t>
      </w:r>
      <w:r w:rsidR="00604CBA" w:rsidRPr="00E64652">
        <w:rPr>
          <w:rFonts w:ascii="Times New Roman" w:hAnsi="Times New Roman" w:cs="Times New Roman"/>
          <w:sz w:val="26"/>
          <w:szCs w:val="26"/>
        </w:rPr>
        <w:t>статье</w:t>
      </w:r>
      <w:r w:rsidRPr="00E64652">
        <w:rPr>
          <w:rFonts w:ascii="Times New Roman" w:hAnsi="Times New Roman" w:cs="Times New Roman"/>
          <w:sz w:val="26"/>
          <w:szCs w:val="26"/>
        </w:rPr>
        <w:t xml:space="preserve"> </w:t>
      </w:r>
      <w:r w:rsidR="00604CBA" w:rsidRPr="00E64652">
        <w:rPr>
          <w:rFonts w:ascii="Times New Roman" w:hAnsi="Times New Roman" w:cs="Times New Roman"/>
          <w:sz w:val="26"/>
          <w:szCs w:val="26"/>
        </w:rPr>
        <w:t>2.6</w:t>
      </w:r>
      <w:r w:rsidRPr="00E64652">
        <w:rPr>
          <w:rFonts w:ascii="Times New Roman" w:hAnsi="Times New Roman" w:cs="Times New Roman"/>
          <w:sz w:val="26"/>
          <w:szCs w:val="26"/>
        </w:rPr>
        <w:t xml:space="preserve"> настоящего Административного регламента, необходимых для предоставления </w:t>
      </w:r>
      <w:r w:rsidR="00B33A6B">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б) возможность заполнения несколькими заявителями одной электронной </w:t>
      </w:r>
      <w:r w:rsidR="00604CBA" w:rsidRPr="00E64652">
        <w:rPr>
          <w:rFonts w:ascii="Times New Roman" w:hAnsi="Times New Roman" w:cs="Times New Roman"/>
          <w:sz w:val="26"/>
          <w:szCs w:val="26"/>
        </w:rPr>
        <w:t>формы запроса при обращении за муниципальными</w:t>
      </w:r>
      <w:r w:rsidRPr="00E64652">
        <w:rPr>
          <w:rFonts w:ascii="Times New Roman" w:hAnsi="Times New Roman" w:cs="Times New Roman"/>
          <w:sz w:val="26"/>
          <w:szCs w:val="26"/>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в) возможность печати на бумажном носителе копии электронной формы запроса;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и РПГУ, в части, касающейся сведений, отсутствующих в единой системе идентификации и аутентификации;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ж) возможность доступа заявителя на ЕПГУ и РПГУ к ранее поданным им запросам в течение не менее одного года, а также частично сформированных запросов - в течение не менее 3 месяцев.</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Сформированный и подписанный запрос и иные документы, указанные в </w:t>
      </w:r>
      <w:r w:rsidR="00604CBA" w:rsidRPr="00E64652">
        <w:rPr>
          <w:rFonts w:ascii="Times New Roman" w:hAnsi="Times New Roman" w:cs="Times New Roman"/>
          <w:sz w:val="26"/>
          <w:szCs w:val="26"/>
        </w:rPr>
        <w:t>статье 2.6</w:t>
      </w:r>
      <w:r w:rsidRPr="00E64652">
        <w:rPr>
          <w:rFonts w:ascii="Times New Roman" w:hAnsi="Times New Roman" w:cs="Times New Roman"/>
          <w:sz w:val="26"/>
          <w:szCs w:val="26"/>
        </w:rPr>
        <w:t xml:space="preserve"> настоящего Административного регламента, необходимые для предоставления государственной услуги, направляются в орган, предоставляющий государственную (муниципальную) услугу посредством ЕПГУ и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7</w:t>
      </w:r>
      <w:r w:rsidRPr="00E64652">
        <w:rPr>
          <w:rFonts w:ascii="Times New Roman" w:hAnsi="Times New Roman" w:cs="Times New Roman"/>
          <w:sz w:val="26"/>
          <w:szCs w:val="26"/>
        </w:rPr>
        <w:t xml:space="preserve">.3. Порядок приема и регистрации ОМСУ, предоставляющими </w:t>
      </w:r>
      <w:r w:rsidR="00604CBA" w:rsidRPr="00E64652">
        <w:rPr>
          <w:rFonts w:ascii="Times New Roman" w:hAnsi="Times New Roman" w:cs="Times New Roman"/>
          <w:sz w:val="26"/>
          <w:szCs w:val="26"/>
        </w:rPr>
        <w:t>муниципальную</w:t>
      </w:r>
      <w:r w:rsidRPr="00E64652">
        <w:rPr>
          <w:rFonts w:ascii="Times New Roman" w:hAnsi="Times New Roman" w:cs="Times New Roman"/>
          <w:sz w:val="26"/>
          <w:szCs w:val="26"/>
        </w:rPr>
        <w:t xml:space="preserve"> услугу, запроса и иных документов, необходимых для предоставления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ОМСУ, предоставляющий муниципальную услугу, обеспечивает прием документов, необходимых для предоставления муниципальной услуги, а также получения в установленном порядке информации об оплате муниципальной</w:t>
      </w:r>
      <w:r w:rsidR="00604CBA"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604CBA" w:rsidRPr="00E64652">
        <w:rPr>
          <w:rFonts w:ascii="Times New Roman" w:hAnsi="Times New Roman" w:cs="Times New Roman"/>
          <w:sz w:val="26"/>
          <w:szCs w:val="26"/>
        </w:rPr>
        <w:t>статье 2.8</w:t>
      </w:r>
      <w:r w:rsidRPr="00E64652">
        <w:rPr>
          <w:rFonts w:ascii="Times New Roman" w:hAnsi="Times New Roman" w:cs="Times New Roman"/>
          <w:sz w:val="26"/>
          <w:szCs w:val="26"/>
        </w:rPr>
        <w:t xml:space="preserve"> настоящего Административного регламента, а также осуществляются следующие действия: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w:t>
      </w:r>
      <w:r w:rsidR="00604CBA"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 подготавливает письмо о невозможности предоставления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и РПГУ заявителю будет представлена информация о ходе выполнения указанного запроса.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Прием и регистрация запроса осуществляется должностным лицом структурного подразделения, </w:t>
      </w:r>
      <w:r w:rsidR="0043487B" w:rsidRPr="00E64652">
        <w:rPr>
          <w:rFonts w:ascii="Times New Roman" w:hAnsi="Times New Roman" w:cs="Times New Roman"/>
          <w:sz w:val="26"/>
          <w:szCs w:val="26"/>
        </w:rPr>
        <w:t>ответственному за регистрацию корреспонденции</w:t>
      </w:r>
      <w:r w:rsidRPr="00E64652">
        <w:rPr>
          <w:rFonts w:ascii="Times New Roman" w:hAnsi="Times New Roman" w:cs="Times New Roman"/>
          <w:sz w:val="26"/>
          <w:szCs w:val="26"/>
        </w:rPr>
        <w:t>.</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После регистрации запрос направляется в структурное подразделение, ответственное за предоставление </w:t>
      </w:r>
      <w:r w:rsidR="0043487B"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и РПГУ обновляется до статуса "принято".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3.</w:t>
      </w:r>
      <w:r w:rsidR="00B33A6B">
        <w:rPr>
          <w:rFonts w:ascii="Times New Roman" w:hAnsi="Times New Roman" w:cs="Times New Roman"/>
          <w:sz w:val="26"/>
          <w:szCs w:val="26"/>
        </w:rPr>
        <w:t>7</w:t>
      </w:r>
      <w:r w:rsidRPr="00E64652">
        <w:rPr>
          <w:rFonts w:ascii="Times New Roman" w:hAnsi="Times New Roman" w:cs="Times New Roman"/>
          <w:sz w:val="26"/>
          <w:szCs w:val="26"/>
        </w:rPr>
        <w:t xml:space="preserve">.4. Государственная пошлина за предоставление </w:t>
      </w:r>
      <w:r w:rsidR="00B33A6B">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 не взимается.</w:t>
      </w:r>
    </w:p>
    <w:p w:rsidR="00EF2364" w:rsidRPr="00E64652" w:rsidRDefault="00B33A6B" w:rsidP="008C24B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3.7</w:t>
      </w:r>
      <w:r w:rsidR="00EF2364" w:rsidRPr="00E64652">
        <w:rPr>
          <w:rFonts w:ascii="Times New Roman" w:hAnsi="Times New Roman" w:cs="Times New Roman"/>
          <w:sz w:val="26"/>
          <w:szCs w:val="26"/>
        </w:rPr>
        <w:t>.5. Получение результата предоставления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В качестве результата предоставления муниципальной услуги заявитель по его выбору вправе получить:</w:t>
      </w:r>
    </w:p>
    <w:p w:rsidR="00EF2364" w:rsidRPr="00E64652" w:rsidRDefault="0043487B"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а)</w:t>
      </w:r>
      <w:r w:rsidR="00EF2364" w:rsidRPr="00E64652">
        <w:rPr>
          <w:rFonts w:ascii="Times New Roman" w:hAnsi="Times New Roman" w:cs="Times New Roman"/>
          <w:sz w:val="26"/>
          <w:szCs w:val="26"/>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б) на бумажном носителе, подтверждающем содержание электронного документа, направленного органом, в многофункциональном центре предоставления государственных и муниципальных услуг;</w:t>
      </w:r>
    </w:p>
    <w:p w:rsidR="00EF2364" w:rsidRPr="00E64652" w:rsidRDefault="0043487B"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в</w:t>
      </w:r>
      <w:r w:rsidR="00EF2364" w:rsidRPr="00E64652">
        <w:rPr>
          <w:rFonts w:ascii="Times New Roman" w:hAnsi="Times New Roman" w:cs="Times New Roman"/>
          <w:sz w:val="26"/>
          <w:szCs w:val="26"/>
        </w:rPr>
        <w:t>) на бумажном носителе.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7</w:t>
      </w:r>
      <w:r w:rsidRPr="00E64652">
        <w:rPr>
          <w:rFonts w:ascii="Times New Roman" w:hAnsi="Times New Roman" w:cs="Times New Roman"/>
          <w:sz w:val="26"/>
          <w:szCs w:val="26"/>
        </w:rPr>
        <w:t>.6. Получение сведений о ходе выполнения запроса о предоставлении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Заявитель имеет возможность получения информации о ходе предоставления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и РПГУ по выбору заявителя.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а) уведомление о записи на прием в орган или многофункциональный центр (описывается в случае необходимости дополнительно);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б) уведомление о приеме и регистрации запроса и иных документов, </w:t>
      </w:r>
      <w:r w:rsidR="0043487B" w:rsidRPr="00E64652">
        <w:rPr>
          <w:rFonts w:ascii="Times New Roman" w:hAnsi="Times New Roman" w:cs="Times New Roman"/>
          <w:sz w:val="26"/>
          <w:szCs w:val="26"/>
        </w:rPr>
        <w:t xml:space="preserve">необходимых для предоставления </w:t>
      </w:r>
      <w:r w:rsidRPr="00E64652">
        <w:rPr>
          <w:rFonts w:ascii="Times New Roman" w:hAnsi="Times New Roman" w:cs="Times New Roman"/>
          <w:sz w:val="26"/>
          <w:szCs w:val="26"/>
        </w:rPr>
        <w:t>муниципальной услуги (описывается в случае необходимости дополнительно);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в) уведомление о начале процедуры предоставления </w:t>
      </w:r>
      <w:r w:rsidR="0043487B"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 (описывается в случае необходимости дополнительно);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w:t>
      </w:r>
      <w:r w:rsidR="0043487B"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 (описывается в случае необходимости дополнительно);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д) уведомление о факте получения информации, подтверждающей оплату муниципальной услуги (описывается случае необходимости дополнительно);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е) уведомление о результатах рассмотрения документов, необходимых для представления </w:t>
      </w:r>
      <w:r w:rsidR="00327B27" w:rsidRPr="00E64652">
        <w:rPr>
          <w:rFonts w:ascii="Times New Roman" w:hAnsi="Times New Roman" w:cs="Times New Roman"/>
          <w:sz w:val="26"/>
          <w:szCs w:val="26"/>
        </w:rPr>
        <w:t xml:space="preserve">муниципальной </w:t>
      </w:r>
      <w:r w:rsidRPr="00E64652">
        <w:rPr>
          <w:rFonts w:ascii="Times New Roman" w:hAnsi="Times New Roman" w:cs="Times New Roman"/>
          <w:sz w:val="26"/>
          <w:szCs w:val="26"/>
        </w:rPr>
        <w:t>услуги (описывается в случае необходимости дополнительно);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ж) уведомление о возможности получить результат предоставления муниципальной услуги либо мотивированный отказ в предоставлении </w:t>
      </w:r>
      <w:r w:rsidR="00327B27"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 (описывается в случае необходимости дополнительно);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з) уведомление о мотивиро</w:t>
      </w:r>
      <w:r w:rsidR="00327B27" w:rsidRPr="00E64652">
        <w:rPr>
          <w:rFonts w:ascii="Times New Roman" w:hAnsi="Times New Roman" w:cs="Times New Roman"/>
          <w:sz w:val="26"/>
          <w:szCs w:val="26"/>
        </w:rPr>
        <w:t xml:space="preserve">ванном отказе в предоставлении </w:t>
      </w:r>
      <w:r w:rsidRPr="00E64652">
        <w:rPr>
          <w:rFonts w:ascii="Times New Roman" w:hAnsi="Times New Roman" w:cs="Times New Roman"/>
          <w:sz w:val="26"/>
          <w:szCs w:val="26"/>
        </w:rPr>
        <w:t>муниципальной услуги (описывается в случае необходимости дополнительно);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7</w:t>
      </w:r>
      <w:r w:rsidRPr="00E64652">
        <w:rPr>
          <w:rFonts w:ascii="Times New Roman" w:hAnsi="Times New Roman" w:cs="Times New Roman"/>
          <w:sz w:val="26"/>
          <w:szCs w:val="26"/>
        </w:rPr>
        <w:t xml:space="preserve">.7. Осуществление оценки качества предоставления </w:t>
      </w:r>
      <w:r w:rsidR="00327B27"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Заявителям обеспечивается возможность оценить доступность и качество </w:t>
      </w:r>
      <w:r w:rsidRPr="00E64652">
        <w:rPr>
          <w:rFonts w:ascii="Times New Roman" w:hAnsi="Times New Roman" w:cs="Times New Roman"/>
          <w:sz w:val="26"/>
          <w:szCs w:val="26"/>
        </w:rPr>
        <w:lastRenderedPageBreak/>
        <w:t>муниципальной услуги с использованием РПГУ, при условии возможности предоставления муниципальной</w:t>
      </w:r>
      <w:r w:rsidR="004D386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 в электронной форме.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7</w:t>
      </w:r>
      <w:r w:rsidRPr="00E64652">
        <w:rPr>
          <w:rFonts w:ascii="Times New Roman" w:hAnsi="Times New Roman" w:cs="Times New Roman"/>
          <w:sz w:val="26"/>
          <w:szCs w:val="26"/>
        </w:rPr>
        <w:t>.8. Досудебное (внесудебное) обжалование решений и действий (бездействия) ОМСУ, должностного лица ОМСУ либо государственного или муниципального служащего.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Действие описано в </w:t>
      </w:r>
      <w:hyperlink w:anchor="P419" w:history="1">
        <w:r w:rsidRPr="00E64652">
          <w:rPr>
            <w:rFonts w:ascii="Times New Roman" w:hAnsi="Times New Roman" w:cs="Times New Roman"/>
            <w:sz w:val="26"/>
            <w:szCs w:val="26"/>
          </w:rPr>
          <w:t>разделе</w:t>
        </w:r>
      </w:hyperlink>
      <w:r w:rsidRPr="00E64652">
        <w:rPr>
          <w:rFonts w:ascii="Times New Roman" w:hAnsi="Times New Roman" w:cs="Times New Roman"/>
          <w:sz w:val="26"/>
          <w:szCs w:val="26"/>
        </w:rPr>
        <w:t xml:space="preserve"> "Досудебный (внесудебный) порядок обжалования решений и действий (бездействия) органа, предоставляющего муниципальную</w:t>
      </w:r>
      <w:r w:rsidR="004D386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услугу, а также должностных лиц" настоящего административного регламента.</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32" w:name="_Toc500947042"/>
      <w:r w:rsidRPr="00E64652">
        <w:rPr>
          <w:rFonts w:ascii="Times New Roman" w:hAnsi="Times New Roman" w:cs="Times New Roman"/>
          <w:b w:val="0"/>
          <w:color w:val="auto"/>
        </w:rPr>
        <w:t>3.</w:t>
      </w:r>
      <w:r w:rsidR="00B33A6B">
        <w:rPr>
          <w:rFonts w:ascii="Times New Roman" w:hAnsi="Times New Roman" w:cs="Times New Roman"/>
          <w:b w:val="0"/>
          <w:color w:val="auto"/>
        </w:rPr>
        <w:t>8</w:t>
      </w:r>
      <w:r w:rsidRPr="00E64652">
        <w:rPr>
          <w:rFonts w:ascii="Times New Roman" w:hAnsi="Times New Roman" w:cs="Times New Roman"/>
          <w:b w:val="0"/>
          <w:color w:val="auto"/>
        </w:rPr>
        <w:t>. Особенности предоставления муниципальной услуги в многофункциональных центрах</w:t>
      </w:r>
      <w:bookmarkEnd w:id="32"/>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8</w:t>
      </w:r>
      <w:r w:rsidRPr="00E64652">
        <w:rPr>
          <w:rFonts w:ascii="Times New Roman" w:hAnsi="Times New Roman" w:cs="Times New Roman"/>
          <w:sz w:val="26"/>
          <w:szCs w:val="26"/>
        </w:rPr>
        <w:t>.1. Порядок административных действий в случае предоставления муниципальной услуги в МФЦ: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Размещение информации о порядке предоставления муниципальной</w:t>
      </w:r>
      <w:r w:rsidR="004D386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 в помещении МФЦ.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Размещение информации о порядке предоставления </w:t>
      </w:r>
      <w:r w:rsidR="004D386F"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Прием от заявителя запроса и иных документов, необходимых для предоставления муниципальной</w:t>
      </w:r>
      <w:r w:rsidR="004D386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В МФЦ за предоставлением муниципальной</w:t>
      </w:r>
      <w:r w:rsidR="004D386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 заявитель обращается лично, через законного представителя или доверенное лицо.</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проверку комплектности представленных документов (при наличии);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регистрацию заявления в автоматизированной информационной системе МФЦ;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вручение расписки о получении заявления и документов (при наличии).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 Передача документов из МФЦ в ОМСУ: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Передача документов из МФЦ в ОМСУ осуществляется посредством их доставки на бумажном носителе курьером МФЦ и/или в электронном виде, либо почтовым отправлением.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4) Направление результата предоставления муниципальной услуги в МФЦ (указывается, если возможность выдачи результата услуги через МФЦ предусмотрена нормативными правовыми актами).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Должностное лицо ОМСУ, ответственное за выдачу документов, обеспечивает направление в МФЦ результата муниципальной</w:t>
      </w:r>
      <w:r w:rsidR="004D386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5) Выдача результатов муниципальной услуги (указывается, если возможность выдачи результата услуги через МФЦ предусмотрена нормативными правовыми актами).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w:t>
      </w:r>
      <w:r w:rsidR="004D386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Специалист МФЦ выдает результат оказания муниципальной услуги заявителю в момент обращения заявителя в МФЦ за его получением.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w:t>
      </w:r>
      <w:r w:rsidR="00B33A6B">
        <w:rPr>
          <w:rFonts w:ascii="Times New Roman" w:hAnsi="Times New Roman" w:cs="Times New Roman"/>
          <w:sz w:val="26"/>
          <w:szCs w:val="26"/>
        </w:rPr>
        <w:t>8</w:t>
      </w:r>
      <w:r w:rsidRPr="00E64652">
        <w:rPr>
          <w:rFonts w:ascii="Times New Roman" w:hAnsi="Times New Roman" w:cs="Times New Roman"/>
          <w:sz w:val="26"/>
          <w:szCs w:val="26"/>
        </w:rPr>
        <w:t>.2. Особенности выполнения указанных административных действий устанавливаются соглашением о взаимодействии, заключенным между ОМСУ и МФЦ.</w:t>
      </w:r>
    </w:p>
    <w:p w:rsidR="00EF2364" w:rsidRPr="00E64652" w:rsidRDefault="00EF2364" w:rsidP="008C24BD">
      <w:pPr>
        <w:pStyle w:val="ConsPlusNormal"/>
        <w:ind w:firstLine="540"/>
        <w:jc w:val="both"/>
        <w:rPr>
          <w:rFonts w:ascii="Times New Roman" w:hAnsi="Times New Roman" w:cs="Times New Roman"/>
          <w:sz w:val="26"/>
          <w:szCs w:val="26"/>
        </w:rPr>
      </w:pPr>
    </w:p>
    <w:p w:rsidR="00EF2364" w:rsidRPr="00E64652" w:rsidRDefault="00EF2364" w:rsidP="008C24BD">
      <w:pPr>
        <w:pStyle w:val="1"/>
        <w:spacing w:before="0" w:line="240" w:lineRule="auto"/>
        <w:jc w:val="center"/>
        <w:rPr>
          <w:rFonts w:ascii="Times New Roman" w:hAnsi="Times New Roman" w:cs="Times New Roman"/>
          <w:b w:val="0"/>
          <w:color w:val="auto"/>
          <w:sz w:val="26"/>
          <w:szCs w:val="26"/>
        </w:rPr>
      </w:pPr>
      <w:bookmarkStart w:id="33" w:name="_Toc500947043"/>
      <w:r w:rsidRPr="00E64652">
        <w:rPr>
          <w:rFonts w:ascii="Times New Roman" w:hAnsi="Times New Roman" w:cs="Times New Roman"/>
          <w:b w:val="0"/>
          <w:color w:val="auto"/>
          <w:sz w:val="26"/>
          <w:szCs w:val="26"/>
        </w:rPr>
        <w:t>Раздел 4. ФОРМЫ КОНТРОЛЯ</w:t>
      </w:r>
      <w:r w:rsidR="002A0C98"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ЗА ИСПОЛНЕНИЕМ АДМИНИСТРАТИВНОГО РЕГЛАМЕНТА</w:t>
      </w:r>
      <w:bookmarkEnd w:id="33"/>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jc w:val="center"/>
        <w:outlineLvl w:val="2"/>
        <w:rPr>
          <w:rStyle w:val="20"/>
          <w:rFonts w:ascii="Times New Roman" w:hAnsi="Times New Roman" w:cs="Times New Roman"/>
          <w:b w:val="0"/>
          <w:color w:val="auto"/>
        </w:rPr>
      </w:pPr>
      <w:bookmarkStart w:id="34" w:name="_Toc500947044"/>
      <w:r w:rsidRPr="00E64652">
        <w:rPr>
          <w:rStyle w:val="20"/>
          <w:rFonts w:ascii="Times New Roman" w:hAnsi="Times New Roman" w:cs="Times New Roman"/>
          <w:b w:val="0"/>
          <w:color w:val="auto"/>
        </w:rPr>
        <w:t>4.1. Порядок осуществления контроля за соблюдением</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и исполнением</w:t>
      </w:r>
      <w:r w:rsidRPr="00E64652">
        <w:rPr>
          <w:rFonts w:ascii="Times New Roman" w:hAnsi="Times New Roman" w:cs="Times New Roman"/>
          <w:sz w:val="26"/>
          <w:szCs w:val="26"/>
        </w:rPr>
        <w:t xml:space="preserve"> </w:t>
      </w:r>
      <w:r w:rsidRPr="00E64652">
        <w:rPr>
          <w:rStyle w:val="20"/>
          <w:rFonts w:ascii="Times New Roman" w:hAnsi="Times New Roman" w:cs="Times New Roman"/>
          <w:b w:val="0"/>
          <w:color w:val="auto"/>
        </w:rPr>
        <w:t>ответственными должностными лицами</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положений административного регламента</w:t>
      </w:r>
      <w:r w:rsidRPr="00E64652">
        <w:rPr>
          <w:rFonts w:ascii="Times New Roman" w:hAnsi="Times New Roman" w:cs="Times New Roman"/>
          <w:sz w:val="26"/>
          <w:szCs w:val="26"/>
        </w:rPr>
        <w:t xml:space="preserve"> </w:t>
      </w:r>
      <w:r w:rsidRPr="00E64652">
        <w:rPr>
          <w:rStyle w:val="20"/>
          <w:rFonts w:ascii="Times New Roman" w:hAnsi="Times New Roman" w:cs="Times New Roman"/>
          <w:b w:val="0"/>
          <w:color w:val="auto"/>
        </w:rPr>
        <w:t>и иных</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нормативных правовых актов, устанавливающих требования</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к</w:t>
      </w:r>
      <w:r w:rsidRPr="00E64652">
        <w:rPr>
          <w:rFonts w:ascii="Times New Roman" w:hAnsi="Times New Roman" w:cs="Times New Roman"/>
          <w:sz w:val="26"/>
          <w:szCs w:val="26"/>
        </w:rPr>
        <w:t xml:space="preserve"> </w:t>
      </w:r>
      <w:r w:rsidRPr="00E64652">
        <w:rPr>
          <w:rStyle w:val="20"/>
          <w:rFonts w:ascii="Times New Roman" w:hAnsi="Times New Roman" w:cs="Times New Roman"/>
          <w:b w:val="0"/>
          <w:color w:val="auto"/>
        </w:rPr>
        <w:t>предоставлению муниципальной</w:t>
      </w:r>
      <w:r w:rsidR="004D386F"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услуги,</w:t>
      </w:r>
      <w:r w:rsidR="004D386F"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а также принятием ими решений</w:t>
      </w:r>
      <w:bookmarkEnd w:id="34"/>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Контроль за полнотой и качеством предоставления </w:t>
      </w:r>
      <w:r w:rsidR="00362E0F"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jc w:val="center"/>
        <w:outlineLvl w:val="2"/>
        <w:rPr>
          <w:rStyle w:val="20"/>
          <w:rFonts w:ascii="Times New Roman" w:hAnsi="Times New Roman" w:cs="Times New Roman"/>
          <w:b w:val="0"/>
          <w:color w:val="auto"/>
        </w:rPr>
      </w:pPr>
      <w:bookmarkStart w:id="35" w:name="_Toc500947045"/>
      <w:r w:rsidRPr="00E64652">
        <w:rPr>
          <w:rStyle w:val="20"/>
          <w:rFonts w:ascii="Times New Roman" w:hAnsi="Times New Roman" w:cs="Times New Roman"/>
          <w:b w:val="0"/>
          <w:color w:val="auto"/>
        </w:rPr>
        <w:t>4.2. Ответственность должностных лиц за решения</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и действия (бездействие),</w:t>
      </w:r>
      <w:r w:rsidRPr="00E64652">
        <w:rPr>
          <w:rFonts w:ascii="Times New Roman" w:hAnsi="Times New Roman" w:cs="Times New Roman"/>
          <w:sz w:val="26"/>
          <w:szCs w:val="26"/>
        </w:rPr>
        <w:t xml:space="preserve"> </w:t>
      </w:r>
      <w:r w:rsidRPr="00E64652">
        <w:rPr>
          <w:rStyle w:val="20"/>
          <w:rFonts w:ascii="Times New Roman" w:hAnsi="Times New Roman" w:cs="Times New Roman"/>
          <w:b w:val="0"/>
          <w:color w:val="auto"/>
        </w:rPr>
        <w:t>принимаемые (осуществляемые)</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в ходе предоставления муниципальной услуги</w:t>
      </w:r>
      <w:bookmarkEnd w:id="35"/>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jc w:val="center"/>
        <w:outlineLvl w:val="2"/>
        <w:rPr>
          <w:rStyle w:val="20"/>
          <w:rFonts w:ascii="Times New Roman" w:hAnsi="Times New Roman" w:cs="Times New Roman"/>
          <w:b w:val="0"/>
          <w:color w:val="auto"/>
        </w:rPr>
      </w:pPr>
      <w:bookmarkStart w:id="36" w:name="_Toc500947046"/>
      <w:r w:rsidRPr="00E64652">
        <w:rPr>
          <w:rStyle w:val="20"/>
          <w:rFonts w:ascii="Times New Roman" w:hAnsi="Times New Roman" w:cs="Times New Roman"/>
          <w:b w:val="0"/>
          <w:color w:val="auto"/>
        </w:rPr>
        <w:t>4.3. Положения, характеризующие требования к формам контроля</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за</w:t>
      </w:r>
      <w:r w:rsidRPr="00E64652">
        <w:rPr>
          <w:rFonts w:ascii="Times New Roman" w:hAnsi="Times New Roman" w:cs="Times New Roman"/>
          <w:sz w:val="26"/>
          <w:szCs w:val="26"/>
        </w:rPr>
        <w:t xml:space="preserve"> </w:t>
      </w:r>
      <w:r w:rsidRPr="00E64652">
        <w:rPr>
          <w:rStyle w:val="20"/>
          <w:rFonts w:ascii="Times New Roman" w:hAnsi="Times New Roman" w:cs="Times New Roman"/>
          <w:b w:val="0"/>
          <w:color w:val="auto"/>
        </w:rPr>
        <w:t>предоставлением муниципальной услуги</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со стороны граждан, их объединений и</w:t>
      </w:r>
      <w:r w:rsidRPr="00E64652">
        <w:rPr>
          <w:rFonts w:ascii="Times New Roman" w:hAnsi="Times New Roman" w:cs="Times New Roman"/>
          <w:sz w:val="26"/>
          <w:szCs w:val="26"/>
        </w:rPr>
        <w:t xml:space="preserve"> </w:t>
      </w:r>
      <w:r w:rsidRPr="00E64652">
        <w:rPr>
          <w:rStyle w:val="20"/>
          <w:rFonts w:ascii="Times New Roman" w:hAnsi="Times New Roman" w:cs="Times New Roman"/>
          <w:b w:val="0"/>
          <w:color w:val="auto"/>
        </w:rPr>
        <w:t>организаций</w:t>
      </w:r>
      <w:bookmarkEnd w:id="36"/>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Контроль за предоставлением </w:t>
      </w:r>
      <w:r w:rsidR="00362E0F" w:rsidRPr="00E64652">
        <w:rPr>
          <w:rFonts w:ascii="Times New Roman" w:hAnsi="Times New Roman" w:cs="Times New Roman"/>
          <w:sz w:val="26"/>
          <w:szCs w:val="26"/>
        </w:rPr>
        <w:t>муниципальной</w:t>
      </w:r>
      <w:r w:rsidRPr="00E64652">
        <w:rPr>
          <w:rFonts w:ascii="Times New Roman" w:hAnsi="Times New Roman" w:cs="Times New Roman"/>
          <w:sz w:val="26"/>
          <w:szCs w:val="26"/>
        </w:rPr>
        <w:t xml:space="preserve"> услуги со стороны граждан, их объединений и организаций осуществляется посредством открытости деятел</w:t>
      </w:r>
      <w:r w:rsidR="00362E0F" w:rsidRPr="00E64652">
        <w:rPr>
          <w:rFonts w:ascii="Times New Roman" w:hAnsi="Times New Roman" w:cs="Times New Roman"/>
          <w:sz w:val="26"/>
          <w:szCs w:val="26"/>
        </w:rPr>
        <w:t xml:space="preserve">ьности ОМСУ при предоставлении </w:t>
      </w:r>
      <w:r w:rsidRPr="00E64652">
        <w:rPr>
          <w:rFonts w:ascii="Times New Roman" w:hAnsi="Times New Roman" w:cs="Times New Roman"/>
          <w:sz w:val="26"/>
          <w:szCs w:val="26"/>
        </w:rPr>
        <w:t xml:space="preserve">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w:t>
      </w:r>
      <w:r w:rsidRPr="00E64652">
        <w:rPr>
          <w:rFonts w:ascii="Times New Roman" w:hAnsi="Times New Roman" w:cs="Times New Roman"/>
          <w:sz w:val="26"/>
          <w:szCs w:val="26"/>
        </w:rPr>
        <w:lastRenderedPageBreak/>
        <w:t>муниципальной услуги.</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1"/>
        <w:spacing w:before="0" w:line="240" w:lineRule="auto"/>
        <w:jc w:val="center"/>
        <w:rPr>
          <w:rFonts w:ascii="Times New Roman" w:hAnsi="Times New Roman" w:cs="Times New Roman"/>
          <w:b w:val="0"/>
          <w:color w:val="auto"/>
          <w:sz w:val="26"/>
          <w:szCs w:val="26"/>
        </w:rPr>
      </w:pPr>
      <w:bookmarkStart w:id="37" w:name="P419"/>
      <w:bookmarkStart w:id="38" w:name="_Toc500947047"/>
      <w:bookmarkEnd w:id="37"/>
      <w:r w:rsidRPr="00E64652">
        <w:rPr>
          <w:rFonts w:ascii="Times New Roman" w:hAnsi="Times New Roman" w:cs="Times New Roman"/>
          <w:b w:val="0"/>
          <w:color w:val="auto"/>
          <w:sz w:val="26"/>
          <w:szCs w:val="26"/>
        </w:rPr>
        <w:t>Раздел 5. ДОСУДЕБНЫЙ (ВНЕСУДЕБНЫЙ) ПОРЯДОК</w:t>
      </w:r>
      <w:r w:rsidR="002A0C98"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ОБЖАЛОВАНИЯ РЕШЕНИЙ И ДЕЙСТВИЙ (БЕЗДЕЙСТВИЯ) ОРГАНА,</w:t>
      </w:r>
      <w:r w:rsidR="002A0C98"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ПРЕДОСТАВЛЯЮЩЕГО МУНИЦИПАЛЬНУЮ</w:t>
      </w:r>
      <w:r w:rsidR="005D7F2A"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УСЛУГУ,</w:t>
      </w:r>
      <w:r w:rsidR="002A0C98" w:rsidRPr="00E64652">
        <w:rPr>
          <w:rFonts w:ascii="Times New Roman" w:hAnsi="Times New Roman" w:cs="Times New Roman"/>
          <w:b w:val="0"/>
          <w:color w:val="auto"/>
          <w:sz w:val="26"/>
          <w:szCs w:val="26"/>
        </w:rPr>
        <w:t xml:space="preserve"> </w:t>
      </w:r>
      <w:r w:rsidRPr="00E64652">
        <w:rPr>
          <w:rFonts w:ascii="Times New Roman" w:hAnsi="Times New Roman" w:cs="Times New Roman"/>
          <w:b w:val="0"/>
          <w:color w:val="auto"/>
          <w:sz w:val="26"/>
          <w:szCs w:val="26"/>
        </w:rPr>
        <w:t>А ТАКЖЕ ДОЛЖНОСТНЫХ ЛИЦ</w:t>
      </w:r>
      <w:bookmarkEnd w:id="38"/>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39" w:name="_Toc500947048"/>
      <w:r w:rsidRPr="00E64652">
        <w:rPr>
          <w:rFonts w:ascii="Times New Roman" w:hAnsi="Times New Roman" w:cs="Times New Roman"/>
          <w:b w:val="0"/>
          <w:color w:val="auto"/>
        </w:rPr>
        <w:t>5.1. Информация для заявителя о его праве</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подать жалобу на решение и (или) действие (бездействие)</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органа местного самоуправления и (или) его должностных лиц</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 xml:space="preserve">при предоставлении </w:t>
      </w:r>
      <w:r w:rsidR="00362E0F" w:rsidRPr="00E64652">
        <w:rPr>
          <w:rFonts w:ascii="Times New Roman" w:hAnsi="Times New Roman" w:cs="Times New Roman"/>
          <w:b w:val="0"/>
          <w:color w:val="auto"/>
        </w:rPr>
        <w:t>муниципальной</w:t>
      </w:r>
      <w:r w:rsidRPr="00E64652">
        <w:rPr>
          <w:rFonts w:ascii="Times New Roman" w:hAnsi="Times New Roman" w:cs="Times New Roman"/>
          <w:b w:val="0"/>
          <w:color w:val="auto"/>
        </w:rPr>
        <w:t xml:space="preserve"> услуги</w:t>
      </w:r>
      <w:bookmarkEnd w:id="39"/>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5.1.1. Заявитель вправе обжаловать нарушение порядка предоставления муниципальной услуги, выразившееся в неправомерных решениях и действиях (бездействии) ОМСУ, должностн</w:t>
      </w:r>
      <w:r w:rsidR="00362E0F" w:rsidRPr="00E64652">
        <w:rPr>
          <w:rFonts w:ascii="Times New Roman" w:hAnsi="Times New Roman" w:cs="Times New Roman"/>
          <w:sz w:val="26"/>
          <w:szCs w:val="26"/>
        </w:rPr>
        <w:t xml:space="preserve">ых лиц ОМСУ при предоставлении </w:t>
      </w:r>
      <w:r w:rsidRPr="00E64652">
        <w:rPr>
          <w:rFonts w:ascii="Times New Roman" w:hAnsi="Times New Roman" w:cs="Times New Roman"/>
          <w:sz w:val="26"/>
          <w:szCs w:val="26"/>
        </w:rPr>
        <w:t>муниципальной услуги, а также в следующих случаях:</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нарушение срока регистрации запр</w:t>
      </w:r>
      <w:r w:rsidR="00362E0F" w:rsidRPr="00E64652">
        <w:rPr>
          <w:rFonts w:ascii="Times New Roman" w:hAnsi="Times New Roman" w:cs="Times New Roman"/>
          <w:sz w:val="26"/>
          <w:szCs w:val="26"/>
        </w:rPr>
        <w:t xml:space="preserve">оса заявителя о предоставлении </w:t>
      </w:r>
      <w:r w:rsidRPr="00E64652">
        <w:rPr>
          <w:rFonts w:ascii="Times New Roman" w:hAnsi="Times New Roman" w:cs="Times New Roman"/>
          <w:sz w:val="26"/>
          <w:szCs w:val="26"/>
        </w:rPr>
        <w:t>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нарушение срока предоставления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w:t>
      </w:r>
      <w:r w:rsidR="00B33A6B">
        <w:rPr>
          <w:rFonts w:ascii="Times New Roman" w:hAnsi="Times New Roman" w:cs="Times New Roman"/>
          <w:sz w:val="26"/>
          <w:szCs w:val="26"/>
        </w:rPr>
        <w:t>ого</w:t>
      </w:r>
      <w:r w:rsidRPr="00E64652">
        <w:rPr>
          <w:rFonts w:ascii="Times New Roman" w:hAnsi="Times New Roman" w:cs="Times New Roman"/>
          <w:sz w:val="26"/>
          <w:szCs w:val="26"/>
        </w:rPr>
        <w:t xml:space="preserve"> образовани</w:t>
      </w:r>
      <w:r w:rsidR="00B33A6B">
        <w:rPr>
          <w:rFonts w:ascii="Times New Roman" w:hAnsi="Times New Roman" w:cs="Times New Roman"/>
          <w:sz w:val="26"/>
          <w:szCs w:val="26"/>
        </w:rPr>
        <w:t>я</w:t>
      </w:r>
      <w:r w:rsidRPr="00E64652">
        <w:rPr>
          <w:rFonts w:ascii="Times New Roman" w:hAnsi="Times New Roman" w:cs="Times New Roman"/>
          <w:sz w:val="26"/>
          <w:szCs w:val="26"/>
        </w:rPr>
        <w:t xml:space="preserve"> </w:t>
      </w:r>
      <w:r w:rsidR="00B33A6B">
        <w:rPr>
          <w:rFonts w:ascii="Times New Roman" w:hAnsi="Times New Roman" w:cs="Times New Roman"/>
          <w:sz w:val="26"/>
          <w:szCs w:val="26"/>
        </w:rPr>
        <w:t>«Городской округ Ногликский»</w:t>
      </w:r>
      <w:r w:rsidR="00362E0F" w:rsidRPr="00E64652">
        <w:rPr>
          <w:rFonts w:ascii="Times New Roman" w:hAnsi="Times New Roman" w:cs="Times New Roman"/>
          <w:sz w:val="26"/>
          <w:szCs w:val="26"/>
        </w:rPr>
        <w:t xml:space="preserve"> для предоставления </w:t>
      </w:r>
      <w:r w:rsidRPr="00E64652">
        <w:rPr>
          <w:rFonts w:ascii="Times New Roman" w:hAnsi="Times New Roman" w:cs="Times New Roman"/>
          <w:sz w:val="26"/>
          <w:szCs w:val="26"/>
        </w:rPr>
        <w:t>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w:t>
      </w:r>
      <w:r w:rsidR="00B33A6B" w:rsidRPr="00E64652">
        <w:rPr>
          <w:rFonts w:ascii="Times New Roman" w:hAnsi="Times New Roman" w:cs="Times New Roman"/>
          <w:sz w:val="26"/>
          <w:szCs w:val="26"/>
        </w:rPr>
        <w:t>муниципальн</w:t>
      </w:r>
      <w:r w:rsidR="00B33A6B">
        <w:rPr>
          <w:rFonts w:ascii="Times New Roman" w:hAnsi="Times New Roman" w:cs="Times New Roman"/>
          <w:sz w:val="26"/>
          <w:szCs w:val="26"/>
        </w:rPr>
        <w:t>ого</w:t>
      </w:r>
      <w:r w:rsidR="00B33A6B" w:rsidRPr="00E64652">
        <w:rPr>
          <w:rFonts w:ascii="Times New Roman" w:hAnsi="Times New Roman" w:cs="Times New Roman"/>
          <w:sz w:val="26"/>
          <w:szCs w:val="26"/>
        </w:rPr>
        <w:t xml:space="preserve"> образовани</w:t>
      </w:r>
      <w:r w:rsidR="00B33A6B">
        <w:rPr>
          <w:rFonts w:ascii="Times New Roman" w:hAnsi="Times New Roman" w:cs="Times New Roman"/>
          <w:sz w:val="26"/>
          <w:szCs w:val="26"/>
        </w:rPr>
        <w:t>я</w:t>
      </w:r>
      <w:r w:rsidR="00B33A6B" w:rsidRPr="00E64652">
        <w:rPr>
          <w:rFonts w:ascii="Times New Roman" w:hAnsi="Times New Roman" w:cs="Times New Roman"/>
          <w:sz w:val="26"/>
          <w:szCs w:val="26"/>
        </w:rPr>
        <w:t xml:space="preserve"> </w:t>
      </w:r>
      <w:r w:rsidR="00B33A6B">
        <w:rPr>
          <w:rFonts w:ascii="Times New Roman" w:hAnsi="Times New Roman" w:cs="Times New Roman"/>
          <w:sz w:val="26"/>
          <w:szCs w:val="26"/>
        </w:rPr>
        <w:t>«Городской округ Ногликский»</w:t>
      </w:r>
      <w:r w:rsidR="00362E0F" w:rsidRPr="00E64652">
        <w:rPr>
          <w:rFonts w:ascii="Times New Roman" w:hAnsi="Times New Roman" w:cs="Times New Roman"/>
          <w:sz w:val="26"/>
          <w:szCs w:val="26"/>
        </w:rPr>
        <w:t xml:space="preserve"> для предоставления </w:t>
      </w:r>
      <w:r w:rsidRPr="00E64652">
        <w:rPr>
          <w:rFonts w:ascii="Times New Roman" w:hAnsi="Times New Roman" w:cs="Times New Roman"/>
          <w:sz w:val="26"/>
          <w:szCs w:val="26"/>
        </w:rPr>
        <w:t>муниципальной</w:t>
      </w:r>
      <w:r w:rsidR="00362E0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 у заявителя;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Сахалинской области, </w:t>
      </w:r>
      <w:r w:rsidR="00B33A6B" w:rsidRPr="00E64652">
        <w:rPr>
          <w:rFonts w:ascii="Times New Roman" w:hAnsi="Times New Roman" w:cs="Times New Roman"/>
          <w:sz w:val="26"/>
          <w:szCs w:val="26"/>
        </w:rPr>
        <w:t>муниципальн</w:t>
      </w:r>
      <w:r w:rsidR="00B33A6B">
        <w:rPr>
          <w:rFonts w:ascii="Times New Roman" w:hAnsi="Times New Roman" w:cs="Times New Roman"/>
          <w:sz w:val="26"/>
          <w:szCs w:val="26"/>
        </w:rPr>
        <w:t>ого</w:t>
      </w:r>
      <w:r w:rsidR="00B33A6B" w:rsidRPr="00E64652">
        <w:rPr>
          <w:rFonts w:ascii="Times New Roman" w:hAnsi="Times New Roman" w:cs="Times New Roman"/>
          <w:sz w:val="26"/>
          <w:szCs w:val="26"/>
        </w:rPr>
        <w:t xml:space="preserve"> образовани</w:t>
      </w:r>
      <w:r w:rsidR="00B33A6B">
        <w:rPr>
          <w:rFonts w:ascii="Times New Roman" w:hAnsi="Times New Roman" w:cs="Times New Roman"/>
          <w:sz w:val="26"/>
          <w:szCs w:val="26"/>
        </w:rPr>
        <w:t>я</w:t>
      </w:r>
      <w:r w:rsidR="00B33A6B" w:rsidRPr="00E64652">
        <w:rPr>
          <w:rFonts w:ascii="Times New Roman" w:hAnsi="Times New Roman" w:cs="Times New Roman"/>
          <w:sz w:val="26"/>
          <w:szCs w:val="26"/>
        </w:rPr>
        <w:t xml:space="preserve"> </w:t>
      </w:r>
      <w:r w:rsidR="00B33A6B">
        <w:rPr>
          <w:rFonts w:ascii="Times New Roman" w:hAnsi="Times New Roman" w:cs="Times New Roman"/>
          <w:sz w:val="26"/>
          <w:szCs w:val="26"/>
        </w:rPr>
        <w:t>«Городской округ Ногликский»</w:t>
      </w:r>
      <w:r w:rsidRPr="00E64652">
        <w:rPr>
          <w:rFonts w:ascii="Times New Roman" w:hAnsi="Times New Roman" w:cs="Times New Roman"/>
          <w:sz w:val="26"/>
          <w:szCs w:val="26"/>
        </w:rPr>
        <w:t>;</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требование внесения заявителем при предоставлении муниципальной</w:t>
      </w:r>
      <w:r w:rsidR="00362E0F" w:rsidRPr="00E64652">
        <w:rPr>
          <w:rFonts w:ascii="Times New Roman" w:hAnsi="Times New Roman" w:cs="Times New Roman"/>
          <w:sz w:val="26"/>
          <w:szCs w:val="26"/>
        </w:rPr>
        <w:t xml:space="preserve"> </w:t>
      </w:r>
      <w:r w:rsidRPr="00E64652">
        <w:rPr>
          <w:rFonts w:ascii="Times New Roman" w:hAnsi="Times New Roman" w:cs="Times New Roman"/>
          <w:sz w:val="26"/>
          <w:szCs w:val="26"/>
        </w:rPr>
        <w:t xml:space="preserve">услуги платы, не предусмотренной нормативными правовыми актами Российской Федерации, нормативными правовыми актами Сахалинской области, </w:t>
      </w:r>
      <w:r w:rsidR="00B33A6B" w:rsidRPr="00E64652">
        <w:rPr>
          <w:rFonts w:ascii="Times New Roman" w:hAnsi="Times New Roman" w:cs="Times New Roman"/>
          <w:sz w:val="26"/>
          <w:szCs w:val="26"/>
        </w:rPr>
        <w:t>муниципальн</w:t>
      </w:r>
      <w:r w:rsidR="00B33A6B">
        <w:rPr>
          <w:rFonts w:ascii="Times New Roman" w:hAnsi="Times New Roman" w:cs="Times New Roman"/>
          <w:sz w:val="26"/>
          <w:szCs w:val="26"/>
        </w:rPr>
        <w:t>ого</w:t>
      </w:r>
      <w:r w:rsidR="00B33A6B" w:rsidRPr="00E64652">
        <w:rPr>
          <w:rFonts w:ascii="Times New Roman" w:hAnsi="Times New Roman" w:cs="Times New Roman"/>
          <w:sz w:val="26"/>
          <w:szCs w:val="26"/>
        </w:rPr>
        <w:t xml:space="preserve"> образовани</w:t>
      </w:r>
      <w:r w:rsidR="00B33A6B">
        <w:rPr>
          <w:rFonts w:ascii="Times New Roman" w:hAnsi="Times New Roman" w:cs="Times New Roman"/>
          <w:sz w:val="26"/>
          <w:szCs w:val="26"/>
        </w:rPr>
        <w:t>я</w:t>
      </w:r>
      <w:r w:rsidR="00B33A6B" w:rsidRPr="00E64652">
        <w:rPr>
          <w:rFonts w:ascii="Times New Roman" w:hAnsi="Times New Roman" w:cs="Times New Roman"/>
          <w:sz w:val="26"/>
          <w:szCs w:val="26"/>
        </w:rPr>
        <w:t xml:space="preserve"> </w:t>
      </w:r>
      <w:r w:rsidR="00B33A6B">
        <w:rPr>
          <w:rFonts w:ascii="Times New Roman" w:hAnsi="Times New Roman" w:cs="Times New Roman"/>
          <w:sz w:val="26"/>
          <w:szCs w:val="26"/>
        </w:rPr>
        <w:t>«Городской округ Ногликский»</w:t>
      </w:r>
      <w:r w:rsidRPr="00E64652">
        <w:rPr>
          <w:rFonts w:ascii="Times New Roman" w:hAnsi="Times New Roman" w:cs="Times New Roman"/>
          <w:sz w:val="26"/>
          <w:szCs w:val="26"/>
        </w:rPr>
        <w:t>асти;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отказ ОМСУ, предоставляющего муниципальную услугу, должностного лица ОМСУ,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40" w:name="_Toc500947049"/>
      <w:r w:rsidRPr="00E64652">
        <w:rPr>
          <w:rFonts w:ascii="Times New Roman" w:hAnsi="Times New Roman" w:cs="Times New Roman"/>
          <w:b w:val="0"/>
          <w:color w:val="auto"/>
        </w:rPr>
        <w:t>5.2. Предмет жалобы</w:t>
      </w:r>
      <w:bookmarkEnd w:id="40"/>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5.2.1 Предметом жалобы являются решения и (или) действия (бездействие) ОМСУ, представляющего муниципальную услугу, либо его должностных лиц,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362E0F" w:rsidRPr="00E64652">
        <w:rPr>
          <w:rFonts w:ascii="Times New Roman" w:hAnsi="Times New Roman" w:cs="Times New Roman"/>
          <w:sz w:val="26"/>
          <w:szCs w:val="26"/>
        </w:rPr>
        <w:lastRenderedPageBreak/>
        <w:t>муниципальной</w:t>
      </w:r>
      <w:r w:rsidRPr="00E64652">
        <w:rPr>
          <w:rFonts w:ascii="Times New Roman" w:hAnsi="Times New Roman" w:cs="Times New Roman"/>
          <w:sz w:val="26"/>
          <w:szCs w:val="26"/>
        </w:rPr>
        <w:t xml:space="preserve">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5.2.2. Жалоба должна содержать:</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наименование ОМСУ, предоставляющего муниципальную услугу, должностного лица ОМСУ, предоставляющего муниципальную услугу, решения и действия (бездействие) которых обжалуются;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сведения об обжалуемых решениях и действиях (бездействии) ОМСУ, предоставляющего муниципальную услугу, должностного лица ОМСУ, предоставляющего муниципальную услугу;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доводы, на основании которых заявитель не согласен с решением и действием (бездействием) ОМСУ, предоставляющего муниципальную</w:t>
      </w:r>
      <w:r w:rsidR="00362E0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услугу, должностного лица ОМСУ,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B33A6B">
      <w:pPr>
        <w:pStyle w:val="2"/>
        <w:spacing w:before="0" w:line="240" w:lineRule="auto"/>
        <w:jc w:val="center"/>
        <w:rPr>
          <w:rFonts w:ascii="Times New Roman" w:hAnsi="Times New Roman" w:cs="Times New Roman"/>
          <w:b w:val="0"/>
          <w:color w:val="auto"/>
        </w:rPr>
      </w:pPr>
      <w:bookmarkStart w:id="41" w:name="_Toc500947050"/>
      <w:r w:rsidRPr="00E64652">
        <w:rPr>
          <w:rFonts w:ascii="Times New Roman" w:hAnsi="Times New Roman" w:cs="Times New Roman"/>
          <w:b w:val="0"/>
          <w:color w:val="auto"/>
        </w:rPr>
        <w:t xml:space="preserve">5.3. Органы </w:t>
      </w:r>
      <w:r w:rsidR="00B33A6B">
        <w:rPr>
          <w:rFonts w:ascii="Times New Roman" w:hAnsi="Times New Roman" w:cs="Times New Roman"/>
          <w:b w:val="0"/>
          <w:color w:val="auto"/>
        </w:rPr>
        <w:t>местного самоуправления</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и уполномоченные на рассмотрение жалобы должностные лица,</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которым может быть направлена жалоба</w:t>
      </w:r>
      <w:bookmarkEnd w:id="41"/>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5.3.1. Жалоба рассматривается ОМСУ, предоставляющим муниципальную услугу, порядок предоставления которой был нарушен вследствие решений и действий (бездействия) ОМСУ, предоставляющего муниципальную услугу, его должностного лица.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5.3.2. Должностные лица ОМСУ,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w:t>
      </w:r>
      <w:hyperlink r:id="rId42" w:history="1">
        <w:r w:rsidRPr="00E64652">
          <w:rPr>
            <w:rFonts w:ascii="Times New Roman" w:hAnsi="Times New Roman" w:cs="Times New Roman"/>
            <w:sz w:val="26"/>
            <w:szCs w:val="26"/>
          </w:rPr>
          <w:t>частями 3</w:t>
        </w:r>
      </w:hyperlink>
      <w:r w:rsidRPr="00E64652">
        <w:rPr>
          <w:rFonts w:ascii="Times New Roman" w:hAnsi="Times New Roman" w:cs="Times New Roman"/>
          <w:sz w:val="26"/>
          <w:szCs w:val="26"/>
        </w:rPr>
        <w:t xml:space="preserve"> и </w:t>
      </w:r>
      <w:hyperlink r:id="rId43" w:history="1">
        <w:r w:rsidRPr="00E64652">
          <w:rPr>
            <w:rFonts w:ascii="Times New Roman" w:hAnsi="Times New Roman" w:cs="Times New Roman"/>
            <w:sz w:val="26"/>
            <w:szCs w:val="26"/>
          </w:rPr>
          <w:t>5 статьи 5.63</w:t>
        </w:r>
      </w:hyperlink>
      <w:r w:rsidRPr="00E64652">
        <w:rPr>
          <w:rFonts w:ascii="Times New Roman" w:hAnsi="Times New Roman" w:cs="Times New Roman"/>
          <w:sz w:val="26"/>
          <w:szCs w:val="26"/>
        </w:rPr>
        <w:t xml:space="preserve"> Кодекса Российской Федерации об административных правонарушениях.</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42" w:name="_Toc500947051"/>
      <w:r w:rsidRPr="00E64652">
        <w:rPr>
          <w:rFonts w:ascii="Times New Roman" w:hAnsi="Times New Roman" w:cs="Times New Roman"/>
          <w:b w:val="0"/>
          <w:color w:val="auto"/>
        </w:rPr>
        <w:t>5.4. Порядок подачи и рассмотрения жалобы</w:t>
      </w:r>
      <w:bookmarkEnd w:id="42"/>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5.4.1. Действия (бездействия) ОМСУ, должностных лиц ОМСУ при предоставлении муниципальной услуги, а также решения, принятые (осуществляемые) в ходе выполнения настоящего административного регламента, обжалуются в досудебном (внесудебном) порядке путем обращения к руководителю ОМСУ.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5.4.2. Жалоба подается в ОМСУ в письменной форме, в том числе при личном приеме заявителя, или в электронном виде.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5.4.2.1. Прием жалоб в письменной форме осуществляется ОМСУ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w:t>
      </w:r>
      <w:r w:rsidR="00362E0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Жалоба в письменной форме может быть также направлена по почте.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5.4.2.2. В случае подачи жалобы при личном приеме заявитель представляет </w:t>
      </w:r>
      <w:r w:rsidRPr="00E64652">
        <w:rPr>
          <w:rFonts w:ascii="Times New Roman" w:hAnsi="Times New Roman" w:cs="Times New Roman"/>
          <w:sz w:val="26"/>
          <w:szCs w:val="26"/>
        </w:rPr>
        <w:lastRenderedPageBreak/>
        <w:t>документ, удостоверяющий его личность в соответствии с законодательством Российской Федерации.</w:t>
      </w:r>
    </w:p>
    <w:p w:rsidR="00EF2364" w:rsidRPr="00E64652" w:rsidRDefault="00EF2364" w:rsidP="008C24BD">
      <w:pPr>
        <w:pStyle w:val="ConsPlusNormal"/>
        <w:ind w:firstLine="540"/>
        <w:jc w:val="both"/>
        <w:rPr>
          <w:rFonts w:ascii="Times New Roman" w:hAnsi="Times New Roman" w:cs="Times New Roman"/>
          <w:sz w:val="26"/>
          <w:szCs w:val="26"/>
        </w:rPr>
      </w:pPr>
      <w:bookmarkStart w:id="43" w:name="P461"/>
      <w:bookmarkEnd w:id="43"/>
      <w:r w:rsidRPr="00E64652">
        <w:rPr>
          <w:rFonts w:ascii="Times New Roman" w:hAnsi="Times New Roman" w:cs="Times New Roman"/>
          <w:sz w:val="26"/>
          <w:szCs w:val="26"/>
        </w:rPr>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5.4.2.4. В электронном виде жалоба может быть подана заявителем посредством: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официального сайта ОМСУ в информационно-телекоммуникационной сети Интернет;</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ЕПГУ,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При подаче жалобы в электронном виде документы, указанные в </w:t>
      </w:r>
      <w:hyperlink w:anchor="P461" w:history="1">
        <w:r w:rsidRPr="00E64652">
          <w:rPr>
            <w:rFonts w:ascii="Times New Roman" w:hAnsi="Times New Roman" w:cs="Times New Roman"/>
            <w:sz w:val="26"/>
            <w:szCs w:val="26"/>
          </w:rPr>
          <w:t>подпункте 5.4.2.3</w:t>
        </w:r>
      </w:hyperlink>
      <w:r w:rsidRPr="00E64652">
        <w:rPr>
          <w:rFonts w:ascii="Times New Roman" w:hAnsi="Times New Roman" w:cs="Times New Roman"/>
          <w:sz w:val="26"/>
          <w:szCs w:val="26"/>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При использовании портала досудебного обжалования заявителю обеспечивается: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а) возможность подачи заявителем в электронной форме жалобы и иных документов (при наличии), подтверждающих доводы заявителя;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б) доступность для заполнения и (или) копирования заявителем шаблонов жалобы в электронной форме;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в) возможность получения заявителем сведений о ходе рассмотрения жалобы, поданной любым способом;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г) возможность получения заявителем решения по жалобе, поданной любым способом;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д) возможность ознакомления с информацией об общем количестве поданных и рассмотренных жалоб.</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5.4.3. Жалоба может быть подана заявителем через МФЦ. При поступлении жалобы МФЦ обеспечивает ее передачу в ОМСУ в порядке и сроки, которые установлены соглашением о взаимодействии между МФЦ и ОМСУ, но не позднее следующего рабочего дня со дня поступления жалобы.</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Жалоба на нарушение порядка предоставления муниципальной</w:t>
      </w:r>
      <w:r w:rsidR="00362E0F" w:rsidRPr="00E64652">
        <w:rPr>
          <w:rFonts w:ascii="Times New Roman" w:hAnsi="Times New Roman" w:cs="Times New Roman"/>
          <w:sz w:val="26"/>
          <w:szCs w:val="26"/>
        </w:rPr>
        <w:t xml:space="preserve"> </w:t>
      </w:r>
      <w:r w:rsidRPr="00E64652">
        <w:rPr>
          <w:rFonts w:ascii="Times New Roman" w:hAnsi="Times New Roman" w:cs="Times New Roman"/>
          <w:sz w:val="26"/>
          <w:szCs w:val="26"/>
        </w:rPr>
        <w:t>услуги МФЦ рассматривается ОМСУ. При этом срок рассмотрения жалобы исчисляется со дня регистрации жалобы в ОМСУ.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lastRenderedPageBreak/>
        <w:t>5.4.4. Уполномоченные на рассмотрение жалоб должностные лица ОМСУ обеспечивают прием и рассмотрение жалоб.</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5.4.5. ОМСУ обеспечивает:</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оснащение мест приема жалоб;</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2) информирование заявителей о порядке обжалования решений и действий (бездействия) ОМСУ, его должностных лиц;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3) консультирование заявителей о порядке обжалования решений и действий (бездействия) ОМСУ, его должностных лиц;</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4) заключение соглашений о взаимодействии в части осуществления МФЦ приема жалоб и выдачи заявителям результатов рассмотрения жалоб.</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5.4.6. Основаниями для начала процедуры досудебного (внесудебного) обжалования являются поступление жалобы заявителя и ее регистрация.</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44" w:name="_Toc500947052"/>
      <w:r w:rsidRPr="00E64652">
        <w:rPr>
          <w:rFonts w:ascii="Times New Roman" w:hAnsi="Times New Roman" w:cs="Times New Roman"/>
          <w:b w:val="0"/>
          <w:color w:val="auto"/>
        </w:rPr>
        <w:t>5.5. Срок рассмотрения жалобы</w:t>
      </w:r>
      <w:bookmarkEnd w:id="44"/>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5.5.1. Жалоба, поступившая в ОМСУ, подлежит регистрации не позднее следующего рабочего дня со дня ее поступления.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5.5.2. Зарегистрированная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w:t>
      </w:r>
      <w:r w:rsidR="00362E0F" w:rsidRPr="00E64652">
        <w:rPr>
          <w:rFonts w:ascii="Times New Roman" w:hAnsi="Times New Roman" w:cs="Times New Roman"/>
          <w:sz w:val="26"/>
          <w:szCs w:val="26"/>
        </w:rPr>
        <w:t xml:space="preserve"> отказа ОМСУ, предоставляющего </w:t>
      </w:r>
      <w:r w:rsidRPr="00E64652">
        <w:rPr>
          <w:rFonts w:ascii="Times New Roman" w:hAnsi="Times New Roman" w:cs="Times New Roman"/>
          <w:sz w:val="26"/>
          <w:szCs w:val="26"/>
        </w:rPr>
        <w:t>муниципальную услугу, должностно</w:t>
      </w:r>
      <w:r w:rsidR="00362E0F" w:rsidRPr="00E64652">
        <w:rPr>
          <w:rFonts w:ascii="Times New Roman" w:hAnsi="Times New Roman" w:cs="Times New Roman"/>
          <w:sz w:val="26"/>
          <w:szCs w:val="26"/>
        </w:rPr>
        <w:t xml:space="preserve">го лица ОМСУ, предоставляющего </w:t>
      </w:r>
      <w:r w:rsidRPr="00E64652">
        <w:rPr>
          <w:rFonts w:ascii="Times New Roman" w:hAnsi="Times New Roman" w:cs="Times New Roman"/>
          <w:sz w:val="26"/>
          <w:szCs w:val="26"/>
        </w:rPr>
        <w:t>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45" w:name="_Toc500947053"/>
      <w:r w:rsidRPr="00E64652">
        <w:rPr>
          <w:rFonts w:ascii="Times New Roman" w:hAnsi="Times New Roman" w:cs="Times New Roman"/>
          <w:b w:val="0"/>
          <w:color w:val="auto"/>
        </w:rPr>
        <w:t>5.6. Перечень оснований для приостановления рассмотрения</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жалобы в случае, если возможность приостановления</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предусмотрена законодательством Российской Федерации</w:t>
      </w:r>
      <w:bookmarkEnd w:id="45"/>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Приостановление рассмотрения жалобы не допускается.</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jc w:val="center"/>
        <w:outlineLvl w:val="2"/>
        <w:rPr>
          <w:rStyle w:val="20"/>
          <w:rFonts w:ascii="Times New Roman" w:hAnsi="Times New Roman" w:cs="Times New Roman"/>
          <w:b w:val="0"/>
          <w:color w:val="auto"/>
        </w:rPr>
      </w:pPr>
      <w:bookmarkStart w:id="46" w:name="_Toc500947054"/>
      <w:r w:rsidRPr="00E64652">
        <w:rPr>
          <w:rFonts w:ascii="Times New Roman" w:hAnsi="Times New Roman" w:cs="Times New Roman"/>
          <w:sz w:val="26"/>
          <w:szCs w:val="26"/>
        </w:rPr>
        <w:t xml:space="preserve">5.7. </w:t>
      </w:r>
      <w:r w:rsidRPr="00E64652">
        <w:rPr>
          <w:rStyle w:val="20"/>
          <w:rFonts w:ascii="Times New Roman" w:hAnsi="Times New Roman" w:cs="Times New Roman"/>
          <w:b w:val="0"/>
          <w:color w:val="auto"/>
        </w:rPr>
        <w:t>Результат рассмотрения жалобы</w:t>
      </w:r>
      <w:bookmarkEnd w:id="46"/>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5.7.1. По результатам рассмотрения жалобы ОМСУ принимает одно из следующих решений:</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 удовлетворяет жалобу, в том числе в форме отмены принятого решения, исправления допущенных ОМСУ,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w:t>
      </w:r>
      <w:r w:rsidR="00B33A6B" w:rsidRPr="00E64652">
        <w:rPr>
          <w:rFonts w:ascii="Times New Roman" w:hAnsi="Times New Roman" w:cs="Times New Roman"/>
          <w:sz w:val="26"/>
          <w:szCs w:val="26"/>
        </w:rPr>
        <w:t>муниципальн</w:t>
      </w:r>
      <w:r w:rsidR="00B33A6B">
        <w:rPr>
          <w:rFonts w:ascii="Times New Roman" w:hAnsi="Times New Roman" w:cs="Times New Roman"/>
          <w:sz w:val="26"/>
          <w:szCs w:val="26"/>
        </w:rPr>
        <w:t>ого</w:t>
      </w:r>
      <w:r w:rsidR="00B33A6B" w:rsidRPr="00E64652">
        <w:rPr>
          <w:rFonts w:ascii="Times New Roman" w:hAnsi="Times New Roman" w:cs="Times New Roman"/>
          <w:sz w:val="26"/>
          <w:szCs w:val="26"/>
        </w:rPr>
        <w:t xml:space="preserve"> образовани</w:t>
      </w:r>
      <w:r w:rsidR="00B33A6B">
        <w:rPr>
          <w:rFonts w:ascii="Times New Roman" w:hAnsi="Times New Roman" w:cs="Times New Roman"/>
          <w:sz w:val="26"/>
          <w:szCs w:val="26"/>
        </w:rPr>
        <w:t>я</w:t>
      </w:r>
      <w:r w:rsidR="00B33A6B" w:rsidRPr="00E64652">
        <w:rPr>
          <w:rFonts w:ascii="Times New Roman" w:hAnsi="Times New Roman" w:cs="Times New Roman"/>
          <w:sz w:val="26"/>
          <w:szCs w:val="26"/>
        </w:rPr>
        <w:t xml:space="preserve"> </w:t>
      </w:r>
      <w:r w:rsidR="00B33A6B">
        <w:rPr>
          <w:rFonts w:ascii="Times New Roman" w:hAnsi="Times New Roman" w:cs="Times New Roman"/>
          <w:sz w:val="26"/>
          <w:szCs w:val="26"/>
        </w:rPr>
        <w:t>«Городской округ Ногликский»</w:t>
      </w:r>
      <w:r w:rsidRPr="00E64652">
        <w:rPr>
          <w:rFonts w:ascii="Times New Roman" w:hAnsi="Times New Roman" w:cs="Times New Roman"/>
          <w:sz w:val="26"/>
          <w:szCs w:val="26"/>
        </w:rPr>
        <w:t>, а также в иных формах;</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отказывает в удовлетворении жалобы.</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5.7.2. ОМСУ отказывает в удовлетворении жалобы в следующих случаях:</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1) наличие вступившего в законную силу решения суда по жалобе о том же предмете и по тем же основаниям;</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2) подача жалобы лицом, полномочия которого не подтверждены в порядке, </w:t>
      </w:r>
      <w:r w:rsidRPr="00E64652">
        <w:rPr>
          <w:rFonts w:ascii="Times New Roman" w:hAnsi="Times New Roman" w:cs="Times New Roman"/>
          <w:sz w:val="26"/>
          <w:szCs w:val="26"/>
        </w:rPr>
        <w:lastRenderedPageBreak/>
        <w:t>установленном законодательством Российской Федерации.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5.7.3. В случае установления в ходе или по результатам рассмотрения жалобы признаков состава административного правонарушения</w:t>
      </w:r>
      <w:r w:rsidR="00CD7097">
        <w:rPr>
          <w:rFonts w:ascii="Times New Roman" w:hAnsi="Times New Roman" w:cs="Times New Roman"/>
          <w:sz w:val="26"/>
          <w:szCs w:val="26"/>
        </w:rPr>
        <w:t xml:space="preserve"> или преступления </w:t>
      </w:r>
      <w:r w:rsidRPr="00E64652">
        <w:rPr>
          <w:rFonts w:ascii="Times New Roman" w:hAnsi="Times New Roman" w:cs="Times New Roman"/>
          <w:sz w:val="26"/>
          <w:szCs w:val="26"/>
        </w:rPr>
        <w:t>должностные лица ОМСУ, уполномоченные на рассмотрение жалоб, незамедлительно направляют соответствующие материалы в органы прокуратуры.</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47" w:name="_Toc500947055"/>
      <w:r w:rsidRPr="00E64652">
        <w:rPr>
          <w:rFonts w:ascii="Times New Roman" w:hAnsi="Times New Roman" w:cs="Times New Roman"/>
          <w:b w:val="0"/>
          <w:color w:val="auto"/>
        </w:rPr>
        <w:t>5.8. Порядок информирования заявителя</w:t>
      </w:r>
      <w:r w:rsidR="002A0C98" w:rsidRPr="00E64652">
        <w:rPr>
          <w:rFonts w:ascii="Times New Roman" w:hAnsi="Times New Roman" w:cs="Times New Roman"/>
          <w:b w:val="0"/>
          <w:color w:val="auto"/>
        </w:rPr>
        <w:t xml:space="preserve"> </w:t>
      </w:r>
      <w:r w:rsidRPr="00E64652">
        <w:rPr>
          <w:rFonts w:ascii="Times New Roman" w:hAnsi="Times New Roman" w:cs="Times New Roman"/>
          <w:b w:val="0"/>
          <w:color w:val="auto"/>
        </w:rPr>
        <w:t>о результатах рассмотрения жалобы</w:t>
      </w:r>
      <w:bookmarkEnd w:id="47"/>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5.8.1</w:t>
      </w:r>
      <w:r w:rsidR="00497154">
        <w:rPr>
          <w:rFonts w:ascii="Times New Roman" w:hAnsi="Times New Roman" w:cs="Times New Roman"/>
          <w:sz w:val="26"/>
          <w:szCs w:val="26"/>
        </w:rPr>
        <w:t xml:space="preserve">. </w:t>
      </w:r>
      <w:r w:rsidR="00E97CD7">
        <w:rPr>
          <w:rFonts w:ascii="Times New Roman" w:hAnsi="Times New Roman" w:cs="Times New Roman"/>
          <w:sz w:val="26"/>
          <w:szCs w:val="26"/>
        </w:rPr>
        <w:t>Не позднее дня, следующего за днем принятия решения, ответ по результатам рассмотрения жалобы заявителю направляется ему в письменной форме и по желанию заявителя может быть представлен в форме электронного документа, подписанного электронной цифровой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 Российской Федерации.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5.8.2. Ответ по результатам рассмотрения жалобы подписывается уполномоченным на рассмотрение жалобы должностным лицом ОМСУ.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5.8.3. В ответе по результатам рассмотрения жалобы указываются: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наименование ОМСУ, должность, фамилия, имя, отчество (при наличии) его должностного лица, принявшего решение по жалобе;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номер, дата, место принятия решения, включая сведения о должностном лице, решение или действие (бездействие) которого обжалуется;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фамилия, имя, отчество (при наличии) заявителя;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основания для принятия решения по жалобе;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принятое по жалобе решение;</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сведения о порядке обжалования принятого по жалобе решения.</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5.8.4. Письменные ответы на жалобы, предназначенные для направления заявителям, высылаются по почте непосредственно в адреса заявителей.</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5.8.5. Информацию о статусе рассмотрения жалобы, поданной через портал досудебного обжалования, заявитель может узнать в личном кабинете.</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2"/>
        <w:spacing w:before="0" w:line="240" w:lineRule="auto"/>
        <w:jc w:val="center"/>
        <w:rPr>
          <w:rFonts w:ascii="Times New Roman" w:hAnsi="Times New Roman" w:cs="Times New Roman"/>
          <w:b w:val="0"/>
          <w:color w:val="auto"/>
        </w:rPr>
      </w:pPr>
      <w:bookmarkStart w:id="48" w:name="_Toc500947056"/>
      <w:r w:rsidRPr="00E64652">
        <w:rPr>
          <w:rFonts w:ascii="Times New Roman" w:hAnsi="Times New Roman" w:cs="Times New Roman"/>
          <w:b w:val="0"/>
          <w:color w:val="auto"/>
        </w:rPr>
        <w:t>5.9. Порядок обжалования решения по жалобе</w:t>
      </w:r>
      <w:bookmarkEnd w:id="48"/>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Заявитель имеет право обжаловать решение по жалобе вышестоящим должностным лицам или в вышестоящий орган в порядке подчиненности.</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jc w:val="center"/>
        <w:outlineLvl w:val="2"/>
        <w:rPr>
          <w:rStyle w:val="20"/>
          <w:rFonts w:ascii="Times New Roman" w:hAnsi="Times New Roman" w:cs="Times New Roman"/>
          <w:b w:val="0"/>
          <w:color w:val="auto"/>
        </w:rPr>
      </w:pPr>
      <w:bookmarkStart w:id="49" w:name="_Toc500947057"/>
      <w:r w:rsidRPr="00E64652">
        <w:rPr>
          <w:rStyle w:val="20"/>
          <w:rFonts w:ascii="Times New Roman" w:hAnsi="Times New Roman" w:cs="Times New Roman"/>
          <w:b w:val="0"/>
          <w:color w:val="auto"/>
        </w:rPr>
        <w:t>5.10. Право заявителя на получение информации и документов,</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необходимых для</w:t>
      </w:r>
      <w:r w:rsidRPr="00E64652">
        <w:rPr>
          <w:rFonts w:ascii="Times New Roman" w:hAnsi="Times New Roman" w:cs="Times New Roman"/>
          <w:sz w:val="26"/>
          <w:szCs w:val="26"/>
        </w:rPr>
        <w:t xml:space="preserve"> </w:t>
      </w:r>
      <w:r w:rsidRPr="00E64652">
        <w:rPr>
          <w:rStyle w:val="20"/>
          <w:rFonts w:ascii="Times New Roman" w:hAnsi="Times New Roman" w:cs="Times New Roman"/>
          <w:b w:val="0"/>
          <w:color w:val="auto"/>
        </w:rPr>
        <w:t>обоснования и рассмотрения жалобы</w:t>
      </w:r>
      <w:bookmarkEnd w:id="49"/>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jc w:val="center"/>
        <w:outlineLvl w:val="2"/>
        <w:rPr>
          <w:rStyle w:val="20"/>
          <w:rFonts w:ascii="Times New Roman" w:hAnsi="Times New Roman" w:cs="Times New Roman"/>
          <w:b w:val="0"/>
          <w:color w:val="auto"/>
        </w:rPr>
      </w:pPr>
      <w:bookmarkStart w:id="50" w:name="_Toc500947058"/>
      <w:r w:rsidRPr="00E64652">
        <w:rPr>
          <w:rStyle w:val="20"/>
          <w:rFonts w:ascii="Times New Roman" w:hAnsi="Times New Roman" w:cs="Times New Roman"/>
          <w:b w:val="0"/>
          <w:color w:val="auto"/>
        </w:rPr>
        <w:t>5.11. Способы информирования заявителей</w:t>
      </w:r>
      <w:r w:rsidR="002A0C98" w:rsidRPr="00E64652">
        <w:rPr>
          <w:rStyle w:val="20"/>
          <w:rFonts w:ascii="Times New Roman" w:hAnsi="Times New Roman" w:cs="Times New Roman"/>
          <w:b w:val="0"/>
          <w:color w:val="auto"/>
        </w:rPr>
        <w:t xml:space="preserve"> </w:t>
      </w:r>
      <w:r w:rsidRPr="00E64652">
        <w:rPr>
          <w:rStyle w:val="20"/>
          <w:rFonts w:ascii="Times New Roman" w:hAnsi="Times New Roman" w:cs="Times New Roman"/>
          <w:b w:val="0"/>
          <w:color w:val="auto"/>
        </w:rPr>
        <w:t>о порядке подачи и рассмотрения</w:t>
      </w:r>
      <w:r w:rsidRPr="00E64652">
        <w:rPr>
          <w:rFonts w:ascii="Times New Roman" w:hAnsi="Times New Roman" w:cs="Times New Roman"/>
          <w:sz w:val="26"/>
          <w:szCs w:val="26"/>
        </w:rPr>
        <w:t xml:space="preserve"> </w:t>
      </w:r>
      <w:r w:rsidRPr="00E64652">
        <w:rPr>
          <w:rStyle w:val="20"/>
          <w:rFonts w:ascii="Times New Roman" w:hAnsi="Times New Roman" w:cs="Times New Roman"/>
          <w:b w:val="0"/>
          <w:color w:val="auto"/>
        </w:rPr>
        <w:t>жалобы</w:t>
      </w:r>
      <w:bookmarkEnd w:id="50"/>
    </w:p>
    <w:p w:rsidR="00EF2364" w:rsidRPr="00E64652" w:rsidRDefault="00EF2364" w:rsidP="008C24BD">
      <w:pPr>
        <w:pStyle w:val="ConsPlusNormal"/>
        <w:jc w:val="center"/>
        <w:rPr>
          <w:rFonts w:ascii="Times New Roman" w:hAnsi="Times New Roman" w:cs="Times New Roman"/>
          <w:sz w:val="26"/>
          <w:szCs w:val="26"/>
        </w:rPr>
      </w:pP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5.11.1. Информирование заявителей о порядке обжалования решений и </w:t>
      </w:r>
      <w:r w:rsidRPr="00E64652">
        <w:rPr>
          <w:rFonts w:ascii="Times New Roman" w:hAnsi="Times New Roman" w:cs="Times New Roman"/>
          <w:sz w:val="26"/>
          <w:szCs w:val="26"/>
        </w:rPr>
        <w:lastRenderedPageBreak/>
        <w:t>действий (бездействия) ОМСУ и их должностных лиц обеспечивается посредством размещения информации на стендах в местах предоставления государственных услуг, на официальном сайте ОМСУ в сети Интернет, в ЕПГУ и РПГУ.</w:t>
      </w:r>
    </w:p>
    <w:p w:rsidR="00EF2364"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Консультирование заявителей о порядке обжалования решений и действий (бездействия) ОМСУ и его должностных лиц осуществляется в том числе по телефону, электронной почте, при личном приеме.</w:t>
      </w:r>
    </w:p>
    <w:p w:rsidR="00C17852" w:rsidRPr="00E64652" w:rsidRDefault="00EF2364" w:rsidP="008C24BD">
      <w:pPr>
        <w:pStyle w:val="ConsPlusNormal"/>
        <w:ind w:firstLine="540"/>
        <w:jc w:val="both"/>
        <w:rPr>
          <w:rFonts w:ascii="Times New Roman" w:hAnsi="Times New Roman" w:cs="Times New Roman"/>
          <w:sz w:val="26"/>
          <w:szCs w:val="26"/>
        </w:rPr>
      </w:pPr>
      <w:r w:rsidRPr="00E64652">
        <w:rPr>
          <w:rFonts w:ascii="Times New Roman" w:hAnsi="Times New Roman" w:cs="Times New Roman"/>
          <w:sz w:val="26"/>
          <w:szCs w:val="26"/>
        </w:rPr>
        <w:t xml:space="preserve">5.11.2. </w:t>
      </w:r>
      <w:r w:rsidR="008821A8">
        <w:rPr>
          <w:rFonts w:ascii="Times New Roman" w:hAnsi="Times New Roman" w:cs="Times New Roman"/>
          <w:sz w:val="26"/>
          <w:szCs w:val="26"/>
        </w:rPr>
        <w:t>Положение об особенностях  подачи и рассмотрения жалоб на решения и действие (бездействие) ОМСУ и должностных лиц, муниципальных служащих, утверждено постановлением мэра муниципального образования «Городской округ Ногликский» от 17.12.2013 №502 «Об утверждении Положения об особенностях подачи и рассмотрения жалоб на решения и действия (бездействие) органов местного самоуправления, должностных лиц и муниципальных служащих муниципального образования «Городской округ Ногликский».</w:t>
      </w:r>
    </w:p>
    <w:p w:rsidR="00C17852" w:rsidRPr="00E64652" w:rsidRDefault="00C17852" w:rsidP="008C24BD">
      <w:pPr>
        <w:spacing w:after="0" w:line="240" w:lineRule="auto"/>
        <w:rPr>
          <w:rFonts w:ascii="Times New Roman" w:eastAsia="Times New Roman" w:hAnsi="Times New Roman" w:cs="Times New Roman"/>
          <w:sz w:val="26"/>
          <w:szCs w:val="26"/>
          <w:lang w:eastAsia="ru-RU"/>
        </w:rPr>
      </w:pPr>
      <w:r w:rsidRPr="00E64652">
        <w:rPr>
          <w:rFonts w:ascii="Times New Roman" w:hAnsi="Times New Roman" w:cs="Times New Roman"/>
          <w:sz w:val="26"/>
          <w:szCs w:val="26"/>
        </w:rPr>
        <w:br w:type="page"/>
      </w:r>
    </w:p>
    <w:p w:rsidR="004541CD" w:rsidRPr="00E64652" w:rsidRDefault="004541CD" w:rsidP="008C24BD">
      <w:pPr>
        <w:pStyle w:val="1"/>
        <w:spacing w:before="0" w:line="240" w:lineRule="auto"/>
        <w:jc w:val="right"/>
        <w:rPr>
          <w:rFonts w:ascii="Times New Roman" w:hAnsi="Times New Roman" w:cs="Times New Roman"/>
          <w:b w:val="0"/>
          <w:color w:val="auto"/>
          <w:sz w:val="26"/>
          <w:szCs w:val="26"/>
        </w:rPr>
      </w:pPr>
      <w:bookmarkStart w:id="51" w:name="_Toc500947059"/>
      <w:r w:rsidRPr="00E64652">
        <w:rPr>
          <w:rFonts w:ascii="Times New Roman" w:hAnsi="Times New Roman" w:cs="Times New Roman"/>
          <w:b w:val="0"/>
          <w:color w:val="auto"/>
          <w:sz w:val="26"/>
          <w:szCs w:val="26"/>
        </w:rPr>
        <w:lastRenderedPageBreak/>
        <w:t>Приложение 1</w:t>
      </w:r>
      <w:bookmarkEnd w:id="51"/>
    </w:p>
    <w:p w:rsidR="004541CD" w:rsidRPr="00E64652" w:rsidRDefault="004541CD" w:rsidP="008C24BD">
      <w:pPr>
        <w:autoSpaceDE w:val="0"/>
        <w:autoSpaceDN w:val="0"/>
        <w:adjustRightInd w:val="0"/>
        <w:spacing w:after="0" w:line="240" w:lineRule="auto"/>
        <w:jc w:val="right"/>
        <w:rPr>
          <w:rFonts w:ascii="Times New Roman" w:hAnsi="Times New Roman" w:cs="Times New Roman"/>
          <w:sz w:val="26"/>
          <w:szCs w:val="26"/>
        </w:rPr>
      </w:pPr>
      <w:r w:rsidRPr="00E64652">
        <w:rPr>
          <w:rFonts w:ascii="Times New Roman" w:hAnsi="Times New Roman" w:cs="Times New Roman"/>
          <w:sz w:val="26"/>
          <w:szCs w:val="26"/>
        </w:rPr>
        <w:t>к административному регламенту</w:t>
      </w:r>
    </w:p>
    <w:p w:rsidR="004541CD" w:rsidRPr="00E64652" w:rsidRDefault="004541CD" w:rsidP="008C24BD">
      <w:pPr>
        <w:autoSpaceDE w:val="0"/>
        <w:autoSpaceDN w:val="0"/>
        <w:adjustRightInd w:val="0"/>
        <w:spacing w:after="0" w:line="240" w:lineRule="auto"/>
        <w:jc w:val="right"/>
        <w:rPr>
          <w:rFonts w:ascii="Times New Roman" w:hAnsi="Times New Roman" w:cs="Times New Roman"/>
          <w:bCs/>
          <w:sz w:val="26"/>
          <w:szCs w:val="26"/>
        </w:rPr>
      </w:pPr>
      <w:r w:rsidRPr="00E64652">
        <w:rPr>
          <w:rFonts w:ascii="Times New Roman" w:hAnsi="Times New Roman" w:cs="Times New Roman"/>
          <w:bCs/>
          <w:sz w:val="26"/>
          <w:szCs w:val="26"/>
        </w:rPr>
        <w:t>предоставления муниципальной услуги</w:t>
      </w:r>
    </w:p>
    <w:p w:rsidR="004541CD" w:rsidRPr="00E64652" w:rsidRDefault="004541CD" w:rsidP="008C24BD">
      <w:pPr>
        <w:pStyle w:val="ConsPlusNormal"/>
        <w:ind w:firstLine="540"/>
        <w:jc w:val="right"/>
        <w:rPr>
          <w:rFonts w:ascii="Times New Roman" w:hAnsi="Times New Roman" w:cs="Times New Roman"/>
          <w:sz w:val="26"/>
          <w:szCs w:val="26"/>
        </w:rPr>
      </w:pPr>
      <w:r w:rsidRPr="00E64652">
        <w:rPr>
          <w:rFonts w:ascii="Times New Roman" w:hAnsi="Times New Roman" w:cs="Times New Roman"/>
          <w:sz w:val="26"/>
          <w:szCs w:val="26"/>
        </w:rPr>
        <w:t>«Выдача разрешения на строительство»,</w:t>
      </w:r>
    </w:p>
    <w:p w:rsidR="008631F1" w:rsidRDefault="008631F1" w:rsidP="008C24BD">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у</w:t>
      </w:r>
      <w:r w:rsidR="004541CD" w:rsidRPr="00E64652">
        <w:rPr>
          <w:rFonts w:ascii="Times New Roman" w:hAnsi="Times New Roman" w:cs="Times New Roman"/>
          <w:sz w:val="26"/>
          <w:szCs w:val="26"/>
        </w:rPr>
        <w:t>твержденному</w:t>
      </w:r>
    </w:p>
    <w:p w:rsidR="004541CD" w:rsidRPr="00E64652" w:rsidRDefault="004541CD" w:rsidP="008C24BD">
      <w:pPr>
        <w:pStyle w:val="ConsPlusNormal"/>
        <w:ind w:firstLine="540"/>
        <w:jc w:val="right"/>
        <w:rPr>
          <w:rFonts w:ascii="Times New Roman" w:hAnsi="Times New Roman" w:cs="Times New Roman"/>
          <w:sz w:val="26"/>
          <w:szCs w:val="26"/>
        </w:rPr>
      </w:pPr>
      <w:r w:rsidRPr="00E64652">
        <w:rPr>
          <w:rFonts w:ascii="Times New Roman" w:hAnsi="Times New Roman" w:cs="Times New Roman"/>
          <w:sz w:val="26"/>
          <w:szCs w:val="26"/>
        </w:rPr>
        <w:t>постановлением администрации</w:t>
      </w:r>
    </w:p>
    <w:p w:rsidR="004541CD" w:rsidRPr="00E64652" w:rsidRDefault="008631F1" w:rsidP="008C24BD">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от 07.02.2018 № 102</w:t>
      </w:r>
    </w:p>
    <w:p w:rsidR="004541CD" w:rsidRPr="008631F1" w:rsidRDefault="00F52908" w:rsidP="008631F1">
      <w:pPr>
        <w:pStyle w:val="ConsPlusNormal"/>
        <w:ind w:firstLine="540"/>
        <w:jc w:val="right"/>
        <w:rPr>
          <w:rFonts w:ascii="Times New Roman" w:hAnsi="Times New Roman" w:cs="Times New Roman"/>
          <w:sz w:val="26"/>
          <w:szCs w:val="26"/>
        </w:rPr>
      </w:pPr>
      <w:r w:rsidRPr="00E64652">
        <w:rPr>
          <w:rFonts w:ascii="Times New Roman" w:hAnsi="Times New Roman" w:cs="Times New Roman"/>
          <w:noProof/>
          <w:sz w:val="26"/>
          <w:szCs w:val="26"/>
        </w:rPr>
        <w:drawing>
          <wp:inline distT="0" distB="0" distL="0" distR="0" wp14:anchorId="7AD7E2D6" wp14:editId="47263396">
            <wp:extent cx="5848350" cy="7667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ок-схема рахрешение на строительство.jpg"/>
                    <pic:cNvPicPr/>
                  </pic:nvPicPr>
                  <pic:blipFill>
                    <a:blip r:embed="rId44">
                      <a:extLst>
                        <a:ext uri="{28A0092B-C50C-407E-A947-70E740481C1C}">
                          <a14:useLocalDpi xmlns:a14="http://schemas.microsoft.com/office/drawing/2010/main" val="0"/>
                        </a:ext>
                      </a:extLst>
                    </a:blip>
                    <a:stretch>
                      <a:fillRect/>
                    </a:stretch>
                  </pic:blipFill>
                  <pic:spPr>
                    <a:xfrm>
                      <a:off x="0" y="0"/>
                      <a:ext cx="5848350" cy="7667625"/>
                    </a:xfrm>
                    <a:prstGeom prst="rect">
                      <a:avLst/>
                    </a:prstGeom>
                  </pic:spPr>
                </pic:pic>
              </a:graphicData>
            </a:graphic>
          </wp:inline>
        </w:drawing>
      </w:r>
      <w:bookmarkStart w:id="52" w:name="_Toc500947060"/>
      <w:r w:rsidR="004541CD" w:rsidRPr="00E64652">
        <w:rPr>
          <w:rFonts w:ascii="Times New Roman" w:hAnsi="Times New Roman" w:cs="Times New Roman"/>
          <w:sz w:val="26"/>
          <w:szCs w:val="26"/>
        </w:rPr>
        <w:lastRenderedPageBreak/>
        <w:t>Приложение 2</w:t>
      </w:r>
      <w:bookmarkEnd w:id="52"/>
    </w:p>
    <w:p w:rsidR="004541CD" w:rsidRPr="00E64652" w:rsidRDefault="004541CD" w:rsidP="008C24BD">
      <w:pPr>
        <w:autoSpaceDE w:val="0"/>
        <w:autoSpaceDN w:val="0"/>
        <w:adjustRightInd w:val="0"/>
        <w:spacing w:after="0" w:line="240" w:lineRule="auto"/>
        <w:jc w:val="right"/>
        <w:rPr>
          <w:rFonts w:ascii="Times New Roman" w:hAnsi="Times New Roman" w:cs="Times New Roman"/>
          <w:sz w:val="26"/>
          <w:szCs w:val="26"/>
        </w:rPr>
      </w:pPr>
      <w:r w:rsidRPr="00E64652">
        <w:rPr>
          <w:rFonts w:ascii="Times New Roman" w:hAnsi="Times New Roman" w:cs="Times New Roman"/>
          <w:sz w:val="26"/>
          <w:szCs w:val="26"/>
        </w:rPr>
        <w:t>к административному регламенту</w:t>
      </w:r>
    </w:p>
    <w:p w:rsidR="004541CD" w:rsidRPr="00E64652" w:rsidRDefault="004541CD" w:rsidP="008C24BD">
      <w:pPr>
        <w:autoSpaceDE w:val="0"/>
        <w:autoSpaceDN w:val="0"/>
        <w:adjustRightInd w:val="0"/>
        <w:spacing w:after="0" w:line="240" w:lineRule="auto"/>
        <w:jc w:val="right"/>
        <w:rPr>
          <w:rFonts w:ascii="Times New Roman" w:hAnsi="Times New Roman" w:cs="Times New Roman"/>
          <w:bCs/>
          <w:sz w:val="26"/>
          <w:szCs w:val="26"/>
        </w:rPr>
      </w:pPr>
      <w:r w:rsidRPr="00E64652">
        <w:rPr>
          <w:rFonts w:ascii="Times New Roman" w:hAnsi="Times New Roman" w:cs="Times New Roman"/>
          <w:bCs/>
          <w:sz w:val="26"/>
          <w:szCs w:val="26"/>
        </w:rPr>
        <w:t>предоставления муниципальной услуги</w:t>
      </w:r>
    </w:p>
    <w:p w:rsidR="004541CD" w:rsidRPr="00E64652" w:rsidRDefault="004541CD" w:rsidP="008C24BD">
      <w:pPr>
        <w:pStyle w:val="ConsPlusNormal"/>
        <w:ind w:firstLine="540"/>
        <w:jc w:val="right"/>
        <w:rPr>
          <w:rFonts w:ascii="Times New Roman" w:hAnsi="Times New Roman" w:cs="Times New Roman"/>
          <w:sz w:val="26"/>
          <w:szCs w:val="26"/>
        </w:rPr>
      </w:pPr>
      <w:r w:rsidRPr="00E64652">
        <w:rPr>
          <w:rFonts w:ascii="Times New Roman" w:hAnsi="Times New Roman" w:cs="Times New Roman"/>
          <w:sz w:val="26"/>
          <w:szCs w:val="26"/>
        </w:rPr>
        <w:t>«Выдача разрешения на строительство»,</w:t>
      </w:r>
    </w:p>
    <w:p w:rsidR="008631F1" w:rsidRDefault="008631F1" w:rsidP="008C24BD">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Утвержденному</w:t>
      </w:r>
    </w:p>
    <w:p w:rsidR="004541CD" w:rsidRPr="00E64652" w:rsidRDefault="004541CD" w:rsidP="008C24BD">
      <w:pPr>
        <w:pStyle w:val="ConsPlusNormal"/>
        <w:ind w:firstLine="540"/>
        <w:jc w:val="right"/>
        <w:rPr>
          <w:rFonts w:ascii="Times New Roman" w:hAnsi="Times New Roman" w:cs="Times New Roman"/>
          <w:sz w:val="26"/>
          <w:szCs w:val="26"/>
        </w:rPr>
      </w:pPr>
      <w:r w:rsidRPr="00E64652">
        <w:rPr>
          <w:rFonts w:ascii="Times New Roman" w:hAnsi="Times New Roman" w:cs="Times New Roman"/>
          <w:sz w:val="26"/>
          <w:szCs w:val="26"/>
        </w:rPr>
        <w:t>постановлением администрации</w:t>
      </w:r>
    </w:p>
    <w:p w:rsidR="004541CD" w:rsidRPr="00E64652" w:rsidRDefault="008631F1" w:rsidP="008C24BD">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от 07.02.2018 № 102</w:t>
      </w:r>
    </w:p>
    <w:p w:rsidR="008A725A" w:rsidRPr="00E64652" w:rsidRDefault="008A725A" w:rsidP="008C24BD">
      <w:pPr>
        <w:pStyle w:val="ConsPlusNormal"/>
        <w:ind w:firstLine="540"/>
        <w:jc w:val="right"/>
        <w:rPr>
          <w:rFonts w:ascii="Times New Roman" w:hAnsi="Times New Roman" w:cs="Times New Roman"/>
          <w:sz w:val="26"/>
          <w:szCs w:val="26"/>
        </w:rPr>
      </w:pPr>
    </w:p>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ЗАЯВЛЕНИЕ О ВЫДАЧЕ РАЗРЕШЕНИЯ НА СТРОИТЕЛЬСТВО</w:t>
      </w:r>
    </w:p>
    <w:p w:rsidR="0082172A" w:rsidRPr="00E64652" w:rsidRDefault="0082172A" w:rsidP="008C24BD">
      <w:pPr>
        <w:spacing w:after="0" w:line="240" w:lineRule="auto"/>
        <w:jc w:val="center"/>
        <w:rPr>
          <w:rFonts w:ascii="Times New Roman" w:hAnsi="Times New Roman" w:cs="Times New Roman"/>
          <w:sz w:val="26"/>
          <w:szCs w:val="26"/>
          <w:lang w:eastAsia="ru-RU"/>
        </w:rPr>
      </w:pPr>
      <w:r w:rsidRPr="00E64652">
        <w:rPr>
          <w:rFonts w:ascii="Times New Roman" w:hAnsi="Times New Roman" w:cs="Times New Roman"/>
          <w:sz w:val="26"/>
          <w:szCs w:val="26"/>
        </w:rPr>
        <w:t xml:space="preserve">В </w:t>
      </w:r>
      <w:r w:rsidRPr="00E64652">
        <w:rPr>
          <w:rFonts w:ascii="Times New Roman" w:hAnsi="Times New Roman" w:cs="Times New Roman"/>
          <w:sz w:val="26"/>
          <w:szCs w:val="26"/>
          <w:lang w:eastAsia="ru-RU"/>
        </w:rPr>
        <w:t>АДМИНИСТРАЦИЮ МУНИЦИПАЛЬНОГО ОБРАЗОВАНИЯ</w:t>
      </w:r>
    </w:p>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lang w:eastAsia="ru-RU"/>
        </w:rPr>
        <w:t>«ГОРОДСКОЙ ОКРУГ НОГЛИКСКИЙ»</w:t>
      </w:r>
    </w:p>
    <w:p w:rsidR="0082172A" w:rsidRPr="00E64652" w:rsidRDefault="0082172A" w:rsidP="008C24BD">
      <w:pPr>
        <w:spacing w:after="0" w:line="240" w:lineRule="auto"/>
        <w:rPr>
          <w:rFonts w:ascii="Times New Roman" w:hAnsi="Times New Roman" w:cs="Times New Roman"/>
          <w:sz w:val="26"/>
          <w:szCs w:val="26"/>
        </w:rPr>
      </w:pPr>
    </w:p>
    <w:p w:rsidR="0082172A" w:rsidRPr="00E64652" w:rsidRDefault="0082172A" w:rsidP="008C24BD">
      <w:pPr>
        <w:pStyle w:val="11"/>
        <w:numPr>
          <w:ilvl w:val="0"/>
          <w:numId w:val="4"/>
        </w:numPr>
        <w:spacing w:after="0" w:line="240" w:lineRule="auto"/>
        <w:rPr>
          <w:rFonts w:ascii="Times New Roman" w:hAnsi="Times New Roman"/>
          <w:sz w:val="26"/>
          <w:szCs w:val="26"/>
        </w:rPr>
      </w:pPr>
      <w:r w:rsidRPr="00E64652">
        <w:rPr>
          <w:rFonts w:ascii="Times New Roman" w:hAnsi="Times New Roman"/>
          <w:sz w:val="26"/>
          <w:szCs w:val="26"/>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6"/>
        <w:gridCol w:w="144"/>
        <w:gridCol w:w="1747"/>
        <w:gridCol w:w="144"/>
        <w:gridCol w:w="2216"/>
        <w:gridCol w:w="144"/>
        <w:gridCol w:w="2549"/>
      </w:tblGrid>
      <w:tr w:rsidR="0082172A" w:rsidRPr="00E64652" w:rsidTr="00497154">
        <w:tc>
          <w:tcPr>
            <w:tcW w:w="534" w:type="dxa"/>
            <w:vMerge w:val="restart"/>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w:t>
            </w:r>
          </w:p>
        </w:tc>
        <w:tc>
          <w:tcPr>
            <w:tcW w:w="8930" w:type="dxa"/>
            <w:gridSpan w:val="7"/>
            <w:shd w:val="clear" w:color="auto" w:fill="D9D9D9"/>
            <w:vAlign w:val="center"/>
          </w:tcPr>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Физическое лицо или индивидуальный предприниматель</w:t>
            </w:r>
          </w:p>
        </w:tc>
      </w:tr>
      <w:tr w:rsidR="0082172A" w:rsidRPr="00E64652" w:rsidTr="00497154">
        <w:tc>
          <w:tcPr>
            <w:tcW w:w="534" w:type="dxa"/>
            <w:vMerge/>
          </w:tcPr>
          <w:p w:rsidR="0082172A" w:rsidRPr="00E64652" w:rsidRDefault="0082172A" w:rsidP="008C24BD">
            <w:pPr>
              <w:spacing w:after="0" w:line="240" w:lineRule="auto"/>
              <w:jc w:val="center"/>
              <w:rPr>
                <w:rFonts w:ascii="Times New Roman" w:hAnsi="Times New Roman" w:cs="Times New Roman"/>
                <w:sz w:val="26"/>
                <w:szCs w:val="26"/>
              </w:rPr>
            </w:pPr>
          </w:p>
        </w:tc>
        <w:tc>
          <w:tcPr>
            <w:tcW w:w="213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фамилия</w:t>
            </w:r>
          </w:p>
        </w:tc>
        <w:tc>
          <w:tcPr>
            <w:tcW w:w="1891"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имя (полностью)</w:t>
            </w: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отчество (полностью) (при наличии):</w:t>
            </w:r>
          </w:p>
        </w:tc>
        <w:tc>
          <w:tcPr>
            <w:tcW w:w="2549" w:type="dxa"/>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ИНН (при наличии):</w:t>
            </w:r>
          </w:p>
        </w:tc>
      </w:tr>
      <w:tr w:rsidR="0082172A" w:rsidRPr="00E64652" w:rsidTr="00497154">
        <w:tc>
          <w:tcPr>
            <w:tcW w:w="534" w:type="dxa"/>
            <w:vMerge/>
          </w:tcPr>
          <w:p w:rsidR="0082172A" w:rsidRPr="00E64652" w:rsidRDefault="0082172A" w:rsidP="008C24BD">
            <w:pPr>
              <w:spacing w:after="0" w:line="240" w:lineRule="auto"/>
              <w:jc w:val="center"/>
              <w:rPr>
                <w:rFonts w:ascii="Times New Roman" w:hAnsi="Times New Roman" w:cs="Times New Roman"/>
                <w:sz w:val="26"/>
                <w:szCs w:val="26"/>
              </w:rPr>
            </w:pPr>
          </w:p>
        </w:tc>
        <w:tc>
          <w:tcPr>
            <w:tcW w:w="2130" w:type="dxa"/>
            <w:gridSpan w:val="2"/>
            <w:vAlign w:val="center"/>
          </w:tcPr>
          <w:p w:rsidR="0082172A" w:rsidRPr="00E64652" w:rsidRDefault="0082172A" w:rsidP="008C24BD">
            <w:pPr>
              <w:spacing w:after="0" w:line="240" w:lineRule="auto"/>
              <w:rPr>
                <w:rFonts w:ascii="Times New Roman" w:hAnsi="Times New Roman" w:cs="Times New Roman"/>
                <w:sz w:val="26"/>
                <w:szCs w:val="26"/>
              </w:rPr>
            </w:pPr>
          </w:p>
        </w:tc>
        <w:tc>
          <w:tcPr>
            <w:tcW w:w="1891"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549" w:type="dxa"/>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r w:rsidR="0082172A" w:rsidRPr="00E64652" w:rsidTr="00497154">
        <w:tc>
          <w:tcPr>
            <w:tcW w:w="534" w:type="dxa"/>
            <w:vMerge/>
          </w:tcPr>
          <w:p w:rsidR="0082172A" w:rsidRPr="00E64652" w:rsidRDefault="0082172A" w:rsidP="008C24BD">
            <w:pPr>
              <w:spacing w:after="0" w:line="240" w:lineRule="auto"/>
              <w:jc w:val="center"/>
              <w:rPr>
                <w:rFonts w:ascii="Times New Roman" w:hAnsi="Times New Roman" w:cs="Times New Roman"/>
                <w:sz w:val="26"/>
                <w:szCs w:val="26"/>
              </w:rPr>
            </w:pPr>
          </w:p>
        </w:tc>
        <w:tc>
          <w:tcPr>
            <w:tcW w:w="2130" w:type="dxa"/>
            <w:gridSpan w:val="2"/>
            <w:vMerge w:val="restart"/>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Сведения о документе, удостоверяющем личность</w:t>
            </w:r>
          </w:p>
        </w:tc>
        <w:tc>
          <w:tcPr>
            <w:tcW w:w="1891"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вид</w:t>
            </w: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серия</w:t>
            </w:r>
          </w:p>
        </w:tc>
        <w:tc>
          <w:tcPr>
            <w:tcW w:w="2549" w:type="dxa"/>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номер</w:t>
            </w:r>
          </w:p>
        </w:tc>
      </w:tr>
      <w:tr w:rsidR="0082172A" w:rsidRPr="00E64652" w:rsidTr="00497154">
        <w:tc>
          <w:tcPr>
            <w:tcW w:w="534" w:type="dxa"/>
            <w:vMerge/>
          </w:tcPr>
          <w:p w:rsidR="0082172A" w:rsidRPr="00E64652" w:rsidRDefault="0082172A" w:rsidP="008C24BD">
            <w:pPr>
              <w:spacing w:after="0" w:line="240" w:lineRule="auto"/>
              <w:jc w:val="center"/>
              <w:rPr>
                <w:rFonts w:ascii="Times New Roman" w:hAnsi="Times New Roman" w:cs="Times New Roman"/>
                <w:sz w:val="26"/>
                <w:szCs w:val="26"/>
              </w:rPr>
            </w:pPr>
          </w:p>
        </w:tc>
        <w:tc>
          <w:tcPr>
            <w:tcW w:w="2130" w:type="dxa"/>
            <w:gridSpan w:val="2"/>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1891" w:type="dxa"/>
            <w:gridSpan w:val="2"/>
            <w:vAlign w:val="center"/>
          </w:tcPr>
          <w:p w:rsidR="0082172A" w:rsidRPr="00E64652" w:rsidRDefault="0082172A" w:rsidP="008C24BD">
            <w:pPr>
              <w:spacing w:after="0" w:line="240" w:lineRule="auto"/>
              <w:rPr>
                <w:rFonts w:ascii="Times New Roman" w:hAnsi="Times New Roman" w:cs="Times New Roman"/>
                <w:sz w:val="26"/>
                <w:szCs w:val="26"/>
              </w:rPr>
            </w:pP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549" w:type="dxa"/>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r w:rsidR="0082172A" w:rsidRPr="00E64652" w:rsidTr="00497154">
        <w:tc>
          <w:tcPr>
            <w:tcW w:w="534" w:type="dxa"/>
            <w:vMerge/>
          </w:tcPr>
          <w:p w:rsidR="0082172A" w:rsidRPr="00E64652" w:rsidRDefault="0082172A" w:rsidP="008C24BD">
            <w:pPr>
              <w:spacing w:after="0" w:line="240" w:lineRule="auto"/>
              <w:jc w:val="center"/>
              <w:rPr>
                <w:rFonts w:ascii="Times New Roman" w:hAnsi="Times New Roman" w:cs="Times New Roman"/>
                <w:sz w:val="26"/>
                <w:szCs w:val="26"/>
              </w:rPr>
            </w:pPr>
          </w:p>
        </w:tc>
        <w:tc>
          <w:tcPr>
            <w:tcW w:w="2130" w:type="dxa"/>
            <w:gridSpan w:val="2"/>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1891"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дата выдачи</w:t>
            </w: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кем выдан</w:t>
            </w:r>
          </w:p>
        </w:tc>
        <w:tc>
          <w:tcPr>
            <w:tcW w:w="2549" w:type="dxa"/>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дата рождения</w:t>
            </w:r>
          </w:p>
        </w:tc>
      </w:tr>
      <w:tr w:rsidR="0082172A" w:rsidRPr="00E64652" w:rsidTr="00497154">
        <w:tc>
          <w:tcPr>
            <w:tcW w:w="534" w:type="dxa"/>
            <w:vMerge/>
          </w:tcPr>
          <w:p w:rsidR="0082172A" w:rsidRPr="00E64652" w:rsidRDefault="0082172A" w:rsidP="008C24BD">
            <w:pPr>
              <w:spacing w:after="0" w:line="240" w:lineRule="auto"/>
              <w:jc w:val="center"/>
              <w:rPr>
                <w:rFonts w:ascii="Times New Roman" w:hAnsi="Times New Roman" w:cs="Times New Roman"/>
                <w:sz w:val="26"/>
                <w:szCs w:val="26"/>
              </w:rPr>
            </w:pPr>
          </w:p>
        </w:tc>
        <w:tc>
          <w:tcPr>
            <w:tcW w:w="2130" w:type="dxa"/>
            <w:gridSpan w:val="2"/>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1891"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549" w:type="dxa"/>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r w:rsidR="0082172A" w:rsidRPr="00E64652" w:rsidTr="00497154">
        <w:tc>
          <w:tcPr>
            <w:tcW w:w="534" w:type="dxa"/>
            <w:vMerge/>
          </w:tcPr>
          <w:p w:rsidR="0082172A" w:rsidRPr="00E64652" w:rsidRDefault="0082172A" w:rsidP="008C24BD">
            <w:pPr>
              <w:spacing w:after="0" w:line="240" w:lineRule="auto"/>
              <w:jc w:val="center"/>
              <w:rPr>
                <w:rFonts w:ascii="Times New Roman" w:hAnsi="Times New Roman" w:cs="Times New Roman"/>
                <w:sz w:val="26"/>
                <w:szCs w:val="26"/>
              </w:rPr>
            </w:pPr>
          </w:p>
        </w:tc>
        <w:tc>
          <w:tcPr>
            <w:tcW w:w="4021" w:type="dxa"/>
            <w:gridSpan w:val="4"/>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почтовый адрес</w:t>
            </w: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телефон для связи</w:t>
            </w:r>
          </w:p>
        </w:tc>
        <w:tc>
          <w:tcPr>
            <w:tcW w:w="2549" w:type="dxa"/>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адрес электронной почты (при наличии):</w:t>
            </w:r>
          </w:p>
        </w:tc>
      </w:tr>
      <w:tr w:rsidR="0082172A" w:rsidRPr="00E64652" w:rsidTr="00497154">
        <w:tc>
          <w:tcPr>
            <w:tcW w:w="534" w:type="dxa"/>
            <w:vMerge/>
          </w:tcPr>
          <w:p w:rsidR="0082172A" w:rsidRPr="00E64652" w:rsidRDefault="0082172A" w:rsidP="008C24BD">
            <w:pPr>
              <w:spacing w:after="0" w:line="240" w:lineRule="auto"/>
              <w:jc w:val="center"/>
              <w:rPr>
                <w:rFonts w:ascii="Times New Roman" w:hAnsi="Times New Roman" w:cs="Times New Roman"/>
                <w:sz w:val="26"/>
                <w:szCs w:val="26"/>
              </w:rPr>
            </w:pPr>
          </w:p>
        </w:tc>
        <w:tc>
          <w:tcPr>
            <w:tcW w:w="4021" w:type="dxa"/>
            <w:gridSpan w:val="4"/>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549" w:type="dxa"/>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r w:rsidR="0082172A" w:rsidRPr="00E64652" w:rsidTr="00497154">
        <w:tc>
          <w:tcPr>
            <w:tcW w:w="534" w:type="dxa"/>
            <w:vMerge w:val="restart"/>
          </w:tcPr>
          <w:p w:rsidR="0082172A" w:rsidRPr="00E64652" w:rsidRDefault="0082172A" w:rsidP="008C24BD">
            <w:pPr>
              <w:spacing w:after="0" w:line="240" w:lineRule="auto"/>
              <w:jc w:val="center"/>
              <w:rPr>
                <w:rFonts w:ascii="Times New Roman" w:hAnsi="Times New Roman" w:cs="Times New Roman"/>
                <w:sz w:val="26"/>
                <w:szCs w:val="26"/>
              </w:rPr>
            </w:pPr>
          </w:p>
        </w:tc>
        <w:tc>
          <w:tcPr>
            <w:tcW w:w="8930" w:type="dxa"/>
            <w:gridSpan w:val="7"/>
            <w:shd w:val="clear" w:color="auto" w:fill="D9D9D9"/>
            <w:vAlign w:val="center"/>
          </w:tcPr>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Юридическое лицо, в том числе орган государственной власти, иной государственный орган, орган местного самоуправления</w:t>
            </w:r>
          </w:p>
        </w:tc>
      </w:tr>
      <w:tr w:rsidR="0082172A" w:rsidRPr="00E64652" w:rsidTr="00497154">
        <w:tc>
          <w:tcPr>
            <w:tcW w:w="534"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1986" w:type="dxa"/>
            <w:vMerge w:val="restart"/>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полное наименование</w:t>
            </w:r>
          </w:p>
        </w:tc>
        <w:tc>
          <w:tcPr>
            <w:tcW w:w="6944" w:type="dxa"/>
            <w:gridSpan w:val="6"/>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r w:rsidR="0082172A" w:rsidRPr="00E64652" w:rsidTr="00497154">
        <w:tc>
          <w:tcPr>
            <w:tcW w:w="534"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1986"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6944" w:type="dxa"/>
            <w:gridSpan w:val="6"/>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r w:rsidR="0082172A" w:rsidRPr="00E64652" w:rsidTr="00497154">
        <w:tc>
          <w:tcPr>
            <w:tcW w:w="534"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3877" w:type="dxa"/>
            <w:gridSpan w:val="3"/>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ОГРН (для российского юридического лица)</w:t>
            </w:r>
          </w:p>
        </w:tc>
        <w:tc>
          <w:tcPr>
            <w:tcW w:w="5053" w:type="dxa"/>
            <w:gridSpan w:val="4"/>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ИНН (для российского юридического лица)</w:t>
            </w:r>
          </w:p>
        </w:tc>
      </w:tr>
      <w:tr w:rsidR="0082172A" w:rsidRPr="00E64652" w:rsidTr="00497154">
        <w:tc>
          <w:tcPr>
            <w:tcW w:w="534"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3877" w:type="dxa"/>
            <w:gridSpan w:val="3"/>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5053" w:type="dxa"/>
            <w:gridSpan w:val="4"/>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r w:rsidR="0082172A" w:rsidRPr="00E64652" w:rsidTr="00497154">
        <w:tc>
          <w:tcPr>
            <w:tcW w:w="534"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3877" w:type="dxa"/>
            <w:gridSpan w:val="3"/>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Страна регистрации (инкорпорации) (для иностранного юридического лица)</w:t>
            </w: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дата регистрации (для иностранного юридического лица)</w:t>
            </w:r>
          </w:p>
        </w:tc>
        <w:tc>
          <w:tcPr>
            <w:tcW w:w="2693"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номер регистрации</w:t>
            </w:r>
          </w:p>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(для иностранного юридического лица)</w:t>
            </w:r>
          </w:p>
        </w:tc>
      </w:tr>
      <w:tr w:rsidR="0082172A" w:rsidRPr="00E64652" w:rsidTr="00497154">
        <w:tc>
          <w:tcPr>
            <w:tcW w:w="534"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3877" w:type="dxa"/>
            <w:gridSpan w:val="3"/>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693"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r w:rsidR="0082172A" w:rsidRPr="00E64652" w:rsidTr="00497154">
        <w:tc>
          <w:tcPr>
            <w:tcW w:w="534"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3877" w:type="dxa"/>
            <w:gridSpan w:val="3"/>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почтовый адрес</w:t>
            </w: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телефон для связи</w:t>
            </w:r>
          </w:p>
        </w:tc>
        <w:tc>
          <w:tcPr>
            <w:tcW w:w="2693"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адрес электронной почты (при наличии):</w:t>
            </w:r>
          </w:p>
        </w:tc>
      </w:tr>
      <w:tr w:rsidR="0082172A" w:rsidRPr="00E64652" w:rsidTr="00497154">
        <w:tc>
          <w:tcPr>
            <w:tcW w:w="534"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3877" w:type="dxa"/>
            <w:gridSpan w:val="3"/>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693"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r w:rsidR="0082172A" w:rsidRPr="00E64652" w:rsidTr="00497154">
        <w:tc>
          <w:tcPr>
            <w:tcW w:w="534" w:type="dxa"/>
            <w:vMerge/>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3877" w:type="dxa"/>
            <w:gridSpan w:val="3"/>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360"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c>
          <w:tcPr>
            <w:tcW w:w="2693" w:type="dxa"/>
            <w:gridSpan w:val="2"/>
            <w:vAlign w:val="center"/>
          </w:tcPr>
          <w:p w:rsidR="0082172A" w:rsidRPr="00E64652" w:rsidRDefault="0082172A" w:rsidP="008C24BD">
            <w:pPr>
              <w:spacing w:after="0" w:line="240" w:lineRule="auto"/>
              <w:jc w:val="center"/>
              <w:rPr>
                <w:rFonts w:ascii="Times New Roman" w:hAnsi="Times New Roman" w:cs="Times New Roman"/>
                <w:sz w:val="26"/>
                <w:szCs w:val="26"/>
              </w:rPr>
            </w:pPr>
          </w:p>
        </w:tc>
      </w:tr>
    </w:tbl>
    <w:p w:rsidR="0082172A" w:rsidRPr="00E64652" w:rsidRDefault="0082172A" w:rsidP="008C24BD">
      <w:pPr>
        <w:pBdr>
          <w:bottom w:val="single" w:sz="12" w:space="1" w:color="auto"/>
        </w:pBdr>
        <w:spacing w:after="0" w:line="240" w:lineRule="auto"/>
        <w:jc w:val="both"/>
        <w:rPr>
          <w:rFonts w:ascii="Times New Roman" w:hAnsi="Times New Roman" w:cs="Times New Roman"/>
          <w:sz w:val="26"/>
          <w:szCs w:val="26"/>
        </w:rPr>
      </w:pPr>
    </w:p>
    <w:p w:rsidR="0082172A" w:rsidRPr="00E64652" w:rsidRDefault="0082172A" w:rsidP="008C24BD">
      <w:pPr>
        <w:pBdr>
          <w:bottom w:val="single" w:sz="12" w:space="1" w:color="auto"/>
        </w:pBdr>
        <w:spacing w:after="0" w:line="240" w:lineRule="auto"/>
        <w:jc w:val="both"/>
        <w:rPr>
          <w:rFonts w:ascii="Times New Roman" w:hAnsi="Times New Roman" w:cs="Times New Roman"/>
          <w:sz w:val="26"/>
          <w:szCs w:val="26"/>
        </w:rPr>
      </w:pPr>
      <w:r w:rsidRPr="00E64652">
        <w:rPr>
          <w:rFonts w:ascii="Times New Roman" w:hAnsi="Times New Roman" w:cs="Times New Roman"/>
          <w:sz w:val="26"/>
          <w:szCs w:val="26"/>
        </w:rPr>
        <w:t>2. Прошу выдать разрешение на строительство</w:t>
      </w:r>
      <w:r w:rsidRPr="00E64652">
        <w:rPr>
          <w:rFonts w:ascii="Times New Roman" w:hAnsi="Times New Roman" w:cs="Times New Roman"/>
          <w:strike/>
          <w:sz w:val="26"/>
          <w:szCs w:val="26"/>
        </w:rPr>
        <w:t>/</w:t>
      </w:r>
      <w:r w:rsidRPr="00E64652">
        <w:rPr>
          <w:rFonts w:ascii="Times New Roman" w:hAnsi="Times New Roman" w:cs="Times New Roman"/>
          <w:sz w:val="26"/>
          <w:szCs w:val="26"/>
        </w:rPr>
        <w:t>реконструкцию на объект</w:t>
      </w:r>
    </w:p>
    <w:p w:rsidR="0082172A" w:rsidRPr="00E64652" w:rsidRDefault="0082172A" w:rsidP="008C24BD">
      <w:pPr>
        <w:pBdr>
          <w:bottom w:val="single" w:sz="12" w:space="1" w:color="auto"/>
        </w:pBd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 xml:space="preserve">                          (ненужное зачеркнуть)</w:t>
      </w:r>
    </w:p>
    <w:p w:rsidR="0082172A" w:rsidRPr="00E64652" w:rsidRDefault="0082172A" w:rsidP="008C24BD">
      <w:pPr>
        <w:pBdr>
          <w:bottom w:val="single" w:sz="12" w:space="1" w:color="auto"/>
        </w:pBdr>
        <w:spacing w:after="0" w:line="240" w:lineRule="auto"/>
        <w:jc w:val="center"/>
        <w:rPr>
          <w:rFonts w:ascii="Times New Roman" w:hAnsi="Times New Roman" w:cs="Times New Roman"/>
          <w:sz w:val="26"/>
          <w:szCs w:val="26"/>
        </w:rPr>
      </w:pPr>
    </w:p>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 xml:space="preserve"> (наименование объекта капитального строительства)</w:t>
      </w:r>
    </w:p>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lastRenderedPageBreak/>
        <w:t>3. Сведения о земельном участке, на котором планируется строительство</w:t>
      </w:r>
    </w:p>
    <w:p w:rsidR="0082172A" w:rsidRPr="00E64652" w:rsidRDefault="0082172A" w:rsidP="008C24BD">
      <w:pPr>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4729"/>
      </w:tblGrid>
      <w:tr w:rsidR="0082172A" w:rsidRPr="00E64652" w:rsidTr="00497154">
        <w:tc>
          <w:tcPr>
            <w:tcW w:w="4728" w:type="dxa"/>
          </w:tcPr>
          <w:p w:rsidR="0082172A" w:rsidRPr="00E64652" w:rsidRDefault="0082172A" w:rsidP="008C24BD">
            <w:pPr>
              <w:autoSpaceDE w:val="0"/>
              <w:autoSpaceDN w:val="0"/>
              <w:adjustRightInd w:val="0"/>
              <w:spacing w:after="0" w:line="240" w:lineRule="auto"/>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729" w:type="dxa"/>
          </w:tcPr>
          <w:p w:rsidR="0082172A" w:rsidRPr="00E64652" w:rsidRDefault="0082172A" w:rsidP="008C24BD">
            <w:pPr>
              <w:spacing w:after="0" w:line="240" w:lineRule="auto"/>
              <w:rPr>
                <w:rFonts w:ascii="Times New Roman" w:hAnsi="Times New Roman" w:cs="Times New Roman"/>
                <w:sz w:val="26"/>
                <w:szCs w:val="26"/>
              </w:rPr>
            </w:pPr>
          </w:p>
        </w:tc>
      </w:tr>
      <w:tr w:rsidR="0082172A" w:rsidRPr="00E64652" w:rsidTr="00497154">
        <w:trPr>
          <w:trHeight w:val="726"/>
        </w:trPr>
        <w:tc>
          <w:tcPr>
            <w:tcW w:w="4728" w:type="dxa"/>
          </w:tcPr>
          <w:p w:rsidR="0082172A" w:rsidRPr="00E64652" w:rsidRDefault="0082172A" w:rsidP="008C24BD">
            <w:pPr>
              <w:autoSpaceDE w:val="0"/>
              <w:autoSpaceDN w:val="0"/>
              <w:adjustRightInd w:val="0"/>
              <w:spacing w:after="0" w:line="240" w:lineRule="auto"/>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Кадастровый номер реконструируемого объекта капитального строительства</w:t>
            </w:r>
          </w:p>
        </w:tc>
        <w:tc>
          <w:tcPr>
            <w:tcW w:w="4729" w:type="dxa"/>
          </w:tcPr>
          <w:p w:rsidR="0082172A" w:rsidRPr="00E64652" w:rsidRDefault="0082172A" w:rsidP="008C24BD">
            <w:pPr>
              <w:spacing w:after="0" w:line="240" w:lineRule="auto"/>
              <w:rPr>
                <w:rFonts w:ascii="Times New Roman" w:hAnsi="Times New Roman" w:cs="Times New Roman"/>
                <w:sz w:val="26"/>
                <w:szCs w:val="26"/>
              </w:rPr>
            </w:pPr>
          </w:p>
        </w:tc>
      </w:tr>
      <w:tr w:rsidR="0082172A" w:rsidRPr="00E64652" w:rsidTr="00497154">
        <w:tc>
          <w:tcPr>
            <w:tcW w:w="4728" w:type="dxa"/>
          </w:tcPr>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Местоположение земельного участка (адрес)</w:t>
            </w:r>
          </w:p>
        </w:tc>
        <w:tc>
          <w:tcPr>
            <w:tcW w:w="4729" w:type="dxa"/>
          </w:tcPr>
          <w:p w:rsidR="0082172A" w:rsidRPr="00E64652" w:rsidRDefault="0082172A" w:rsidP="008C24BD">
            <w:pPr>
              <w:spacing w:after="0" w:line="240" w:lineRule="auto"/>
              <w:rPr>
                <w:rFonts w:ascii="Times New Roman" w:hAnsi="Times New Roman" w:cs="Times New Roman"/>
                <w:sz w:val="26"/>
                <w:szCs w:val="26"/>
              </w:rPr>
            </w:pPr>
          </w:p>
        </w:tc>
      </w:tr>
      <w:tr w:rsidR="0082172A" w:rsidRPr="00E64652" w:rsidTr="00497154">
        <w:tc>
          <w:tcPr>
            <w:tcW w:w="4728" w:type="dxa"/>
          </w:tcPr>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Сведения о градостроительном плане земельного участка: дата подготовки, номер</w:t>
            </w:r>
          </w:p>
        </w:tc>
        <w:tc>
          <w:tcPr>
            <w:tcW w:w="4729" w:type="dxa"/>
          </w:tcPr>
          <w:p w:rsidR="0082172A" w:rsidRPr="00E64652" w:rsidRDefault="0082172A" w:rsidP="008C24BD">
            <w:pPr>
              <w:spacing w:after="0" w:line="240" w:lineRule="auto"/>
              <w:rPr>
                <w:rFonts w:ascii="Times New Roman" w:hAnsi="Times New Roman" w:cs="Times New Roman"/>
                <w:sz w:val="26"/>
                <w:szCs w:val="26"/>
              </w:rPr>
            </w:pPr>
          </w:p>
        </w:tc>
      </w:tr>
      <w:tr w:rsidR="0082172A" w:rsidRPr="00E64652" w:rsidTr="00497154">
        <w:tc>
          <w:tcPr>
            <w:tcW w:w="4728" w:type="dxa"/>
          </w:tcPr>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Сведения об инженерных изысканиях: наименование организации, выполнившей инженерные изыскания, дата проведения инженерных изысканий, виды инженерных изысканий</w:t>
            </w:r>
          </w:p>
        </w:tc>
        <w:tc>
          <w:tcPr>
            <w:tcW w:w="4729" w:type="dxa"/>
          </w:tcPr>
          <w:p w:rsidR="0082172A" w:rsidRPr="00E64652" w:rsidRDefault="0082172A" w:rsidP="008C24BD">
            <w:pPr>
              <w:spacing w:after="0" w:line="240" w:lineRule="auto"/>
              <w:rPr>
                <w:rFonts w:ascii="Times New Roman" w:hAnsi="Times New Roman" w:cs="Times New Roman"/>
                <w:sz w:val="26"/>
                <w:szCs w:val="26"/>
              </w:rPr>
            </w:pPr>
          </w:p>
        </w:tc>
      </w:tr>
    </w:tbl>
    <w:p w:rsidR="0082172A" w:rsidRPr="00E64652" w:rsidRDefault="0082172A" w:rsidP="008C24BD">
      <w:pPr>
        <w:spacing w:after="0" w:line="240" w:lineRule="auto"/>
        <w:rPr>
          <w:rFonts w:ascii="Times New Roman" w:hAnsi="Times New Roman" w:cs="Times New Roman"/>
          <w:sz w:val="26"/>
          <w:szCs w:val="26"/>
        </w:rPr>
      </w:pPr>
    </w:p>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4. Сведения о планируемом к строительству/реконструкции объекте капитального строительства</w:t>
      </w:r>
    </w:p>
    <w:p w:rsidR="0082172A" w:rsidRPr="00E64652" w:rsidRDefault="0082172A" w:rsidP="008C24BD">
      <w:pPr>
        <w:spacing w:after="0" w:line="240" w:lineRule="auto"/>
        <w:rPr>
          <w:rFonts w:ascii="Times New Roman" w:hAnsi="Times New Roman" w:cs="Times New Roman"/>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2067"/>
        <w:gridCol w:w="2070"/>
        <w:gridCol w:w="930"/>
        <w:gridCol w:w="2165"/>
        <w:gridCol w:w="1338"/>
        <w:gridCol w:w="79"/>
      </w:tblGrid>
      <w:tr w:rsidR="00E64652" w:rsidRPr="00E64652" w:rsidTr="00497154">
        <w:trPr>
          <w:gridAfter w:val="1"/>
          <w:wAfter w:w="80" w:type="dxa"/>
        </w:trPr>
        <w:tc>
          <w:tcPr>
            <w:tcW w:w="709" w:type="dxa"/>
            <w:vMerge w:val="restart"/>
          </w:tcPr>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4.1.</w:t>
            </w:r>
          </w:p>
        </w:tc>
        <w:tc>
          <w:tcPr>
            <w:tcW w:w="5103" w:type="dxa"/>
            <w:gridSpan w:val="3"/>
          </w:tcPr>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Сведения о проектной документации: наименование проектировщика, дата разработки, реквизиты приказа об утверждении проектной документации</w:t>
            </w:r>
          </w:p>
        </w:tc>
        <w:tc>
          <w:tcPr>
            <w:tcW w:w="3544" w:type="dxa"/>
            <w:gridSpan w:val="2"/>
          </w:tcPr>
          <w:p w:rsidR="0082172A" w:rsidRPr="00E64652" w:rsidRDefault="0082172A" w:rsidP="008C24BD">
            <w:pPr>
              <w:spacing w:after="0" w:line="240" w:lineRule="auto"/>
              <w:rPr>
                <w:rFonts w:ascii="Times New Roman" w:hAnsi="Times New Roman" w:cs="Times New Roman"/>
                <w:sz w:val="26"/>
                <w:szCs w:val="26"/>
              </w:rPr>
            </w:pPr>
          </w:p>
        </w:tc>
      </w:tr>
      <w:tr w:rsidR="00E64652" w:rsidRPr="00E64652" w:rsidTr="00497154">
        <w:trPr>
          <w:gridAfter w:val="1"/>
          <w:wAfter w:w="80" w:type="dxa"/>
        </w:trPr>
        <w:tc>
          <w:tcPr>
            <w:tcW w:w="709" w:type="dxa"/>
            <w:vMerge/>
          </w:tcPr>
          <w:p w:rsidR="0082172A" w:rsidRPr="00E64652" w:rsidRDefault="0082172A" w:rsidP="008C24BD">
            <w:pPr>
              <w:autoSpaceDE w:val="0"/>
              <w:autoSpaceDN w:val="0"/>
              <w:adjustRightInd w:val="0"/>
              <w:spacing w:after="0" w:line="240" w:lineRule="auto"/>
              <w:jc w:val="both"/>
              <w:rPr>
                <w:rFonts w:ascii="Times New Roman" w:hAnsi="Times New Roman" w:cs="Times New Roman"/>
                <w:sz w:val="26"/>
                <w:szCs w:val="26"/>
                <w:lang w:eastAsia="ru-RU"/>
              </w:rPr>
            </w:pPr>
          </w:p>
        </w:tc>
        <w:tc>
          <w:tcPr>
            <w:tcW w:w="5103" w:type="dxa"/>
            <w:gridSpan w:val="3"/>
          </w:tcPr>
          <w:p w:rsidR="0082172A" w:rsidRPr="00E64652" w:rsidRDefault="0082172A" w:rsidP="008C24BD">
            <w:pPr>
              <w:autoSpaceDE w:val="0"/>
              <w:autoSpaceDN w:val="0"/>
              <w:adjustRightInd w:val="0"/>
              <w:spacing w:after="0" w:line="240" w:lineRule="auto"/>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544" w:type="dxa"/>
            <w:gridSpan w:val="2"/>
          </w:tcPr>
          <w:p w:rsidR="0082172A" w:rsidRPr="00E64652" w:rsidRDefault="0082172A" w:rsidP="008C24BD">
            <w:pPr>
              <w:spacing w:after="0" w:line="240" w:lineRule="auto"/>
              <w:rPr>
                <w:rFonts w:ascii="Times New Roman" w:hAnsi="Times New Roman" w:cs="Times New Roman"/>
                <w:sz w:val="26"/>
                <w:szCs w:val="26"/>
              </w:rPr>
            </w:pPr>
          </w:p>
        </w:tc>
      </w:tr>
      <w:tr w:rsidR="00E64652" w:rsidRPr="00E64652" w:rsidTr="00497154">
        <w:trPr>
          <w:gridAfter w:val="1"/>
          <w:wAfter w:w="80" w:type="dxa"/>
        </w:trPr>
        <w:tc>
          <w:tcPr>
            <w:tcW w:w="709" w:type="dxa"/>
            <w:vMerge/>
          </w:tcPr>
          <w:p w:rsidR="0082172A" w:rsidRPr="00E64652" w:rsidRDefault="0082172A" w:rsidP="008C24BD">
            <w:pPr>
              <w:autoSpaceDE w:val="0"/>
              <w:autoSpaceDN w:val="0"/>
              <w:adjustRightInd w:val="0"/>
              <w:spacing w:after="0" w:line="240" w:lineRule="auto"/>
              <w:jc w:val="both"/>
              <w:rPr>
                <w:rFonts w:ascii="Times New Roman" w:hAnsi="Times New Roman" w:cs="Times New Roman"/>
                <w:sz w:val="26"/>
                <w:szCs w:val="26"/>
                <w:lang w:eastAsia="ru-RU"/>
              </w:rPr>
            </w:pPr>
          </w:p>
        </w:tc>
        <w:tc>
          <w:tcPr>
            <w:tcW w:w="5103" w:type="dxa"/>
            <w:gridSpan w:val="3"/>
          </w:tcPr>
          <w:p w:rsidR="0082172A" w:rsidRPr="00E64652" w:rsidRDefault="0082172A" w:rsidP="008C24BD">
            <w:pPr>
              <w:autoSpaceDE w:val="0"/>
              <w:autoSpaceDN w:val="0"/>
              <w:adjustRightInd w:val="0"/>
              <w:spacing w:after="0" w:line="240" w:lineRule="auto"/>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544" w:type="dxa"/>
            <w:gridSpan w:val="2"/>
          </w:tcPr>
          <w:p w:rsidR="0082172A" w:rsidRPr="00E64652" w:rsidRDefault="0082172A" w:rsidP="008C24BD">
            <w:pPr>
              <w:spacing w:after="0" w:line="240" w:lineRule="auto"/>
              <w:rPr>
                <w:rFonts w:ascii="Times New Roman" w:hAnsi="Times New Roman" w:cs="Times New Roman"/>
                <w:sz w:val="26"/>
                <w:szCs w:val="26"/>
              </w:rPr>
            </w:pPr>
          </w:p>
        </w:tc>
      </w:tr>
      <w:tr w:rsidR="00E64652" w:rsidRPr="00E64652" w:rsidTr="00497154">
        <w:trPr>
          <w:gridAfter w:val="1"/>
          <w:wAfter w:w="80" w:type="dxa"/>
          <w:trHeight w:val="1731"/>
        </w:trPr>
        <w:tc>
          <w:tcPr>
            <w:tcW w:w="709" w:type="dxa"/>
            <w:vMerge/>
          </w:tcPr>
          <w:p w:rsidR="0082172A" w:rsidRPr="00E64652" w:rsidRDefault="0082172A" w:rsidP="008C24BD">
            <w:pPr>
              <w:autoSpaceDE w:val="0"/>
              <w:autoSpaceDN w:val="0"/>
              <w:adjustRightInd w:val="0"/>
              <w:spacing w:after="0" w:line="240" w:lineRule="auto"/>
              <w:jc w:val="both"/>
              <w:rPr>
                <w:rFonts w:ascii="Times New Roman" w:hAnsi="Times New Roman" w:cs="Times New Roman"/>
                <w:sz w:val="26"/>
                <w:szCs w:val="26"/>
              </w:rPr>
            </w:pPr>
          </w:p>
        </w:tc>
        <w:tc>
          <w:tcPr>
            <w:tcW w:w="5103" w:type="dxa"/>
            <w:gridSpan w:val="3"/>
          </w:tcPr>
          <w:p w:rsidR="0082172A" w:rsidRPr="00E64652" w:rsidRDefault="0082172A" w:rsidP="008C24BD">
            <w:pPr>
              <w:autoSpaceDE w:val="0"/>
              <w:autoSpaceDN w:val="0"/>
              <w:adjustRightInd w:val="0"/>
              <w:spacing w:after="0" w:line="240" w:lineRule="auto"/>
              <w:jc w:val="both"/>
              <w:rPr>
                <w:rFonts w:ascii="Times New Roman" w:hAnsi="Times New Roman" w:cs="Times New Roman"/>
                <w:sz w:val="26"/>
                <w:szCs w:val="26"/>
                <w:lang w:eastAsia="ru-RU"/>
              </w:rPr>
            </w:pPr>
            <w:r w:rsidRPr="00E64652">
              <w:rPr>
                <w:rFonts w:ascii="Times New Roman" w:hAnsi="Times New Roman" w:cs="Times New Roman"/>
                <w:sz w:val="26"/>
                <w:szCs w:val="26"/>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544" w:type="dxa"/>
            <w:gridSpan w:val="2"/>
          </w:tcPr>
          <w:p w:rsidR="0082172A" w:rsidRPr="00E64652" w:rsidRDefault="0082172A" w:rsidP="008C24BD">
            <w:pPr>
              <w:spacing w:after="0" w:line="240" w:lineRule="auto"/>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val="restart"/>
            <w:tcBorders>
              <w:top w:val="single" w:sz="4" w:space="0" w:color="auto"/>
              <w:left w:val="single" w:sz="4" w:space="0" w:color="auto"/>
              <w:bottom w:val="nil"/>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4.2.</w:t>
            </w:r>
          </w:p>
        </w:tc>
        <w:tc>
          <w:tcPr>
            <w:tcW w:w="8647" w:type="dxa"/>
            <w:gridSpan w:val="6"/>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ind w:left="57" w:right="57"/>
              <w:jc w:val="both"/>
              <w:rPr>
                <w:rFonts w:ascii="Times New Roman" w:hAnsi="Times New Roman" w:cs="Times New Roman"/>
                <w:sz w:val="26"/>
                <w:szCs w:val="26"/>
              </w:rPr>
            </w:pPr>
            <w:r w:rsidRPr="00E64652">
              <w:rPr>
                <w:rFonts w:ascii="Times New Roman" w:hAnsi="Times New Roman" w:cs="Times New Roman"/>
                <w:sz w:val="26"/>
                <w:szCs w:val="26"/>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top w:val="single" w:sz="4" w:space="0" w:color="auto"/>
              <w:left w:val="single" w:sz="4" w:space="0" w:color="auto"/>
              <w:bottom w:val="nil"/>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c>
          <w:tcPr>
            <w:tcW w:w="8647" w:type="dxa"/>
            <w:gridSpan w:val="6"/>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ind w:left="57" w:right="57"/>
              <w:jc w:val="both"/>
              <w:rPr>
                <w:rFonts w:ascii="Times New Roman" w:hAnsi="Times New Roman" w:cs="Times New Roman"/>
                <w:sz w:val="26"/>
                <w:szCs w:val="26"/>
              </w:rPr>
            </w:pPr>
            <w:r w:rsidRPr="00E64652">
              <w:rPr>
                <w:rFonts w:ascii="Times New Roman" w:hAnsi="Times New Roman" w:cs="Times New Roman"/>
                <w:sz w:val="26"/>
                <w:szCs w:val="26"/>
              </w:rPr>
              <w:t>Наименование объекта капитального строительства, входящего в состав имущественного комплекса, в соответствии с проектной документацией:</w:t>
            </w:r>
          </w:p>
          <w:p w:rsidR="0082172A" w:rsidRPr="00E64652" w:rsidRDefault="0082172A" w:rsidP="008C24BD">
            <w:pPr>
              <w:keepLines/>
              <w:widowControl w:val="0"/>
              <w:spacing w:after="0" w:line="240" w:lineRule="auto"/>
              <w:ind w:left="57" w:right="57"/>
              <w:jc w:val="both"/>
              <w:rPr>
                <w:rFonts w:ascii="Times New Roman" w:hAnsi="Times New Roman" w:cs="Times New Roman"/>
                <w:sz w:val="26"/>
                <w:szCs w:val="26"/>
              </w:rPr>
            </w:pPr>
            <w:r w:rsidRPr="00E64652">
              <w:rPr>
                <w:rFonts w:ascii="Times New Roman" w:hAnsi="Times New Roman" w:cs="Times New Roman"/>
                <w:sz w:val="26"/>
                <w:szCs w:val="26"/>
              </w:rPr>
              <w:t>Индивидуальный жилой дом</w:t>
            </w: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top w:val="single" w:sz="4" w:space="0" w:color="auto"/>
              <w:left w:val="single" w:sz="4" w:space="0" w:color="auto"/>
              <w:bottom w:val="nil"/>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Общая площадь складских помещений</w:t>
            </w:r>
            <w:r w:rsidRPr="00E64652">
              <w:rPr>
                <w:rFonts w:ascii="Times New Roman" w:hAnsi="Times New Roman" w:cs="Times New Roman"/>
                <w:sz w:val="26"/>
                <w:szCs w:val="26"/>
              </w:rPr>
              <w:br/>
              <w:t>(кв. м):</w:t>
            </w:r>
          </w:p>
        </w:tc>
        <w:tc>
          <w:tcPr>
            <w:tcW w:w="2100" w:type="dxa"/>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c>
          <w:tcPr>
            <w:tcW w:w="3119" w:type="dxa"/>
            <w:gridSpan w:val="2"/>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Площадь участка (кв. м):</w:t>
            </w:r>
          </w:p>
        </w:tc>
        <w:tc>
          <w:tcPr>
            <w:tcW w:w="1359" w:type="dxa"/>
            <w:gridSpan w:val="2"/>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top w:val="single" w:sz="4" w:space="0" w:color="auto"/>
              <w:left w:val="single" w:sz="4" w:space="0" w:color="auto"/>
              <w:bottom w:val="nil"/>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Объем</w:t>
            </w:r>
            <w:r w:rsidRPr="00E64652">
              <w:rPr>
                <w:rFonts w:ascii="Times New Roman" w:hAnsi="Times New Roman" w:cs="Times New Roman"/>
                <w:sz w:val="26"/>
                <w:szCs w:val="26"/>
              </w:rPr>
              <w:br/>
              <w:t>(куб. м):</w:t>
            </w:r>
          </w:p>
        </w:tc>
        <w:tc>
          <w:tcPr>
            <w:tcW w:w="2100" w:type="dxa"/>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c>
          <w:tcPr>
            <w:tcW w:w="3119" w:type="dxa"/>
            <w:gridSpan w:val="2"/>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в том числе подземной части (куб. м):</w:t>
            </w:r>
          </w:p>
        </w:tc>
        <w:tc>
          <w:tcPr>
            <w:tcW w:w="1359" w:type="dxa"/>
            <w:gridSpan w:val="2"/>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top w:val="single" w:sz="4" w:space="0" w:color="auto"/>
              <w:left w:val="single" w:sz="4" w:space="0" w:color="auto"/>
              <w:bottom w:val="nil"/>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c>
          <w:tcPr>
            <w:tcW w:w="3119" w:type="dxa"/>
            <w:gridSpan w:val="2"/>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Высота (м):</w:t>
            </w:r>
          </w:p>
        </w:tc>
        <w:tc>
          <w:tcPr>
            <w:tcW w:w="1359" w:type="dxa"/>
            <w:gridSpan w:val="2"/>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val="restart"/>
            <w:tcBorders>
              <w:top w:val="nil"/>
              <w:left w:val="single" w:sz="4" w:space="0" w:color="auto"/>
              <w:bottom w:val="single" w:sz="4" w:space="0" w:color="auto"/>
              <w:right w:val="nil"/>
            </w:tcBorders>
          </w:tcPr>
          <w:p w:rsidR="0082172A" w:rsidRPr="00E64652" w:rsidRDefault="0082172A" w:rsidP="008C24BD">
            <w:pPr>
              <w:keepNext/>
              <w:keepLines/>
              <w:widowControl w:val="0"/>
              <w:spacing w:after="0" w:line="240" w:lineRule="auto"/>
              <w:jc w:val="center"/>
              <w:rPr>
                <w:rFonts w:ascii="Times New Roman" w:hAnsi="Times New Roman" w:cs="Times New Roman"/>
                <w:sz w:val="26"/>
                <w:szCs w:val="26"/>
              </w:rPr>
            </w:pPr>
          </w:p>
        </w:tc>
        <w:tc>
          <w:tcPr>
            <w:tcW w:w="2069" w:type="dxa"/>
            <w:tcBorders>
              <w:top w:val="single" w:sz="4" w:space="0" w:color="auto"/>
              <w:left w:val="single" w:sz="4" w:space="0" w:color="auto"/>
              <w:bottom w:val="single" w:sz="4" w:space="0" w:color="auto"/>
              <w:right w:val="single" w:sz="4" w:space="0" w:color="auto"/>
            </w:tcBorders>
          </w:tcPr>
          <w:p w:rsidR="0082172A" w:rsidRPr="00E64652" w:rsidRDefault="0082172A" w:rsidP="008C24BD">
            <w:pPr>
              <w:keepNext/>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82172A" w:rsidRPr="00E64652" w:rsidRDefault="0082172A" w:rsidP="008C24BD">
            <w:pPr>
              <w:keepNext/>
              <w:widowControl w:val="0"/>
              <w:spacing w:after="0" w:line="240" w:lineRule="auto"/>
              <w:jc w:val="center"/>
              <w:rPr>
                <w:rFonts w:ascii="Times New Roman" w:hAnsi="Times New Roman" w:cs="Times New Roman"/>
                <w:sz w:val="26"/>
                <w:szCs w:val="26"/>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82172A" w:rsidRPr="00E64652" w:rsidRDefault="0082172A" w:rsidP="008C24BD">
            <w:pPr>
              <w:keepNext/>
              <w:keepLines/>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Вместимость (чел.):</w:t>
            </w:r>
          </w:p>
        </w:tc>
        <w:tc>
          <w:tcPr>
            <w:tcW w:w="1359" w:type="dxa"/>
            <w:gridSpan w:val="2"/>
            <w:vMerge w:val="restart"/>
            <w:tcBorders>
              <w:top w:val="single" w:sz="4" w:space="0" w:color="auto"/>
              <w:left w:val="single" w:sz="4" w:space="0" w:color="auto"/>
              <w:bottom w:val="single" w:sz="4" w:space="0" w:color="auto"/>
              <w:right w:val="single" w:sz="4" w:space="0" w:color="auto"/>
            </w:tcBorders>
          </w:tcPr>
          <w:p w:rsidR="0082172A" w:rsidRPr="00E64652" w:rsidRDefault="0082172A" w:rsidP="008C24BD">
            <w:pPr>
              <w:keepNext/>
              <w:keepLines/>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top w:val="single" w:sz="4" w:space="0" w:color="auto"/>
              <w:left w:val="single" w:sz="4" w:space="0" w:color="auto"/>
              <w:bottom w:val="single" w:sz="4" w:space="0" w:color="auto"/>
              <w:right w:val="single" w:sz="4" w:space="0" w:color="auto"/>
            </w:tcBorders>
          </w:tcPr>
          <w:p w:rsidR="0082172A" w:rsidRPr="00E64652" w:rsidRDefault="0082172A" w:rsidP="008C24BD">
            <w:pPr>
              <w:keepLines/>
              <w:widowControl w:val="0"/>
              <w:spacing w:after="0" w:line="240" w:lineRule="auto"/>
              <w:jc w:val="center"/>
              <w:rPr>
                <w:rFonts w:ascii="Times New Roman" w:hAnsi="Times New Roman" w:cs="Times New Roman"/>
                <w:sz w:val="26"/>
                <w:szCs w:val="26"/>
              </w:rPr>
            </w:pPr>
          </w:p>
        </w:tc>
        <w:tc>
          <w:tcPr>
            <w:tcW w:w="2069" w:type="dxa"/>
            <w:tcBorders>
              <w:top w:val="nil"/>
              <w:left w:val="single" w:sz="4" w:space="0" w:color="auto"/>
              <w:bottom w:val="single" w:sz="4" w:space="0" w:color="auto"/>
              <w:right w:val="single" w:sz="4" w:space="0" w:color="auto"/>
            </w:tcBorders>
          </w:tcPr>
          <w:p w:rsidR="0082172A" w:rsidRPr="00E64652" w:rsidRDefault="0082172A" w:rsidP="008C24BD">
            <w:pPr>
              <w:keepNext/>
              <w:keepLines/>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Площадь застройки (кв. м):</w:t>
            </w:r>
          </w:p>
        </w:tc>
        <w:tc>
          <w:tcPr>
            <w:tcW w:w="2100" w:type="dxa"/>
            <w:tcBorders>
              <w:top w:val="nil"/>
              <w:left w:val="single" w:sz="4" w:space="0" w:color="auto"/>
              <w:bottom w:val="single" w:sz="4" w:space="0" w:color="auto"/>
              <w:right w:val="single" w:sz="4" w:space="0" w:color="auto"/>
            </w:tcBorders>
          </w:tcPr>
          <w:p w:rsidR="0082172A" w:rsidRPr="00E64652" w:rsidRDefault="0082172A" w:rsidP="008C24BD">
            <w:pPr>
              <w:keepNext/>
              <w:keepLines/>
              <w:spacing w:after="0" w:line="240" w:lineRule="auto"/>
              <w:jc w:val="center"/>
              <w:rPr>
                <w:rFonts w:ascii="Times New Roman" w:hAnsi="Times New Roman" w:cs="Times New Roman"/>
                <w:sz w:val="26"/>
                <w:szCs w:val="26"/>
              </w:rPr>
            </w:pPr>
          </w:p>
        </w:tc>
        <w:tc>
          <w:tcPr>
            <w:tcW w:w="3119" w:type="dxa"/>
            <w:gridSpan w:val="2"/>
            <w:vMerge/>
            <w:tcBorders>
              <w:top w:val="single" w:sz="4" w:space="0" w:color="auto"/>
              <w:left w:val="single" w:sz="4" w:space="0" w:color="auto"/>
              <w:bottom w:val="single" w:sz="4" w:space="0" w:color="auto"/>
              <w:right w:val="single" w:sz="4" w:space="0" w:color="auto"/>
            </w:tcBorders>
          </w:tcPr>
          <w:p w:rsidR="0082172A" w:rsidRPr="00E64652" w:rsidRDefault="0082172A" w:rsidP="008C24BD">
            <w:pPr>
              <w:keepNext/>
              <w:keepLines/>
              <w:spacing w:after="0" w:line="240" w:lineRule="auto"/>
              <w:ind w:left="57" w:right="57"/>
              <w:rPr>
                <w:rFonts w:ascii="Times New Roman" w:hAnsi="Times New Roman" w:cs="Times New Roman"/>
                <w:sz w:val="26"/>
                <w:szCs w:val="26"/>
              </w:rPr>
            </w:pPr>
          </w:p>
        </w:tc>
        <w:tc>
          <w:tcPr>
            <w:tcW w:w="1359" w:type="dxa"/>
            <w:gridSpan w:val="2"/>
            <w:vMerge/>
            <w:tcBorders>
              <w:top w:val="single" w:sz="4" w:space="0" w:color="auto"/>
              <w:left w:val="single" w:sz="4" w:space="0" w:color="auto"/>
              <w:bottom w:val="single" w:sz="4" w:space="0" w:color="auto"/>
              <w:right w:val="single" w:sz="4" w:space="0" w:color="auto"/>
            </w:tcBorders>
          </w:tcPr>
          <w:p w:rsidR="0082172A" w:rsidRPr="00E64652" w:rsidRDefault="0082172A" w:rsidP="008C24BD">
            <w:pPr>
              <w:keepNext/>
              <w:keepLines/>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val="restart"/>
            <w:tcBorders>
              <w:top w:val="single" w:sz="4" w:space="0" w:color="auto"/>
              <w:left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4.3.</w:t>
            </w:r>
          </w:p>
        </w:tc>
        <w:tc>
          <w:tcPr>
            <w:tcW w:w="8647" w:type="dxa"/>
            <w:gridSpan w:val="6"/>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Краткие проектные характеристики линейного объекта:</w:t>
            </w: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left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c>
          <w:tcPr>
            <w:tcW w:w="5103"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Категория: (класс)</w:t>
            </w:r>
          </w:p>
        </w:tc>
        <w:tc>
          <w:tcPr>
            <w:tcW w:w="3544"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left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c>
          <w:tcPr>
            <w:tcW w:w="5103"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Протяженность:</w:t>
            </w:r>
          </w:p>
        </w:tc>
        <w:tc>
          <w:tcPr>
            <w:tcW w:w="3544"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left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c>
          <w:tcPr>
            <w:tcW w:w="5103"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Мощность (пропускная способность, грузооборот, интенсивность движения):</w:t>
            </w:r>
          </w:p>
        </w:tc>
        <w:tc>
          <w:tcPr>
            <w:tcW w:w="3544"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65"/>
        </w:trPr>
        <w:tc>
          <w:tcPr>
            <w:tcW w:w="709" w:type="dxa"/>
            <w:vMerge/>
            <w:tcBorders>
              <w:left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c>
          <w:tcPr>
            <w:tcW w:w="5103"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Тип (КЛ, ВЛ, КВЛ), уровень напряжения линий электропередачи</w:t>
            </w:r>
          </w:p>
        </w:tc>
        <w:tc>
          <w:tcPr>
            <w:tcW w:w="3544"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left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c>
          <w:tcPr>
            <w:tcW w:w="5103"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Перечень конструктивных элементов, оказывающих влияние на безопасность:</w:t>
            </w:r>
          </w:p>
        </w:tc>
        <w:tc>
          <w:tcPr>
            <w:tcW w:w="3544"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r>
      <w:tr w:rsidR="00E64652" w:rsidRPr="00E64652" w:rsidTr="00497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709" w:type="dxa"/>
            <w:vMerge/>
            <w:tcBorders>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c>
          <w:tcPr>
            <w:tcW w:w="5103"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ind w:left="57" w:right="57"/>
              <w:rPr>
                <w:rFonts w:ascii="Times New Roman" w:hAnsi="Times New Roman" w:cs="Times New Roman"/>
                <w:sz w:val="26"/>
                <w:szCs w:val="26"/>
              </w:rPr>
            </w:pPr>
            <w:r w:rsidRPr="00E64652">
              <w:rPr>
                <w:rFonts w:ascii="Times New Roman" w:hAnsi="Times New Roman" w:cs="Times New Roman"/>
                <w:sz w:val="26"/>
                <w:szCs w:val="26"/>
              </w:rPr>
              <w:t>Иные показатели:</w:t>
            </w:r>
          </w:p>
        </w:tc>
        <w:tc>
          <w:tcPr>
            <w:tcW w:w="3544" w:type="dxa"/>
            <w:gridSpan w:val="3"/>
            <w:tcBorders>
              <w:top w:val="single" w:sz="4" w:space="0" w:color="auto"/>
              <w:left w:val="single" w:sz="4" w:space="0" w:color="auto"/>
              <w:bottom w:val="single" w:sz="4" w:space="0" w:color="auto"/>
              <w:right w:val="single" w:sz="4" w:space="0" w:color="auto"/>
            </w:tcBorders>
          </w:tcPr>
          <w:p w:rsidR="0082172A" w:rsidRPr="00E64652" w:rsidRDefault="0082172A" w:rsidP="008C24BD">
            <w:pPr>
              <w:widowControl w:val="0"/>
              <w:spacing w:after="0" w:line="240" w:lineRule="auto"/>
              <w:jc w:val="center"/>
              <w:rPr>
                <w:rFonts w:ascii="Times New Roman" w:hAnsi="Times New Roman" w:cs="Times New Roman"/>
                <w:sz w:val="26"/>
                <w:szCs w:val="26"/>
              </w:rPr>
            </w:pPr>
          </w:p>
        </w:tc>
      </w:tr>
    </w:tbl>
    <w:p w:rsidR="0082172A" w:rsidRPr="00E64652" w:rsidRDefault="0082172A" w:rsidP="008C24BD">
      <w:pPr>
        <w:spacing w:after="0" w:line="240" w:lineRule="auto"/>
        <w:rPr>
          <w:rFonts w:ascii="Times New Roman" w:hAnsi="Times New Roman" w:cs="Times New Roman"/>
          <w:sz w:val="26"/>
          <w:szCs w:val="26"/>
        </w:rPr>
      </w:pPr>
    </w:p>
    <w:p w:rsidR="0082172A" w:rsidRPr="00E64652" w:rsidRDefault="0082172A" w:rsidP="008C24B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w:t>
      </w:r>
      <w:r w:rsidRPr="00E64652">
        <w:rPr>
          <w:rFonts w:ascii="Times New Roman" w:hAnsi="Times New Roman" w:cs="Times New Roman"/>
          <w:sz w:val="26"/>
          <w:szCs w:val="26"/>
          <w:lang w:eastAsia="ru-RU"/>
        </w:rPr>
        <w:lastRenderedPageBreak/>
        <w:t>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p w:rsidR="0082172A" w:rsidRPr="00E64652" w:rsidRDefault="0082172A" w:rsidP="008C24B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Настоящим также подтверждаю, что:</w:t>
      </w:r>
    </w:p>
    <w:p w:rsidR="0082172A" w:rsidRPr="00E64652" w:rsidRDefault="0082172A" w:rsidP="008C24BD">
      <w:pPr>
        <w:pStyle w:val="11"/>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64652">
        <w:rPr>
          <w:rFonts w:ascii="Times New Roman" w:hAnsi="Times New Roman"/>
          <w:sz w:val="26"/>
          <w:szCs w:val="26"/>
          <w:lang w:eastAsia="ru-RU"/>
        </w:rPr>
        <w:t>сведения, указанные в настоящем заявлении, на дату представления заявления достоверны;</w:t>
      </w:r>
    </w:p>
    <w:p w:rsidR="0082172A" w:rsidRPr="00E64652" w:rsidRDefault="0082172A" w:rsidP="008C24BD">
      <w:pPr>
        <w:pStyle w:val="11"/>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64652">
        <w:rPr>
          <w:rFonts w:ascii="Times New Roman" w:hAnsi="Times New Roman"/>
          <w:sz w:val="26"/>
          <w:szCs w:val="26"/>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p w:rsidR="0082172A" w:rsidRPr="00E64652" w:rsidRDefault="0082172A" w:rsidP="008C24BD">
      <w:pPr>
        <w:spacing w:after="0" w:line="240" w:lineRule="auto"/>
        <w:jc w:val="both"/>
        <w:rPr>
          <w:rFonts w:ascii="Times New Roman" w:hAnsi="Times New Roman" w:cs="Times New Roman"/>
          <w:sz w:val="26"/>
          <w:szCs w:val="26"/>
        </w:rPr>
      </w:pPr>
    </w:p>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К настоящем заявлению прилагаю следующие документы:</w:t>
      </w:r>
    </w:p>
    <w:p w:rsidR="0082172A" w:rsidRPr="00E64652" w:rsidRDefault="0082172A" w:rsidP="008C24BD">
      <w:pPr>
        <w:spacing w:after="0" w:line="240" w:lineRule="auto"/>
        <w:rPr>
          <w:rFonts w:ascii="Times New Roman" w:hAnsi="Times New Roman" w:cs="Times New Roman"/>
          <w:sz w:val="26"/>
          <w:szCs w:val="26"/>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608"/>
      </w:tblGrid>
      <w:tr w:rsidR="00E64652" w:rsidRPr="00E64652" w:rsidTr="00497154">
        <w:tc>
          <w:tcPr>
            <w:tcW w:w="7905" w:type="dxa"/>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Наименование документа</w:t>
            </w:r>
          </w:p>
        </w:tc>
        <w:tc>
          <w:tcPr>
            <w:tcW w:w="1608" w:type="dxa"/>
            <w:vAlign w:val="center"/>
          </w:tcPr>
          <w:p w:rsidR="0082172A" w:rsidRPr="00E64652" w:rsidRDefault="0082172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Количество экземпляров</w:t>
            </w:r>
          </w:p>
        </w:tc>
      </w:tr>
      <w:tr w:rsidR="00E64652" w:rsidRPr="00E64652" w:rsidTr="00497154">
        <w:tc>
          <w:tcPr>
            <w:tcW w:w="7905" w:type="dxa"/>
          </w:tcPr>
          <w:p w:rsidR="0082172A" w:rsidRPr="00E64652" w:rsidRDefault="0082172A" w:rsidP="008C24BD">
            <w:pPr>
              <w:spacing w:after="0" w:line="240" w:lineRule="auto"/>
              <w:rPr>
                <w:rFonts w:ascii="Times New Roman" w:hAnsi="Times New Roman" w:cs="Times New Roman"/>
                <w:sz w:val="26"/>
                <w:szCs w:val="26"/>
              </w:rPr>
            </w:pPr>
          </w:p>
        </w:tc>
        <w:tc>
          <w:tcPr>
            <w:tcW w:w="1608" w:type="dxa"/>
          </w:tcPr>
          <w:p w:rsidR="0082172A" w:rsidRPr="00E64652" w:rsidRDefault="0082172A" w:rsidP="008C24BD">
            <w:pPr>
              <w:spacing w:after="0" w:line="240" w:lineRule="auto"/>
              <w:jc w:val="center"/>
              <w:rPr>
                <w:rFonts w:ascii="Times New Roman" w:hAnsi="Times New Roman" w:cs="Times New Roman"/>
                <w:sz w:val="26"/>
                <w:szCs w:val="26"/>
              </w:rPr>
            </w:pPr>
          </w:p>
        </w:tc>
      </w:tr>
      <w:tr w:rsidR="00E64652" w:rsidRPr="00E64652" w:rsidTr="00497154">
        <w:tc>
          <w:tcPr>
            <w:tcW w:w="7905" w:type="dxa"/>
          </w:tcPr>
          <w:p w:rsidR="0082172A" w:rsidRPr="00E64652" w:rsidRDefault="0082172A" w:rsidP="008C24BD">
            <w:pPr>
              <w:spacing w:after="0" w:line="240" w:lineRule="auto"/>
              <w:rPr>
                <w:rFonts w:ascii="Times New Roman" w:hAnsi="Times New Roman" w:cs="Times New Roman"/>
                <w:sz w:val="26"/>
                <w:szCs w:val="26"/>
              </w:rPr>
            </w:pPr>
          </w:p>
        </w:tc>
        <w:tc>
          <w:tcPr>
            <w:tcW w:w="1608" w:type="dxa"/>
          </w:tcPr>
          <w:p w:rsidR="0082172A" w:rsidRPr="00E64652" w:rsidRDefault="0082172A" w:rsidP="008C24BD">
            <w:pPr>
              <w:spacing w:after="0" w:line="240" w:lineRule="auto"/>
              <w:jc w:val="center"/>
              <w:rPr>
                <w:rFonts w:ascii="Times New Roman" w:hAnsi="Times New Roman" w:cs="Times New Roman"/>
                <w:sz w:val="26"/>
                <w:szCs w:val="26"/>
              </w:rPr>
            </w:pPr>
          </w:p>
        </w:tc>
      </w:tr>
      <w:tr w:rsidR="00E64652" w:rsidRPr="00E64652" w:rsidTr="00497154">
        <w:tc>
          <w:tcPr>
            <w:tcW w:w="7905" w:type="dxa"/>
          </w:tcPr>
          <w:p w:rsidR="0082172A" w:rsidRPr="00E64652" w:rsidRDefault="0082172A" w:rsidP="008C24BD">
            <w:pPr>
              <w:spacing w:after="0" w:line="240" w:lineRule="auto"/>
              <w:rPr>
                <w:rFonts w:ascii="Times New Roman" w:hAnsi="Times New Roman" w:cs="Times New Roman"/>
                <w:sz w:val="26"/>
                <w:szCs w:val="26"/>
              </w:rPr>
            </w:pPr>
          </w:p>
        </w:tc>
        <w:tc>
          <w:tcPr>
            <w:tcW w:w="1608" w:type="dxa"/>
          </w:tcPr>
          <w:p w:rsidR="0082172A" w:rsidRPr="00E64652" w:rsidRDefault="0082172A" w:rsidP="008C24BD">
            <w:pPr>
              <w:spacing w:after="0" w:line="240" w:lineRule="auto"/>
              <w:jc w:val="center"/>
              <w:rPr>
                <w:rFonts w:ascii="Times New Roman" w:hAnsi="Times New Roman" w:cs="Times New Roman"/>
                <w:sz w:val="26"/>
                <w:szCs w:val="26"/>
              </w:rPr>
            </w:pPr>
          </w:p>
        </w:tc>
      </w:tr>
    </w:tbl>
    <w:p w:rsidR="0082172A" w:rsidRPr="00E64652" w:rsidRDefault="0082172A" w:rsidP="008C24BD">
      <w:pPr>
        <w:spacing w:after="0" w:line="240" w:lineRule="auto"/>
        <w:rPr>
          <w:rFonts w:ascii="Times New Roman" w:hAnsi="Times New Roman" w:cs="Times New Roman"/>
          <w:sz w:val="26"/>
          <w:szCs w:val="26"/>
        </w:rPr>
      </w:pPr>
    </w:p>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Дата подачи заявления</w:t>
      </w:r>
    </w:p>
    <w:p w:rsidR="0082172A" w:rsidRPr="00E64652" w:rsidRDefault="0082172A" w:rsidP="008C24BD">
      <w:pPr>
        <w:spacing w:after="0" w:line="240" w:lineRule="auto"/>
        <w:rPr>
          <w:rFonts w:ascii="Times New Roman" w:hAnsi="Times New Roman" w:cs="Times New Roman"/>
          <w:sz w:val="26"/>
          <w:szCs w:val="26"/>
        </w:rPr>
      </w:pPr>
    </w:p>
    <w:p w:rsidR="0082172A" w:rsidRPr="00E64652" w:rsidRDefault="0082172A" w:rsidP="008C24BD">
      <w:pPr>
        <w:spacing w:after="0" w:line="240" w:lineRule="auto"/>
        <w:rPr>
          <w:rFonts w:ascii="Times New Roman" w:hAnsi="Times New Roman" w:cs="Times New Roman"/>
          <w:sz w:val="26"/>
          <w:szCs w:val="26"/>
        </w:rPr>
      </w:pPr>
    </w:p>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Подпись</w:t>
      </w:r>
    </w:p>
    <w:p w:rsidR="0082172A" w:rsidRPr="00E64652" w:rsidRDefault="0082172A" w:rsidP="008C24BD">
      <w:pPr>
        <w:spacing w:after="0" w:line="240" w:lineRule="auto"/>
        <w:rPr>
          <w:rFonts w:ascii="Times New Roman" w:hAnsi="Times New Roman" w:cs="Times New Roman"/>
          <w:sz w:val="26"/>
          <w:szCs w:val="26"/>
        </w:rPr>
      </w:pPr>
    </w:p>
    <w:p w:rsidR="0082172A" w:rsidRPr="00E64652" w:rsidRDefault="0082172A" w:rsidP="008C24BD">
      <w:pPr>
        <w:spacing w:after="0" w:line="240" w:lineRule="auto"/>
        <w:rPr>
          <w:rFonts w:ascii="Times New Roman" w:hAnsi="Times New Roman" w:cs="Times New Roman"/>
          <w:sz w:val="26"/>
          <w:szCs w:val="26"/>
        </w:rPr>
      </w:pPr>
    </w:p>
    <w:p w:rsidR="0082172A" w:rsidRPr="00E64652" w:rsidRDefault="0082172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Расшифровка подписи</w:t>
      </w:r>
    </w:p>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br w:type="page"/>
      </w:r>
    </w:p>
    <w:p w:rsidR="004541CD" w:rsidRPr="00E64652" w:rsidRDefault="004541CD" w:rsidP="008C24BD">
      <w:pPr>
        <w:pStyle w:val="1"/>
        <w:spacing w:before="0" w:line="240" w:lineRule="auto"/>
        <w:jc w:val="right"/>
        <w:rPr>
          <w:rFonts w:ascii="Times New Roman" w:hAnsi="Times New Roman" w:cs="Times New Roman"/>
          <w:b w:val="0"/>
          <w:color w:val="auto"/>
          <w:sz w:val="26"/>
          <w:szCs w:val="26"/>
        </w:rPr>
      </w:pPr>
      <w:bookmarkStart w:id="53" w:name="_Toc500947061"/>
      <w:r w:rsidRPr="00E64652">
        <w:rPr>
          <w:rFonts w:ascii="Times New Roman" w:hAnsi="Times New Roman" w:cs="Times New Roman"/>
          <w:b w:val="0"/>
          <w:color w:val="auto"/>
          <w:sz w:val="26"/>
          <w:szCs w:val="26"/>
        </w:rPr>
        <w:lastRenderedPageBreak/>
        <w:t>Приложение 3</w:t>
      </w:r>
      <w:bookmarkEnd w:id="53"/>
    </w:p>
    <w:p w:rsidR="004541CD" w:rsidRPr="00E64652" w:rsidRDefault="004541CD" w:rsidP="008C24BD">
      <w:pPr>
        <w:autoSpaceDE w:val="0"/>
        <w:autoSpaceDN w:val="0"/>
        <w:adjustRightInd w:val="0"/>
        <w:spacing w:after="0" w:line="240" w:lineRule="auto"/>
        <w:jc w:val="right"/>
        <w:rPr>
          <w:rFonts w:ascii="Times New Roman" w:hAnsi="Times New Roman" w:cs="Times New Roman"/>
          <w:sz w:val="26"/>
          <w:szCs w:val="26"/>
        </w:rPr>
      </w:pPr>
      <w:r w:rsidRPr="00E64652">
        <w:rPr>
          <w:rFonts w:ascii="Times New Roman" w:hAnsi="Times New Roman" w:cs="Times New Roman"/>
          <w:sz w:val="26"/>
          <w:szCs w:val="26"/>
        </w:rPr>
        <w:t>к административному регламенту</w:t>
      </w:r>
    </w:p>
    <w:p w:rsidR="004541CD" w:rsidRPr="00E64652" w:rsidRDefault="004541CD" w:rsidP="008C24BD">
      <w:pPr>
        <w:autoSpaceDE w:val="0"/>
        <w:autoSpaceDN w:val="0"/>
        <w:adjustRightInd w:val="0"/>
        <w:spacing w:after="0" w:line="240" w:lineRule="auto"/>
        <w:jc w:val="right"/>
        <w:rPr>
          <w:rFonts w:ascii="Times New Roman" w:hAnsi="Times New Roman" w:cs="Times New Roman"/>
          <w:bCs/>
          <w:sz w:val="26"/>
          <w:szCs w:val="26"/>
        </w:rPr>
      </w:pPr>
      <w:r w:rsidRPr="00E64652">
        <w:rPr>
          <w:rFonts w:ascii="Times New Roman" w:hAnsi="Times New Roman" w:cs="Times New Roman"/>
          <w:bCs/>
          <w:sz w:val="26"/>
          <w:szCs w:val="26"/>
        </w:rPr>
        <w:t>предоставления муниципальной услуги</w:t>
      </w:r>
    </w:p>
    <w:p w:rsidR="004541CD" w:rsidRPr="00E64652" w:rsidRDefault="004541CD" w:rsidP="008C24BD">
      <w:pPr>
        <w:pStyle w:val="ConsPlusNormal"/>
        <w:ind w:firstLine="540"/>
        <w:jc w:val="right"/>
        <w:rPr>
          <w:rFonts w:ascii="Times New Roman" w:hAnsi="Times New Roman" w:cs="Times New Roman"/>
          <w:sz w:val="26"/>
          <w:szCs w:val="26"/>
        </w:rPr>
      </w:pPr>
      <w:r w:rsidRPr="00E64652">
        <w:rPr>
          <w:rFonts w:ascii="Times New Roman" w:hAnsi="Times New Roman" w:cs="Times New Roman"/>
          <w:sz w:val="26"/>
          <w:szCs w:val="26"/>
        </w:rPr>
        <w:t>«Выдача разрешения на строительство»,</w:t>
      </w:r>
    </w:p>
    <w:p w:rsidR="008631F1" w:rsidRDefault="008631F1" w:rsidP="008C24BD">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Утвержденному</w:t>
      </w:r>
    </w:p>
    <w:p w:rsidR="004541CD" w:rsidRPr="00E64652" w:rsidRDefault="004541CD" w:rsidP="008C24BD">
      <w:pPr>
        <w:pStyle w:val="ConsPlusNormal"/>
        <w:ind w:firstLine="540"/>
        <w:jc w:val="right"/>
        <w:rPr>
          <w:rFonts w:ascii="Times New Roman" w:hAnsi="Times New Roman" w:cs="Times New Roman"/>
          <w:sz w:val="26"/>
          <w:szCs w:val="26"/>
        </w:rPr>
      </w:pPr>
      <w:r w:rsidRPr="00E64652">
        <w:rPr>
          <w:rFonts w:ascii="Times New Roman" w:hAnsi="Times New Roman" w:cs="Times New Roman"/>
          <w:sz w:val="26"/>
          <w:szCs w:val="26"/>
        </w:rPr>
        <w:t>постановлением администрации</w:t>
      </w:r>
    </w:p>
    <w:p w:rsidR="004541CD" w:rsidRPr="00E64652" w:rsidRDefault="008631F1" w:rsidP="008C24BD">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от 07.02.2018 № 102</w:t>
      </w:r>
    </w:p>
    <w:p w:rsidR="004541CD" w:rsidRPr="00E64652" w:rsidRDefault="004541CD" w:rsidP="008C24BD">
      <w:pPr>
        <w:pStyle w:val="ConsPlusNormal"/>
        <w:ind w:firstLine="540"/>
        <w:jc w:val="right"/>
        <w:rPr>
          <w:rFonts w:ascii="Times New Roman" w:hAnsi="Times New Roman" w:cs="Times New Roman"/>
          <w:sz w:val="26"/>
          <w:szCs w:val="26"/>
        </w:rPr>
      </w:pPr>
    </w:p>
    <w:p w:rsidR="004541CD" w:rsidRPr="00E64652" w:rsidRDefault="004541CD" w:rsidP="008C24BD">
      <w:pPr>
        <w:pStyle w:val="ConsPlusNormal"/>
        <w:ind w:firstLine="540"/>
        <w:jc w:val="right"/>
        <w:rPr>
          <w:rFonts w:ascii="Times New Roman" w:hAnsi="Times New Roman" w:cs="Times New Roman"/>
          <w:sz w:val="26"/>
          <w:szCs w:val="26"/>
        </w:rPr>
      </w:pPr>
    </w:p>
    <w:p w:rsidR="004541CD" w:rsidRPr="00E64652" w:rsidRDefault="004541CD" w:rsidP="008C24BD">
      <w:pPr>
        <w:pStyle w:val="ConsPlusNormal"/>
        <w:ind w:firstLine="540"/>
        <w:jc w:val="right"/>
        <w:rPr>
          <w:rFonts w:ascii="Times New Roman" w:hAnsi="Times New Roman" w:cs="Times New Roman"/>
          <w:sz w:val="26"/>
          <w:szCs w:val="26"/>
        </w:rPr>
      </w:pPr>
    </w:p>
    <w:p w:rsidR="004541CD" w:rsidRPr="00E64652" w:rsidRDefault="004541CD" w:rsidP="008C24BD">
      <w:pPr>
        <w:pStyle w:val="ConsPlusNormal"/>
        <w:ind w:firstLine="540"/>
        <w:jc w:val="right"/>
        <w:rPr>
          <w:rFonts w:ascii="Times New Roman" w:hAnsi="Times New Roman" w:cs="Times New Roman"/>
          <w:sz w:val="26"/>
          <w:szCs w:val="26"/>
        </w:rPr>
      </w:pPr>
    </w:p>
    <w:p w:rsidR="0079204A" w:rsidRPr="00E64652" w:rsidRDefault="0079204A" w:rsidP="008C24BD">
      <w:pPr>
        <w:spacing w:after="0" w:line="240" w:lineRule="auto"/>
        <w:jc w:val="center"/>
        <w:rPr>
          <w:rFonts w:ascii="Times New Roman" w:hAnsi="Times New Roman" w:cs="Times New Roman"/>
          <w:sz w:val="26"/>
          <w:szCs w:val="26"/>
          <w:lang w:eastAsia="ru-RU"/>
        </w:rPr>
      </w:pPr>
      <w:r w:rsidRPr="00E64652">
        <w:rPr>
          <w:rFonts w:ascii="Times New Roman" w:hAnsi="Times New Roman" w:cs="Times New Roman"/>
          <w:sz w:val="26"/>
          <w:szCs w:val="26"/>
        </w:rPr>
        <w:t xml:space="preserve">ЗАЯВЛЕНИЕ О ПРОДЛЕНИИ СРОКА ДЕЙСТВИЯ РАЗРЕШЕНИЯ НА СТРОИТЕЛЬСТВОВ </w:t>
      </w:r>
      <w:r w:rsidRPr="00E64652">
        <w:rPr>
          <w:rFonts w:ascii="Times New Roman" w:hAnsi="Times New Roman" w:cs="Times New Roman"/>
          <w:sz w:val="26"/>
          <w:szCs w:val="26"/>
          <w:lang w:eastAsia="ru-RU"/>
        </w:rPr>
        <w:t>АДМИНИСТРАЦИЮ МУНИЦИПАЛЬНОГО ОБРАЗОВАНИЯ</w:t>
      </w:r>
    </w:p>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lang w:eastAsia="ru-RU"/>
        </w:rPr>
        <w:t>«ГОРОДСКОЙ ОКРУГ НОГЛИКСКИЙ»</w:t>
      </w:r>
    </w:p>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pStyle w:val="11"/>
        <w:numPr>
          <w:ilvl w:val="0"/>
          <w:numId w:val="6"/>
        </w:numPr>
        <w:spacing w:after="0" w:line="240" w:lineRule="auto"/>
        <w:rPr>
          <w:rFonts w:ascii="Times New Roman" w:hAnsi="Times New Roman"/>
          <w:sz w:val="26"/>
          <w:szCs w:val="26"/>
        </w:rPr>
      </w:pPr>
      <w:r w:rsidRPr="00E64652">
        <w:rPr>
          <w:rFonts w:ascii="Times New Roman" w:hAnsi="Times New Roman"/>
          <w:sz w:val="26"/>
          <w:szCs w:val="26"/>
        </w:rPr>
        <w:t>Сведения о заявителе:</w:t>
      </w:r>
    </w:p>
    <w:p w:rsidR="0079204A" w:rsidRPr="00E64652" w:rsidRDefault="0079204A" w:rsidP="008C24BD">
      <w:pPr>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6"/>
        <w:gridCol w:w="144"/>
        <w:gridCol w:w="1747"/>
        <w:gridCol w:w="144"/>
        <w:gridCol w:w="2216"/>
        <w:gridCol w:w="144"/>
        <w:gridCol w:w="2549"/>
      </w:tblGrid>
      <w:tr w:rsidR="0079204A" w:rsidRPr="00E64652" w:rsidTr="00497154">
        <w:tc>
          <w:tcPr>
            <w:tcW w:w="534" w:type="dxa"/>
            <w:vMerge w:val="restart"/>
          </w:tcPr>
          <w:p w:rsidR="0079204A" w:rsidRPr="00E64652" w:rsidRDefault="0079204A" w:rsidP="008C24BD">
            <w:pPr>
              <w:spacing w:after="0" w:line="240" w:lineRule="auto"/>
              <w:jc w:val="center"/>
              <w:rPr>
                <w:rFonts w:ascii="Times New Roman" w:hAnsi="Times New Roman" w:cs="Times New Roman"/>
                <w:sz w:val="26"/>
                <w:szCs w:val="26"/>
              </w:rPr>
            </w:pPr>
          </w:p>
        </w:tc>
        <w:tc>
          <w:tcPr>
            <w:tcW w:w="8930" w:type="dxa"/>
            <w:gridSpan w:val="7"/>
            <w:shd w:val="clear" w:color="auto" w:fill="D9D9D9"/>
            <w:vAlign w:val="center"/>
          </w:tcPr>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Физическое лицо или индивидуальный предприниматель</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фамилия</w:t>
            </w: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имя (полностью)</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отчество (полностью) (при наличии):</w:t>
            </w: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ИНН (при наличии):</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Merge w:val="restart"/>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Сведения о документе, удостоверяющем личность</w:t>
            </w: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вид</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серия</w:t>
            </w: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номер</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дата выдачи</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кем выдан</w:t>
            </w: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дата рождения</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4021" w:type="dxa"/>
            <w:gridSpan w:val="4"/>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почтовый адрес</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телефон для связи</w:t>
            </w: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адрес электронной почты (при наличии):</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4021" w:type="dxa"/>
            <w:gridSpan w:val="4"/>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restart"/>
          </w:tcPr>
          <w:p w:rsidR="0079204A" w:rsidRPr="00E64652" w:rsidRDefault="0079204A" w:rsidP="008C24BD">
            <w:pPr>
              <w:spacing w:after="0" w:line="240" w:lineRule="auto"/>
              <w:jc w:val="center"/>
              <w:rPr>
                <w:rFonts w:ascii="Times New Roman" w:hAnsi="Times New Roman" w:cs="Times New Roman"/>
                <w:sz w:val="26"/>
                <w:szCs w:val="26"/>
              </w:rPr>
            </w:pPr>
          </w:p>
        </w:tc>
        <w:tc>
          <w:tcPr>
            <w:tcW w:w="8930" w:type="dxa"/>
            <w:gridSpan w:val="7"/>
            <w:shd w:val="clear" w:color="auto" w:fill="D9D9D9"/>
            <w:vAlign w:val="center"/>
          </w:tcPr>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Юридическое лицо, в том числе орган государственной власти, иной государственный орган, орган местного самоуправления</w:t>
            </w: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986" w:type="dxa"/>
            <w:vMerge w:val="restart"/>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полное наименование</w:t>
            </w:r>
          </w:p>
        </w:tc>
        <w:tc>
          <w:tcPr>
            <w:tcW w:w="6944" w:type="dxa"/>
            <w:gridSpan w:val="6"/>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986"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6944" w:type="dxa"/>
            <w:gridSpan w:val="6"/>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ОГРН (для российского юридического лица)</w:t>
            </w:r>
          </w:p>
        </w:tc>
        <w:tc>
          <w:tcPr>
            <w:tcW w:w="5053" w:type="dxa"/>
            <w:gridSpan w:val="4"/>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ИНН (для российского юридического лица)</w:t>
            </w: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5053" w:type="dxa"/>
            <w:gridSpan w:val="4"/>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Страна регистрации (инкорпорации) (для иностранного юридического лица)</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дата регистрации (для иностранного юридического лица)</w:t>
            </w: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номер регистрации</w:t>
            </w:r>
          </w:p>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(для иностранного юридического лица)</w:t>
            </w: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почтовый адрес</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телефон для связи</w:t>
            </w: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адрес электронной почты (при наличии):</w:t>
            </w: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bl>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2. Прошу продлить срок действия разрешения на строительство:</w:t>
      </w:r>
    </w:p>
    <w:tbl>
      <w:tblPr>
        <w:tblW w:w="0" w:type="auto"/>
        <w:tblLook w:val="00A0" w:firstRow="1" w:lastRow="0" w:firstColumn="1" w:lastColumn="0" w:noHBand="0" w:noVBand="0"/>
      </w:tblPr>
      <w:tblGrid>
        <w:gridCol w:w="4219"/>
        <w:gridCol w:w="5238"/>
      </w:tblGrid>
      <w:tr w:rsidR="0079204A" w:rsidRPr="00E64652" w:rsidTr="00497154">
        <w:tc>
          <w:tcPr>
            <w:tcW w:w="4219" w:type="dxa"/>
          </w:tcPr>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Дата разрешения на строительство</w:t>
            </w:r>
          </w:p>
        </w:tc>
        <w:tc>
          <w:tcPr>
            <w:tcW w:w="5238" w:type="dxa"/>
            <w:tcBorders>
              <w:bottom w:val="single" w:sz="4" w:space="0" w:color="auto"/>
            </w:tcBorders>
          </w:tcPr>
          <w:p w:rsidR="0079204A" w:rsidRPr="00E64652" w:rsidRDefault="0079204A" w:rsidP="008C24BD">
            <w:pPr>
              <w:spacing w:after="0" w:line="240" w:lineRule="auto"/>
              <w:rPr>
                <w:rFonts w:ascii="Times New Roman" w:hAnsi="Times New Roman" w:cs="Times New Roman"/>
                <w:sz w:val="26"/>
                <w:szCs w:val="26"/>
              </w:rPr>
            </w:pPr>
          </w:p>
        </w:tc>
      </w:tr>
      <w:tr w:rsidR="0079204A" w:rsidRPr="00E64652" w:rsidTr="00497154">
        <w:tc>
          <w:tcPr>
            <w:tcW w:w="4219" w:type="dxa"/>
          </w:tcPr>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Номер разрешения на строительство</w:t>
            </w:r>
          </w:p>
        </w:tc>
        <w:tc>
          <w:tcPr>
            <w:tcW w:w="5238" w:type="dxa"/>
            <w:tcBorders>
              <w:top w:val="single" w:sz="4" w:space="0" w:color="auto"/>
              <w:bottom w:val="single" w:sz="4" w:space="0" w:color="auto"/>
            </w:tcBorders>
          </w:tcPr>
          <w:p w:rsidR="0079204A" w:rsidRPr="00E64652" w:rsidRDefault="0079204A" w:rsidP="008C24BD">
            <w:pPr>
              <w:spacing w:after="0" w:line="240" w:lineRule="auto"/>
              <w:rPr>
                <w:rFonts w:ascii="Times New Roman" w:hAnsi="Times New Roman" w:cs="Times New Roman"/>
                <w:sz w:val="26"/>
                <w:szCs w:val="26"/>
              </w:rPr>
            </w:pPr>
          </w:p>
        </w:tc>
      </w:tr>
    </w:tbl>
    <w:p w:rsidR="0079204A" w:rsidRPr="00E64652" w:rsidRDefault="0079204A" w:rsidP="008C24BD">
      <w:pPr>
        <w:autoSpaceDE w:val="0"/>
        <w:autoSpaceDN w:val="0"/>
        <w:adjustRightInd w:val="0"/>
        <w:spacing w:after="0" w:line="240" w:lineRule="auto"/>
        <w:jc w:val="both"/>
        <w:rPr>
          <w:rFonts w:ascii="Times New Roman" w:hAnsi="Times New Roman" w:cs="Times New Roman"/>
          <w:sz w:val="26"/>
          <w:szCs w:val="26"/>
          <w:lang w:eastAsia="ru-RU"/>
        </w:rPr>
      </w:pPr>
    </w:p>
    <w:p w:rsidR="0079204A" w:rsidRPr="00E64652" w:rsidRDefault="0079204A" w:rsidP="008C24B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 xml:space="preserve">Подтверждаю </w:t>
      </w:r>
      <w:bookmarkStart w:id="54" w:name="_GoBack"/>
      <w:bookmarkEnd w:id="54"/>
      <w:r w:rsidRPr="00E64652">
        <w:rPr>
          <w:rFonts w:ascii="Times New Roman" w:hAnsi="Times New Roman" w:cs="Times New Roman"/>
          <w:sz w:val="26"/>
          <w:szCs w:val="26"/>
          <w:lang w:eastAsia="ru-RU"/>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p w:rsidR="0079204A" w:rsidRPr="00E64652" w:rsidRDefault="0079204A" w:rsidP="008C24BD">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79204A" w:rsidRPr="00E64652" w:rsidRDefault="0079204A" w:rsidP="008C24B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Настоящим также подтверждаю, что:</w:t>
      </w:r>
    </w:p>
    <w:p w:rsidR="0079204A" w:rsidRPr="00E64652" w:rsidRDefault="0079204A" w:rsidP="008C24BD">
      <w:pPr>
        <w:pStyle w:val="11"/>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64652">
        <w:rPr>
          <w:rFonts w:ascii="Times New Roman" w:hAnsi="Times New Roman"/>
          <w:sz w:val="26"/>
          <w:szCs w:val="26"/>
          <w:lang w:eastAsia="ru-RU"/>
        </w:rPr>
        <w:t>сведения, указанные в настоящем заявлении, на дату представления заявления достоверны;</w:t>
      </w:r>
    </w:p>
    <w:p w:rsidR="0079204A" w:rsidRPr="00E64652" w:rsidRDefault="0079204A" w:rsidP="008C24BD">
      <w:pPr>
        <w:pStyle w:val="11"/>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64652">
        <w:rPr>
          <w:rFonts w:ascii="Times New Roman" w:hAnsi="Times New Roman"/>
          <w:sz w:val="26"/>
          <w:szCs w:val="26"/>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p w:rsidR="0079204A" w:rsidRPr="00E64652" w:rsidRDefault="0079204A" w:rsidP="008C24BD">
      <w:pPr>
        <w:spacing w:after="0" w:line="240" w:lineRule="auto"/>
        <w:jc w:val="both"/>
        <w:rPr>
          <w:rFonts w:ascii="Times New Roman" w:hAnsi="Times New Roman" w:cs="Times New Roman"/>
          <w:sz w:val="26"/>
          <w:szCs w:val="26"/>
        </w:rPr>
      </w:pPr>
    </w:p>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К настоящем заявлению прилагаю следующие документы:</w:t>
      </w:r>
    </w:p>
    <w:p w:rsidR="0079204A" w:rsidRPr="00E64652" w:rsidRDefault="0079204A" w:rsidP="008C24BD">
      <w:pPr>
        <w:spacing w:after="0" w:line="240" w:lineRule="auto"/>
        <w:rPr>
          <w:rFonts w:ascii="Times New Roman" w:hAnsi="Times New Roman" w:cs="Times New Roman"/>
          <w:sz w:val="26"/>
          <w:szCs w:val="26"/>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2"/>
        <w:gridCol w:w="1517"/>
        <w:gridCol w:w="1608"/>
      </w:tblGrid>
      <w:tr w:rsidR="00E64652" w:rsidRPr="00E64652" w:rsidTr="00497154">
        <w:tc>
          <w:tcPr>
            <w:tcW w:w="6487"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Наименование документа</w:t>
            </w:r>
          </w:p>
        </w:tc>
        <w:tc>
          <w:tcPr>
            <w:tcW w:w="1492"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Количество листов</w:t>
            </w:r>
          </w:p>
        </w:tc>
        <w:tc>
          <w:tcPr>
            <w:tcW w:w="1608"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Количество экземпляров</w:t>
            </w:r>
          </w:p>
        </w:tc>
      </w:tr>
      <w:tr w:rsidR="00E64652" w:rsidRPr="00E64652" w:rsidTr="00497154">
        <w:tc>
          <w:tcPr>
            <w:tcW w:w="6487" w:type="dxa"/>
          </w:tcPr>
          <w:p w:rsidR="0079204A" w:rsidRPr="00E64652" w:rsidRDefault="0079204A" w:rsidP="008C24BD">
            <w:pPr>
              <w:spacing w:after="0" w:line="240" w:lineRule="auto"/>
              <w:jc w:val="both"/>
              <w:rPr>
                <w:rFonts w:ascii="Times New Roman" w:hAnsi="Times New Roman" w:cs="Times New Roman"/>
                <w:sz w:val="26"/>
                <w:szCs w:val="26"/>
              </w:rPr>
            </w:pPr>
          </w:p>
        </w:tc>
        <w:tc>
          <w:tcPr>
            <w:tcW w:w="1492" w:type="dxa"/>
          </w:tcPr>
          <w:p w:rsidR="0079204A" w:rsidRPr="00E64652" w:rsidRDefault="0079204A" w:rsidP="008C24BD">
            <w:pPr>
              <w:spacing w:after="0" w:line="240" w:lineRule="auto"/>
              <w:rPr>
                <w:rFonts w:ascii="Times New Roman" w:hAnsi="Times New Roman" w:cs="Times New Roman"/>
                <w:sz w:val="26"/>
                <w:szCs w:val="26"/>
              </w:rPr>
            </w:pPr>
          </w:p>
        </w:tc>
        <w:tc>
          <w:tcPr>
            <w:tcW w:w="1608" w:type="dxa"/>
          </w:tcPr>
          <w:p w:rsidR="0079204A" w:rsidRPr="00E64652" w:rsidRDefault="0079204A" w:rsidP="008C24BD">
            <w:pPr>
              <w:spacing w:after="0" w:line="240" w:lineRule="auto"/>
              <w:rPr>
                <w:rFonts w:ascii="Times New Roman" w:hAnsi="Times New Roman" w:cs="Times New Roman"/>
                <w:sz w:val="26"/>
                <w:szCs w:val="26"/>
              </w:rPr>
            </w:pPr>
          </w:p>
        </w:tc>
      </w:tr>
      <w:tr w:rsidR="00E64652" w:rsidRPr="00E64652" w:rsidTr="00497154">
        <w:tc>
          <w:tcPr>
            <w:tcW w:w="6487" w:type="dxa"/>
          </w:tcPr>
          <w:p w:rsidR="0079204A" w:rsidRPr="00E64652" w:rsidRDefault="0079204A" w:rsidP="008C24BD">
            <w:pPr>
              <w:spacing w:after="0" w:line="240" w:lineRule="auto"/>
              <w:jc w:val="both"/>
              <w:rPr>
                <w:rFonts w:ascii="Times New Roman" w:hAnsi="Times New Roman" w:cs="Times New Roman"/>
                <w:sz w:val="26"/>
                <w:szCs w:val="26"/>
              </w:rPr>
            </w:pPr>
          </w:p>
        </w:tc>
        <w:tc>
          <w:tcPr>
            <w:tcW w:w="1492" w:type="dxa"/>
          </w:tcPr>
          <w:p w:rsidR="0079204A" w:rsidRPr="00E64652" w:rsidRDefault="0079204A" w:rsidP="008C24BD">
            <w:pPr>
              <w:spacing w:after="0" w:line="240" w:lineRule="auto"/>
              <w:rPr>
                <w:rFonts w:ascii="Times New Roman" w:hAnsi="Times New Roman" w:cs="Times New Roman"/>
                <w:sz w:val="26"/>
                <w:szCs w:val="26"/>
              </w:rPr>
            </w:pPr>
          </w:p>
        </w:tc>
        <w:tc>
          <w:tcPr>
            <w:tcW w:w="1608" w:type="dxa"/>
          </w:tcPr>
          <w:p w:rsidR="0079204A" w:rsidRPr="00E64652" w:rsidRDefault="0079204A" w:rsidP="008C24BD">
            <w:pPr>
              <w:spacing w:after="0" w:line="240" w:lineRule="auto"/>
              <w:rPr>
                <w:rFonts w:ascii="Times New Roman" w:hAnsi="Times New Roman" w:cs="Times New Roman"/>
                <w:sz w:val="26"/>
                <w:szCs w:val="26"/>
              </w:rPr>
            </w:pPr>
          </w:p>
        </w:tc>
      </w:tr>
    </w:tbl>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Дата подачи заявления</w:t>
      </w:r>
    </w:p>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Подпись</w:t>
      </w:r>
    </w:p>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Расшифровка подписи</w:t>
      </w:r>
    </w:p>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br w:type="page"/>
      </w:r>
    </w:p>
    <w:p w:rsidR="004541CD" w:rsidRPr="00E64652" w:rsidRDefault="004541CD" w:rsidP="008C24BD">
      <w:pPr>
        <w:pStyle w:val="1"/>
        <w:spacing w:before="0" w:line="240" w:lineRule="auto"/>
        <w:jc w:val="right"/>
        <w:rPr>
          <w:rFonts w:ascii="Times New Roman" w:hAnsi="Times New Roman" w:cs="Times New Roman"/>
          <w:b w:val="0"/>
          <w:color w:val="auto"/>
          <w:sz w:val="26"/>
          <w:szCs w:val="26"/>
        </w:rPr>
      </w:pPr>
      <w:bookmarkStart w:id="55" w:name="_Toc500947062"/>
      <w:r w:rsidRPr="00E64652">
        <w:rPr>
          <w:rFonts w:ascii="Times New Roman" w:hAnsi="Times New Roman" w:cs="Times New Roman"/>
          <w:b w:val="0"/>
          <w:color w:val="auto"/>
          <w:sz w:val="26"/>
          <w:szCs w:val="26"/>
        </w:rPr>
        <w:lastRenderedPageBreak/>
        <w:t>Приложение 4</w:t>
      </w:r>
      <w:bookmarkEnd w:id="55"/>
    </w:p>
    <w:p w:rsidR="004541CD" w:rsidRPr="00E64652" w:rsidRDefault="004541CD" w:rsidP="008C24BD">
      <w:pPr>
        <w:autoSpaceDE w:val="0"/>
        <w:autoSpaceDN w:val="0"/>
        <w:adjustRightInd w:val="0"/>
        <w:spacing w:after="0" w:line="240" w:lineRule="auto"/>
        <w:jc w:val="right"/>
        <w:rPr>
          <w:rFonts w:ascii="Times New Roman" w:hAnsi="Times New Roman" w:cs="Times New Roman"/>
          <w:sz w:val="26"/>
          <w:szCs w:val="26"/>
        </w:rPr>
      </w:pPr>
      <w:r w:rsidRPr="00E64652">
        <w:rPr>
          <w:rFonts w:ascii="Times New Roman" w:hAnsi="Times New Roman" w:cs="Times New Roman"/>
          <w:sz w:val="26"/>
          <w:szCs w:val="26"/>
        </w:rPr>
        <w:t>к административному регламенту</w:t>
      </w:r>
    </w:p>
    <w:p w:rsidR="004541CD" w:rsidRPr="00E64652" w:rsidRDefault="004541CD" w:rsidP="008C24BD">
      <w:pPr>
        <w:autoSpaceDE w:val="0"/>
        <w:autoSpaceDN w:val="0"/>
        <w:adjustRightInd w:val="0"/>
        <w:spacing w:after="0" w:line="240" w:lineRule="auto"/>
        <w:jc w:val="right"/>
        <w:rPr>
          <w:rFonts w:ascii="Times New Roman" w:hAnsi="Times New Roman" w:cs="Times New Roman"/>
          <w:bCs/>
          <w:sz w:val="26"/>
          <w:szCs w:val="26"/>
        </w:rPr>
      </w:pPr>
      <w:r w:rsidRPr="00E64652">
        <w:rPr>
          <w:rFonts w:ascii="Times New Roman" w:hAnsi="Times New Roman" w:cs="Times New Roman"/>
          <w:bCs/>
          <w:sz w:val="26"/>
          <w:szCs w:val="26"/>
        </w:rPr>
        <w:t>предоставления муниципальной услуги</w:t>
      </w:r>
    </w:p>
    <w:p w:rsidR="004541CD" w:rsidRPr="00E64652" w:rsidRDefault="004541CD" w:rsidP="008C24BD">
      <w:pPr>
        <w:pStyle w:val="ConsPlusNormal"/>
        <w:ind w:firstLine="540"/>
        <w:jc w:val="right"/>
        <w:rPr>
          <w:rFonts w:ascii="Times New Roman" w:hAnsi="Times New Roman" w:cs="Times New Roman"/>
          <w:sz w:val="26"/>
          <w:szCs w:val="26"/>
        </w:rPr>
      </w:pPr>
      <w:r w:rsidRPr="00E64652">
        <w:rPr>
          <w:rFonts w:ascii="Times New Roman" w:hAnsi="Times New Roman" w:cs="Times New Roman"/>
          <w:sz w:val="26"/>
          <w:szCs w:val="26"/>
        </w:rPr>
        <w:t>«Выдача разрешения на строительство»,</w:t>
      </w:r>
    </w:p>
    <w:p w:rsidR="008631F1" w:rsidRDefault="008631F1" w:rsidP="008C24BD">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утвержденному</w:t>
      </w:r>
    </w:p>
    <w:p w:rsidR="004541CD" w:rsidRPr="00E64652" w:rsidRDefault="004541CD" w:rsidP="008C24BD">
      <w:pPr>
        <w:pStyle w:val="ConsPlusNormal"/>
        <w:ind w:firstLine="540"/>
        <w:jc w:val="right"/>
        <w:rPr>
          <w:rFonts w:ascii="Times New Roman" w:hAnsi="Times New Roman" w:cs="Times New Roman"/>
          <w:sz w:val="26"/>
          <w:szCs w:val="26"/>
        </w:rPr>
      </w:pPr>
      <w:r w:rsidRPr="00E64652">
        <w:rPr>
          <w:rFonts w:ascii="Times New Roman" w:hAnsi="Times New Roman" w:cs="Times New Roman"/>
          <w:sz w:val="26"/>
          <w:szCs w:val="26"/>
        </w:rPr>
        <w:t>постановлением администрации</w:t>
      </w:r>
    </w:p>
    <w:p w:rsidR="004541CD" w:rsidRPr="00E64652" w:rsidRDefault="008631F1" w:rsidP="008C24BD">
      <w:pPr>
        <w:pStyle w:val="ConsPlusNormal"/>
        <w:ind w:firstLine="540"/>
        <w:jc w:val="right"/>
        <w:rPr>
          <w:rFonts w:ascii="Times New Roman" w:hAnsi="Times New Roman" w:cs="Times New Roman"/>
          <w:sz w:val="26"/>
          <w:szCs w:val="26"/>
        </w:rPr>
      </w:pPr>
      <w:r>
        <w:rPr>
          <w:rFonts w:ascii="Times New Roman" w:hAnsi="Times New Roman" w:cs="Times New Roman"/>
          <w:sz w:val="26"/>
          <w:szCs w:val="26"/>
        </w:rPr>
        <w:t>от 07.02.2018 № 102</w:t>
      </w:r>
    </w:p>
    <w:p w:rsidR="004541CD" w:rsidRPr="00E64652" w:rsidRDefault="004541CD" w:rsidP="008C24BD">
      <w:pPr>
        <w:spacing w:after="0" w:line="240" w:lineRule="auto"/>
        <w:jc w:val="center"/>
        <w:rPr>
          <w:rFonts w:ascii="Times New Roman" w:hAnsi="Times New Roman" w:cs="Times New Roman"/>
          <w:sz w:val="26"/>
          <w:szCs w:val="26"/>
        </w:rPr>
      </w:pPr>
    </w:p>
    <w:p w:rsidR="0079204A" w:rsidRPr="00E64652" w:rsidRDefault="0079204A" w:rsidP="008C24BD">
      <w:pPr>
        <w:spacing w:after="0" w:line="240" w:lineRule="auto"/>
        <w:jc w:val="center"/>
        <w:rPr>
          <w:rFonts w:ascii="Times New Roman" w:hAnsi="Times New Roman" w:cs="Times New Roman"/>
          <w:sz w:val="26"/>
          <w:szCs w:val="26"/>
          <w:lang w:eastAsia="ru-RU"/>
        </w:rPr>
      </w:pPr>
      <w:r w:rsidRPr="00E64652">
        <w:rPr>
          <w:rFonts w:ascii="Times New Roman" w:hAnsi="Times New Roman" w:cs="Times New Roman"/>
          <w:sz w:val="26"/>
          <w:szCs w:val="26"/>
        </w:rPr>
        <w:t xml:space="preserve">УВЕДОМЛЕНИЕ О ПЕРЕХОДЕ ПРАВ НА ЗЕМЕЛЬНЫЙ УЧАСТОК В </w:t>
      </w:r>
      <w:r w:rsidRPr="00E64652">
        <w:rPr>
          <w:rFonts w:ascii="Times New Roman" w:hAnsi="Times New Roman" w:cs="Times New Roman"/>
          <w:sz w:val="26"/>
          <w:szCs w:val="26"/>
          <w:lang w:eastAsia="ru-RU"/>
        </w:rPr>
        <w:t>АДМИНИСТРАЦИЮ МУНИЦИПАЛЬНОГО ОБРАЗОВАНИЯ</w:t>
      </w:r>
    </w:p>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lang w:eastAsia="ru-RU"/>
        </w:rPr>
        <w:t>«ГОРОДСКОЙ ОКРУГ НОГЛИКСКИЙ»</w:t>
      </w:r>
    </w:p>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pStyle w:val="11"/>
        <w:numPr>
          <w:ilvl w:val="0"/>
          <w:numId w:val="7"/>
        </w:numPr>
        <w:spacing w:after="0" w:line="240" w:lineRule="auto"/>
        <w:rPr>
          <w:rFonts w:ascii="Times New Roman" w:hAnsi="Times New Roman"/>
          <w:sz w:val="26"/>
          <w:szCs w:val="26"/>
        </w:rPr>
      </w:pPr>
      <w:r w:rsidRPr="00E64652">
        <w:rPr>
          <w:rFonts w:ascii="Times New Roman" w:hAnsi="Times New Roman"/>
          <w:sz w:val="26"/>
          <w:szCs w:val="26"/>
        </w:rPr>
        <w:t>Сведения о заявителе:</w:t>
      </w:r>
    </w:p>
    <w:p w:rsidR="0079204A" w:rsidRPr="00E64652" w:rsidRDefault="0079204A" w:rsidP="008C24BD">
      <w:pPr>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6"/>
        <w:gridCol w:w="144"/>
        <w:gridCol w:w="1747"/>
        <w:gridCol w:w="144"/>
        <w:gridCol w:w="2216"/>
        <w:gridCol w:w="144"/>
        <w:gridCol w:w="2549"/>
      </w:tblGrid>
      <w:tr w:rsidR="0079204A" w:rsidRPr="00E64652" w:rsidTr="00497154">
        <w:tc>
          <w:tcPr>
            <w:tcW w:w="534" w:type="dxa"/>
            <w:vMerge w:val="restart"/>
          </w:tcPr>
          <w:p w:rsidR="0079204A" w:rsidRPr="00E64652" w:rsidRDefault="0079204A" w:rsidP="008C24BD">
            <w:pPr>
              <w:spacing w:after="0" w:line="240" w:lineRule="auto"/>
              <w:jc w:val="center"/>
              <w:rPr>
                <w:rFonts w:ascii="Times New Roman" w:hAnsi="Times New Roman" w:cs="Times New Roman"/>
                <w:sz w:val="26"/>
                <w:szCs w:val="26"/>
              </w:rPr>
            </w:pPr>
          </w:p>
        </w:tc>
        <w:tc>
          <w:tcPr>
            <w:tcW w:w="8930" w:type="dxa"/>
            <w:gridSpan w:val="7"/>
            <w:shd w:val="clear" w:color="auto" w:fill="D9D9D9"/>
            <w:vAlign w:val="center"/>
          </w:tcPr>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Физическое лицо или индивидуальный предприниматель</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фамилия</w:t>
            </w: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имя (полностью)</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отчество (полностью) (при наличии):</w:t>
            </w: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ИНН (при наличии):</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Merge w:val="restart"/>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Сведения о документе, удостоверяющем личность</w:t>
            </w: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вид</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серия</w:t>
            </w: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номер</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дата выдачи</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кем выдан</w:t>
            </w: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дата рождения</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2130" w:type="dxa"/>
            <w:gridSpan w:val="2"/>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891"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4021" w:type="dxa"/>
            <w:gridSpan w:val="4"/>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почтовый адрес</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телефон для связи</w:t>
            </w: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адрес электронной почты (при наличии):</w:t>
            </w:r>
          </w:p>
        </w:tc>
      </w:tr>
      <w:tr w:rsidR="0079204A" w:rsidRPr="00E64652" w:rsidTr="00497154">
        <w:tc>
          <w:tcPr>
            <w:tcW w:w="534" w:type="dxa"/>
            <w:vMerge/>
          </w:tcPr>
          <w:p w:rsidR="0079204A" w:rsidRPr="00E64652" w:rsidRDefault="0079204A" w:rsidP="008C24BD">
            <w:pPr>
              <w:spacing w:after="0" w:line="240" w:lineRule="auto"/>
              <w:jc w:val="center"/>
              <w:rPr>
                <w:rFonts w:ascii="Times New Roman" w:hAnsi="Times New Roman" w:cs="Times New Roman"/>
                <w:sz w:val="26"/>
                <w:szCs w:val="26"/>
              </w:rPr>
            </w:pPr>
          </w:p>
        </w:tc>
        <w:tc>
          <w:tcPr>
            <w:tcW w:w="4021" w:type="dxa"/>
            <w:gridSpan w:val="4"/>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549" w:type="dxa"/>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restart"/>
          </w:tcPr>
          <w:p w:rsidR="0079204A" w:rsidRPr="00E64652" w:rsidRDefault="0079204A" w:rsidP="008C24BD">
            <w:pPr>
              <w:spacing w:after="0" w:line="240" w:lineRule="auto"/>
              <w:jc w:val="center"/>
              <w:rPr>
                <w:rFonts w:ascii="Times New Roman" w:hAnsi="Times New Roman" w:cs="Times New Roman"/>
                <w:sz w:val="26"/>
                <w:szCs w:val="26"/>
              </w:rPr>
            </w:pPr>
          </w:p>
        </w:tc>
        <w:tc>
          <w:tcPr>
            <w:tcW w:w="8930" w:type="dxa"/>
            <w:gridSpan w:val="7"/>
            <w:shd w:val="clear" w:color="auto" w:fill="D9D9D9"/>
            <w:vAlign w:val="center"/>
          </w:tcPr>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Юридическое лицо, в том числе орган государственной власти, иной государственный орган, орган местного самоуправления</w:t>
            </w: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986" w:type="dxa"/>
            <w:vMerge w:val="restart"/>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полное наименование</w:t>
            </w:r>
          </w:p>
        </w:tc>
        <w:tc>
          <w:tcPr>
            <w:tcW w:w="6944" w:type="dxa"/>
            <w:gridSpan w:val="6"/>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1986"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6944" w:type="dxa"/>
            <w:gridSpan w:val="6"/>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ОГРН (для российского юридического лица)</w:t>
            </w:r>
          </w:p>
        </w:tc>
        <w:tc>
          <w:tcPr>
            <w:tcW w:w="5053" w:type="dxa"/>
            <w:gridSpan w:val="4"/>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ИНН (для российского юридического лица)</w:t>
            </w: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5053" w:type="dxa"/>
            <w:gridSpan w:val="4"/>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Страна регистрации (инкорпорации) (для иностранного юридического лица)</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дата регистрации (для иностранного юридического лица)</w:t>
            </w: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номер регистрации</w:t>
            </w:r>
          </w:p>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(для иностранного юридического лица)</w:t>
            </w: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почтовый адрес</w:t>
            </w: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телефон для связи</w:t>
            </w: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адрес электронной почты (при наличии):</w:t>
            </w: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r w:rsidR="0079204A" w:rsidRPr="00E64652" w:rsidTr="00497154">
        <w:tc>
          <w:tcPr>
            <w:tcW w:w="534" w:type="dxa"/>
            <w:vMerge/>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3877" w:type="dxa"/>
            <w:gridSpan w:val="3"/>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360"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c>
          <w:tcPr>
            <w:tcW w:w="2693" w:type="dxa"/>
            <w:gridSpan w:val="2"/>
            <w:vAlign w:val="center"/>
          </w:tcPr>
          <w:p w:rsidR="0079204A" w:rsidRPr="00E64652" w:rsidRDefault="0079204A" w:rsidP="008C24BD">
            <w:pPr>
              <w:spacing w:after="0" w:line="240" w:lineRule="auto"/>
              <w:jc w:val="center"/>
              <w:rPr>
                <w:rFonts w:ascii="Times New Roman" w:hAnsi="Times New Roman" w:cs="Times New Roman"/>
                <w:sz w:val="26"/>
                <w:szCs w:val="26"/>
              </w:rPr>
            </w:pPr>
          </w:p>
        </w:tc>
      </w:tr>
    </w:tbl>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pStyle w:val="11"/>
        <w:numPr>
          <w:ilvl w:val="0"/>
          <w:numId w:val="7"/>
        </w:numPr>
        <w:tabs>
          <w:tab w:val="left" w:pos="709"/>
        </w:tabs>
        <w:spacing w:after="0" w:line="240" w:lineRule="auto"/>
        <w:ind w:left="0" w:firstLine="426"/>
        <w:rPr>
          <w:rFonts w:ascii="Times New Roman" w:hAnsi="Times New Roman"/>
          <w:sz w:val="26"/>
          <w:szCs w:val="26"/>
        </w:rPr>
      </w:pPr>
      <w:r w:rsidRPr="00E64652">
        <w:rPr>
          <w:rFonts w:ascii="Times New Roman" w:hAnsi="Times New Roman"/>
          <w:sz w:val="26"/>
          <w:szCs w:val="26"/>
        </w:rPr>
        <w:lastRenderedPageBreak/>
        <w:t>Настоящим уведомляю администрацию муниципального образования «Городской округ Ногликский» о переходе ко мне прав на земельный участок и внести изменения в ранее выданное разрешение на строительство</w:t>
      </w:r>
    </w:p>
    <w:tbl>
      <w:tblPr>
        <w:tblW w:w="0" w:type="auto"/>
        <w:tblLook w:val="00A0" w:firstRow="1" w:lastRow="0" w:firstColumn="1" w:lastColumn="0" w:noHBand="0" w:noVBand="0"/>
      </w:tblPr>
      <w:tblGrid>
        <w:gridCol w:w="4219"/>
        <w:gridCol w:w="5238"/>
      </w:tblGrid>
      <w:tr w:rsidR="0079204A" w:rsidRPr="00E64652" w:rsidTr="00497154">
        <w:tc>
          <w:tcPr>
            <w:tcW w:w="4219" w:type="dxa"/>
          </w:tcPr>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Дата разрешения на строительство</w:t>
            </w:r>
          </w:p>
        </w:tc>
        <w:tc>
          <w:tcPr>
            <w:tcW w:w="5238" w:type="dxa"/>
            <w:tcBorders>
              <w:bottom w:val="single" w:sz="4" w:space="0" w:color="auto"/>
            </w:tcBorders>
          </w:tcPr>
          <w:p w:rsidR="0079204A" w:rsidRPr="00E64652" w:rsidRDefault="0079204A" w:rsidP="008C24BD">
            <w:pPr>
              <w:spacing w:after="0" w:line="240" w:lineRule="auto"/>
              <w:rPr>
                <w:rFonts w:ascii="Times New Roman" w:hAnsi="Times New Roman" w:cs="Times New Roman"/>
                <w:sz w:val="26"/>
                <w:szCs w:val="26"/>
              </w:rPr>
            </w:pPr>
          </w:p>
        </w:tc>
      </w:tr>
      <w:tr w:rsidR="0079204A" w:rsidRPr="00E64652" w:rsidTr="00497154">
        <w:tc>
          <w:tcPr>
            <w:tcW w:w="4219" w:type="dxa"/>
          </w:tcPr>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Номер разрешения на строительство</w:t>
            </w:r>
          </w:p>
        </w:tc>
        <w:tc>
          <w:tcPr>
            <w:tcW w:w="5238" w:type="dxa"/>
            <w:tcBorders>
              <w:top w:val="single" w:sz="4" w:space="0" w:color="auto"/>
              <w:bottom w:val="single" w:sz="4" w:space="0" w:color="auto"/>
            </w:tcBorders>
          </w:tcPr>
          <w:p w:rsidR="0079204A" w:rsidRPr="00E64652" w:rsidRDefault="0079204A" w:rsidP="008C24BD">
            <w:pPr>
              <w:spacing w:after="0" w:line="240" w:lineRule="auto"/>
              <w:rPr>
                <w:rFonts w:ascii="Times New Roman" w:hAnsi="Times New Roman" w:cs="Times New Roman"/>
                <w:sz w:val="26"/>
                <w:szCs w:val="26"/>
              </w:rPr>
            </w:pPr>
          </w:p>
        </w:tc>
      </w:tr>
    </w:tbl>
    <w:p w:rsidR="0079204A" w:rsidRPr="00E64652" w:rsidRDefault="0079204A" w:rsidP="008C24BD">
      <w:pPr>
        <w:pStyle w:val="11"/>
        <w:spacing w:after="0" w:line="240" w:lineRule="auto"/>
        <w:rPr>
          <w:rFonts w:ascii="Times New Roman" w:hAnsi="Times New Roman"/>
          <w:sz w:val="26"/>
          <w:szCs w:val="26"/>
        </w:rPr>
      </w:pPr>
    </w:p>
    <w:p w:rsidR="0079204A" w:rsidRPr="00E64652" w:rsidRDefault="0079204A" w:rsidP="008C24BD">
      <w:pPr>
        <w:pStyle w:val="11"/>
        <w:numPr>
          <w:ilvl w:val="0"/>
          <w:numId w:val="7"/>
        </w:numPr>
        <w:spacing w:after="0" w:line="240" w:lineRule="auto"/>
        <w:rPr>
          <w:rFonts w:ascii="Times New Roman" w:hAnsi="Times New Roman"/>
          <w:sz w:val="26"/>
          <w:szCs w:val="26"/>
        </w:rPr>
      </w:pPr>
      <w:r w:rsidRPr="00E64652">
        <w:rPr>
          <w:rFonts w:ascii="Times New Roman" w:hAnsi="Times New Roman"/>
          <w:sz w:val="26"/>
          <w:szCs w:val="26"/>
        </w:rPr>
        <w:t>В соответствии с частью 21.10 статьи 51 Градостроительного кодекса Российской Федерации сообщаю реквизиты следующих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8"/>
        <w:gridCol w:w="4729"/>
      </w:tblGrid>
      <w:tr w:rsidR="0079204A" w:rsidRPr="00E64652" w:rsidTr="00497154">
        <w:tc>
          <w:tcPr>
            <w:tcW w:w="4728" w:type="dxa"/>
          </w:tcPr>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lang w:eastAsia="ru-RU"/>
              </w:rPr>
              <w:t>Сведения о правоустанавливающем документе на земельные участки (номер, серия, кем и когда выдан)</w:t>
            </w:r>
          </w:p>
        </w:tc>
        <w:tc>
          <w:tcPr>
            <w:tcW w:w="4729" w:type="dxa"/>
          </w:tcPr>
          <w:p w:rsidR="0079204A" w:rsidRPr="00E64652" w:rsidRDefault="0079204A" w:rsidP="008C24BD">
            <w:pPr>
              <w:spacing w:after="0" w:line="240" w:lineRule="auto"/>
              <w:rPr>
                <w:rFonts w:ascii="Times New Roman" w:hAnsi="Times New Roman" w:cs="Times New Roman"/>
                <w:sz w:val="26"/>
                <w:szCs w:val="26"/>
              </w:rPr>
            </w:pPr>
          </w:p>
        </w:tc>
      </w:tr>
      <w:tr w:rsidR="0079204A" w:rsidRPr="00E64652" w:rsidTr="00497154">
        <w:tc>
          <w:tcPr>
            <w:tcW w:w="4728" w:type="dxa"/>
          </w:tcPr>
          <w:p w:rsidR="0079204A" w:rsidRPr="00E64652" w:rsidRDefault="0079204A" w:rsidP="008C24BD">
            <w:pPr>
              <w:spacing w:after="0" w:line="240" w:lineRule="auto"/>
              <w:rPr>
                <w:rFonts w:ascii="Times New Roman" w:hAnsi="Times New Roman" w:cs="Times New Roman"/>
                <w:sz w:val="26"/>
                <w:szCs w:val="26"/>
                <w:lang w:eastAsia="ru-RU"/>
              </w:rPr>
            </w:pPr>
            <w:r w:rsidRPr="00E64652">
              <w:rPr>
                <w:rFonts w:ascii="Times New Roman" w:hAnsi="Times New Roman" w:cs="Times New Roman"/>
                <w:sz w:val="26"/>
                <w:szCs w:val="26"/>
                <w:lang w:eastAsia="ru-RU"/>
              </w:rPr>
              <w:t>Сведения о решении образовании земельных участков (номер, серия, кем и когда выдан)</w:t>
            </w:r>
          </w:p>
        </w:tc>
        <w:tc>
          <w:tcPr>
            <w:tcW w:w="4729" w:type="dxa"/>
          </w:tcPr>
          <w:p w:rsidR="0079204A" w:rsidRPr="00E64652" w:rsidRDefault="0079204A" w:rsidP="008C24BD">
            <w:pPr>
              <w:spacing w:after="0" w:line="240" w:lineRule="auto"/>
              <w:rPr>
                <w:rFonts w:ascii="Times New Roman" w:hAnsi="Times New Roman" w:cs="Times New Roman"/>
                <w:sz w:val="26"/>
                <w:szCs w:val="26"/>
              </w:rPr>
            </w:pPr>
          </w:p>
        </w:tc>
      </w:tr>
      <w:tr w:rsidR="0079204A" w:rsidRPr="00E64652" w:rsidTr="00497154">
        <w:tc>
          <w:tcPr>
            <w:tcW w:w="4728" w:type="dxa"/>
          </w:tcPr>
          <w:p w:rsidR="0079204A" w:rsidRPr="00E64652" w:rsidRDefault="0079204A" w:rsidP="008C24BD">
            <w:pPr>
              <w:spacing w:after="0" w:line="240" w:lineRule="auto"/>
              <w:rPr>
                <w:rFonts w:ascii="Times New Roman" w:hAnsi="Times New Roman" w:cs="Times New Roman"/>
                <w:sz w:val="26"/>
                <w:szCs w:val="26"/>
                <w:lang w:eastAsia="ru-RU"/>
              </w:rPr>
            </w:pPr>
            <w:r w:rsidRPr="00E64652">
              <w:rPr>
                <w:rFonts w:ascii="Times New Roman" w:hAnsi="Times New Roman" w:cs="Times New Roman"/>
                <w:sz w:val="26"/>
                <w:szCs w:val="26"/>
                <w:lang w:eastAsia="ru-RU"/>
              </w:rPr>
              <w:t>Сведения о градостроительном плане земельного участка (номер, серия, кем и когда выдан)</w:t>
            </w:r>
          </w:p>
        </w:tc>
        <w:tc>
          <w:tcPr>
            <w:tcW w:w="4729" w:type="dxa"/>
          </w:tcPr>
          <w:p w:rsidR="0079204A" w:rsidRPr="00E64652" w:rsidRDefault="0079204A" w:rsidP="008C24BD">
            <w:pPr>
              <w:spacing w:after="0" w:line="240" w:lineRule="auto"/>
              <w:rPr>
                <w:rFonts w:ascii="Times New Roman" w:hAnsi="Times New Roman" w:cs="Times New Roman"/>
                <w:sz w:val="26"/>
                <w:szCs w:val="26"/>
              </w:rPr>
            </w:pPr>
          </w:p>
        </w:tc>
      </w:tr>
    </w:tbl>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p w:rsidR="0079204A" w:rsidRPr="00E64652" w:rsidRDefault="0079204A" w:rsidP="008C24BD">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79204A" w:rsidRPr="00E64652" w:rsidRDefault="0079204A" w:rsidP="008C24B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E64652">
        <w:rPr>
          <w:rFonts w:ascii="Times New Roman" w:hAnsi="Times New Roman" w:cs="Times New Roman"/>
          <w:sz w:val="26"/>
          <w:szCs w:val="26"/>
          <w:lang w:eastAsia="ru-RU"/>
        </w:rPr>
        <w:t>Настоящим также подтверждаю, что:</w:t>
      </w:r>
    </w:p>
    <w:p w:rsidR="0079204A" w:rsidRPr="00E64652" w:rsidRDefault="0079204A" w:rsidP="008C24BD">
      <w:pPr>
        <w:pStyle w:val="11"/>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64652">
        <w:rPr>
          <w:rFonts w:ascii="Times New Roman" w:hAnsi="Times New Roman"/>
          <w:sz w:val="26"/>
          <w:szCs w:val="26"/>
          <w:lang w:eastAsia="ru-RU"/>
        </w:rPr>
        <w:t>сведения, указанные в настоящем заявлении, на дату представления заявления достоверны;</w:t>
      </w:r>
    </w:p>
    <w:p w:rsidR="0079204A" w:rsidRPr="00E64652" w:rsidRDefault="0079204A" w:rsidP="008C24BD">
      <w:pPr>
        <w:pStyle w:val="11"/>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E64652">
        <w:rPr>
          <w:rFonts w:ascii="Times New Roman" w:hAnsi="Times New Roman"/>
          <w:sz w:val="26"/>
          <w:szCs w:val="26"/>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p w:rsidR="0079204A" w:rsidRPr="00E64652" w:rsidRDefault="0079204A" w:rsidP="008C24BD">
      <w:pPr>
        <w:spacing w:after="0" w:line="240" w:lineRule="auto"/>
        <w:jc w:val="both"/>
        <w:rPr>
          <w:rFonts w:ascii="Times New Roman" w:hAnsi="Times New Roman" w:cs="Times New Roman"/>
          <w:sz w:val="26"/>
          <w:szCs w:val="26"/>
        </w:rPr>
      </w:pPr>
    </w:p>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К настоящем заявлению прилагаю следующие документы:</w:t>
      </w:r>
    </w:p>
    <w:p w:rsidR="0079204A" w:rsidRPr="00E64652" w:rsidRDefault="0079204A" w:rsidP="008C24BD">
      <w:pPr>
        <w:spacing w:after="0" w:line="240" w:lineRule="auto"/>
        <w:rPr>
          <w:rFonts w:ascii="Times New Roman" w:hAnsi="Times New Roman" w:cs="Times New Roman"/>
          <w:sz w:val="26"/>
          <w:szCs w:val="26"/>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2"/>
        <w:gridCol w:w="1517"/>
        <w:gridCol w:w="1608"/>
      </w:tblGrid>
      <w:tr w:rsidR="0079204A" w:rsidRPr="00E64652" w:rsidTr="00497154">
        <w:tc>
          <w:tcPr>
            <w:tcW w:w="6487"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Наименование документа</w:t>
            </w:r>
          </w:p>
        </w:tc>
        <w:tc>
          <w:tcPr>
            <w:tcW w:w="1492"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Количество листов</w:t>
            </w:r>
          </w:p>
        </w:tc>
        <w:tc>
          <w:tcPr>
            <w:tcW w:w="1608" w:type="dxa"/>
            <w:vAlign w:val="center"/>
          </w:tcPr>
          <w:p w:rsidR="0079204A" w:rsidRPr="00E64652" w:rsidRDefault="0079204A" w:rsidP="008C24BD">
            <w:pPr>
              <w:spacing w:after="0" w:line="240" w:lineRule="auto"/>
              <w:jc w:val="center"/>
              <w:rPr>
                <w:rFonts w:ascii="Times New Roman" w:hAnsi="Times New Roman" w:cs="Times New Roman"/>
                <w:sz w:val="26"/>
                <w:szCs w:val="26"/>
              </w:rPr>
            </w:pPr>
            <w:r w:rsidRPr="00E64652">
              <w:rPr>
                <w:rFonts w:ascii="Times New Roman" w:hAnsi="Times New Roman" w:cs="Times New Roman"/>
                <w:sz w:val="26"/>
                <w:szCs w:val="26"/>
              </w:rPr>
              <w:t>Количество экземпляров</w:t>
            </w:r>
          </w:p>
        </w:tc>
      </w:tr>
      <w:tr w:rsidR="0079204A" w:rsidRPr="00E64652" w:rsidTr="00497154">
        <w:tc>
          <w:tcPr>
            <w:tcW w:w="6487" w:type="dxa"/>
          </w:tcPr>
          <w:p w:rsidR="0079204A" w:rsidRPr="00E64652" w:rsidRDefault="0079204A" w:rsidP="008C24BD">
            <w:pPr>
              <w:spacing w:after="0" w:line="240" w:lineRule="auto"/>
              <w:rPr>
                <w:rFonts w:ascii="Times New Roman" w:hAnsi="Times New Roman" w:cs="Times New Roman"/>
                <w:sz w:val="26"/>
                <w:szCs w:val="26"/>
              </w:rPr>
            </w:pPr>
          </w:p>
        </w:tc>
        <w:tc>
          <w:tcPr>
            <w:tcW w:w="1492" w:type="dxa"/>
          </w:tcPr>
          <w:p w:rsidR="0079204A" w:rsidRPr="00E64652" w:rsidRDefault="0079204A" w:rsidP="008C24BD">
            <w:pPr>
              <w:spacing w:after="0" w:line="240" w:lineRule="auto"/>
              <w:rPr>
                <w:rFonts w:ascii="Times New Roman" w:hAnsi="Times New Roman" w:cs="Times New Roman"/>
                <w:sz w:val="26"/>
                <w:szCs w:val="26"/>
              </w:rPr>
            </w:pPr>
          </w:p>
        </w:tc>
        <w:tc>
          <w:tcPr>
            <w:tcW w:w="1608" w:type="dxa"/>
          </w:tcPr>
          <w:p w:rsidR="0079204A" w:rsidRPr="00E64652" w:rsidRDefault="0079204A" w:rsidP="008C24BD">
            <w:pPr>
              <w:spacing w:after="0" w:line="240" w:lineRule="auto"/>
              <w:rPr>
                <w:rFonts w:ascii="Times New Roman" w:hAnsi="Times New Roman" w:cs="Times New Roman"/>
                <w:sz w:val="26"/>
                <w:szCs w:val="26"/>
              </w:rPr>
            </w:pPr>
          </w:p>
        </w:tc>
      </w:tr>
      <w:tr w:rsidR="0079204A" w:rsidRPr="00E64652" w:rsidTr="00497154">
        <w:tc>
          <w:tcPr>
            <w:tcW w:w="6487" w:type="dxa"/>
          </w:tcPr>
          <w:p w:rsidR="0079204A" w:rsidRPr="00E64652" w:rsidRDefault="0079204A" w:rsidP="008C24BD">
            <w:pPr>
              <w:spacing w:after="0" w:line="240" w:lineRule="auto"/>
              <w:rPr>
                <w:rFonts w:ascii="Times New Roman" w:hAnsi="Times New Roman" w:cs="Times New Roman"/>
                <w:sz w:val="26"/>
                <w:szCs w:val="26"/>
              </w:rPr>
            </w:pPr>
          </w:p>
        </w:tc>
        <w:tc>
          <w:tcPr>
            <w:tcW w:w="1492" w:type="dxa"/>
          </w:tcPr>
          <w:p w:rsidR="0079204A" w:rsidRPr="00E64652" w:rsidRDefault="0079204A" w:rsidP="008C24BD">
            <w:pPr>
              <w:spacing w:after="0" w:line="240" w:lineRule="auto"/>
              <w:rPr>
                <w:rFonts w:ascii="Times New Roman" w:hAnsi="Times New Roman" w:cs="Times New Roman"/>
                <w:sz w:val="26"/>
                <w:szCs w:val="26"/>
              </w:rPr>
            </w:pPr>
          </w:p>
        </w:tc>
        <w:tc>
          <w:tcPr>
            <w:tcW w:w="1608" w:type="dxa"/>
          </w:tcPr>
          <w:p w:rsidR="0079204A" w:rsidRPr="00E64652" w:rsidRDefault="0079204A" w:rsidP="008C24BD">
            <w:pPr>
              <w:spacing w:after="0" w:line="240" w:lineRule="auto"/>
              <w:rPr>
                <w:rFonts w:ascii="Times New Roman" w:hAnsi="Times New Roman" w:cs="Times New Roman"/>
                <w:sz w:val="26"/>
                <w:szCs w:val="26"/>
              </w:rPr>
            </w:pPr>
          </w:p>
        </w:tc>
      </w:tr>
    </w:tbl>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Дата подачи заявления</w:t>
      </w:r>
    </w:p>
    <w:p w:rsidR="0079204A" w:rsidRPr="00E64652" w:rsidRDefault="0079204A" w:rsidP="008C24BD">
      <w:pPr>
        <w:spacing w:after="0" w:line="240" w:lineRule="auto"/>
        <w:rPr>
          <w:rFonts w:ascii="Times New Roman" w:hAnsi="Times New Roman" w:cs="Times New Roman"/>
          <w:sz w:val="26"/>
          <w:szCs w:val="26"/>
        </w:rPr>
      </w:pPr>
    </w:p>
    <w:p w:rsidR="0079204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Подпись</w:t>
      </w:r>
    </w:p>
    <w:p w:rsidR="008A725A" w:rsidRPr="00E64652" w:rsidRDefault="0079204A" w:rsidP="008C24BD">
      <w:pPr>
        <w:spacing w:after="0" w:line="240" w:lineRule="auto"/>
        <w:rPr>
          <w:rFonts w:ascii="Times New Roman" w:hAnsi="Times New Roman" w:cs="Times New Roman"/>
          <w:sz w:val="26"/>
          <w:szCs w:val="26"/>
        </w:rPr>
      </w:pPr>
      <w:r w:rsidRPr="00E64652">
        <w:rPr>
          <w:rFonts w:ascii="Times New Roman" w:hAnsi="Times New Roman" w:cs="Times New Roman"/>
          <w:sz w:val="26"/>
          <w:szCs w:val="26"/>
        </w:rPr>
        <w:t>Расшифровка подписи</w:t>
      </w:r>
    </w:p>
    <w:sectPr w:rsidR="008A725A" w:rsidRPr="00E64652" w:rsidSect="0053465D">
      <w:headerReference w:type="default" r:id="rId45"/>
      <w:headerReference w:type="firs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3E" w:rsidRDefault="00C5143E" w:rsidP="0079204A">
      <w:pPr>
        <w:spacing w:after="0" w:line="240" w:lineRule="auto"/>
      </w:pPr>
      <w:r>
        <w:separator/>
      </w:r>
    </w:p>
  </w:endnote>
  <w:endnote w:type="continuationSeparator" w:id="0">
    <w:p w:rsidR="00C5143E" w:rsidRDefault="00C5143E" w:rsidP="00792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3E" w:rsidRDefault="00C5143E" w:rsidP="0079204A">
      <w:pPr>
        <w:spacing w:after="0" w:line="240" w:lineRule="auto"/>
      </w:pPr>
      <w:r>
        <w:separator/>
      </w:r>
    </w:p>
  </w:footnote>
  <w:footnote w:type="continuationSeparator" w:id="0">
    <w:p w:rsidR="00C5143E" w:rsidRDefault="00C5143E" w:rsidP="00792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650000"/>
      <w:docPartObj>
        <w:docPartGallery w:val="Page Numbers (Top of Page)"/>
        <w:docPartUnique/>
      </w:docPartObj>
    </w:sdtPr>
    <w:sdtEndPr>
      <w:rPr>
        <w:rFonts w:ascii="Times New Roman" w:hAnsi="Times New Roman" w:cs="Times New Roman"/>
      </w:rPr>
    </w:sdtEndPr>
    <w:sdtContent>
      <w:p w:rsidR="00497154" w:rsidRPr="00A615F4" w:rsidRDefault="00497154">
        <w:pPr>
          <w:pStyle w:val="aa"/>
          <w:jc w:val="center"/>
          <w:rPr>
            <w:rFonts w:ascii="Times New Roman" w:hAnsi="Times New Roman" w:cs="Times New Roman"/>
          </w:rPr>
        </w:pPr>
        <w:r w:rsidRPr="00A615F4">
          <w:rPr>
            <w:rFonts w:ascii="Times New Roman" w:hAnsi="Times New Roman" w:cs="Times New Roman"/>
          </w:rPr>
          <w:fldChar w:fldCharType="begin"/>
        </w:r>
        <w:r w:rsidRPr="00A615F4">
          <w:rPr>
            <w:rFonts w:ascii="Times New Roman" w:hAnsi="Times New Roman" w:cs="Times New Roman"/>
          </w:rPr>
          <w:instrText>PAGE   \* MERGEFORMAT</w:instrText>
        </w:r>
        <w:r w:rsidRPr="00A615F4">
          <w:rPr>
            <w:rFonts w:ascii="Times New Roman" w:hAnsi="Times New Roman" w:cs="Times New Roman"/>
          </w:rPr>
          <w:fldChar w:fldCharType="separate"/>
        </w:r>
        <w:r w:rsidR="00A615F4">
          <w:rPr>
            <w:rFonts w:ascii="Times New Roman" w:hAnsi="Times New Roman" w:cs="Times New Roman"/>
            <w:noProof/>
          </w:rPr>
          <w:t>40</w:t>
        </w:r>
        <w:r w:rsidRPr="00A615F4">
          <w:rPr>
            <w:rFonts w:ascii="Times New Roman" w:hAnsi="Times New Roman" w:cs="Times New Roman"/>
          </w:rPr>
          <w:fldChar w:fldCharType="end"/>
        </w:r>
      </w:p>
    </w:sdtContent>
  </w:sdt>
  <w:p w:rsidR="00497154" w:rsidRDefault="004971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280253"/>
      <w:docPartObj>
        <w:docPartGallery w:val="Page Numbers (Top of Page)"/>
        <w:docPartUnique/>
      </w:docPartObj>
    </w:sdtPr>
    <w:sdtEndPr/>
    <w:sdtContent>
      <w:p w:rsidR="00497154" w:rsidRDefault="00497154">
        <w:pPr>
          <w:pStyle w:val="aa"/>
          <w:jc w:val="center"/>
        </w:pPr>
        <w:r>
          <w:fldChar w:fldCharType="begin"/>
        </w:r>
        <w:r>
          <w:instrText>PAGE   \* MERGEFORMAT</w:instrText>
        </w:r>
        <w:r>
          <w:fldChar w:fldCharType="separate"/>
        </w:r>
        <w:r>
          <w:rPr>
            <w:noProof/>
          </w:rPr>
          <w:t>1</w:t>
        </w:r>
        <w:r>
          <w:fldChar w:fldCharType="end"/>
        </w:r>
      </w:p>
    </w:sdtContent>
  </w:sdt>
  <w:p w:rsidR="00497154" w:rsidRDefault="004971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57D1"/>
    <w:multiLevelType w:val="hybridMultilevel"/>
    <w:tmpl w:val="7E5E3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4E7DB8"/>
    <w:multiLevelType w:val="hybridMultilevel"/>
    <w:tmpl w:val="7E5E3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C92DE4"/>
    <w:multiLevelType w:val="hybridMultilevel"/>
    <w:tmpl w:val="4D74EDA6"/>
    <w:lvl w:ilvl="0" w:tplc="65C481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B0F3212"/>
    <w:multiLevelType w:val="hybridMultilevel"/>
    <w:tmpl w:val="4B4E5210"/>
    <w:lvl w:ilvl="0" w:tplc="915C0F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D7382E"/>
    <w:multiLevelType w:val="hybridMultilevel"/>
    <w:tmpl w:val="0E6E1268"/>
    <w:lvl w:ilvl="0" w:tplc="BA1683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CF16116"/>
    <w:multiLevelType w:val="hybridMultilevel"/>
    <w:tmpl w:val="BEFC5A0E"/>
    <w:lvl w:ilvl="0" w:tplc="BA1683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2261916"/>
    <w:multiLevelType w:val="hybridMultilevel"/>
    <w:tmpl w:val="7E5E3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64"/>
    <w:rsid w:val="000164FD"/>
    <w:rsid w:val="0005409F"/>
    <w:rsid w:val="00061FFF"/>
    <w:rsid w:val="000C5F53"/>
    <w:rsid w:val="000C6A10"/>
    <w:rsid w:val="000E771A"/>
    <w:rsid w:val="00125E72"/>
    <w:rsid w:val="001738E4"/>
    <w:rsid w:val="0019467F"/>
    <w:rsid w:val="001A1581"/>
    <w:rsid w:val="001B37C1"/>
    <w:rsid w:val="001E3B1B"/>
    <w:rsid w:val="001F159E"/>
    <w:rsid w:val="00214B96"/>
    <w:rsid w:val="00285086"/>
    <w:rsid w:val="002A0C98"/>
    <w:rsid w:val="002A1BBF"/>
    <w:rsid w:val="002A3301"/>
    <w:rsid w:val="002A5572"/>
    <w:rsid w:val="00302421"/>
    <w:rsid w:val="00327B27"/>
    <w:rsid w:val="003373CD"/>
    <w:rsid w:val="00362E0F"/>
    <w:rsid w:val="0038695F"/>
    <w:rsid w:val="003A0830"/>
    <w:rsid w:val="003C5300"/>
    <w:rsid w:val="0043487B"/>
    <w:rsid w:val="00445221"/>
    <w:rsid w:val="004541CD"/>
    <w:rsid w:val="00484669"/>
    <w:rsid w:val="00497154"/>
    <w:rsid w:val="004D386F"/>
    <w:rsid w:val="004E3706"/>
    <w:rsid w:val="004E7033"/>
    <w:rsid w:val="004F10C3"/>
    <w:rsid w:val="00500580"/>
    <w:rsid w:val="0053465D"/>
    <w:rsid w:val="00564400"/>
    <w:rsid w:val="00585B6C"/>
    <w:rsid w:val="0059000B"/>
    <w:rsid w:val="00595111"/>
    <w:rsid w:val="005A2D32"/>
    <w:rsid w:val="005D7F2A"/>
    <w:rsid w:val="00604CBA"/>
    <w:rsid w:val="00612A67"/>
    <w:rsid w:val="00640010"/>
    <w:rsid w:val="006F3410"/>
    <w:rsid w:val="007130B8"/>
    <w:rsid w:val="00721BB9"/>
    <w:rsid w:val="00740907"/>
    <w:rsid w:val="007460AF"/>
    <w:rsid w:val="0079204A"/>
    <w:rsid w:val="007A346B"/>
    <w:rsid w:val="007B5DD2"/>
    <w:rsid w:val="007C331E"/>
    <w:rsid w:val="007E5758"/>
    <w:rsid w:val="007F550E"/>
    <w:rsid w:val="00807B88"/>
    <w:rsid w:val="0082172A"/>
    <w:rsid w:val="00827AE5"/>
    <w:rsid w:val="00857CD2"/>
    <w:rsid w:val="008631F1"/>
    <w:rsid w:val="008821A8"/>
    <w:rsid w:val="008841CB"/>
    <w:rsid w:val="008A0B5F"/>
    <w:rsid w:val="008A725A"/>
    <w:rsid w:val="008C24BD"/>
    <w:rsid w:val="008E7BB9"/>
    <w:rsid w:val="008F5258"/>
    <w:rsid w:val="008F747B"/>
    <w:rsid w:val="00933849"/>
    <w:rsid w:val="00990146"/>
    <w:rsid w:val="00994379"/>
    <w:rsid w:val="009B6BCF"/>
    <w:rsid w:val="009E2B31"/>
    <w:rsid w:val="009F1349"/>
    <w:rsid w:val="009F34FF"/>
    <w:rsid w:val="00A2681C"/>
    <w:rsid w:val="00A53B61"/>
    <w:rsid w:val="00A615F4"/>
    <w:rsid w:val="00A85F77"/>
    <w:rsid w:val="00AA6CD6"/>
    <w:rsid w:val="00AB6BA1"/>
    <w:rsid w:val="00AC5A4C"/>
    <w:rsid w:val="00AD26C9"/>
    <w:rsid w:val="00AE1D94"/>
    <w:rsid w:val="00AF7515"/>
    <w:rsid w:val="00B11487"/>
    <w:rsid w:val="00B13838"/>
    <w:rsid w:val="00B33A6B"/>
    <w:rsid w:val="00B42ABF"/>
    <w:rsid w:val="00B72E91"/>
    <w:rsid w:val="00BA4393"/>
    <w:rsid w:val="00BB42CC"/>
    <w:rsid w:val="00BE4B3F"/>
    <w:rsid w:val="00C16350"/>
    <w:rsid w:val="00C17852"/>
    <w:rsid w:val="00C32B87"/>
    <w:rsid w:val="00C5143E"/>
    <w:rsid w:val="00C542B5"/>
    <w:rsid w:val="00C80549"/>
    <w:rsid w:val="00CC7306"/>
    <w:rsid w:val="00CD7097"/>
    <w:rsid w:val="00CE7BC4"/>
    <w:rsid w:val="00D10776"/>
    <w:rsid w:val="00D43770"/>
    <w:rsid w:val="00DC2A22"/>
    <w:rsid w:val="00DE2CD3"/>
    <w:rsid w:val="00E103EC"/>
    <w:rsid w:val="00E63728"/>
    <w:rsid w:val="00E64652"/>
    <w:rsid w:val="00E66AF1"/>
    <w:rsid w:val="00E846D3"/>
    <w:rsid w:val="00E96B3B"/>
    <w:rsid w:val="00E96EF3"/>
    <w:rsid w:val="00E97CD7"/>
    <w:rsid w:val="00EF2364"/>
    <w:rsid w:val="00EF3B54"/>
    <w:rsid w:val="00F52908"/>
    <w:rsid w:val="00F60A19"/>
    <w:rsid w:val="00FB1FD9"/>
    <w:rsid w:val="00FC27D1"/>
    <w:rsid w:val="00FD1471"/>
    <w:rsid w:val="00FD53FA"/>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29914-13B6-4E9A-998E-4071D3B9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0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A0C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23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23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2364"/>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7B5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1BB9"/>
    <w:pPr>
      <w:ind w:left="720"/>
      <w:contextualSpacing/>
    </w:pPr>
  </w:style>
  <w:style w:type="paragraph" w:styleId="a5">
    <w:name w:val="Balloon Text"/>
    <w:basedOn w:val="a"/>
    <w:link w:val="a6"/>
    <w:uiPriority w:val="99"/>
    <w:semiHidden/>
    <w:unhideWhenUsed/>
    <w:rsid w:val="00F529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2908"/>
    <w:rPr>
      <w:rFonts w:ascii="Tahoma" w:hAnsi="Tahoma" w:cs="Tahoma"/>
      <w:sz w:val="16"/>
      <w:szCs w:val="16"/>
    </w:rPr>
  </w:style>
  <w:style w:type="paragraph" w:customStyle="1" w:styleId="11">
    <w:name w:val="Абзац списка1"/>
    <w:basedOn w:val="a"/>
    <w:rsid w:val="0082172A"/>
    <w:pPr>
      <w:ind w:left="720"/>
      <w:contextualSpacing/>
    </w:pPr>
    <w:rPr>
      <w:rFonts w:ascii="Calibri" w:eastAsia="Times New Roman" w:hAnsi="Calibri" w:cs="Times New Roman"/>
    </w:rPr>
  </w:style>
  <w:style w:type="paragraph" w:styleId="a7">
    <w:name w:val="footnote text"/>
    <w:basedOn w:val="a"/>
    <w:link w:val="a8"/>
    <w:semiHidden/>
    <w:rsid w:val="0079204A"/>
    <w:pPr>
      <w:spacing w:after="0" w:line="240" w:lineRule="auto"/>
    </w:pPr>
    <w:rPr>
      <w:rFonts w:ascii="Calibri" w:eastAsia="Times New Roman" w:hAnsi="Calibri" w:cs="Times New Roman"/>
      <w:sz w:val="20"/>
      <w:szCs w:val="20"/>
    </w:rPr>
  </w:style>
  <w:style w:type="character" w:customStyle="1" w:styleId="a8">
    <w:name w:val="Текст сноски Знак"/>
    <w:basedOn w:val="a0"/>
    <w:link w:val="a7"/>
    <w:semiHidden/>
    <w:rsid w:val="0079204A"/>
    <w:rPr>
      <w:rFonts w:ascii="Calibri" w:eastAsia="Times New Roman" w:hAnsi="Calibri" w:cs="Times New Roman"/>
      <w:sz w:val="20"/>
      <w:szCs w:val="20"/>
    </w:rPr>
  </w:style>
  <w:style w:type="character" w:styleId="a9">
    <w:name w:val="footnote reference"/>
    <w:semiHidden/>
    <w:rsid w:val="0079204A"/>
    <w:rPr>
      <w:rFonts w:cs="Times New Roman"/>
      <w:vertAlign w:val="superscript"/>
    </w:rPr>
  </w:style>
  <w:style w:type="character" w:customStyle="1" w:styleId="ConsPlusNormal0">
    <w:name w:val="ConsPlusNormal Знак"/>
    <w:link w:val="ConsPlusNormal"/>
    <w:locked/>
    <w:rsid w:val="004541CD"/>
    <w:rPr>
      <w:rFonts w:ascii="Calibri" w:eastAsia="Times New Roman" w:hAnsi="Calibri" w:cs="Calibri"/>
      <w:szCs w:val="20"/>
      <w:lang w:eastAsia="ru-RU"/>
    </w:rPr>
  </w:style>
  <w:style w:type="character" w:customStyle="1" w:styleId="10">
    <w:name w:val="Заголовок 1 Знак"/>
    <w:basedOn w:val="a0"/>
    <w:link w:val="1"/>
    <w:uiPriority w:val="9"/>
    <w:rsid w:val="002A0C9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A0C98"/>
    <w:rPr>
      <w:rFonts w:asciiTheme="majorHAnsi" w:eastAsiaTheme="majorEastAsia" w:hAnsiTheme="majorHAnsi" w:cstheme="majorBidi"/>
      <w:b/>
      <w:bCs/>
      <w:color w:val="4F81BD" w:themeColor="accent1"/>
      <w:sz w:val="26"/>
      <w:szCs w:val="26"/>
    </w:rPr>
  </w:style>
  <w:style w:type="paragraph" w:styleId="aa">
    <w:name w:val="header"/>
    <w:basedOn w:val="a"/>
    <w:link w:val="ab"/>
    <w:uiPriority w:val="99"/>
    <w:unhideWhenUsed/>
    <w:rsid w:val="007130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130B8"/>
  </w:style>
  <w:style w:type="paragraph" w:styleId="ac">
    <w:name w:val="footer"/>
    <w:basedOn w:val="a"/>
    <w:link w:val="ad"/>
    <w:uiPriority w:val="99"/>
    <w:unhideWhenUsed/>
    <w:rsid w:val="007130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130B8"/>
  </w:style>
  <w:style w:type="paragraph" w:styleId="ae">
    <w:name w:val="TOC Heading"/>
    <w:basedOn w:val="1"/>
    <w:next w:val="a"/>
    <w:uiPriority w:val="39"/>
    <w:semiHidden/>
    <w:unhideWhenUsed/>
    <w:qFormat/>
    <w:rsid w:val="00C542B5"/>
    <w:pPr>
      <w:outlineLvl w:val="9"/>
    </w:pPr>
    <w:rPr>
      <w:lang w:eastAsia="ru-RU"/>
    </w:rPr>
  </w:style>
  <w:style w:type="paragraph" w:styleId="12">
    <w:name w:val="toc 1"/>
    <w:basedOn w:val="a"/>
    <w:next w:val="a"/>
    <w:autoRedefine/>
    <w:uiPriority w:val="39"/>
    <w:unhideWhenUsed/>
    <w:rsid w:val="00C542B5"/>
    <w:pPr>
      <w:spacing w:after="100"/>
    </w:pPr>
  </w:style>
  <w:style w:type="paragraph" w:styleId="21">
    <w:name w:val="toc 2"/>
    <w:basedOn w:val="a"/>
    <w:next w:val="a"/>
    <w:autoRedefine/>
    <w:uiPriority w:val="39"/>
    <w:unhideWhenUsed/>
    <w:rsid w:val="00C542B5"/>
    <w:pPr>
      <w:spacing w:after="100"/>
      <w:ind w:left="220"/>
    </w:pPr>
  </w:style>
  <w:style w:type="paragraph" w:styleId="3">
    <w:name w:val="toc 3"/>
    <w:basedOn w:val="a"/>
    <w:next w:val="a"/>
    <w:autoRedefine/>
    <w:uiPriority w:val="39"/>
    <w:unhideWhenUsed/>
    <w:rsid w:val="00C542B5"/>
    <w:pPr>
      <w:spacing w:after="100"/>
      <w:ind w:left="440"/>
    </w:pPr>
  </w:style>
  <w:style w:type="character" w:styleId="af">
    <w:name w:val="Hyperlink"/>
    <w:basedOn w:val="a0"/>
    <w:uiPriority w:val="99"/>
    <w:unhideWhenUsed/>
    <w:rsid w:val="00C54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A80DC2F7292FDA3FAA284BCCA5E4D74FA4C120B859875B445FF263CD73BC3A9EA89FC8919z5qDG" TargetMode="External"/><Relationship Id="rId13" Type="http://schemas.openxmlformats.org/officeDocument/2006/relationships/hyperlink" Target="consultantplus://offline/ref=785940951B1D2530F00FA0343BFEE8EE1F5DD39F6719C82732667A9867975BC4C36AF306CCJ573V" TargetMode="External"/><Relationship Id="rId18" Type="http://schemas.openxmlformats.org/officeDocument/2006/relationships/hyperlink" Target="consultantplus://offline/ref=0A57B71634879E71E95CFB45CF172370F5A0D4771F62D0743F4D728A212FF9CA22558D05A6r8S9A" TargetMode="External"/><Relationship Id="rId26" Type="http://schemas.openxmlformats.org/officeDocument/2006/relationships/hyperlink" Target="consultantplus://offline/ref=9FC769A1D9F9FC9C0C334676D04D7979023A0C48080673B82E8A64306BC46B5638D49CED77t4j0A" TargetMode="External"/><Relationship Id="rId39" Type="http://schemas.openxmlformats.org/officeDocument/2006/relationships/hyperlink" Target="consultantplus://offline/ref=E87BD91BDE18F74E5728086B24C22F2E7DC1908309A0B8C491E4D7AF1ABE73A1CDCFDC0593A34291612306a3sFC" TargetMode="External"/><Relationship Id="rId3" Type="http://schemas.openxmlformats.org/officeDocument/2006/relationships/styles" Target="styles.xml"/><Relationship Id="rId21" Type="http://schemas.openxmlformats.org/officeDocument/2006/relationships/hyperlink" Target="consultantplus://offline/ref=0A57B71634879E71E95CFB45CF172370F5A0D4771F62D0743F4D728A212FF9CA22558D00A280D42Fr6S5A" TargetMode="External"/><Relationship Id="rId34" Type="http://schemas.openxmlformats.org/officeDocument/2006/relationships/hyperlink" Target="consultantplus://offline/ref=8D195A8F0A90F3CF6B584DBF023612C03ED37ADBA9C9F886993B338E31G8k0G" TargetMode="External"/><Relationship Id="rId42" Type="http://schemas.openxmlformats.org/officeDocument/2006/relationships/hyperlink" Target="consultantplus://offline/ref=8D195A8F0A90F3CF6B584DBF023612C03EDB7BDDA1C7F886993B338E3180E893ED35948E610AG4kF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E75B673D8CC1C2C95203BE2B71F01DFC17805B72483318CECEDF1BDAC156FD78FC5AB3EDEB9vEy3V" TargetMode="External"/><Relationship Id="rId17" Type="http://schemas.openxmlformats.org/officeDocument/2006/relationships/hyperlink" Target="consultantplus://offline/ref=0A57B71634879E71E95CFB45CF172370F5A9DE73136AD0743F4D728A212FF9CA22558D02AB83rDS8A" TargetMode="External"/><Relationship Id="rId25" Type="http://schemas.openxmlformats.org/officeDocument/2006/relationships/hyperlink" Target="consultantplus://offline/ref=9FC769A1D9F9FC9C0C334676D04D7979023A0C48080673B82E8A64306BC46B5638D49CED77t4j1A" TargetMode="External"/><Relationship Id="rId33" Type="http://schemas.openxmlformats.org/officeDocument/2006/relationships/hyperlink" Target="consultantplus://offline/ref=12EB69D828F724F2350BB08D6152C93BF50F6D5E6F0A2673B0E866313B8240A3D258A0277CQ1DBB" TargetMode="External"/><Relationship Id="rId38" Type="http://schemas.openxmlformats.org/officeDocument/2006/relationships/hyperlink" Target="consultantplus://offline/ref=E87BD91BDE18F74E5728086B24C22F2E7DC1908309A0B8C491E4D7AF1ABE73A1CDCFDC0593A34291612306a3sFC"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0A57B71634879E71E95CFB45CF172370F5A3DC701C66D0743F4D728A212FF9CA22558D00A281D32Dr6S2A" TargetMode="External"/><Relationship Id="rId20" Type="http://schemas.openxmlformats.org/officeDocument/2006/relationships/hyperlink" Target="consultantplus://offline/ref=0A57B71634879E71E95CFB45CF172370F5A0D4771F62D0743F4D728A212FF9CA22558D04A2r8S1A" TargetMode="External"/><Relationship Id="rId29" Type="http://schemas.openxmlformats.org/officeDocument/2006/relationships/hyperlink" Target="consultantplus://offline/ref=9FC769A1D9F9FC9C0C334676D04D7979023A0C48080673B82E8A64306BC46B5638D49CED77t4j3A" TargetMode="External"/><Relationship Id="rId41" Type="http://schemas.openxmlformats.org/officeDocument/2006/relationships/hyperlink" Target="consultantplus://offline/ref=E87BD91BDE18F74E5728086B24C22F2E7DC1908309A0B8C491E4D7AF1ABE73A1CDCFDC0593A34291612304a3s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D195A8F0A90F3CF6B584DBF023612C03ED273DEAEC7F886993B338E31G8k0G" TargetMode="External"/><Relationship Id="rId24" Type="http://schemas.openxmlformats.org/officeDocument/2006/relationships/hyperlink" Target="consultantplus://offline/ref=6E52DA640333D58A75EDE524A8235189B822773C42DCF70A130CBA407D21ECB96397D771D7A70CXCA" TargetMode="External"/><Relationship Id="rId32" Type="http://schemas.openxmlformats.org/officeDocument/2006/relationships/hyperlink" Target="consultantplus://offline/ref=12EB69D828F724F2350BB08D6152C93BF50F6D5E6F0A2673B0E866313B8240A3D258A0277CQ1D7B" TargetMode="External"/><Relationship Id="rId37" Type="http://schemas.openxmlformats.org/officeDocument/2006/relationships/hyperlink" Target="consultantplus://offline/ref=E87BD91BDE18F74E5728086B24C22F2E7DC1908309A0B8C491E4D7AF1ABE73A1CDCFDC0593A34291612302a3sDC" TargetMode="External"/><Relationship Id="rId40" Type="http://schemas.openxmlformats.org/officeDocument/2006/relationships/hyperlink" Target="consultantplus://offline/ref=E87BD91BDE18F74E5728086B24C22F2E7DC1908309A0B8C491E4D7AF1ABE73A1CDCFDC0593A34291612306a3sFC"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A57B71634879E71E95CFB45CF172370F5A0D4771F62D0743F4D728A212FF9CA22558D00A280D026r6S6A" TargetMode="External"/><Relationship Id="rId23" Type="http://schemas.openxmlformats.org/officeDocument/2006/relationships/hyperlink" Target="consultantplus://offline/ref=0A57B71634879E71E95CFB45CF172370F5A0D4771F62D0743F4D728A212FF9CA22558D00A281D62Dr6SFA" TargetMode="External"/><Relationship Id="rId28" Type="http://schemas.openxmlformats.org/officeDocument/2006/relationships/hyperlink" Target="consultantplus://offline/ref=9FC769A1D9F9FC9C0C334676D04D79790239054A0A0473B82E8A64306BC46B5638D49CEF72t4j1A" TargetMode="External"/><Relationship Id="rId36" Type="http://schemas.openxmlformats.org/officeDocument/2006/relationships/hyperlink" Target="consultantplus://offline/ref=E87BD91BDE18F74E5728086B24C22F2E7DC1908309A0B8C491E4D7AF1ABE73A1CDCFDC0593A34291612602a3sEC" TargetMode="External"/><Relationship Id="rId10" Type="http://schemas.openxmlformats.org/officeDocument/2006/relationships/hyperlink" Target="consultantplus://offline/ref=F11A80DC2F7292FDA3FAA284BCCA5E4D74FA4C120B859875B445FF263CD73BC3A9EA89FC8917z5qCG" TargetMode="External"/><Relationship Id="rId19" Type="http://schemas.openxmlformats.org/officeDocument/2006/relationships/hyperlink" Target="consultantplus://offline/ref=0A57B71634879E71E95CFB45CF172370F5A0D4771F62D0743F4D728A212FF9CA22558D00A280D026r6S6A" TargetMode="External"/><Relationship Id="rId31" Type="http://schemas.openxmlformats.org/officeDocument/2006/relationships/hyperlink" Target="consultantplus://offline/ref=8D195A8F0A90F3CF6B584DBF023612C03ED37BDFAAC7F886993B338E3180E893ED359489G6k1G" TargetMode="External"/><Relationship Id="rId44"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consultantplus://offline/ref=F11A80DC2F7292FDA3FAA284BCCA5E4D74FA4C120B859875B445FF263CD73BC3A9EA89FC8916z5q8G" TargetMode="External"/><Relationship Id="rId14" Type="http://schemas.openxmlformats.org/officeDocument/2006/relationships/hyperlink" Target="consultantplus://offline/ref=0B77BBE604BCA67F320C99DAAECD6CCAE7A1F07173185992FC07B94341D0CD2DC097D0BD48B067V" TargetMode="External"/><Relationship Id="rId22" Type="http://schemas.openxmlformats.org/officeDocument/2006/relationships/hyperlink" Target="consultantplus://offline/ref=0A57B71634879E71E95CFB45CF172370F5A0D4771F62D0743F4D728A212FF9CA22558D00A180rDS2A" TargetMode="External"/><Relationship Id="rId27" Type="http://schemas.openxmlformats.org/officeDocument/2006/relationships/hyperlink" Target="consultantplus://offline/ref=9FC769A1D9F9FC9C0C334676D04D7979023A0C48080673B82E8A64306BC46B5638D49CED77t4j3A" TargetMode="External"/><Relationship Id="rId30" Type="http://schemas.openxmlformats.org/officeDocument/2006/relationships/hyperlink" Target="consultantplus://offline/ref=9FC769A1D9F9FC9C0C334676D04D7979023A0C48080673B82E8A64306BC46B5638D49CED77t4j5A" TargetMode="External"/><Relationship Id="rId35" Type="http://schemas.openxmlformats.org/officeDocument/2006/relationships/hyperlink" Target="consultantplus://offline/ref=8D195A8F0A90F3CF6B584DBF023612C03EDB7BDCAACCF886993B338E31G8k0G" TargetMode="External"/><Relationship Id="rId43" Type="http://schemas.openxmlformats.org/officeDocument/2006/relationships/hyperlink" Target="consultantplus://offline/ref=8D195A8F0A90F3CF6B584DBF023612C03EDB7BDDA1C7F886993B338E3180E893ED35948E6400G4kA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ACF08-F7E1-4CA1-B840-9B952D82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40</Pages>
  <Words>14688</Words>
  <Characters>83725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Лысенко</dc:creator>
  <cp:lastModifiedBy>Ирина В. Сидоренко</cp:lastModifiedBy>
  <cp:revision>150</cp:revision>
  <cp:lastPrinted>2018-02-07T05:03:00Z</cp:lastPrinted>
  <dcterms:created xsi:type="dcterms:W3CDTF">2017-12-12T06:36:00Z</dcterms:created>
  <dcterms:modified xsi:type="dcterms:W3CDTF">2018-02-07T05:03:00Z</dcterms:modified>
</cp:coreProperties>
</file>