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152C5E17" w14:textId="77777777" w:rsidTr="00987DB5">
        <w:tc>
          <w:tcPr>
            <w:tcW w:w="9498" w:type="dxa"/>
          </w:tcPr>
          <w:p w14:paraId="152C5E13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2C5E2E" wp14:editId="152C5E2F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2C5E14" w14:textId="77777777" w:rsidR="00053BD0" w:rsidRPr="00053BD0" w:rsidRDefault="00EA0E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152C5E15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152C5E16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152C5E18" w14:textId="44074B6D" w:rsidR="00AE5C63" w:rsidRPr="00960BA1" w:rsidRDefault="00AE5C63" w:rsidP="00AE5C63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60BA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7B9C25B60CD3406D938350073C2B2D7B"/>
          </w:placeholder>
        </w:sdtPr>
        <w:sdtEndPr/>
        <w:sdtContent>
          <w:r w:rsidR="009B50B3">
            <w:rPr>
              <w:rFonts w:ascii="Times New Roman" w:hAnsi="Times New Roman"/>
              <w:sz w:val="28"/>
              <w:szCs w:val="28"/>
            </w:rPr>
            <w:t>25 февраля 2021 года</w:t>
          </w:r>
        </w:sdtContent>
      </w:sdt>
      <w:r w:rsidRPr="00960BA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C27CA7C5837D4C6997F84EE248ACE465"/>
          </w:placeholder>
        </w:sdtPr>
        <w:sdtEndPr/>
        <w:sdtContent>
          <w:r w:rsidR="009B50B3" w:rsidRPr="009B50B3">
            <w:rPr>
              <w:rFonts w:ascii="Times New Roman" w:hAnsi="Times New Roman"/>
              <w:sz w:val="28"/>
              <w:szCs w:val="28"/>
            </w:rPr>
            <w:t>26</w:t>
          </w:r>
        </w:sdtContent>
      </w:sdt>
    </w:p>
    <w:p w14:paraId="152C5E19" w14:textId="77777777" w:rsidR="00AE5C63" w:rsidRPr="00053BD0" w:rsidRDefault="00AE5C63" w:rsidP="00AE5C63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152C5E1A" w14:textId="0DFA5958" w:rsidR="00AE5C63" w:rsidRPr="008C5558" w:rsidRDefault="00AE5C63" w:rsidP="00960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558"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мэра </w:t>
      </w:r>
      <w:r w:rsidR="00960BA1">
        <w:rPr>
          <w:rFonts w:ascii="Times New Roman" w:hAnsi="Times New Roman"/>
          <w:b/>
          <w:sz w:val="28"/>
          <w:szCs w:val="28"/>
        </w:rPr>
        <w:br/>
      </w:r>
      <w:r w:rsidRPr="008C5558">
        <w:rPr>
          <w:rFonts w:ascii="Times New Roman" w:hAnsi="Times New Roman"/>
          <w:b/>
          <w:sz w:val="28"/>
          <w:szCs w:val="28"/>
        </w:rPr>
        <w:t xml:space="preserve">муниципального образования "Городской округ Ногликский" </w:t>
      </w:r>
      <w:r w:rsidR="00960BA1">
        <w:rPr>
          <w:rFonts w:ascii="Times New Roman" w:hAnsi="Times New Roman"/>
          <w:b/>
          <w:sz w:val="28"/>
          <w:szCs w:val="28"/>
        </w:rPr>
        <w:br/>
      </w:r>
      <w:r w:rsidRPr="008C5558">
        <w:rPr>
          <w:rFonts w:ascii="Times New Roman" w:hAnsi="Times New Roman"/>
          <w:b/>
          <w:sz w:val="28"/>
          <w:szCs w:val="28"/>
        </w:rPr>
        <w:t>от 11.02.2020 № 24</w:t>
      </w:r>
    </w:p>
    <w:p w14:paraId="152C5E26" w14:textId="2F14979D" w:rsidR="008629FA" w:rsidRDefault="008629FA" w:rsidP="00960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B239AE" w14:textId="348B43C3" w:rsidR="008C5558" w:rsidRPr="00960BA1" w:rsidRDefault="008C5558" w:rsidP="00960BA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5558">
        <w:rPr>
          <w:rFonts w:ascii="Times New Roman" w:eastAsia="Times New Roman" w:hAnsi="Times New Roman"/>
          <w:sz w:val="28"/>
          <w:szCs w:val="28"/>
          <w:lang w:eastAsia="ru-RU"/>
        </w:rPr>
        <w:t>Исходя из возможности и проработанности организационных вопросов внедр</w:t>
      </w:r>
      <w:r w:rsidR="001C335E">
        <w:rPr>
          <w:rFonts w:ascii="Times New Roman" w:eastAsia="Times New Roman" w:hAnsi="Times New Roman"/>
          <w:sz w:val="28"/>
          <w:szCs w:val="28"/>
          <w:lang w:eastAsia="ru-RU"/>
        </w:rPr>
        <w:t>ения антимонопольного законодательства</w:t>
      </w:r>
      <w:r w:rsidRPr="008C5558">
        <w:rPr>
          <w:rFonts w:ascii="Times New Roman" w:eastAsia="Times New Roman" w:hAnsi="Times New Roman"/>
          <w:sz w:val="28"/>
          <w:szCs w:val="28"/>
          <w:lang w:eastAsia="ru-RU"/>
        </w:rPr>
        <w:t>, отсутствия рисков нарушения анти</w:t>
      </w:r>
      <w:r w:rsidR="00F07A66">
        <w:rPr>
          <w:rFonts w:ascii="Times New Roman" w:eastAsia="Times New Roman" w:hAnsi="Times New Roman"/>
          <w:sz w:val="28"/>
          <w:szCs w:val="28"/>
          <w:lang w:eastAsia="ru-RU"/>
        </w:rPr>
        <w:t>монопольного законодательства в</w:t>
      </w:r>
      <w:r w:rsidRPr="008C5558">
        <w:rPr>
          <w:rFonts w:ascii="Times New Roman" w:eastAsia="Times New Roman" w:hAnsi="Times New Roman"/>
          <w:sz w:val="28"/>
          <w:szCs w:val="28"/>
          <w:lang w:eastAsia="ru-RU"/>
        </w:rPr>
        <w:t xml:space="preserve">виду отсутствия конкурентных способов закупок товаров, работ и услуг в финансовом управлении муниципального образования «Городской округ Ногликский», </w:t>
      </w:r>
      <w:r w:rsidRPr="00960BA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14:paraId="465BB8C1" w14:textId="636E66FC" w:rsidR="008C5558" w:rsidRPr="008C5558" w:rsidRDefault="008C5558" w:rsidP="00960B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8C5558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изменение в постановление мэра муниципального образования «Городской округ Ногликский» от 11.02.2020 № 24 «Об организации системы внутреннего соответствия требова</w:t>
      </w:r>
      <w:bookmarkStart w:id="0" w:name="_GoBack"/>
      <w:bookmarkEnd w:id="0"/>
      <w:r w:rsidRPr="008C5558">
        <w:rPr>
          <w:rFonts w:ascii="Times New Roman" w:eastAsia="Times New Roman" w:hAnsi="Times New Roman"/>
          <w:sz w:val="28"/>
          <w:szCs w:val="28"/>
          <w:lang w:eastAsia="ru-RU"/>
        </w:rPr>
        <w:t xml:space="preserve">ниям антимонопольного законодательства в администрации муниципального образования </w:t>
      </w:r>
      <w:r w:rsidRPr="008C55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«Городской округ Ногликский», исключив из п. 2 </w:t>
      </w:r>
      <w:r w:rsidR="00F07A6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Pr="008C5558">
        <w:rPr>
          <w:rFonts w:ascii="Times New Roman" w:eastAsia="Times New Roman" w:hAnsi="Times New Roman"/>
          <w:sz w:val="28"/>
          <w:szCs w:val="28"/>
          <w:lang w:eastAsia="ru-RU"/>
        </w:rPr>
        <w:t>слова «Финансового управления муниципального образования «Городской округ Ногликский»,».</w:t>
      </w:r>
    </w:p>
    <w:p w14:paraId="47CB975C" w14:textId="64104372" w:rsidR="008C5558" w:rsidRPr="008C5558" w:rsidRDefault="008C5558" w:rsidP="00960B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8C5558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информационно-телекоммуникационной сети «Интернет».</w:t>
      </w:r>
    </w:p>
    <w:p w14:paraId="24E98EB6" w14:textId="77777777" w:rsidR="008C5558" w:rsidRDefault="008C5558" w:rsidP="00E37B8A">
      <w:pPr>
        <w:jc w:val="both"/>
        <w:rPr>
          <w:rFonts w:ascii="Times New Roman" w:hAnsi="Times New Roman"/>
          <w:sz w:val="28"/>
          <w:szCs w:val="28"/>
        </w:rPr>
      </w:pPr>
    </w:p>
    <w:p w14:paraId="64E41E80" w14:textId="2EBCC98B" w:rsidR="008C5558" w:rsidRPr="00D12794" w:rsidRDefault="008C5558" w:rsidP="00E37B8A">
      <w:pPr>
        <w:jc w:val="both"/>
        <w:rPr>
          <w:rFonts w:ascii="Times New Roman" w:hAnsi="Times New Roman"/>
          <w:sz w:val="28"/>
          <w:szCs w:val="28"/>
        </w:rPr>
      </w:pPr>
    </w:p>
    <w:p w14:paraId="152C5E27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152C5E28" w14:textId="36202E52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</w:t>
      </w:r>
      <w:r w:rsidR="008C5558">
        <w:rPr>
          <w:rFonts w:ascii="Times New Roman" w:hAnsi="Times New Roman"/>
          <w:sz w:val="28"/>
          <w:szCs w:val="28"/>
        </w:rPr>
        <w:t xml:space="preserve"> округ Ногликский»</w:t>
      </w:r>
      <w:r w:rsidR="008C5558">
        <w:rPr>
          <w:rFonts w:ascii="Times New Roman" w:hAnsi="Times New Roman"/>
          <w:sz w:val="28"/>
          <w:szCs w:val="28"/>
        </w:rPr>
        <w:tab/>
      </w:r>
      <w:r w:rsidR="008C5558">
        <w:rPr>
          <w:rFonts w:ascii="Times New Roman" w:hAnsi="Times New Roman"/>
          <w:sz w:val="28"/>
          <w:szCs w:val="28"/>
        </w:rPr>
        <w:tab/>
      </w:r>
      <w:r w:rsidR="008C5558">
        <w:rPr>
          <w:rFonts w:ascii="Times New Roman" w:hAnsi="Times New Roman"/>
          <w:sz w:val="28"/>
          <w:szCs w:val="28"/>
        </w:rPr>
        <w:tab/>
      </w:r>
      <w:r w:rsidR="008C5558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EF3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8C5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sectPr w:rsidR="008629FA" w:rsidRPr="008629FA" w:rsidSect="00053B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C5E32" w14:textId="77777777" w:rsidR="00364F8F" w:rsidRDefault="00364F8F" w:rsidP="00AE5C63">
      <w:pPr>
        <w:spacing w:after="0" w:line="240" w:lineRule="auto"/>
      </w:pPr>
      <w:r>
        <w:separator/>
      </w:r>
    </w:p>
  </w:endnote>
  <w:endnote w:type="continuationSeparator" w:id="0">
    <w:p w14:paraId="152C5E33" w14:textId="77777777" w:rsidR="00364F8F" w:rsidRDefault="00364F8F" w:rsidP="00A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C5E30" w14:textId="77777777" w:rsidR="00364F8F" w:rsidRDefault="00364F8F" w:rsidP="00AE5C63">
      <w:pPr>
        <w:spacing w:after="0" w:line="240" w:lineRule="auto"/>
      </w:pPr>
      <w:r>
        <w:separator/>
      </w:r>
    </w:p>
  </w:footnote>
  <w:footnote w:type="continuationSeparator" w:id="0">
    <w:p w14:paraId="152C5E31" w14:textId="77777777" w:rsidR="00364F8F" w:rsidRDefault="00364F8F" w:rsidP="00AE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C7E"/>
    <w:multiLevelType w:val="hybridMultilevel"/>
    <w:tmpl w:val="7BC23BA2"/>
    <w:lvl w:ilvl="0" w:tplc="564AEF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5FEC"/>
    <w:rsid w:val="001C335E"/>
    <w:rsid w:val="001E1F9F"/>
    <w:rsid w:val="002E5832"/>
    <w:rsid w:val="00364F8F"/>
    <w:rsid w:val="00520CBF"/>
    <w:rsid w:val="008629FA"/>
    <w:rsid w:val="008C5558"/>
    <w:rsid w:val="00960BA1"/>
    <w:rsid w:val="00987DB5"/>
    <w:rsid w:val="009B50B3"/>
    <w:rsid w:val="00AC72C8"/>
    <w:rsid w:val="00AE5C63"/>
    <w:rsid w:val="00B10ED9"/>
    <w:rsid w:val="00B25688"/>
    <w:rsid w:val="00C02849"/>
    <w:rsid w:val="00D12794"/>
    <w:rsid w:val="00D67BD8"/>
    <w:rsid w:val="00DF7897"/>
    <w:rsid w:val="00E37B8A"/>
    <w:rsid w:val="00E609BC"/>
    <w:rsid w:val="00EA0EFF"/>
    <w:rsid w:val="00EF3D6D"/>
    <w:rsid w:val="00F0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5E13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C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C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9C25B60CD3406D938350073C2B2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3AA3A-AF73-4BC5-91A4-4866B53219FD}"/>
      </w:docPartPr>
      <w:docPartBody>
        <w:p w:rsidR="002456BB" w:rsidRDefault="002456BB" w:rsidP="002456BB">
          <w:pPr>
            <w:pStyle w:val="7B9C25B60CD3406D938350073C2B2D7B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C27CA7C5837D4C6997F84EE248ACE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CB9B-CF89-4D8C-B955-189996163608}"/>
      </w:docPartPr>
      <w:docPartBody>
        <w:p w:rsidR="002456BB" w:rsidRDefault="002456BB" w:rsidP="002456BB">
          <w:pPr>
            <w:pStyle w:val="C27CA7C5837D4C6997F84EE248ACE465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2456BB"/>
    <w:rsid w:val="004B4044"/>
    <w:rsid w:val="008C678B"/>
    <w:rsid w:val="00C95804"/>
    <w:rsid w:val="00C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56BB"/>
    <w:rPr>
      <w:color w:val="808080"/>
    </w:rPr>
  </w:style>
  <w:style w:type="paragraph" w:customStyle="1" w:styleId="AEB4338F73834664BF71086DD92EE414">
    <w:name w:val="AEB4338F73834664BF71086DD92EE414"/>
    <w:rsid w:val="004B4044"/>
  </w:style>
  <w:style w:type="paragraph" w:customStyle="1" w:styleId="7B9C25B60CD3406D938350073C2B2D7B">
    <w:name w:val="7B9C25B60CD3406D938350073C2B2D7B"/>
    <w:rsid w:val="004B4044"/>
  </w:style>
  <w:style w:type="paragraph" w:customStyle="1" w:styleId="C27CA7C5837D4C6997F84EE248ACE465">
    <w:name w:val="C27CA7C5837D4C6997F84EE248ACE465"/>
    <w:rsid w:val="004B4044"/>
  </w:style>
  <w:style w:type="paragraph" w:customStyle="1" w:styleId="C2DD70048AD34CF4AD6BEF08B52446E6">
    <w:name w:val="C2DD70048AD34CF4AD6BEF08B52446E6"/>
    <w:rsid w:val="004B4044"/>
  </w:style>
  <w:style w:type="paragraph" w:customStyle="1" w:styleId="7B9C25B60CD3406D938350073C2B2D7B1">
    <w:name w:val="7B9C25B60CD3406D938350073C2B2D7B1"/>
    <w:rsid w:val="002456BB"/>
    <w:rPr>
      <w:rFonts w:ascii="Calibri" w:eastAsia="Calibri" w:hAnsi="Calibri" w:cs="Times New Roman"/>
      <w:lang w:eastAsia="en-US"/>
    </w:rPr>
  </w:style>
  <w:style w:type="paragraph" w:customStyle="1" w:styleId="C27CA7C5837D4C6997F84EE248ACE4651">
    <w:name w:val="C27CA7C5837D4C6997F84EE248ACE4651"/>
    <w:rsid w:val="002456BB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7</cp:revision>
  <dcterms:created xsi:type="dcterms:W3CDTF">2020-04-07T04:54:00Z</dcterms:created>
  <dcterms:modified xsi:type="dcterms:W3CDTF">2021-03-08T22:52:00Z</dcterms:modified>
</cp:coreProperties>
</file>