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BC7A21" w14:textId="347504AA" w:rsidR="00FF1F5D" w:rsidRPr="00ED5EA3" w:rsidRDefault="000933F4" w:rsidP="00E632AB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FF1F5D" w:rsidRPr="00ED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D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постановлению 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министрации муниципального образования «городской округ Ногликский» </w:t>
      </w:r>
      <w:r w:rsidRPr="00BF6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</w:t>
      </w:r>
      <w:r w:rsidR="00A6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 января 2021 года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A6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14</w:t>
      </w:r>
      <w:bookmarkStart w:id="0" w:name="_GoBack"/>
      <w:bookmarkEnd w:id="0"/>
    </w:p>
    <w:p w14:paraId="6DF94615" w14:textId="73A58FBC" w:rsidR="00317B8C" w:rsidRDefault="00317B8C" w:rsidP="00E867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7E884ED" w14:textId="7AFFC081" w:rsidR="00317B8C" w:rsidRPr="0069772B" w:rsidRDefault="00317B8C" w:rsidP="00E632AB">
      <w:pPr>
        <w:widowControl w:val="0"/>
        <w:autoSpaceDE w:val="0"/>
        <w:autoSpaceDN w:val="0"/>
        <w:adjustRightInd w:val="0"/>
        <w:spacing w:after="0" w:line="240" w:lineRule="auto"/>
        <w:ind w:right="141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«Подпрограмма 3</w:t>
      </w:r>
    </w:p>
    <w:p w14:paraId="3E40668B" w14:textId="77777777" w:rsidR="00317B8C" w:rsidRPr="0069772B" w:rsidRDefault="00317B8C" w:rsidP="00E632AB">
      <w:pPr>
        <w:widowControl w:val="0"/>
        <w:autoSpaceDE w:val="0"/>
        <w:autoSpaceDN w:val="0"/>
        <w:adjustRightInd w:val="0"/>
        <w:spacing w:after="0" w:line="240" w:lineRule="auto"/>
        <w:ind w:right="141"/>
        <w:jc w:val="right"/>
        <w:rPr>
          <w:rFonts w:ascii="Times New Roman" w:hAnsi="Times New Roman" w:cs="Times New Roman"/>
          <w:sz w:val="28"/>
          <w:szCs w:val="28"/>
        </w:rPr>
      </w:pPr>
      <w:r w:rsidRPr="0069772B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14:paraId="47AAB24B" w14:textId="77777777" w:rsidR="00317B8C" w:rsidRPr="0069772B" w:rsidRDefault="00317B8C" w:rsidP="00E632AB">
      <w:pPr>
        <w:widowControl w:val="0"/>
        <w:autoSpaceDE w:val="0"/>
        <w:autoSpaceDN w:val="0"/>
        <w:adjustRightInd w:val="0"/>
        <w:spacing w:after="0" w:line="240" w:lineRule="auto"/>
        <w:ind w:right="141"/>
        <w:jc w:val="right"/>
        <w:rPr>
          <w:rFonts w:ascii="Times New Roman" w:hAnsi="Times New Roman" w:cs="Times New Roman"/>
          <w:sz w:val="28"/>
          <w:szCs w:val="28"/>
        </w:rPr>
      </w:pPr>
      <w:r w:rsidRPr="0069772B">
        <w:rPr>
          <w:rFonts w:ascii="Times New Roman" w:hAnsi="Times New Roman" w:cs="Times New Roman"/>
          <w:sz w:val="28"/>
          <w:szCs w:val="28"/>
        </w:rPr>
        <w:t xml:space="preserve"> «Обеспечение населения</w:t>
      </w:r>
    </w:p>
    <w:p w14:paraId="7A86D23E" w14:textId="77777777" w:rsidR="00317B8C" w:rsidRPr="0069772B" w:rsidRDefault="00317B8C" w:rsidP="00E632AB">
      <w:pPr>
        <w:widowControl w:val="0"/>
        <w:autoSpaceDE w:val="0"/>
        <w:autoSpaceDN w:val="0"/>
        <w:adjustRightInd w:val="0"/>
        <w:spacing w:after="0" w:line="240" w:lineRule="auto"/>
        <w:ind w:right="141"/>
        <w:jc w:val="right"/>
        <w:rPr>
          <w:rFonts w:ascii="Times New Roman" w:hAnsi="Times New Roman" w:cs="Times New Roman"/>
          <w:sz w:val="28"/>
          <w:szCs w:val="28"/>
        </w:rPr>
      </w:pPr>
      <w:r w:rsidRPr="0069772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13C7D0D" w14:textId="77777777" w:rsidR="00317B8C" w:rsidRPr="0069772B" w:rsidRDefault="00317B8C" w:rsidP="00E632AB">
      <w:pPr>
        <w:widowControl w:val="0"/>
        <w:autoSpaceDE w:val="0"/>
        <w:autoSpaceDN w:val="0"/>
        <w:adjustRightInd w:val="0"/>
        <w:spacing w:after="0" w:line="240" w:lineRule="auto"/>
        <w:ind w:right="141"/>
        <w:jc w:val="right"/>
        <w:rPr>
          <w:rFonts w:ascii="Times New Roman" w:hAnsi="Times New Roman" w:cs="Times New Roman"/>
          <w:sz w:val="28"/>
          <w:szCs w:val="28"/>
        </w:rPr>
      </w:pPr>
      <w:r w:rsidRPr="0069772B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28961E30" w14:textId="044DEFC9" w:rsidR="00317B8C" w:rsidRPr="0069772B" w:rsidRDefault="00317B8C" w:rsidP="00E632AB">
      <w:pPr>
        <w:widowControl w:val="0"/>
        <w:autoSpaceDE w:val="0"/>
        <w:autoSpaceDN w:val="0"/>
        <w:adjustRightInd w:val="0"/>
        <w:spacing w:after="0" w:line="240" w:lineRule="auto"/>
        <w:ind w:right="141"/>
        <w:jc w:val="right"/>
        <w:rPr>
          <w:rFonts w:ascii="Times New Roman" w:hAnsi="Times New Roman" w:cs="Times New Roman"/>
          <w:sz w:val="28"/>
          <w:szCs w:val="28"/>
        </w:rPr>
      </w:pPr>
      <w:r w:rsidRPr="0069772B">
        <w:rPr>
          <w:rFonts w:ascii="Times New Roman" w:hAnsi="Times New Roman" w:cs="Times New Roman"/>
          <w:sz w:val="28"/>
          <w:szCs w:val="28"/>
        </w:rPr>
        <w:t>качественным жильем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72B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9772B">
        <w:rPr>
          <w:rFonts w:ascii="Times New Roman" w:hAnsi="Times New Roman" w:cs="Times New Roman"/>
          <w:sz w:val="28"/>
          <w:szCs w:val="28"/>
        </w:rPr>
        <w:t xml:space="preserve"> – 2020 годы",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69772B">
        <w:rPr>
          <w:rFonts w:ascii="Times New Roman" w:hAnsi="Times New Roman" w:cs="Times New Roman"/>
          <w:sz w:val="28"/>
          <w:szCs w:val="28"/>
        </w:rPr>
        <w:t>утвержденной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72B">
        <w:rPr>
          <w:rFonts w:ascii="Times New Roman" w:hAnsi="Times New Roman" w:cs="Times New Roman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72B">
        <w:rPr>
          <w:rFonts w:ascii="Times New Roman" w:hAnsi="Times New Roman" w:cs="Times New Roman"/>
          <w:sz w:val="28"/>
          <w:szCs w:val="28"/>
        </w:rPr>
        <w:t>администрации</w:t>
      </w:r>
    </w:p>
    <w:p w14:paraId="2210CF56" w14:textId="77777777" w:rsidR="00317B8C" w:rsidRPr="0069772B" w:rsidRDefault="00317B8C" w:rsidP="00E632AB">
      <w:pPr>
        <w:widowControl w:val="0"/>
        <w:autoSpaceDE w:val="0"/>
        <w:autoSpaceDN w:val="0"/>
        <w:adjustRightInd w:val="0"/>
        <w:spacing w:after="0" w:line="240" w:lineRule="auto"/>
        <w:ind w:right="141"/>
        <w:jc w:val="right"/>
        <w:rPr>
          <w:rFonts w:ascii="Times New Roman" w:hAnsi="Times New Roman" w:cs="Times New Roman"/>
          <w:sz w:val="28"/>
          <w:szCs w:val="28"/>
        </w:rPr>
      </w:pPr>
      <w:r w:rsidRPr="0069772B">
        <w:rPr>
          <w:rFonts w:ascii="Times New Roman" w:hAnsi="Times New Roman" w:cs="Times New Roman"/>
          <w:sz w:val="28"/>
          <w:szCs w:val="28"/>
        </w:rPr>
        <w:t>от 30.07.2014 № 503</w:t>
      </w:r>
    </w:p>
    <w:p w14:paraId="2DA70AC0" w14:textId="77777777" w:rsidR="00317B8C" w:rsidRPr="00ED5EA3" w:rsidRDefault="00317B8C" w:rsidP="00E632AB">
      <w:pPr>
        <w:spacing w:after="0" w:line="240" w:lineRule="auto"/>
        <w:ind w:right="14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BC7A23" w14:textId="486F3962" w:rsidR="00FF1F5D" w:rsidRPr="00ED5EA3" w:rsidRDefault="00FF1F5D" w:rsidP="00E867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ПАСПОРТ </w:t>
      </w:r>
      <w:r w:rsidR="00D465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</w:t>
      </w:r>
      <w:r w:rsidRPr="00ED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</w:t>
      </w:r>
      <w:r w:rsidR="0031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</w:t>
      </w:r>
    </w:p>
    <w:p w14:paraId="54BC7A25" w14:textId="739F7EFE" w:rsidR="00FF1F5D" w:rsidRPr="000933F4" w:rsidRDefault="000933F4" w:rsidP="000933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E867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овышение сейсмоустойчивости жилых домов,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67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основных объектов и систем жизнеобеспечения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7"/>
        <w:gridCol w:w="1990"/>
        <w:gridCol w:w="2167"/>
        <w:gridCol w:w="2248"/>
        <w:gridCol w:w="356"/>
      </w:tblGrid>
      <w:tr w:rsidR="00B519B1" w:rsidRPr="00ED5EA3" w14:paraId="54BC7A2A" w14:textId="72DE9779" w:rsidTr="00B519B1">
        <w:tc>
          <w:tcPr>
            <w:tcW w:w="0" w:type="auto"/>
            <w:shd w:val="clear" w:color="auto" w:fill="auto"/>
            <w:hideMark/>
          </w:tcPr>
          <w:p w14:paraId="54BC7A26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Основание для разработки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54BC7A27" w14:textId="48D7C099" w:rsidR="00B519B1" w:rsidRPr="00F5405A" w:rsidRDefault="00B519B1" w:rsidP="00D46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05A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06.10.2003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131-ФЗ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Pr="00F5405A">
              <w:rPr>
                <w:rFonts w:ascii="Times New Roman" w:hAnsi="Times New Roman" w:cs="Times New Roman"/>
                <w:sz w:val="28"/>
                <w:szCs w:val="28"/>
              </w:rPr>
              <w:t>Об общих принципах организации местного самоуп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равления в Российской Федерации»</w:t>
            </w:r>
            <w:r w:rsidRPr="00F540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4BC7A28" w14:textId="77777777" w:rsidR="00B519B1" w:rsidRPr="00F5405A" w:rsidRDefault="00B519B1" w:rsidP="00D465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05A">
              <w:rPr>
                <w:rFonts w:ascii="Times New Roman" w:hAnsi="Times New Roman" w:cs="Times New Roman"/>
                <w:sz w:val="28"/>
                <w:szCs w:val="28"/>
              </w:rPr>
              <w:t>Порядок разработки, реализации и проведении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344;</w:t>
            </w:r>
          </w:p>
          <w:p w14:paraId="54BC7A29" w14:textId="0BBCAAAB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 мэра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5405A">
              <w:rPr>
                <w:rFonts w:ascii="Times New Roman" w:hAnsi="Times New Roman" w:cs="Times New Roman"/>
                <w:sz w:val="28"/>
                <w:szCs w:val="28"/>
              </w:rPr>
              <w:t xml:space="preserve">от 17.07.2018 № 53-р «Об утверждении перечня муниципальных программ муниципального образования «Городской округ Ногликский»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5405A">
              <w:rPr>
                <w:rFonts w:ascii="Times New Roman" w:hAnsi="Times New Roman" w:cs="Times New Roman"/>
                <w:sz w:val="28"/>
                <w:szCs w:val="28"/>
              </w:rPr>
              <w:t>(в редакции от 28.08.2018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05A">
              <w:rPr>
                <w:rFonts w:ascii="Times New Roman" w:hAnsi="Times New Roman" w:cs="Times New Roman"/>
                <w:sz w:val="28"/>
                <w:szCs w:val="28"/>
              </w:rPr>
              <w:t>73-р)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65E04F" w14:textId="77777777" w:rsidR="00B519B1" w:rsidRPr="00F5405A" w:rsidRDefault="00B519B1" w:rsidP="00D46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9B1" w:rsidRPr="00ED5EA3" w14:paraId="54BC7A2D" w14:textId="61866B1E" w:rsidTr="00B519B1">
        <w:tc>
          <w:tcPr>
            <w:tcW w:w="0" w:type="auto"/>
            <w:shd w:val="clear" w:color="auto" w:fill="auto"/>
            <w:hideMark/>
          </w:tcPr>
          <w:p w14:paraId="54BC7A2B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Разработчик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54BC7A2C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 отдел строительства и архитектуры)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C83782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30" w14:textId="7486E98D" w:rsidTr="00B519B1">
        <w:tc>
          <w:tcPr>
            <w:tcW w:w="0" w:type="auto"/>
            <w:shd w:val="clear" w:color="auto" w:fill="auto"/>
            <w:hideMark/>
          </w:tcPr>
          <w:p w14:paraId="54BC7A2E" w14:textId="0ACE2D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Заказчик под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54BC7A2F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«Городской округ Ногликский»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BABEC7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33" w14:textId="589098E2" w:rsidTr="00B519B1">
        <w:tc>
          <w:tcPr>
            <w:tcW w:w="0" w:type="auto"/>
            <w:shd w:val="clear" w:color="auto" w:fill="auto"/>
            <w:hideMark/>
          </w:tcPr>
          <w:p w14:paraId="54BC7A31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Ответственный исполнитель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54BC7A32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 строительства и архитектуры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45F303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36" w14:textId="47DB0B9F" w:rsidTr="00B519B1">
        <w:tc>
          <w:tcPr>
            <w:tcW w:w="0" w:type="auto"/>
            <w:shd w:val="clear" w:color="auto" w:fill="auto"/>
            <w:hideMark/>
          </w:tcPr>
          <w:p w14:paraId="54BC7A34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Соисполнители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54BC7A35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59A795" w14:textId="77777777" w:rsidR="00B519B1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39" w14:textId="21BAED06" w:rsidTr="00B519B1">
        <w:tc>
          <w:tcPr>
            <w:tcW w:w="0" w:type="auto"/>
            <w:shd w:val="clear" w:color="auto" w:fill="auto"/>
            <w:hideMark/>
          </w:tcPr>
          <w:p w14:paraId="54BC7A37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54BC7A38" w14:textId="77777777" w:rsidR="00B519B1" w:rsidRPr="00087B71" w:rsidRDefault="00B519B1" w:rsidP="00087B71">
            <w:pPr>
              <w:pStyle w:val="a3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/>
              <w:outlineLvl w:val="1"/>
              <w:rPr>
                <w:sz w:val="28"/>
                <w:szCs w:val="28"/>
              </w:rPr>
            </w:pPr>
            <w:r w:rsidRPr="00ED5EA3">
              <w:rPr>
                <w:sz w:val="28"/>
                <w:szCs w:val="28"/>
              </w:rPr>
              <w:t>Обеспечение жителей муниципального образования «Городской</w:t>
            </w:r>
            <w:r>
              <w:rPr>
                <w:sz w:val="28"/>
                <w:szCs w:val="28"/>
              </w:rPr>
              <w:t xml:space="preserve"> округ Ногликский» объектами повышенной сейсмоустойчивости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23D0C7" w14:textId="77777777" w:rsidR="00B519B1" w:rsidRPr="00ED5EA3" w:rsidRDefault="00B519B1" w:rsidP="00087B71">
            <w:pPr>
              <w:pStyle w:val="a3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/>
              <w:outlineLvl w:val="1"/>
              <w:rPr>
                <w:sz w:val="28"/>
                <w:szCs w:val="28"/>
              </w:rPr>
            </w:pPr>
          </w:p>
        </w:tc>
      </w:tr>
      <w:tr w:rsidR="00B519B1" w:rsidRPr="00ED5EA3" w14:paraId="54BC7A3C" w14:textId="0FC0EA66" w:rsidTr="00B519B1">
        <w:tc>
          <w:tcPr>
            <w:tcW w:w="0" w:type="auto"/>
            <w:shd w:val="clear" w:color="auto" w:fill="auto"/>
            <w:hideMark/>
          </w:tcPr>
          <w:p w14:paraId="54BC7A3A" w14:textId="41AF63C4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под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54BC7A3B" w14:textId="77777777" w:rsidR="00B519B1" w:rsidRPr="00087B71" w:rsidRDefault="00B519B1" w:rsidP="00087B71">
            <w:pPr>
              <w:pStyle w:val="a3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/>
              <w:outlineLvl w:val="1"/>
              <w:rPr>
                <w:sz w:val="28"/>
                <w:szCs w:val="28"/>
              </w:rPr>
            </w:pPr>
            <w:r w:rsidRPr="000E10BD">
              <w:rPr>
                <w:color w:val="000000"/>
                <w:sz w:val="28"/>
                <w:szCs w:val="28"/>
              </w:rPr>
              <w:t> </w:t>
            </w:r>
            <w:r w:rsidRPr="000E10BD">
              <w:rPr>
                <w:sz w:val="28"/>
                <w:szCs w:val="28"/>
              </w:rPr>
              <w:t>Строительство новых сейсмостойких объектов взамен тех объектов, сейсмоусиление которых нецелесообразно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ECF430" w14:textId="77777777" w:rsidR="00B519B1" w:rsidRPr="000E10BD" w:rsidRDefault="00B519B1" w:rsidP="00087B71">
            <w:pPr>
              <w:pStyle w:val="a3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/>
              <w:outlineLvl w:val="1"/>
              <w:rPr>
                <w:color w:val="000000"/>
                <w:sz w:val="28"/>
                <w:szCs w:val="28"/>
              </w:rPr>
            </w:pPr>
          </w:p>
        </w:tc>
      </w:tr>
      <w:tr w:rsidR="00B519B1" w:rsidRPr="00ED5EA3" w14:paraId="54BC7A40" w14:textId="329D385A" w:rsidTr="00B519B1">
        <w:tc>
          <w:tcPr>
            <w:tcW w:w="0" w:type="auto"/>
            <w:vMerge w:val="restart"/>
            <w:shd w:val="clear" w:color="auto" w:fill="auto"/>
            <w:hideMark/>
          </w:tcPr>
          <w:p w14:paraId="54BC7A3D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Объемы и источники финансирования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54BC7A3E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Общий объем средств, направляемых на реализацию мероприятий, тыс. руб.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3F" w14:textId="2E73304F" w:rsidR="00B519B1" w:rsidRPr="00ED5EA3" w:rsidRDefault="00B519B1" w:rsidP="00C90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97 171,5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879AAD" w14:textId="77777777" w:rsidR="00B519B1" w:rsidRDefault="00B519B1" w:rsidP="00C90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45" w14:textId="5A1AA68B" w:rsidTr="00B519B1">
        <w:tc>
          <w:tcPr>
            <w:tcW w:w="0" w:type="auto"/>
            <w:vMerge/>
            <w:shd w:val="clear" w:color="auto" w:fill="auto"/>
            <w:hideMark/>
          </w:tcPr>
          <w:p w14:paraId="54BC7A41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A42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54BC7A43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18 573,1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44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73FAC3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4A" w14:textId="2A33C506" w:rsidTr="00B519B1">
        <w:tc>
          <w:tcPr>
            <w:tcW w:w="0" w:type="auto"/>
            <w:vMerge/>
            <w:shd w:val="clear" w:color="auto" w:fill="auto"/>
            <w:hideMark/>
          </w:tcPr>
          <w:p w14:paraId="54BC7A46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A47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54BC7A48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6 790,8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49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1A402A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4F" w14:textId="1E093B14" w:rsidTr="00B519B1">
        <w:tc>
          <w:tcPr>
            <w:tcW w:w="0" w:type="auto"/>
            <w:vMerge/>
            <w:shd w:val="clear" w:color="auto" w:fill="auto"/>
            <w:hideMark/>
          </w:tcPr>
          <w:p w14:paraId="54BC7A4B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A4C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54BC7A4D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8 559,9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4E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C2CC1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54" w14:textId="5CD2621E" w:rsidTr="00B519B1">
        <w:tc>
          <w:tcPr>
            <w:tcW w:w="0" w:type="auto"/>
            <w:vMerge/>
            <w:shd w:val="clear" w:color="auto" w:fill="auto"/>
            <w:hideMark/>
          </w:tcPr>
          <w:p w14:paraId="54BC7A50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A51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54BC7A52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16 766,5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53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0AF823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59" w14:textId="05452FE5" w:rsidTr="00B519B1">
        <w:tc>
          <w:tcPr>
            <w:tcW w:w="0" w:type="auto"/>
            <w:vMerge/>
            <w:shd w:val="clear" w:color="auto" w:fill="auto"/>
            <w:hideMark/>
          </w:tcPr>
          <w:p w14:paraId="54BC7A55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A56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54BC7A57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3 486,6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58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4B1891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5E" w14:textId="21A70C60" w:rsidTr="00B519B1">
        <w:tc>
          <w:tcPr>
            <w:tcW w:w="0" w:type="auto"/>
            <w:vMerge/>
            <w:shd w:val="clear" w:color="auto" w:fill="auto"/>
            <w:hideMark/>
          </w:tcPr>
          <w:p w14:paraId="54BC7A5A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A5B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54BC7A5C" w14:textId="4CDCC0EA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18 548,0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5D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9286BC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63" w14:textId="5BA2FE82" w:rsidTr="00B519B1">
        <w:tc>
          <w:tcPr>
            <w:tcW w:w="0" w:type="auto"/>
            <w:vMerge/>
            <w:shd w:val="clear" w:color="auto" w:fill="auto"/>
            <w:hideMark/>
          </w:tcPr>
          <w:p w14:paraId="54BC7A5F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A60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54BC7A61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62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AB48B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68" w14:textId="0EE50FE0" w:rsidTr="00B519B1">
        <w:tc>
          <w:tcPr>
            <w:tcW w:w="0" w:type="auto"/>
            <w:vMerge/>
            <w:shd w:val="clear" w:color="auto" w:fill="auto"/>
            <w:hideMark/>
          </w:tcPr>
          <w:p w14:paraId="54BC7A64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A65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54BC7A66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67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EC80A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6D" w14:textId="75FACEA7" w:rsidTr="00B519B1">
        <w:tc>
          <w:tcPr>
            <w:tcW w:w="0" w:type="auto"/>
            <w:vMerge/>
            <w:shd w:val="clear" w:color="auto" w:fill="auto"/>
            <w:hideMark/>
          </w:tcPr>
          <w:p w14:paraId="54BC7A69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A6A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54BC7A6B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6C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6D561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72" w14:textId="5031D992" w:rsidTr="00B519B1">
        <w:tc>
          <w:tcPr>
            <w:tcW w:w="0" w:type="auto"/>
            <w:vMerge/>
            <w:shd w:val="clear" w:color="auto" w:fill="auto"/>
            <w:hideMark/>
          </w:tcPr>
          <w:p w14:paraId="54BC7A6E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A6F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54BC7A70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11 723,3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71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48910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77" w14:textId="0E2E508C" w:rsidTr="00B519B1">
        <w:tc>
          <w:tcPr>
            <w:tcW w:w="0" w:type="auto"/>
            <w:vMerge/>
            <w:shd w:val="clear" w:color="auto" w:fill="auto"/>
            <w:hideMark/>
          </w:tcPr>
          <w:p w14:paraId="54BC7A73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A74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54BC7A75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11 723,3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76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D4BDD0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7A" w14:textId="05D3F204" w:rsidTr="00B519B1">
        <w:tc>
          <w:tcPr>
            <w:tcW w:w="0" w:type="auto"/>
            <w:vMerge/>
            <w:shd w:val="clear" w:color="auto" w:fill="auto"/>
            <w:hideMark/>
          </w:tcPr>
          <w:p w14:paraId="54BC7A78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54BC7A79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них по источникам: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F82912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7E" w14:textId="37F448BD" w:rsidTr="00B519B1">
        <w:tc>
          <w:tcPr>
            <w:tcW w:w="0" w:type="auto"/>
            <w:vMerge/>
            <w:shd w:val="clear" w:color="auto" w:fill="auto"/>
            <w:hideMark/>
          </w:tcPr>
          <w:p w14:paraId="54BC7A7B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54BC7A7C" w14:textId="7BE19628" w:rsidR="00B519B1" w:rsidRPr="00ED5EA3" w:rsidRDefault="00B519B1" w:rsidP="00FF0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федерального бюджета, тыс. руб.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7D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10 328,7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975134" w14:textId="77777777" w:rsidR="00B519B1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83" w14:textId="1C88192E" w:rsidTr="00B519B1">
        <w:tc>
          <w:tcPr>
            <w:tcW w:w="0" w:type="auto"/>
            <w:vMerge/>
            <w:shd w:val="clear" w:color="auto" w:fill="auto"/>
            <w:hideMark/>
          </w:tcPr>
          <w:p w14:paraId="54BC7A7F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A80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54BC7A81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10 328,7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82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AC6F7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88" w14:textId="77BBE349" w:rsidTr="00B519B1">
        <w:tc>
          <w:tcPr>
            <w:tcW w:w="0" w:type="auto"/>
            <w:vMerge/>
            <w:shd w:val="clear" w:color="auto" w:fill="auto"/>
            <w:hideMark/>
          </w:tcPr>
          <w:p w14:paraId="54BC7A84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A85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54BC7A86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87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B69D1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8D" w14:textId="298BD9A7" w:rsidTr="00B519B1">
        <w:tc>
          <w:tcPr>
            <w:tcW w:w="0" w:type="auto"/>
            <w:vMerge/>
            <w:shd w:val="clear" w:color="auto" w:fill="auto"/>
            <w:hideMark/>
          </w:tcPr>
          <w:p w14:paraId="54BC7A89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A8A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54BC7A8B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8C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9B428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92" w14:textId="2C93B37E" w:rsidTr="00B519B1">
        <w:tc>
          <w:tcPr>
            <w:tcW w:w="0" w:type="auto"/>
            <w:vMerge/>
            <w:shd w:val="clear" w:color="auto" w:fill="auto"/>
            <w:hideMark/>
          </w:tcPr>
          <w:p w14:paraId="54BC7A8E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A8F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54BC7A90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91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59A730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97" w14:textId="21450675" w:rsidTr="00B519B1">
        <w:tc>
          <w:tcPr>
            <w:tcW w:w="0" w:type="auto"/>
            <w:vMerge/>
            <w:shd w:val="clear" w:color="auto" w:fill="auto"/>
            <w:hideMark/>
          </w:tcPr>
          <w:p w14:paraId="54BC7A93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A94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54BC7A95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96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572D2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9C" w14:textId="64725D6E" w:rsidTr="00B519B1">
        <w:tc>
          <w:tcPr>
            <w:tcW w:w="0" w:type="auto"/>
            <w:vMerge/>
            <w:shd w:val="clear" w:color="auto" w:fill="auto"/>
            <w:hideMark/>
          </w:tcPr>
          <w:p w14:paraId="54BC7A98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A99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54BC7A9A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9B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772E3D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A1" w14:textId="68F0875F" w:rsidTr="00B519B1">
        <w:tc>
          <w:tcPr>
            <w:tcW w:w="0" w:type="auto"/>
            <w:vMerge/>
            <w:shd w:val="clear" w:color="auto" w:fill="auto"/>
            <w:hideMark/>
          </w:tcPr>
          <w:p w14:paraId="54BC7A9D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A9E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54BC7A9F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A0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86489C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A6" w14:textId="3E421C59" w:rsidTr="00B519B1">
        <w:tc>
          <w:tcPr>
            <w:tcW w:w="0" w:type="auto"/>
            <w:vMerge/>
            <w:shd w:val="clear" w:color="auto" w:fill="auto"/>
            <w:hideMark/>
          </w:tcPr>
          <w:p w14:paraId="54BC7AA2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AA3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54BC7AA4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A5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466851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AB" w14:textId="012D717D" w:rsidTr="00B519B1">
        <w:tc>
          <w:tcPr>
            <w:tcW w:w="0" w:type="auto"/>
            <w:vMerge/>
            <w:shd w:val="clear" w:color="auto" w:fill="auto"/>
            <w:hideMark/>
          </w:tcPr>
          <w:p w14:paraId="54BC7AA7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AA8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54BC7AA9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AA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7713F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B0" w14:textId="01784E75" w:rsidTr="00B519B1">
        <w:tc>
          <w:tcPr>
            <w:tcW w:w="0" w:type="auto"/>
            <w:vMerge/>
            <w:shd w:val="clear" w:color="auto" w:fill="auto"/>
            <w:hideMark/>
          </w:tcPr>
          <w:p w14:paraId="54BC7AAC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AAD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54BC7AAE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AF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669AF8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B5" w14:textId="189B71EC" w:rsidTr="00B519B1">
        <w:tc>
          <w:tcPr>
            <w:tcW w:w="0" w:type="auto"/>
            <w:vMerge/>
            <w:shd w:val="clear" w:color="auto" w:fill="auto"/>
            <w:hideMark/>
          </w:tcPr>
          <w:p w14:paraId="54BC7AB1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AB2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54BC7AB3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B4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E210F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B9" w14:textId="61C3EA5C" w:rsidTr="00B519B1">
        <w:tc>
          <w:tcPr>
            <w:tcW w:w="0" w:type="auto"/>
            <w:vMerge/>
            <w:shd w:val="clear" w:color="auto" w:fill="auto"/>
            <w:hideMark/>
          </w:tcPr>
          <w:p w14:paraId="54BC7AB6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54BC7AB7" w14:textId="30A39696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областного бюджета Сахалинской области, тыс. руб.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B8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21 085,0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02C1E2" w14:textId="77777777" w:rsidR="00B519B1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BE" w14:textId="316F7B5E" w:rsidTr="00B519B1">
        <w:tc>
          <w:tcPr>
            <w:tcW w:w="0" w:type="auto"/>
            <w:vMerge/>
            <w:shd w:val="clear" w:color="auto" w:fill="auto"/>
            <w:hideMark/>
          </w:tcPr>
          <w:p w14:paraId="54BC7ABA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ABB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54BC7ABC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1 085,0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BD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C8E5B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C3" w14:textId="4D0B7187" w:rsidTr="00B519B1">
        <w:tc>
          <w:tcPr>
            <w:tcW w:w="0" w:type="auto"/>
            <w:vMerge/>
            <w:shd w:val="clear" w:color="auto" w:fill="auto"/>
            <w:hideMark/>
          </w:tcPr>
          <w:p w14:paraId="54BC7ABF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AC0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54BC7AC1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C2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F2255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C8" w14:textId="3901563B" w:rsidTr="00B519B1">
        <w:tc>
          <w:tcPr>
            <w:tcW w:w="0" w:type="auto"/>
            <w:vMerge/>
            <w:shd w:val="clear" w:color="auto" w:fill="auto"/>
            <w:hideMark/>
          </w:tcPr>
          <w:p w14:paraId="54BC7AC4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AC5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54BC7AC6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C7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55F26C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CD" w14:textId="1300C07D" w:rsidTr="00B519B1">
        <w:tc>
          <w:tcPr>
            <w:tcW w:w="0" w:type="auto"/>
            <w:vMerge/>
            <w:shd w:val="clear" w:color="auto" w:fill="auto"/>
            <w:hideMark/>
          </w:tcPr>
          <w:p w14:paraId="54BC7AC9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ACA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54BC7ACB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CC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E52659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D2" w14:textId="4E65C6EB" w:rsidTr="00B519B1">
        <w:tc>
          <w:tcPr>
            <w:tcW w:w="0" w:type="auto"/>
            <w:vMerge/>
            <w:shd w:val="clear" w:color="auto" w:fill="auto"/>
            <w:hideMark/>
          </w:tcPr>
          <w:p w14:paraId="54BC7ACE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ACF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54BC7AD0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D1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8D02F5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D7" w14:textId="7BBA11CA" w:rsidTr="00B519B1">
        <w:tc>
          <w:tcPr>
            <w:tcW w:w="0" w:type="auto"/>
            <w:vMerge/>
            <w:shd w:val="clear" w:color="auto" w:fill="auto"/>
            <w:hideMark/>
          </w:tcPr>
          <w:p w14:paraId="54BC7AD3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AD4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54BC7AD5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D6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49743C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DC" w14:textId="4598F6E2" w:rsidTr="00B519B1">
        <w:tc>
          <w:tcPr>
            <w:tcW w:w="0" w:type="auto"/>
            <w:vMerge/>
            <w:shd w:val="clear" w:color="auto" w:fill="auto"/>
            <w:hideMark/>
          </w:tcPr>
          <w:p w14:paraId="54BC7AD8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AD9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54BC7ADA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DB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44077B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E1" w14:textId="65C07A2C" w:rsidTr="00B519B1">
        <w:tc>
          <w:tcPr>
            <w:tcW w:w="0" w:type="auto"/>
            <w:vMerge/>
            <w:shd w:val="clear" w:color="auto" w:fill="auto"/>
            <w:hideMark/>
          </w:tcPr>
          <w:p w14:paraId="54BC7ADD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ADE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54BC7ADF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E0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1BD13D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E6" w14:textId="54F9FB04" w:rsidTr="00B519B1">
        <w:tc>
          <w:tcPr>
            <w:tcW w:w="0" w:type="auto"/>
            <w:vMerge/>
            <w:shd w:val="clear" w:color="auto" w:fill="auto"/>
            <w:hideMark/>
          </w:tcPr>
          <w:p w14:paraId="54BC7AE2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AE3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54BC7AE4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E5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1FAA03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EB" w14:textId="121B43F4" w:rsidTr="00B519B1">
        <w:tc>
          <w:tcPr>
            <w:tcW w:w="0" w:type="auto"/>
            <w:vMerge/>
            <w:shd w:val="clear" w:color="auto" w:fill="auto"/>
            <w:hideMark/>
          </w:tcPr>
          <w:p w14:paraId="54BC7AE7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AE8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54BC7AE9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EA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0AA1EF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F0" w14:textId="346C35A4" w:rsidTr="00B519B1">
        <w:tc>
          <w:tcPr>
            <w:tcW w:w="0" w:type="auto"/>
            <w:vMerge/>
            <w:shd w:val="clear" w:color="auto" w:fill="auto"/>
            <w:hideMark/>
          </w:tcPr>
          <w:p w14:paraId="54BC7AEC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AED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54BC7AEE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EF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5292C5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F4" w14:textId="033FA0E0" w:rsidTr="00B519B1">
        <w:tc>
          <w:tcPr>
            <w:tcW w:w="0" w:type="auto"/>
            <w:vMerge/>
            <w:shd w:val="clear" w:color="auto" w:fill="auto"/>
            <w:hideMark/>
          </w:tcPr>
          <w:p w14:paraId="54BC7AF1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54BC7AF2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средства местного бюджета, тыс. руб.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F3" w14:textId="08A97C19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67 757,8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0B51E5" w14:textId="77777777" w:rsidR="00B519B1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F9" w14:textId="7CE5B8DA" w:rsidTr="00B519B1">
        <w:tc>
          <w:tcPr>
            <w:tcW w:w="0" w:type="auto"/>
            <w:vMerge/>
            <w:shd w:val="clear" w:color="auto" w:fill="auto"/>
            <w:hideMark/>
          </w:tcPr>
          <w:p w14:paraId="54BC7AF5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AF6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54BC7AF7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7 159,4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F8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F17EC1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AFE" w14:textId="1F6979EA" w:rsidTr="00B519B1">
        <w:tc>
          <w:tcPr>
            <w:tcW w:w="0" w:type="auto"/>
            <w:vMerge/>
            <w:shd w:val="clear" w:color="auto" w:fill="auto"/>
            <w:hideMark/>
          </w:tcPr>
          <w:p w14:paraId="54BC7AFA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AFB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54BC7AFC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6 790,8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AFD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76C64C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B03" w14:textId="5A954DB2" w:rsidTr="00B519B1">
        <w:tc>
          <w:tcPr>
            <w:tcW w:w="0" w:type="auto"/>
            <w:vMerge/>
            <w:shd w:val="clear" w:color="auto" w:fill="auto"/>
            <w:hideMark/>
          </w:tcPr>
          <w:p w14:paraId="54BC7AFF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B00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54BC7B01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8 559,9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B02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27D08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B08" w14:textId="60632A6D" w:rsidTr="00B519B1">
        <w:tc>
          <w:tcPr>
            <w:tcW w:w="0" w:type="auto"/>
            <w:vMerge/>
            <w:shd w:val="clear" w:color="auto" w:fill="auto"/>
            <w:hideMark/>
          </w:tcPr>
          <w:p w14:paraId="54BC7B04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B05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54BC7B06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16 766,5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B07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F8AD6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B0D" w14:textId="39082787" w:rsidTr="00B519B1">
        <w:tc>
          <w:tcPr>
            <w:tcW w:w="0" w:type="auto"/>
            <w:vMerge/>
            <w:shd w:val="clear" w:color="auto" w:fill="auto"/>
            <w:hideMark/>
          </w:tcPr>
          <w:p w14:paraId="54BC7B09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B0A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54BC7B0B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3 486,6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B0C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E12D3B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B12" w14:textId="06880887" w:rsidTr="00B519B1">
        <w:tc>
          <w:tcPr>
            <w:tcW w:w="0" w:type="auto"/>
            <w:vMerge/>
            <w:shd w:val="clear" w:color="auto" w:fill="auto"/>
            <w:hideMark/>
          </w:tcPr>
          <w:p w14:paraId="54BC7B0E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B0F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54BC7B10" w14:textId="267F5472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18 548,0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B11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BE967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B17" w14:textId="3B2E474C" w:rsidTr="00B519B1">
        <w:tc>
          <w:tcPr>
            <w:tcW w:w="0" w:type="auto"/>
            <w:vMerge/>
            <w:shd w:val="clear" w:color="auto" w:fill="auto"/>
            <w:hideMark/>
          </w:tcPr>
          <w:p w14:paraId="54BC7B13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B14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54BC7B15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B16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1F543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B1C" w14:textId="5A7FC9AE" w:rsidTr="00B519B1">
        <w:tc>
          <w:tcPr>
            <w:tcW w:w="0" w:type="auto"/>
            <w:vMerge/>
            <w:shd w:val="clear" w:color="auto" w:fill="auto"/>
            <w:hideMark/>
          </w:tcPr>
          <w:p w14:paraId="54BC7B18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B19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54BC7B1A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B1B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8EEE6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B21" w14:textId="2685F557" w:rsidTr="00B519B1">
        <w:tc>
          <w:tcPr>
            <w:tcW w:w="0" w:type="auto"/>
            <w:vMerge/>
            <w:shd w:val="clear" w:color="auto" w:fill="auto"/>
            <w:hideMark/>
          </w:tcPr>
          <w:p w14:paraId="54BC7B1D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B1E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54BC7B1F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B20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21D0CF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B26" w14:textId="7F2BACB3" w:rsidTr="00B519B1">
        <w:tc>
          <w:tcPr>
            <w:tcW w:w="0" w:type="auto"/>
            <w:vMerge/>
            <w:shd w:val="clear" w:color="auto" w:fill="auto"/>
            <w:hideMark/>
          </w:tcPr>
          <w:p w14:paraId="54BC7B22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B23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54BC7B24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1 723,3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B25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8D4317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B2B" w14:textId="157288CC" w:rsidTr="00B519B1">
        <w:tc>
          <w:tcPr>
            <w:tcW w:w="0" w:type="auto"/>
            <w:vMerge/>
            <w:shd w:val="clear" w:color="auto" w:fill="auto"/>
            <w:hideMark/>
          </w:tcPr>
          <w:p w14:paraId="54BC7B27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4BC7B28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54BC7B29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1 723,3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C7B2A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F6C14A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B2F" w14:textId="09A434DC" w:rsidTr="00B519B1">
        <w:tc>
          <w:tcPr>
            <w:tcW w:w="0" w:type="auto"/>
            <w:shd w:val="clear" w:color="auto" w:fill="auto"/>
            <w:hideMark/>
          </w:tcPr>
          <w:p w14:paraId="54BC7B2C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Целевые показатели (индикаторы)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54BC7B2D" w14:textId="77777777" w:rsidR="00B519B1" w:rsidRPr="00F5405A" w:rsidRDefault="00B519B1" w:rsidP="00F572AE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Количество проведенных научно-исследовательских и опытно-конструкторских работ (</w:t>
            </w:r>
            <w:r>
              <w:rPr>
                <w:sz w:val="28"/>
                <w:szCs w:val="28"/>
              </w:rPr>
              <w:t xml:space="preserve">в год, </w:t>
            </w:r>
            <w:r w:rsidRPr="00F5405A">
              <w:rPr>
                <w:sz w:val="28"/>
                <w:szCs w:val="28"/>
              </w:rPr>
              <w:t>за весь период реализации программы);</w:t>
            </w:r>
          </w:p>
          <w:p w14:paraId="54BC7B2E" w14:textId="77777777" w:rsidR="00B519B1" w:rsidRPr="00880198" w:rsidRDefault="00B519B1" w:rsidP="00F572AE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Количество объектов, завершенных ст</w:t>
            </w:r>
            <w:r>
              <w:rPr>
                <w:sz w:val="28"/>
                <w:szCs w:val="28"/>
              </w:rPr>
              <w:t xml:space="preserve">роительством (реконструкцией) (в год, </w:t>
            </w:r>
            <w:r w:rsidRPr="00F5405A">
              <w:rPr>
                <w:sz w:val="28"/>
                <w:szCs w:val="28"/>
              </w:rPr>
              <w:t>за весь период реализации программы)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CA234" w14:textId="77777777" w:rsidR="00B519B1" w:rsidRPr="00F5405A" w:rsidRDefault="00B519B1" w:rsidP="00B519B1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B519B1" w:rsidRPr="00ED5EA3" w14:paraId="54BC7B32" w14:textId="44DB3B5B" w:rsidTr="00B519B1">
        <w:tc>
          <w:tcPr>
            <w:tcW w:w="0" w:type="auto"/>
            <w:shd w:val="clear" w:color="auto" w:fill="auto"/>
            <w:hideMark/>
          </w:tcPr>
          <w:p w14:paraId="54BC7B30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Сроки и этапы реализации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54BC7B31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программы будет осуществляться в один этап: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2015 - 2025 годы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0FE7B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9B1" w:rsidRPr="00ED5EA3" w14:paraId="54BC7B36" w14:textId="467D3961" w:rsidTr="00B519B1">
        <w:tc>
          <w:tcPr>
            <w:tcW w:w="0" w:type="auto"/>
            <w:shd w:val="clear" w:color="auto" w:fill="auto"/>
            <w:hideMark/>
          </w:tcPr>
          <w:p w14:paraId="54BC7B33" w14:textId="77777777" w:rsidR="00B519B1" w:rsidRPr="00ED5EA3" w:rsidRDefault="00B519B1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Ожидаемые результаты реализации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54BC7B34" w14:textId="77777777" w:rsidR="00B519B1" w:rsidRPr="00F5405A" w:rsidRDefault="00B519B1" w:rsidP="00FE37DD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Количество проведенных научно-исследовательских и опытно-конструкторских работ – не менее 3 работ за весь период реализации программы;</w:t>
            </w:r>
          </w:p>
          <w:p w14:paraId="54BC7B35" w14:textId="77777777" w:rsidR="00B519B1" w:rsidRPr="00880198" w:rsidRDefault="00B519B1" w:rsidP="00FE37DD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Количество объектов, завершенных строительством (реконструкцией) (в год) – не менее 2</w:t>
            </w:r>
            <w:r>
              <w:rPr>
                <w:sz w:val="28"/>
                <w:szCs w:val="28"/>
              </w:rPr>
              <w:t xml:space="preserve"> зданий</w:t>
            </w:r>
            <w:r w:rsidRPr="00F5405A">
              <w:rPr>
                <w:sz w:val="28"/>
                <w:szCs w:val="28"/>
              </w:rPr>
              <w:t xml:space="preserve"> за весь период реализации программы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FC65B8" w14:textId="77777777" w:rsidR="00B519B1" w:rsidRDefault="00B519B1" w:rsidP="00B519B1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  <w:p w14:paraId="1E0851DD" w14:textId="77777777" w:rsidR="00B519B1" w:rsidRDefault="00B519B1" w:rsidP="00B519B1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  <w:p w14:paraId="40395551" w14:textId="77777777" w:rsidR="00B519B1" w:rsidRDefault="00B519B1" w:rsidP="00B519B1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  <w:p w14:paraId="728AC995" w14:textId="77777777" w:rsidR="00B519B1" w:rsidRDefault="00B519B1" w:rsidP="00B519B1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  <w:p w14:paraId="51644C11" w14:textId="77777777" w:rsidR="00B519B1" w:rsidRDefault="00B519B1" w:rsidP="00B519B1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  <w:p w14:paraId="0FC71A98" w14:textId="77777777" w:rsidR="00B519B1" w:rsidRDefault="00B519B1" w:rsidP="00B519B1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  <w:p w14:paraId="6453FAB4" w14:textId="77777777" w:rsidR="00B519B1" w:rsidRDefault="00B519B1" w:rsidP="00B519B1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  <w:p w14:paraId="4D0F12FB" w14:textId="5DD70C86" w:rsidR="00B519B1" w:rsidRPr="00F5405A" w:rsidRDefault="00B519B1" w:rsidP="00B519B1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14:paraId="54BC7B37" w14:textId="77777777" w:rsidR="00990146" w:rsidRPr="00ED5EA3" w:rsidRDefault="00990146" w:rsidP="00E867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90146" w:rsidRPr="00ED5EA3" w:rsidSect="000933F4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E48383" w14:textId="77777777" w:rsidR="000933F4" w:rsidRDefault="000933F4" w:rsidP="000933F4">
      <w:pPr>
        <w:spacing w:after="0" w:line="240" w:lineRule="auto"/>
      </w:pPr>
      <w:r>
        <w:separator/>
      </w:r>
    </w:p>
  </w:endnote>
  <w:endnote w:type="continuationSeparator" w:id="0">
    <w:p w14:paraId="3D9D3860" w14:textId="77777777" w:rsidR="000933F4" w:rsidRDefault="000933F4" w:rsidP="00093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4A040" w14:textId="77777777" w:rsidR="000933F4" w:rsidRDefault="000933F4" w:rsidP="000933F4">
      <w:pPr>
        <w:spacing w:after="0" w:line="240" w:lineRule="auto"/>
      </w:pPr>
      <w:r>
        <w:separator/>
      </w:r>
    </w:p>
  </w:footnote>
  <w:footnote w:type="continuationSeparator" w:id="0">
    <w:p w14:paraId="0C58841D" w14:textId="77777777" w:rsidR="000933F4" w:rsidRDefault="000933F4" w:rsidP="00093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9233423"/>
      <w:docPartObj>
        <w:docPartGallery w:val="Page Numbers (Top of Page)"/>
        <w:docPartUnique/>
      </w:docPartObj>
    </w:sdtPr>
    <w:sdtEndPr/>
    <w:sdtContent>
      <w:p w14:paraId="241627D4" w14:textId="5DC844A0" w:rsidR="000933F4" w:rsidRDefault="000933F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539">
          <w:rPr>
            <w:noProof/>
          </w:rPr>
          <w:t>2</w:t>
        </w:r>
        <w:r>
          <w:fldChar w:fldCharType="end"/>
        </w:r>
      </w:p>
    </w:sdtContent>
  </w:sdt>
  <w:p w14:paraId="04F50621" w14:textId="77777777" w:rsidR="000933F4" w:rsidRDefault="000933F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0505C"/>
    <w:multiLevelType w:val="hybridMultilevel"/>
    <w:tmpl w:val="2B40806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13D92780"/>
    <w:multiLevelType w:val="hybridMultilevel"/>
    <w:tmpl w:val="495CE54C"/>
    <w:lvl w:ilvl="0" w:tplc="0419000F">
      <w:start w:val="1"/>
      <w:numFmt w:val="decimal"/>
      <w:lvlText w:val="%1."/>
      <w:lvlJc w:val="left"/>
      <w:pPr>
        <w:ind w:left="27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  <w:rPr>
        <w:rFonts w:cs="Times New Roman"/>
      </w:rPr>
    </w:lvl>
  </w:abstractNum>
  <w:abstractNum w:abstractNumId="2">
    <w:nsid w:val="3372550D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DE7596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7C04AC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D67"/>
    <w:rsid w:val="000533B3"/>
    <w:rsid w:val="00087B71"/>
    <w:rsid w:val="000933F4"/>
    <w:rsid w:val="000C6A10"/>
    <w:rsid w:val="000E10BD"/>
    <w:rsid w:val="000F71EA"/>
    <w:rsid w:val="001B5F5E"/>
    <w:rsid w:val="001C42E5"/>
    <w:rsid w:val="00317B8C"/>
    <w:rsid w:val="00386A2B"/>
    <w:rsid w:val="003C0161"/>
    <w:rsid w:val="003F0419"/>
    <w:rsid w:val="00456C33"/>
    <w:rsid w:val="004C7966"/>
    <w:rsid w:val="0055266E"/>
    <w:rsid w:val="00627671"/>
    <w:rsid w:val="00680D59"/>
    <w:rsid w:val="006D0539"/>
    <w:rsid w:val="006E7A58"/>
    <w:rsid w:val="0076710D"/>
    <w:rsid w:val="00825E4F"/>
    <w:rsid w:val="00855E9B"/>
    <w:rsid w:val="00880198"/>
    <w:rsid w:val="00990146"/>
    <w:rsid w:val="00A21AD9"/>
    <w:rsid w:val="00A63831"/>
    <w:rsid w:val="00AF62BF"/>
    <w:rsid w:val="00B16276"/>
    <w:rsid w:val="00B37B4D"/>
    <w:rsid w:val="00B519B1"/>
    <w:rsid w:val="00C1075D"/>
    <w:rsid w:val="00C12803"/>
    <w:rsid w:val="00C30D47"/>
    <w:rsid w:val="00C90D62"/>
    <w:rsid w:val="00C95D67"/>
    <w:rsid w:val="00D03D46"/>
    <w:rsid w:val="00D239D7"/>
    <w:rsid w:val="00D4656D"/>
    <w:rsid w:val="00D721EE"/>
    <w:rsid w:val="00E632AB"/>
    <w:rsid w:val="00E8673C"/>
    <w:rsid w:val="00ED5EA3"/>
    <w:rsid w:val="00F572AE"/>
    <w:rsid w:val="00FE37DD"/>
    <w:rsid w:val="00FF0CDC"/>
    <w:rsid w:val="00FF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C7A21"/>
  <w15:docId w15:val="{9231C196-45AC-4B08-BBD4-061753BB2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07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80D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0D5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93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933F4"/>
  </w:style>
  <w:style w:type="paragraph" w:styleId="a8">
    <w:name w:val="footer"/>
    <w:basedOn w:val="a"/>
    <w:link w:val="a9"/>
    <w:uiPriority w:val="99"/>
    <w:unhideWhenUsed/>
    <w:rsid w:val="00093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93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65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Лысенко</dc:creator>
  <cp:lastModifiedBy>Жанна С. Дюндина</cp:lastModifiedBy>
  <cp:revision>2</cp:revision>
  <cp:lastPrinted>2021-01-22T03:17:00Z</cp:lastPrinted>
  <dcterms:created xsi:type="dcterms:W3CDTF">2021-01-22T03:17:00Z</dcterms:created>
  <dcterms:modified xsi:type="dcterms:W3CDTF">2021-01-22T03:17:00Z</dcterms:modified>
</cp:coreProperties>
</file>