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2FCFC5" w14:textId="77777777" w:rsidTr="00987DB5">
        <w:tc>
          <w:tcPr>
            <w:tcW w:w="9498" w:type="dxa"/>
          </w:tcPr>
          <w:p w14:paraId="042FCFC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2FCFDC" wp14:editId="042FCFD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2FCFC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2FCFC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42FCFC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2FCFC6" w14:textId="7716CF4C" w:rsidR="0033636C" w:rsidRPr="0091632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1632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C1781">
            <w:rPr>
              <w:rFonts w:ascii="Times New Roman" w:hAnsi="Times New Roman"/>
              <w:sz w:val="28"/>
              <w:szCs w:val="28"/>
            </w:rPr>
            <w:t>26 января 2021 года</w:t>
          </w:r>
        </w:sdtContent>
      </w:sdt>
      <w:r w:rsidRPr="0091632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C1781" w:rsidRPr="002C1781">
            <w:rPr>
              <w:rFonts w:ascii="Times New Roman" w:hAnsi="Times New Roman"/>
              <w:sz w:val="28"/>
              <w:szCs w:val="28"/>
            </w:rPr>
            <w:t>23</w:t>
          </w:r>
        </w:sdtContent>
      </w:sdt>
    </w:p>
    <w:p w14:paraId="042FCFC7" w14:textId="77777777" w:rsidR="0033636C" w:rsidRPr="0091632E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632E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42FCFC9" w14:textId="335BC46A" w:rsidR="00185FEC" w:rsidRPr="0091632E" w:rsidRDefault="0033636C" w:rsidP="0091632E">
      <w:pPr>
        <w:jc w:val="center"/>
        <w:rPr>
          <w:rFonts w:ascii="Times New Roman" w:hAnsi="Times New Roman"/>
          <w:b/>
          <w:sz w:val="28"/>
          <w:szCs w:val="28"/>
        </w:rPr>
      </w:pPr>
      <w:r w:rsidRPr="0091632E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91632E">
        <w:rPr>
          <w:rFonts w:ascii="Times New Roman" w:hAnsi="Times New Roman"/>
          <w:b/>
          <w:sz w:val="28"/>
          <w:szCs w:val="28"/>
        </w:rPr>
        <w:br/>
      </w:r>
      <w:r w:rsidRPr="0091632E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91632E">
        <w:rPr>
          <w:rFonts w:ascii="Times New Roman" w:hAnsi="Times New Roman"/>
          <w:b/>
          <w:sz w:val="28"/>
          <w:szCs w:val="28"/>
        </w:rPr>
        <w:br/>
      </w:r>
      <w:r w:rsidRPr="0091632E">
        <w:rPr>
          <w:rFonts w:ascii="Times New Roman" w:hAnsi="Times New Roman"/>
          <w:b/>
          <w:sz w:val="28"/>
          <w:szCs w:val="28"/>
        </w:rPr>
        <w:t>от 16.04.2020 № 193</w:t>
      </w:r>
    </w:p>
    <w:p w14:paraId="48AEBC48" w14:textId="58BAD9CD" w:rsidR="00BD4AB1" w:rsidRPr="0091632E" w:rsidRDefault="00BD4AB1" w:rsidP="009163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32E">
        <w:rPr>
          <w:rFonts w:ascii="Times New Roman" w:hAnsi="Times New Roman"/>
          <w:sz w:val="28"/>
          <w:szCs w:val="28"/>
        </w:rPr>
        <w:t xml:space="preserve">В соответствии со ст. 36 Устава муниципального образования «Городской округ Ногликский», </w:t>
      </w:r>
      <w:r w:rsidR="00AF1372" w:rsidRPr="0091632E">
        <w:rPr>
          <w:rFonts w:ascii="Times New Roman" w:hAnsi="Times New Roman"/>
          <w:sz w:val="28"/>
          <w:szCs w:val="28"/>
        </w:rPr>
        <w:t xml:space="preserve">на основании </w:t>
      </w:r>
      <w:r w:rsidRPr="0091632E">
        <w:rPr>
          <w:rFonts w:ascii="Times New Roman" w:hAnsi="Times New Roman"/>
          <w:sz w:val="28"/>
          <w:szCs w:val="28"/>
        </w:rPr>
        <w:t>решени</w:t>
      </w:r>
      <w:r w:rsidR="00AF1372" w:rsidRPr="0091632E">
        <w:rPr>
          <w:rFonts w:ascii="Times New Roman" w:hAnsi="Times New Roman"/>
          <w:sz w:val="28"/>
          <w:szCs w:val="28"/>
        </w:rPr>
        <w:t>я</w:t>
      </w:r>
      <w:r w:rsidRPr="0091632E">
        <w:rPr>
          <w:rFonts w:ascii="Times New Roman" w:hAnsi="Times New Roman"/>
          <w:sz w:val="28"/>
          <w:szCs w:val="28"/>
        </w:rPr>
        <w:t xml:space="preserve"> тарифной комиссии муниципального образования «Городской округ Ногликский» </w:t>
      </w:r>
      <w:r w:rsidR="00917EB6" w:rsidRPr="0091632E">
        <w:rPr>
          <w:rFonts w:ascii="Times New Roman" w:hAnsi="Times New Roman"/>
          <w:sz w:val="28"/>
          <w:szCs w:val="28"/>
        </w:rPr>
        <w:t xml:space="preserve">от 23.12.2020 </w:t>
      </w:r>
      <w:r w:rsidR="0091632E">
        <w:rPr>
          <w:rFonts w:ascii="Times New Roman" w:hAnsi="Times New Roman"/>
          <w:sz w:val="28"/>
          <w:szCs w:val="28"/>
        </w:rPr>
        <w:br/>
      </w:r>
      <w:r w:rsidR="00917EB6" w:rsidRPr="0091632E">
        <w:rPr>
          <w:rFonts w:ascii="Times New Roman" w:hAnsi="Times New Roman"/>
          <w:sz w:val="28"/>
          <w:szCs w:val="28"/>
        </w:rPr>
        <w:t>№ 3</w:t>
      </w:r>
      <w:r w:rsidR="0091632E">
        <w:rPr>
          <w:rFonts w:ascii="Times New Roman" w:hAnsi="Times New Roman"/>
          <w:sz w:val="28"/>
          <w:szCs w:val="28"/>
        </w:rPr>
        <w:t>,</w:t>
      </w:r>
      <w:r w:rsidR="003154A4" w:rsidRPr="0091632E">
        <w:rPr>
          <w:rFonts w:ascii="Times New Roman" w:hAnsi="Times New Roman"/>
          <w:sz w:val="28"/>
          <w:szCs w:val="28"/>
        </w:rPr>
        <w:t xml:space="preserve"> </w:t>
      </w:r>
      <w:r w:rsidRPr="0091632E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91632E">
        <w:rPr>
          <w:rFonts w:ascii="Times New Roman" w:hAnsi="Times New Roman"/>
          <w:b/>
          <w:sz w:val="28"/>
          <w:szCs w:val="28"/>
        </w:rPr>
        <w:t>ПОСТАНОВЛЯЕТ:</w:t>
      </w:r>
    </w:p>
    <w:p w14:paraId="7279F649" w14:textId="6EE27124" w:rsidR="00BD4AB1" w:rsidRPr="0091632E" w:rsidRDefault="00BD4AB1" w:rsidP="009163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32E">
        <w:rPr>
          <w:rFonts w:ascii="Times New Roman" w:hAnsi="Times New Roman"/>
          <w:sz w:val="28"/>
          <w:szCs w:val="28"/>
        </w:rPr>
        <w:t xml:space="preserve">1. </w:t>
      </w:r>
      <w:r w:rsidR="003154A4" w:rsidRPr="0091632E">
        <w:rPr>
          <w:rFonts w:ascii="Times New Roman" w:hAnsi="Times New Roman"/>
          <w:sz w:val="28"/>
          <w:szCs w:val="28"/>
        </w:rPr>
        <w:t>Внести изменения в п</w:t>
      </w:r>
      <w:r w:rsidR="00917EB6" w:rsidRPr="0091632E">
        <w:rPr>
          <w:rFonts w:ascii="Times New Roman" w:hAnsi="Times New Roman"/>
          <w:sz w:val="28"/>
          <w:szCs w:val="28"/>
        </w:rPr>
        <w:t xml:space="preserve">риложение к постановлению администрации муниципального образования «Городской округ Ногликский» от 16.04.2020 </w:t>
      </w:r>
      <w:r w:rsidR="0091632E">
        <w:rPr>
          <w:rFonts w:ascii="Times New Roman" w:hAnsi="Times New Roman"/>
          <w:sz w:val="28"/>
          <w:szCs w:val="28"/>
        </w:rPr>
        <w:br/>
      </w:r>
      <w:r w:rsidR="00917EB6" w:rsidRPr="0091632E">
        <w:rPr>
          <w:rFonts w:ascii="Times New Roman" w:hAnsi="Times New Roman"/>
          <w:sz w:val="28"/>
          <w:szCs w:val="28"/>
        </w:rPr>
        <w:t>№ 193 «О внесении изменений в постановление администрации муниципального образования «Городской округ Ногликский», дополнив перечень и стоимость платных услуг, предоставляемых МУП «Водоканал» потребителям муниципального образования «Городской округ Ногликский»</w:t>
      </w:r>
      <w:r w:rsidR="00C0770E" w:rsidRPr="0091632E">
        <w:rPr>
          <w:rFonts w:ascii="Times New Roman" w:hAnsi="Times New Roman"/>
          <w:sz w:val="28"/>
          <w:szCs w:val="28"/>
        </w:rPr>
        <w:t>,</w:t>
      </w:r>
      <w:r w:rsidR="003154A4" w:rsidRPr="0091632E">
        <w:rPr>
          <w:rFonts w:ascii="Times New Roman" w:hAnsi="Times New Roman"/>
          <w:sz w:val="28"/>
          <w:szCs w:val="28"/>
        </w:rPr>
        <w:t xml:space="preserve"> </w:t>
      </w:r>
      <w:r w:rsidR="00655159">
        <w:rPr>
          <w:rFonts w:ascii="Times New Roman" w:hAnsi="Times New Roman"/>
          <w:sz w:val="28"/>
          <w:szCs w:val="28"/>
        </w:rPr>
        <w:t>пунктами 1.9.6</w:t>
      </w:r>
      <w:r w:rsidR="00C0770E" w:rsidRPr="0091632E">
        <w:rPr>
          <w:rFonts w:ascii="Times New Roman" w:hAnsi="Times New Roman"/>
          <w:sz w:val="28"/>
          <w:szCs w:val="28"/>
        </w:rPr>
        <w:t xml:space="preserve"> и </w:t>
      </w:r>
      <w:r w:rsidR="00655159">
        <w:rPr>
          <w:rFonts w:ascii="Times New Roman" w:hAnsi="Times New Roman"/>
          <w:sz w:val="28"/>
          <w:szCs w:val="28"/>
        </w:rPr>
        <w:t>1.9.7</w:t>
      </w:r>
      <w:r w:rsidRPr="0091632E"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042FCFCA" w14:textId="3D9F2634" w:rsidR="00E609BC" w:rsidRPr="0091632E" w:rsidRDefault="00BD4AB1" w:rsidP="009163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632E">
        <w:rPr>
          <w:rFonts w:ascii="Times New Roman" w:hAnsi="Times New Roman"/>
          <w:sz w:val="28"/>
          <w:szCs w:val="28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42FCFCC" w14:textId="77777777" w:rsidR="00E609BC" w:rsidRDefault="00E609BC" w:rsidP="009163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9EFF056" w14:textId="77777777" w:rsidR="002C1781" w:rsidRPr="0091632E" w:rsidRDefault="002C1781" w:rsidP="009163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2FCFD5" w14:textId="77777777" w:rsidR="008629FA" w:rsidRPr="0091632E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32E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42FCFD6" w14:textId="3259CC84" w:rsidR="008629FA" w:rsidRPr="0091632E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1632E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91632E">
        <w:rPr>
          <w:rFonts w:ascii="Times New Roman" w:hAnsi="Times New Roman"/>
          <w:sz w:val="28"/>
          <w:szCs w:val="28"/>
        </w:rPr>
        <w:tab/>
      </w:r>
      <w:r w:rsidRPr="0091632E">
        <w:rPr>
          <w:rFonts w:ascii="Times New Roman" w:hAnsi="Times New Roman"/>
          <w:sz w:val="28"/>
          <w:szCs w:val="28"/>
        </w:rPr>
        <w:tab/>
      </w:r>
      <w:r w:rsidRPr="0091632E">
        <w:rPr>
          <w:rFonts w:ascii="Times New Roman" w:hAnsi="Times New Roman"/>
          <w:sz w:val="28"/>
          <w:szCs w:val="28"/>
        </w:rPr>
        <w:tab/>
      </w:r>
      <w:r w:rsidRPr="0091632E">
        <w:rPr>
          <w:rFonts w:ascii="Times New Roman" w:hAnsi="Times New Roman"/>
          <w:sz w:val="28"/>
          <w:szCs w:val="28"/>
        </w:rPr>
        <w:tab/>
      </w:r>
      <w:r w:rsidRPr="0091632E">
        <w:rPr>
          <w:rFonts w:ascii="Times New Roman" w:hAnsi="Times New Roman"/>
          <w:sz w:val="28"/>
          <w:szCs w:val="28"/>
        </w:rPr>
        <w:tab/>
        <w:t xml:space="preserve">         С.В.</w:t>
      </w:r>
      <w:r w:rsidR="0091632E">
        <w:rPr>
          <w:rFonts w:ascii="Times New Roman" w:hAnsi="Times New Roman"/>
          <w:sz w:val="28"/>
          <w:szCs w:val="28"/>
        </w:rPr>
        <w:t xml:space="preserve"> </w:t>
      </w:r>
      <w:r w:rsidRPr="0091632E">
        <w:rPr>
          <w:rFonts w:ascii="Times New Roman" w:hAnsi="Times New Roman"/>
          <w:sz w:val="28"/>
          <w:szCs w:val="28"/>
        </w:rPr>
        <w:t>Камелин</w:t>
      </w:r>
    </w:p>
    <w:p w14:paraId="042FCFDA" w14:textId="77777777" w:rsidR="008629FA" w:rsidRPr="0091632E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42FCFDB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FCFE0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42FCFE1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FCFE2" w14:textId="505A0EA0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2FCFDE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42FCFDF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attachedTemplate r:id="rId1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107C"/>
    <w:rsid w:val="00185FEC"/>
    <w:rsid w:val="001E1F9F"/>
    <w:rsid w:val="002003DC"/>
    <w:rsid w:val="002C1781"/>
    <w:rsid w:val="00302E01"/>
    <w:rsid w:val="003154A4"/>
    <w:rsid w:val="0033636C"/>
    <w:rsid w:val="003E4257"/>
    <w:rsid w:val="00520CBF"/>
    <w:rsid w:val="00655159"/>
    <w:rsid w:val="006B5726"/>
    <w:rsid w:val="00854D11"/>
    <w:rsid w:val="008629FA"/>
    <w:rsid w:val="0091632E"/>
    <w:rsid w:val="00917EB6"/>
    <w:rsid w:val="00987DB5"/>
    <w:rsid w:val="009B663E"/>
    <w:rsid w:val="00AC72C8"/>
    <w:rsid w:val="00AF1372"/>
    <w:rsid w:val="00B10ED9"/>
    <w:rsid w:val="00B25688"/>
    <w:rsid w:val="00BD4AB1"/>
    <w:rsid w:val="00C02849"/>
    <w:rsid w:val="00C0770E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FCFC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styleId="a8">
    <w:name w:val="annotation reference"/>
    <w:basedOn w:val="a0"/>
    <w:uiPriority w:val="99"/>
    <w:semiHidden/>
    <w:unhideWhenUsed/>
    <w:rsid w:val="00302E0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02E0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302E01"/>
    <w:rPr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02E0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302E01"/>
    <w:rPr>
      <w:b/>
      <w:bCs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302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302E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74AAF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74AAF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74AAF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2020-12-27T23:42:00Z</cp:lastPrinted>
  <dcterms:created xsi:type="dcterms:W3CDTF">2021-01-31T22:22:00Z</dcterms:created>
  <dcterms:modified xsi:type="dcterms:W3CDTF">2021-01-31T22:22:00Z</dcterms:modified>
</cp:coreProperties>
</file>