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1899A" w14:textId="77777777" w:rsidR="00ED2A6A" w:rsidRPr="00F52196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>УТВЕРЖДЕН</w:t>
      </w:r>
    </w:p>
    <w:p w14:paraId="0628AEE4" w14:textId="77777777" w:rsidR="00ED2A6A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>постановлением администрации</w:t>
      </w:r>
    </w:p>
    <w:p w14:paraId="61CA216A" w14:textId="77777777" w:rsidR="00ED2A6A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270CF61" w14:textId="77777777" w:rsidR="00ED2A6A" w:rsidRPr="00F52196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CD076FB" w14:textId="15D09A68" w:rsidR="00ED2A6A" w:rsidRPr="00F52196" w:rsidRDefault="00ED2A6A" w:rsidP="00ED2A6A">
      <w:pPr>
        <w:widowControl w:val="0"/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F52196">
        <w:rPr>
          <w:sz w:val="28"/>
          <w:szCs w:val="28"/>
        </w:rPr>
        <w:t xml:space="preserve">от </w:t>
      </w:r>
      <w:r w:rsidR="00503495">
        <w:rPr>
          <w:sz w:val="28"/>
          <w:szCs w:val="28"/>
        </w:rPr>
        <w:t>22 апреля 2021 года</w:t>
      </w:r>
      <w:r w:rsidRPr="00F52196">
        <w:rPr>
          <w:sz w:val="28"/>
          <w:szCs w:val="28"/>
        </w:rPr>
        <w:t xml:space="preserve"> № </w:t>
      </w:r>
      <w:r w:rsidR="00503495">
        <w:rPr>
          <w:sz w:val="28"/>
          <w:szCs w:val="28"/>
        </w:rPr>
        <w:t>226</w:t>
      </w:r>
    </w:p>
    <w:p w14:paraId="4471649C" w14:textId="77777777" w:rsidR="00ED2A6A" w:rsidRPr="00F66AA7" w:rsidRDefault="00ED2A6A" w:rsidP="00ED2A6A">
      <w:pPr>
        <w:autoSpaceDE w:val="0"/>
        <w:autoSpaceDN w:val="0"/>
        <w:adjustRightInd w:val="0"/>
        <w:ind w:left="4253"/>
        <w:jc w:val="center"/>
        <w:rPr>
          <w:bCs/>
          <w:sz w:val="28"/>
          <w:szCs w:val="28"/>
          <w:highlight w:val="yellow"/>
        </w:rPr>
      </w:pPr>
    </w:p>
    <w:p w14:paraId="4D2D7DF4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084B">
        <w:rPr>
          <w:bCs/>
          <w:sz w:val="28"/>
          <w:szCs w:val="28"/>
        </w:rPr>
        <w:t>ПОРЯДОК</w:t>
      </w:r>
    </w:p>
    <w:p w14:paraId="6545C5D7" w14:textId="77777777" w:rsidR="00ED2A6A" w:rsidRPr="0056084B" w:rsidRDefault="00ED2A6A" w:rsidP="00ED2A6A">
      <w:pPr>
        <w:tabs>
          <w:tab w:val="left" w:pos="2835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 xml:space="preserve">предоставления субсидии из бюджета муниципального образования </w:t>
      </w:r>
    </w:p>
    <w:p w14:paraId="40C3BEE5" w14:textId="77777777" w:rsidR="00ED2A6A" w:rsidRPr="0056084B" w:rsidRDefault="00ED2A6A" w:rsidP="00ED2A6A">
      <w:pPr>
        <w:tabs>
          <w:tab w:val="left" w:pos="0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 xml:space="preserve">«Городской округ Ногликский» на возмещение недополученных доходов и (или) возмещение затрат в связи с оказанием помывочных </w:t>
      </w:r>
    </w:p>
    <w:p w14:paraId="307F1F59" w14:textId="77777777" w:rsidR="00ED2A6A" w:rsidRPr="0056084B" w:rsidRDefault="00ED2A6A" w:rsidP="00ED2A6A">
      <w:pPr>
        <w:tabs>
          <w:tab w:val="left" w:pos="2835"/>
        </w:tabs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услуг в банях и душевых</w:t>
      </w:r>
    </w:p>
    <w:p w14:paraId="17E2701A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4F355F5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084B">
        <w:rPr>
          <w:sz w:val="28"/>
          <w:szCs w:val="28"/>
        </w:rPr>
        <w:t>1. Общие положения</w:t>
      </w:r>
    </w:p>
    <w:p w14:paraId="663580E7" w14:textId="77777777" w:rsidR="00ED2A6A" w:rsidRPr="0056084B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D9F0326" w14:textId="57149A1C" w:rsidR="00ED2A6A" w:rsidRPr="00FD464C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64C">
        <w:rPr>
          <w:sz w:val="28"/>
          <w:szCs w:val="28"/>
        </w:rPr>
        <w:t>1.1. Порядок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 (далее – Порядок)</w:t>
      </w:r>
      <w:r w:rsidRPr="00FD464C">
        <w:rPr>
          <w:color w:val="FF0000"/>
          <w:sz w:val="28"/>
          <w:szCs w:val="28"/>
        </w:rPr>
        <w:t xml:space="preserve"> </w:t>
      </w:r>
      <w:r w:rsidRPr="00FD464C">
        <w:rPr>
          <w:sz w:val="28"/>
          <w:szCs w:val="28"/>
          <w:lang w:eastAsia="en-US"/>
        </w:rPr>
        <w:t>разработан в целях реализации муниципальной программы</w:t>
      </w:r>
      <w:r w:rsidRPr="00FD464C">
        <w:rPr>
          <w:color w:val="FF0000"/>
          <w:sz w:val="28"/>
          <w:szCs w:val="28"/>
        </w:rPr>
        <w:t xml:space="preserve"> </w:t>
      </w:r>
      <w:r w:rsidRPr="00FD464C">
        <w:rPr>
          <w:sz w:val="28"/>
          <w:szCs w:val="28"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хозяйства», утвержденной постановлением администрации муниципального образования «Городской округ Ногликский» от 04.08.2015 </w:t>
      </w:r>
      <w:r w:rsidR="006C5C32">
        <w:rPr>
          <w:sz w:val="28"/>
          <w:szCs w:val="28"/>
        </w:rPr>
        <w:br/>
      </w:r>
      <w:r w:rsidRPr="00FD464C">
        <w:rPr>
          <w:sz w:val="28"/>
          <w:szCs w:val="28"/>
        </w:rPr>
        <w:t xml:space="preserve">№ 551 </w:t>
      </w:r>
      <w:r w:rsidRPr="00FD464C">
        <w:rPr>
          <w:sz w:val="28"/>
          <w:szCs w:val="28"/>
          <w:lang w:eastAsia="en-US"/>
        </w:rPr>
        <w:t>(далее – муниципальная программа)</w:t>
      </w:r>
      <w:r w:rsidRPr="00FD464C">
        <w:rPr>
          <w:sz w:val="28"/>
          <w:szCs w:val="28"/>
        </w:rPr>
        <w:t>, и определяет цели, условия и порядок предоставления субсидии,</w:t>
      </w:r>
      <w:r w:rsidRPr="00FD464C">
        <w:rPr>
          <w:color w:val="FF0000"/>
          <w:sz w:val="28"/>
          <w:szCs w:val="28"/>
        </w:rPr>
        <w:t xml:space="preserve"> </w:t>
      </w:r>
      <w:r w:rsidRPr="00FD464C">
        <w:rPr>
          <w:sz w:val="28"/>
          <w:szCs w:val="28"/>
          <w:shd w:val="clear" w:color="auto" w:fill="FFFFFF"/>
        </w:rPr>
        <w:t xml:space="preserve">категории и критерии отбора получателей субсидии, имеющих право на получение </w:t>
      </w:r>
      <w:r w:rsidRPr="00FD464C">
        <w:rPr>
          <w:sz w:val="28"/>
          <w:szCs w:val="28"/>
          <w:shd w:val="clear" w:color="auto" w:fill="FFFFFF"/>
        </w:rPr>
        <w:lastRenderedPageBreak/>
        <w:t xml:space="preserve">субсидии, </w:t>
      </w:r>
      <w:r w:rsidRPr="00FD464C">
        <w:rPr>
          <w:sz w:val="28"/>
          <w:szCs w:val="28"/>
        </w:rPr>
        <w:t>требования к отчетности и об осуществлении контроля за соблюдением условий, целей и порядка предоставления субсидии и ответственности за их нарушение.</w:t>
      </w:r>
    </w:p>
    <w:p w14:paraId="48488B7E" w14:textId="77777777" w:rsidR="00ED2A6A" w:rsidRPr="00FD464C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64C">
        <w:rPr>
          <w:sz w:val="28"/>
          <w:szCs w:val="28"/>
        </w:rPr>
        <w:t xml:space="preserve">1.2. </w:t>
      </w:r>
      <w:r w:rsidRPr="00FD464C">
        <w:rPr>
          <w:sz w:val="28"/>
          <w:szCs w:val="28"/>
          <w:lang w:eastAsia="en-US"/>
        </w:rPr>
        <w:t>Субсидия предоставляется в соответствии с мероприятием «Возмещение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ЖКХ» в рамках муниципальной программы и предусматривает возмещение</w:t>
      </w:r>
      <w:r w:rsidRPr="00FD464C">
        <w:rPr>
          <w:sz w:val="28"/>
          <w:szCs w:val="28"/>
        </w:rPr>
        <w:t xml:space="preserve"> недополученных доходов и (или) возмещение затрат в связи с оказанием помывочных услуг в банях и душевых по ценам (тарифам), установленным администрацией муниципального образования «Городской округ Ногликский» (далее – субсидия), в целях обеспечения доступности помывочных услуг для населения муниципального образования «Городской округ Ногликский».</w:t>
      </w:r>
    </w:p>
    <w:p w14:paraId="221C2D94" w14:textId="77777777" w:rsidR="00ED2A6A" w:rsidRPr="00FD464C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464C">
        <w:rPr>
          <w:sz w:val="28"/>
          <w:szCs w:val="28"/>
        </w:rPr>
        <w:t>1.3. Главным распорядителем средств бюджета муниципального образования «Городской округ Ногликский» (далее – местный бюджет), предусмотренных на финансирование субсидии в соответствии с Порядком,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 (далее - Администрация).</w:t>
      </w:r>
    </w:p>
    <w:p w14:paraId="2E0D4136" w14:textId="77777777" w:rsidR="00ED2A6A" w:rsidRPr="00FD464C" w:rsidRDefault="00ED2A6A" w:rsidP="00ED2A6A">
      <w:pPr>
        <w:ind w:firstLine="709"/>
        <w:jc w:val="both"/>
        <w:rPr>
          <w:sz w:val="28"/>
          <w:szCs w:val="28"/>
          <w:lang w:eastAsia="en-US"/>
        </w:rPr>
      </w:pPr>
      <w:r w:rsidRPr="00FD464C">
        <w:rPr>
          <w:sz w:val="28"/>
          <w:szCs w:val="28"/>
        </w:rPr>
        <w:lastRenderedPageBreak/>
        <w:t xml:space="preserve">1.4. </w:t>
      </w:r>
      <w:r w:rsidRPr="00FD464C">
        <w:rPr>
          <w:sz w:val="28"/>
          <w:szCs w:val="28"/>
          <w:lang w:eastAsia="en-US"/>
        </w:rPr>
        <w:t>Функции по реализации Порядка возложены на отдел экономики департамента экономического развития, строительства, жилищно-коммунального и дорожного хозяйства Администрации (далее – Отдел экономики).</w:t>
      </w:r>
    </w:p>
    <w:p w14:paraId="4D8B822B" w14:textId="77777777" w:rsidR="00ED2A6A" w:rsidRPr="00127B2E" w:rsidRDefault="00ED2A6A" w:rsidP="00ED2A6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7B2E">
        <w:rPr>
          <w:sz w:val="28"/>
          <w:szCs w:val="28"/>
          <w:lang w:eastAsia="en-US"/>
        </w:rPr>
        <w:t xml:space="preserve">1.5. </w:t>
      </w:r>
      <w:r w:rsidRPr="00127B2E">
        <w:rPr>
          <w:sz w:val="28"/>
          <w:szCs w:val="28"/>
        </w:rPr>
        <w:t xml:space="preserve">Субсидия предоставляется </w:t>
      </w:r>
      <w:r w:rsidRPr="00127B2E">
        <w:rPr>
          <w:sz w:val="28"/>
          <w:szCs w:val="28"/>
          <w:lang w:eastAsia="en-US"/>
        </w:rPr>
        <w:t>в заявительном порядке</w:t>
      </w:r>
      <w:r w:rsidRPr="00127B2E">
        <w:rPr>
          <w:sz w:val="28"/>
          <w:szCs w:val="28"/>
        </w:rPr>
        <w:t xml:space="preserve"> на безвозмездной и безвозвратной основе в пределах бюджетных ассигнований, предусмотренных на цели, указанные в настоящем разделе, в местном бюджете на текущий финансовый год, </w:t>
      </w:r>
      <w:r w:rsidRPr="00127B2E">
        <w:rPr>
          <w:sz w:val="28"/>
          <w:szCs w:val="28"/>
          <w:lang w:eastAsia="en-US"/>
        </w:rPr>
        <w:t xml:space="preserve">но не выше обоснованно сложившихся и документально подтвержденных недополученных доходов, возникших </w:t>
      </w:r>
      <w:r w:rsidRPr="00127B2E">
        <w:rPr>
          <w:sz w:val="28"/>
          <w:szCs w:val="28"/>
        </w:rPr>
        <w:t>в результате оказания населению помывочных услуг в банях и душевых.</w:t>
      </w:r>
    </w:p>
    <w:p w14:paraId="7C0D8562" w14:textId="77777777" w:rsidR="00ED2A6A" w:rsidRPr="00F66AA7" w:rsidRDefault="00ED2A6A" w:rsidP="00ED2A6A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  <w:r w:rsidRPr="009059F5">
        <w:rPr>
          <w:sz w:val="28"/>
          <w:szCs w:val="28"/>
          <w:shd w:val="clear" w:color="auto" w:fill="FFFFFF" w:themeFill="background1"/>
        </w:rPr>
        <w:t>1.6</w:t>
      </w:r>
      <w:r w:rsidRPr="003E070A">
        <w:rPr>
          <w:sz w:val="28"/>
          <w:szCs w:val="28"/>
        </w:rPr>
        <w:t xml:space="preserve">. Право на получение субсидии предоставляется юридическим лицам (за исключением государственных (муниципальных) учреждений), индивидуальным предпринимателям, одним из видов экономической деятельности которых является деятельность бань и душевых по предоставлению общегигиенических услуг (далее – Субъект, Получатель), </w:t>
      </w:r>
      <w:r w:rsidRPr="003E070A">
        <w:rPr>
          <w:sz w:val="28"/>
          <w:szCs w:val="28"/>
          <w:lang w:eastAsia="en-US"/>
        </w:rPr>
        <w:t>соответствующим одновременно следующим критериям:</w:t>
      </w:r>
    </w:p>
    <w:p w14:paraId="2DC2F1AB" w14:textId="77777777" w:rsidR="00ED2A6A" w:rsidRPr="00D34007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007">
        <w:rPr>
          <w:sz w:val="28"/>
          <w:szCs w:val="28"/>
          <w:lang w:eastAsia="en-US"/>
        </w:rPr>
        <w:t xml:space="preserve">- Субъекту </w:t>
      </w:r>
      <w:r w:rsidRPr="00D34007">
        <w:rPr>
          <w:sz w:val="28"/>
          <w:szCs w:val="28"/>
        </w:rPr>
        <w:t xml:space="preserve">переданы органом местного самоуправления муниципального образования «Городской округ Ногликский» бани </w:t>
      </w:r>
      <w:r w:rsidRPr="003E070A">
        <w:rPr>
          <w:sz w:val="28"/>
          <w:szCs w:val="28"/>
        </w:rPr>
        <w:t>и</w:t>
      </w:r>
      <w:r>
        <w:rPr>
          <w:sz w:val="28"/>
          <w:szCs w:val="28"/>
        </w:rPr>
        <w:t>(</w:t>
      </w:r>
      <w:r w:rsidRPr="00D34007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D34007">
        <w:rPr>
          <w:sz w:val="28"/>
          <w:szCs w:val="28"/>
        </w:rPr>
        <w:t xml:space="preserve"> душевые, находящиеся в муниципальной собственности, п</w:t>
      </w:r>
      <w:r>
        <w:rPr>
          <w:sz w:val="28"/>
          <w:szCs w:val="28"/>
        </w:rPr>
        <w:t xml:space="preserve">о договору аренды на содержание </w:t>
      </w:r>
      <w:r w:rsidRPr="003E070A">
        <w:rPr>
          <w:sz w:val="28"/>
          <w:szCs w:val="28"/>
        </w:rPr>
        <w:t>или</w:t>
      </w:r>
      <w:r>
        <w:rPr>
          <w:sz w:val="28"/>
          <w:szCs w:val="28"/>
        </w:rPr>
        <w:t xml:space="preserve"> в хозяйственное ведение</w:t>
      </w:r>
      <w:r w:rsidRPr="00D34007">
        <w:rPr>
          <w:sz w:val="28"/>
          <w:szCs w:val="28"/>
        </w:rPr>
        <w:t xml:space="preserve">; </w:t>
      </w:r>
    </w:p>
    <w:p w14:paraId="2ABE0AB5" w14:textId="77777777" w:rsidR="00ED2A6A" w:rsidRPr="00D34007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4007">
        <w:rPr>
          <w:sz w:val="28"/>
          <w:szCs w:val="28"/>
        </w:rPr>
        <w:t xml:space="preserve">- Субъектом применяются цены (тарифы) на оказание помывочных услуг населению в банях и душевых, </w:t>
      </w:r>
      <w:r w:rsidRPr="003E070A">
        <w:rPr>
          <w:sz w:val="28"/>
          <w:szCs w:val="28"/>
        </w:rPr>
        <w:t>утвержденные</w:t>
      </w:r>
      <w:r w:rsidRPr="00D34007">
        <w:rPr>
          <w:sz w:val="28"/>
          <w:szCs w:val="28"/>
        </w:rPr>
        <w:t xml:space="preserve"> постановлением администрации муниципального образования Городской округ Ногликский»;</w:t>
      </w:r>
    </w:p>
    <w:p w14:paraId="57AD9692" w14:textId="77777777" w:rsidR="00ED2A6A" w:rsidRPr="00641B92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B92">
        <w:rPr>
          <w:sz w:val="28"/>
          <w:szCs w:val="28"/>
        </w:rPr>
        <w:t>- Субъектом применяется раздельный учет по экономическим видам деятельности в бухгалтерском учете, в том числе по виду услуг «услуги бань и душевых»;</w:t>
      </w:r>
    </w:p>
    <w:p w14:paraId="3976508E" w14:textId="77777777" w:rsidR="00ED2A6A" w:rsidRPr="007B2FF3" w:rsidRDefault="00ED2A6A" w:rsidP="00ED2A6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FF3">
        <w:rPr>
          <w:sz w:val="28"/>
          <w:szCs w:val="28"/>
          <w:lang w:eastAsia="en-US"/>
        </w:rPr>
        <w:lastRenderedPageBreak/>
        <w:t xml:space="preserve">- </w:t>
      </w:r>
      <w:r w:rsidRPr="003E070A">
        <w:rPr>
          <w:sz w:val="28"/>
          <w:szCs w:val="28"/>
        </w:rPr>
        <w:t>Субъект на первое число месяца, в котором планируется заключение соглашения о предоставлении субсидии, соответствует следующим требованиям</w:t>
      </w:r>
      <w:r w:rsidRPr="007B2FF3">
        <w:rPr>
          <w:sz w:val="28"/>
          <w:szCs w:val="28"/>
          <w:lang w:eastAsia="en-US"/>
        </w:rPr>
        <w:t>:</w:t>
      </w:r>
    </w:p>
    <w:p w14:paraId="0AFD388C" w14:textId="77777777" w:rsidR="00ED2A6A" w:rsidRPr="007B2FF3" w:rsidRDefault="00ED2A6A" w:rsidP="00ED2A6A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а</w:t>
      </w:r>
      <w:r w:rsidRPr="007B2FF3">
        <w:rPr>
          <w:sz w:val="28"/>
          <w:szCs w:val="28"/>
        </w:rPr>
        <w:t>)</w:t>
      </w:r>
      <w:r w:rsidRPr="007B2FF3">
        <w:rPr>
          <w:color w:val="FF0000"/>
          <w:sz w:val="28"/>
          <w:szCs w:val="28"/>
        </w:rPr>
        <w:t xml:space="preserve"> </w:t>
      </w:r>
      <w:r w:rsidRPr="007B2FF3">
        <w:rPr>
          <w:sz w:val="28"/>
          <w:szCs w:val="28"/>
        </w:rPr>
        <w:t>Получатель - юридическое лицо не должно находиться в процессе реорганизации</w:t>
      </w:r>
      <w:r>
        <w:rPr>
          <w:sz w:val="28"/>
          <w:szCs w:val="28"/>
        </w:rPr>
        <w:t xml:space="preserve">  </w:t>
      </w:r>
      <w:r w:rsidRPr="003E070A">
        <w:rPr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7B2FF3">
        <w:rPr>
          <w:sz w:val="28"/>
          <w:szCs w:val="28"/>
        </w:rPr>
        <w:t>, ликвидации, в отношении него не введена процедура банкротства, деятельность Получателя не приостановлена в порядке, предусмотренном законодательством Российской Федерации, а Получатель - индивидуальный предприниматель не должен прекратить деятельность в качестве индивидуального предпринимателя;</w:t>
      </w:r>
    </w:p>
    <w:p w14:paraId="2F6F07FC" w14:textId="77777777" w:rsidR="00ED2A6A" w:rsidRPr="007B2FF3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7B2FF3">
        <w:rPr>
          <w:sz w:val="28"/>
          <w:szCs w:val="28"/>
        </w:rPr>
        <w:t>) Получатель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</w:t>
      </w:r>
      <w:r>
        <w:rPr>
          <w:sz w:val="28"/>
          <w:szCs w:val="28"/>
        </w:rPr>
        <w:t>енны</w:t>
      </w:r>
      <w:r w:rsidRPr="007B2FF3">
        <w:rPr>
          <w:sz w:val="28"/>
          <w:szCs w:val="28"/>
        </w:rPr>
        <w:t xml:space="preserve">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</w:t>
      </w:r>
      <w:r>
        <w:rPr>
          <w:sz w:val="28"/>
          <w:szCs w:val="28"/>
        </w:rPr>
        <w:t>операций (офшорные зоны)</w:t>
      </w:r>
      <w:r w:rsidRPr="007B2FF3">
        <w:rPr>
          <w:sz w:val="28"/>
          <w:szCs w:val="28"/>
        </w:rPr>
        <w:t>, в совокупности превышает 50 процентов;</w:t>
      </w:r>
    </w:p>
    <w:p w14:paraId="51922011" w14:textId="77777777" w:rsidR="00ED2A6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B2FF3">
        <w:rPr>
          <w:sz w:val="28"/>
          <w:szCs w:val="28"/>
        </w:rPr>
        <w:t xml:space="preserve">) Получатель не должен получать средства из местного бюджета, на основании иных муниципальных правовых актов на цели, </w:t>
      </w:r>
      <w:r w:rsidRPr="003F5540">
        <w:rPr>
          <w:sz w:val="28"/>
          <w:szCs w:val="28"/>
        </w:rPr>
        <w:t>установленные Порядком</w:t>
      </w:r>
      <w:r w:rsidRPr="007B2FF3">
        <w:rPr>
          <w:sz w:val="28"/>
          <w:szCs w:val="28"/>
        </w:rPr>
        <w:t>.</w:t>
      </w:r>
    </w:p>
    <w:p w14:paraId="6DE51DFD" w14:textId="77777777" w:rsidR="00ED2A6A" w:rsidRPr="007B2FF3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49C">
        <w:rPr>
          <w:sz w:val="28"/>
          <w:szCs w:val="28"/>
        </w:rPr>
        <w:t xml:space="preserve">1.7. При формировании проекта решения о бюджете (проекта решения о внесении изменений в решение о бюджете) сведения о субсидии размещаются на едином портале бюджетной системы </w:t>
      </w:r>
      <w:r w:rsidRPr="008F149C">
        <w:rPr>
          <w:sz w:val="28"/>
          <w:szCs w:val="28"/>
        </w:rPr>
        <w:lastRenderedPageBreak/>
        <w:t>Российской Федерации в информационно-телекоммуникационной сети Интернет (далее – единый портал) в разделе единого портала.</w:t>
      </w:r>
    </w:p>
    <w:p w14:paraId="09BC6FBF" w14:textId="77777777" w:rsidR="00ED2A6A" w:rsidRPr="00F66AA7" w:rsidRDefault="00ED2A6A" w:rsidP="00ED2A6A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D17972E" w14:textId="77777777" w:rsidR="00ED2A6A" w:rsidRPr="00A82FED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82FED">
        <w:rPr>
          <w:sz w:val="28"/>
          <w:szCs w:val="28"/>
        </w:rPr>
        <w:t>2. Условия и порядок предоставления субсидии</w:t>
      </w:r>
    </w:p>
    <w:p w14:paraId="2D0F7A4E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5D3DDD3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D26">
        <w:rPr>
          <w:sz w:val="28"/>
          <w:szCs w:val="28"/>
          <w:lang w:eastAsia="en-US"/>
        </w:rPr>
        <w:t>2.1.</w:t>
      </w:r>
      <w:r w:rsidRPr="00355D26">
        <w:rPr>
          <w:sz w:val="28"/>
          <w:szCs w:val="28"/>
        </w:rPr>
        <w:t xml:space="preserve"> Размер субсидии определяется по формуле:</w:t>
      </w:r>
    </w:p>
    <w:p w14:paraId="6BF1B92C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359BECD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5D26">
        <w:rPr>
          <w:sz w:val="28"/>
          <w:szCs w:val="28"/>
        </w:rPr>
        <w:t>С = (Тф – Тн) х Пф, где:</w:t>
      </w:r>
    </w:p>
    <w:p w14:paraId="14F99505" w14:textId="77777777" w:rsidR="00ED2A6A" w:rsidRPr="00F66AA7" w:rsidRDefault="00ED2A6A" w:rsidP="00ED2A6A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14:paraId="45D68C6D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D26">
        <w:rPr>
          <w:sz w:val="28"/>
          <w:szCs w:val="28"/>
        </w:rPr>
        <w:t>С -  размер субсидии;</w:t>
      </w:r>
    </w:p>
    <w:p w14:paraId="52D6007F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D26">
        <w:rPr>
          <w:sz w:val="28"/>
          <w:szCs w:val="28"/>
        </w:rPr>
        <w:t>Тф – фактически сложившаяся себестоимость услуги (</w:t>
      </w:r>
      <w:r w:rsidRPr="00355D26">
        <w:rPr>
          <w:sz w:val="28"/>
          <w:szCs w:val="28"/>
          <w:lang w:eastAsia="en-US"/>
        </w:rPr>
        <w:t>но не выше экономически обоснованной)</w:t>
      </w:r>
      <w:r w:rsidRPr="00355D26">
        <w:rPr>
          <w:sz w:val="28"/>
          <w:szCs w:val="28"/>
        </w:rPr>
        <w:t xml:space="preserve"> в расчете за единицу измерения (руб./1 посетителя), рассчитанная нарастающим итогом с начала года, подтвержденная данными бухгалтерского учета (форма 6-б);</w:t>
      </w:r>
    </w:p>
    <w:p w14:paraId="76DDEC3D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D26">
        <w:rPr>
          <w:sz w:val="28"/>
          <w:szCs w:val="28"/>
        </w:rPr>
        <w:t>Тн – цена (тариф) за 1 посещение бани или душевой, установленная органом местного самоуправления муниципального образования «Городской округ Ногликский» (руб./1 посетителя) (без учета НДС);</w:t>
      </w:r>
    </w:p>
    <w:p w14:paraId="3ABCD3C6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D26">
        <w:rPr>
          <w:sz w:val="28"/>
          <w:szCs w:val="28"/>
        </w:rPr>
        <w:t>Пф - количество посетителей бани или душевой, рассчитанное нарастающим итогом с начала года, подтвержденное данными бухгалтерского учета (форма 6-б).</w:t>
      </w:r>
    </w:p>
    <w:p w14:paraId="79153741" w14:textId="77777777" w:rsidR="00ED2A6A" w:rsidRPr="004419A3" w:rsidRDefault="00ED2A6A" w:rsidP="00ED2A6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9A3">
        <w:rPr>
          <w:rFonts w:ascii="Times New Roman" w:hAnsi="Times New Roman" w:cs="Times New Roman"/>
          <w:sz w:val="28"/>
          <w:szCs w:val="28"/>
        </w:rPr>
        <w:t xml:space="preserve">Размер субсидии за отчетный период, причитающийся к выплате Получателю, определяется как разница между размером субсидии с нарастающим итогом с начала года, рассчитанной по вышеуказанной формуле, суммой возмещения затрат, полученной за предыдущие </w:t>
      </w:r>
      <w:r w:rsidRPr="00BB55C8">
        <w:rPr>
          <w:rFonts w:ascii="Times New Roman" w:hAnsi="Times New Roman" w:cs="Times New Roman"/>
          <w:sz w:val="28"/>
          <w:szCs w:val="28"/>
        </w:rPr>
        <w:t>отчетные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9A3">
        <w:rPr>
          <w:rFonts w:ascii="Times New Roman" w:hAnsi="Times New Roman" w:cs="Times New Roman"/>
          <w:sz w:val="28"/>
          <w:szCs w:val="28"/>
        </w:rPr>
        <w:t xml:space="preserve">периоды с начала года, и суммой </w:t>
      </w:r>
      <w:r w:rsidRPr="004419A3">
        <w:rPr>
          <w:rFonts w:ascii="Times New Roman" w:hAnsi="Times New Roman" w:cs="Times New Roman"/>
          <w:sz w:val="28"/>
          <w:szCs w:val="28"/>
        </w:rPr>
        <w:lastRenderedPageBreak/>
        <w:t>средств, полученных авансами в отчетном квартале (при наличии).</w:t>
      </w:r>
    </w:p>
    <w:p w14:paraId="3DF5C122" w14:textId="7EC050FC" w:rsidR="00ED2A6A" w:rsidRPr="00280D17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D17">
        <w:rPr>
          <w:sz w:val="28"/>
          <w:szCs w:val="28"/>
        </w:rPr>
        <w:t>2.2. Субсидия предоставляется ежеквартально по результатам отчетного периода на основании пакета документов, указанного в п.</w:t>
      </w:r>
      <w:r w:rsidR="00503495">
        <w:rPr>
          <w:sz w:val="28"/>
          <w:szCs w:val="28"/>
        </w:rPr>
        <w:t xml:space="preserve"> </w:t>
      </w:r>
      <w:r w:rsidRPr="00280D17">
        <w:rPr>
          <w:sz w:val="28"/>
          <w:szCs w:val="28"/>
        </w:rPr>
        <w:t>2.5 Порядка.</w:t>
      </w:r>
    </w:p>
    <w:p w14:paraId="17FF0D65" w14:textId="77777777" w:rsidR="00ED2A6A" w:rsidRPr="00280D17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D17">
        <w:rPr>
          <w:sz w:val="28"/>
          <w:szCs w:val="28"/>
        </w:rPr>
        <w:t>Отчетным периодом является квартал.</w:t>
      </w:r>
    </w:p>
    <w:p w14:paraId="2EB19F94" w14:textId="77777777" w:rsidR="00ED2A6A" w:rsidRPr="00280D17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0D17">
        <w:rPr>
          <w:sz w:val="28"/>
          <w:szCs w:val="28"/>
        </w:rPr>
        <w:t>Субсидия за 4 квартал предоставляется в текущем году не позднее 25 декабря в пределах остатка неиспользованных лимитов бюджетных обязательств на основании предварительного расчета (ожидаемого финансового результата) за год, представленного Получателем не позднее 5 декабря текущего года по формам согласно Приложениям № 1, 2, 3 с пометкой «ожидаемый».</w:t>
      </w:r>
    </w:p>
    <w:p w14:paraId="6F43B9F8" w14:textId="2A12CEB1" w:rsidR="00ED2A6A" w:rsidRPr="00280D17" w:rsidRDefault="00ED2A6A" w:rsidP="00ED2A6A">
      <w:pPr>
        <w:ind w:firstLine="709"/>
        <w:jc w:val="both"/>
        <w:rPr>
          <w:sz w:val="28"/>
          <w:szCs w:val="28"/>
          <w:lang w:eastAsia="en-US"/>
        </w:rPr>
      </w:pPr>
      <w:r w:rsidRPr="00280D17">
        <w:rPr>
          <w:sz w:val="28"/>
          <w:szCs w:val="28"/>
          <w:lang w:eastAsia="en-US"/>
        </w:rPr>
        <w:t>Окончательный расчет с Получателем по субсидии за отчетный год осуществляется при предоставлении фактических расчетов по итогам года. При этом Получатель предоставляет в Администрацию пакет документов, указанный в п.</w:t>
      </w:r>
      <w:r w:rsidR="00503495">
        <w:rPr>
          <w:sz w:val="28"/>
          <w:szCs w:val="28"/>
          <w:lang w:eastAsia="en-US"/>
        </w:rPr>
        <w:t xml:space="preserve"> </w:t>
      </w:r>
      <w:r w:rsidRPr="00280D17">
        <w:rPr>
          <w:sz w:val="28"/>
          <w:szCs w:val="28"/>
          <w:lang w:eastAsia="en-US"/>
        </w:rPr>
        <w:t xml:space="preserve">2.5 Порядка </w:t>
      </w:r>
      <w:r w:rsidRPr="00280D17">
        <w:rPr>
          <w:sz w:val="28"/>
          <w:szCs w:val="28"/>
          <w:shd w:val="clear" w:color="auto" w:fill="FFFFFF" w:themeFill="background1"/>
          <w:lang w:eastAsia="en-US"/>
        </w:rPr>
        <w:t>не позднее 30 (тридцатого) апреля года,</w:t>
      </w:r>
      <w:r w:rsidRPr="00280D17">
        <w:rPr>
          <w:sz w:val="28"/>
          <w:szCs w:val="28"/>
          <w:lang w:eastAsia="en-US"/>
        </w:rPr>
        <w:t xml:space="preserve"> следующего за годом предоставления субсидии.</w:t>
      </w:r>
    </w:p>
    <w:p w14:paraId="14424AB2" w14:textId="77777777" w:rsidR="00ED2A6A" w:rsidRPr="008F69BD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69BD">
        <w:rPr>
          <w:sz w:val="28"/>
          <w:szCs w:val="28"/>
        </w:rPr>
        <w:t>В случае превышения размера перечисленной на основании ожидаемого расчета субсидии над фактическими недополученными доходами, подлежащими возмещению по результатам расчета по итогам отчетного года, субсидия подлежит возврату в размере превышения либо по решению Администрации может быть зачтена в счет предоставления субсидии в следующем финансовом году.</w:t>
      </w:r>
    </w:p>
    <w:p w14:paraId="4E383BD8" w14:textId="77777777" w:rsidR="00ED2A6A" w:rsidRPr="008F69BD" w:rsidRDefault="00ED2A6A" w:rsidP="00ED2A6A">
      <w:pPr>
        <w:ind w:firstLine="709"/>
        <w:jc w:val="both"/>
        <w:rPr>
          <w:color w:val="000000"/>
          <w:sz w:val="28"/>
          <w:szCs w:val="28"/>
        </w:rPr>
      </w:pPr>
      <w:r w:rsidRPr="008F69BD">
        <w:rPr>
          <w:color w:val="000000"/>
          <w:sz w:val="28"/>
          <w:szCs w:val="28"/>
        </w:rPr>
        <w:t>В случае недофинансирования, сумма субсидии учитывается при финансировании из местного бюджета в следующем финансовом году.</w:t>
      </w:r>
    </w:p>
    <w:p w14:paraId="5E5CBB9D" w14:textId="71C47FA9" w:rsidR="00ED2A6A" w:rsidRPr="008F69BD" w:rsidRDefault="00ED2A6A" w:rsidP="00ED2A6A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 w:rsidRPr="00C57A51">
        <w:rPr>
          <w:sz w:val="28"/>
          <w:szCs w:val="28"/>
        </w:rPr>
        <w:lastRenderedPageBreak/>
        <w:t>В случае невозможности предоставления субсидии Получателю, соответствующему категориям и критериям, указанным в п.</w:t>
      </w:r>
      <w:r w:rsidR="00503495">
        <w:rPr>
          <w:sz w:val="28"/>
          <w:szCs w:val="28"/>
        </w:rPr>
        <w:t xml:space="preserve"> </w:t>
      </w:r>
      <w:r w:rsidRPr="00C57A51">
        <w:rPr>
          <w:sz w:val="28"/>
          <w:szCs w:val="28"/>
        </w:rPr>
        <w:t>1.6 Порядка, в текущем финансовом году в связи с недостаточностью лимитов бюджетных обязательств, указанных в п.</w:t>
      </w:r>
      <w:r w:rsidR="00503495">
        <w:rPr>
          <w:sz w:val="28"/>
          <w:szCs w:val="28"/>
        </w:rPr>
        <w:t xml:space="preserve"> </w:t>
      </w:r>
      <w:r w:rsidRPr="00C57A51">
        <w:rPr>
          <w:sz w:val="28"/>
          <w:szCs w:val="28"/>
        </w:rPr>
        <w:t>1.3 Порядка, предоставление субсидии в очередном финансовом году осуществляется без повторного прохождения им проверки на соответствие указанным категориям и критериям.</w:t>
      </w:r>
    </w:p>
    <w:p w14:paraId="26965053" w14:textId="77777777" w:rsidR="00ED2A6A" w:rsidRPr="00972C67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C67">
        <w:rPr>
          <w:sz w:val="28"/>
          <w:szCs w:val="28"/>
          <w:lang w:eastAsia="en-US"/>
        </w:rPr>
        <w:t xml:space="preserve">2.3. </w:t>
      </w:r>
      <w:r w:rsidRPr="00972C67">
        <w:rPr>
          <w:sz w:val="28"/>
          <w:szCs w:val="28"/>
        </w:rPr>
        <w:t>Субсидия предоставляется на основании заключенного между Администрацией и Получателем соглашения о предоставлении субсидии (далее - Соглашение).</w:t>
      </w:r>
    </w:p>
    <w:p w14:paraId="6F945545" w14:textId="77777777" w:rsidR="00ED2A6A" w:rsidRPr="00C37181" w:rsidRDefault="00ED2A6A" w:rsidP="00ED2A6A">
      <w:pPr>
        <w:ind w:firstLine="709"/>
        <w:jc w:val="both"/>
        <w:rPr>
          <w:sz w:val="28"/>
          <w:szCs w:val="28"/>
          <w:lang w:eastAsia="en-US"/>
        </w:rPr>
      </w:pPr>
      <w:r w:rsidRPr="00972C67">
        <w:rPr>
          <w:sz w:val="28"/>
          <w:szCs w:val="28"/>
        </w:rPr>
        <w:t xml:space="preserve"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в соответствии с типовой формой, </w:t>
      </w:r>
      <w:r>
        <w:rPr>
          <w:sz w:val="28"/>
          <w:szCs w:val="28"/>
          <w:lang w:eastAsia="en-US"/>
        </w:rPr>
        <w:t xml:space="preserve">установленной </w:t>
      </w:r>
      <w:r w:rsidRPr="00972C67">
        <w:rPr>
          <w:sz w:val="28"/>
          <w:szCs w:val="28"/>
          <w:lang w:eastAsia="en-US"/>
        </w:rPr>
        <w:t>финансов</w:t>
      </w:r>
      <w:r>
        <w:rPr>
          <w:sz w:val="28"/>
          <w:szCs w:val="28"/>
          <w:lang w:eastAsia="en-US"/>
        </w:rPr>
        <w:t>ым</w:t>
      </w:r>
      <w:r w:rsidRPr="00972C67">
        <w:rPr>
          <w:sz w:val="28"/>
          <w:szCs w:val="28"/>
          <w:lang w:eastAsia="en-US"/>
        </w:rPr>
        <w:t xml:space="preserve"> управлени</w:t>
      </w:r>
      <w:r>
        <w:rPr>
          <w:sz w:val="28"/>
          <w:szCs w:val="28"/>
          <w:lang w:eastAsia="en-US"/>
        </w:rPr>
        <w:t>ем</w:t>
      </w:r>
      <w:r w:rsidRPr="00972C67">
        <w:rPr>
          <w:sz w:val="28"/>
          <w:szCs w:val="28"/>
          <w:lang w:eastAsia="en-US"/>
        </w:rPr>
        <w:t xml:space="preserve"> муниципального образования «Городской округ Ногликский»</w:t>
      </w:r>
      <w:r>
        <w:rPr>
          <w:sz w:val="28"/>
          <w:szCs w:val="28"/>
          <w:lang w:eastAsia="en-US"/>
        </w:rPr>
        <w:t>.</w:t>
      </w:r>
    </w:p>
    <w:p w14:paraId="28981F18" w14:textId="1A6262E5" w:rsidR="00ED2A6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589C">
        <w:rPr>
          <w:sz w:val="28"/>
          <w:szCs w:val="28"/>
        </w:rPr>
        <w:t xml:space="preserve">Соглашение заключается в пределах </w:t>
      </w:r>
      <w:r>
        <w:rPr>
          <w:sz w:val="28"/>
          <w:szCs w:val="28"/>
        </w:rPr>
        <w:t xml:space="preserve">средств, доведенных </w:t>
      </w:r>
      <w:r w:rsidRPr="00FF589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 соответствии с п.</w:t>
      </w:r>
      <w:r w:rsidR="00503495">
        <w:rPr>
          <w:sz w:val="28"/>
          <w:szCs w:val="28"/>
        </w:rPr>
        <w:t xml:space="preserve"> </w:t>
      </w:r>
      <w:r w:rsidRPr="00FF589C">
        <w:rPr>
          <w:sz w:val="28"/>
          <w:szCs w:val="28"/>
        </w:rPr>
        <w:t>1.3 Порядка, с указанием объема субсидии на текущий финансовый год.</w:t>
      </w:r>
    </w:p>
    <w:p w14:paraId="6EEDAC44" w14:textId="4F75AF43" w:rsidR="00ED2A6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Соглашение, заключаемое между Администрацией и Получателем, должно содержать условие о согласовании новых условий Соглашения или о расторжении Соглашения </w:t>
      </w:r>
      <w:r w:rsidRPr="00BB55C8">
        <w:rPr>
          <w:sz w:val="28"/>
          <w:szCs w:val="28"/>
        </w:rPr>
        <w:t>при недостижении согласия по новым условиям, в случае уменьшения Администрации ранее доведенных лимитов бюджетных обязательств, указанных в п.</w:t>
      </w:r>
      <w:r w:rsidR="00503495">
        <w:rPr>
          <w:sz w:val="28"/>
          <w:szCs w:val="28"/>
        </w:rPr>
        <w:t xml:space="preserve"> </w:t>
      </w:r>
      <w:r w:rsidRPr="00BB55C8">
        <w:rPr>
          <w:sz w:val="28"/>
          <w:szCs w:val="28"/>
        </w:rPr>
        <w:t>1.3 Порядка, приводящего к невозможности предоставления субсидии в размере, определенном в Соглашении</w:t>
      </w:r>
      <w:r>
        <w:rPr>
          <w:sz w:val="28"/>
          <w:szCs w:val="28"/>
        </w:rPr>
        <w:t>.</w:t>
      </w:r>
    </w:p>
    <w:p w14:paraId="2EF690A9" w14:textId="77777777" w:rsidR="00ED2A6A" w:rsidRPr="00786A26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A26">
        <w:rPr>
          <w:sz w:val="28"/>
          <w:szCs w:val="28"/>
          <w:lang w:eastAsia="en-US"/>
        </w:rPr>
        <w:lastRenderedPageBreak/>
        <w:t xml:space="preserve">2.4. Соглашение заключается после проведения Отделом экономики проверки </w:t>
      </w:r>
      <w:r w:rsidRPr="00786A26">
        <w:rPr>
          <w:sz w:val="28"/>
          <w:szCs w:val="28"/>
        </w:rPr>
        <w:t>соответствия Субъекта требованиям, установленным пунктом 1.6 Порядка, не позднее 30 (тридцатого) апреля текущего года.</w:t>
      </w:r>
    </w:p>
    <w:p w14:paraId="441862DC" w14:textId="77777777" w:rsidR="00ED2A6A" w:rsidRPr="00786A26" w:rsidRDefault="00ED2A6A" w:rsidP="00ED2A6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6A26">
        <w:rPr>
          <w:sz w:val="28"/>
          <w:szCs w:val="28"/>
        </w:rPr>
        <w:t>Субъекту, соответствующему указанным требованиям, направляются два экземпляра Соглашения, подготовленного Администрацией.</w:t>
      </w:r>
    </w:p>
    <w:p w14:paraId="769565FD" w14:textId="77777777" w:rsidR="00ED2A6A" w:rsidRPr="00786A26" w:rsidRDefault="00ED2A6A" w:rsidP="00ED2A6A">
      <w:pPr>
        <w:ind w:firstLine="709"/>
        <w:jc w:val="both"/>
        <w:rPr>
          <w:sz w:val="28"/>
          <w:szCs w:val="28"/>
          <w:lang w:eastAsia="en-US"/>
        </w:rPr>
      </w:pPr>
      <w:r w:rsidRPr="00786A26">
        <w:rPr>
          <w:sz w:val="28"/>
          <w:szCs w:val="28"/>
          <w:lang w:eastAsia="en-US"/>
        </w:rPr>
        <w:t>Субъект в течение 10 календарных дней с момента получения Соглашения подписывает и представляет его в адрес Администрации.</w:t>
      </w:r>
    </w:p>
    <w:p w14:paraId="5C769378" w14:textId="77777777" w:rsidR="00ED2A6A" w:rsidRPr="00786A26" w:rsidRDefault="00ED2A6A" w:rsidP="00ED2A6A">
      <w:pPr>
        <w:ind w:firstLine="709"/>
        <w:jc w:val="both"/>
        <w:rPr>
          <w:sz w:val="28"/>
          <w:szCs w:val="28"/>
          <w:lang w:eastAsia="en-US"/>
        </w:rPr>
      </w:pPr>
      <w:r w:rsidRPr="00786A26">
        <w:rPr>
          <w:sz w:val="28"/>
          <w:szCs w:val="28"/>
          <w:lang w:eastAsia="en-US"/>
        </w:rPr>
        <w:t>В случае непоступления подписанного Соглашения в установленный настоящим пунктом срок Субъекту отказывается в предоставлении субсидии при условии, что Субъектом надлежащим образом было получено Соглашение.</w:t>
      </w:r>
    </w:p>
    <w:p w14:paraId="4C044679" w14:textId="77777777" w:rsidR="00ED2A6A" w:rsidRPr="009A788A" w:rsidRDefault="00ED2A6A" w:rsidP="00ED2A6A">
      <w:pPr>
        <w:ind w:firstLine="709"/>
        <w:jc w:val="both"/>
        <w:rPr>
          <w:sz w:val="28"/>
          <w:szCs w:val="28"/>
          <w:lang w:eastAsia="en-US"/>
        </w:rPr>
      </w:pPr>
      <w:r w:rsidRPr="009A788A">
        <w:rPr>
          <w:sz w:val="28"/>
          <w:szCs w:val="28"/>
          <w:lang w:eastAsia="en-US"/>
        </w:rPr>
        <w:t xml:space="preserve">2.5. Для получения субсидии Получатель ежеквартально не позднее </w:t>
      </w:r>
      <w:r w:rsidRPr="009A788A">
        <w:rPr>
          <w:sz w:val="28"/>
          <w:szCs w:val="28"/>
        </w:rPr>
        <w:t>30 календарных дней после отчетного периода, нарастающим итогом квартал, полугодие, 9 месяцев, и год с пометкой «ожидаемый» не позднее 5 декабря текущего года,</w:t>
      </w:r>
      <w:r w:rsidRPr="009A788A">
        <w:rPr>
          <w:sz w:val="28"/>
          <w:szCs w:val="28"/>
          <w:lang w:eastAsia="en-US"/>
        </w:rPr>
        <w:t xml:space="preserve"> </w:t>
      </w:r>
      <w:r w:rsidRPr="009A788A">
        <w:rPr>
          <w:sz w:val="28"/>
          <w:szCs w:val="28"/>
        </w:rPr>
        <w:t>предоставляет в Администрацию следующие документы:</w:t>
      </w:r>
    </w:p>
    <w:p w14:paraId="5B106EAA" w14:textId="77777777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88A">
        <w:rPr>
          <w:sz w:val="28"/>
          <w:szCs w:val="28"/>
        </w:rPr>
        <w:t>- пояснительную записку;</w:t>
      </w:r>
    </w:p>
    <w:p w14:paraId="20726061" w14:textId="1A4EC863" w:rsidR="00ED2A6A" w:rsidRPr="009A788A" w:rsidRDefault="00ED2A6A" w:rsidP="00ED2A6A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88A">
        <w:rPr>
          <w:rFonts w:ascii="Times New Roman" w:hAnsi="Times New Roman" w:cs="Times New Roman"/>
          <w:sz w:val="28"/>
          <w:szCs w:val="28"/>
        </w:rPr>
        <w:t>- заявку на получение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 (</w:t>
      </w:r>
      <w:r w:rsidR="00503495">
        <w:rPr>
          <w:rFonts w:ascii="Times New Roman" w:hAnsi="Times New Roman" w:cs="Times New Roman"/>
          <w:sz w:val="28"/>
          <w:szCs w:val="28"/>
        </w:rPr>
        <w:t>п</w:t>
      </w:r>
      <w:r w:rsidRPr="009A788A">
        <w:rPr>
          <w:rFonts w:ascii="Times New Roman" w:hAnsi="Times New Roman" w:cs="Times New Roman"/>
          <w:sz w:val="28"/>
          <w:szCs w:val="28"/>
        </w:rPr>
        <w:t>риложение № 1);</w:t>
      </w:r>
    </w:p>
    <w:p w14:paraId="5EE81CF0" w14:textId="46EB24F2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A788A">
        <w:rPr>
          <w:sz w:val="28"/>
          <w:szCs w:val="28"/>
        </w:rPr>
        <w:t xml:space="preserve">- расчет </w:t>
      </w:r>
      <w:r w:rsidRPr="009A788A">
        <w:rPr>
          <w:bCs/>
          <w:sz w:val="28"/>
          <w:szCs w:val="28"/>
        </w:rPr>
        <w:t>суммы фактических затрат и недополученных доходов от оказания помывочных услуг населению в банях и душевых (</w:t>
      </w:r>
      <w:r w:rsidR="00503495">
        <w:rPr>
          <w:bCs/>
          <w:sz w:val="28"/>
          <w:szCs w:val="28"/>
        </w:rPr>
        <w:t>п</w:t>
      </w:r>
      <w:r w:rsidRPr="009A788A">
        <w:rPr>
          <w:bCs/>
          <w:sz w:val="28"/>
          <w:szCs w:val="28"/>
        </w:rPr>
        <w:t>риложение № 2);</w:t>
      </w:r>
    </w:p>
    <w:p w14:paraId="09AB09C5" w14:textId="1977E0D5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88A">
        <w:rPr>
          <w:sz w:val="28"/>
          <w:szCs w:val="28"/>
        </w:rPr>
        <w:lastRenderedPageBreak/>
        <w:t>- расшифровку фактических затрат в связи с оказанием помывочных услуг населению в банях и душевых (</w:t>
      </w:r>
      <w:r w:rsidR="00503495">
        <w:rPr>
          <w:sz w:val="28"/>
          <w:szCs w:val="28"/>
        </w:rPr>
        <w:t>п</w:t>
      </w:r>
      <w:r w:rsidRPr="009A788A">
        <w:rPr>
          <w:sz w:val="28"/>
          <w:szCs w:val="28"/>
        </w:rPr>
        <w:t xml:space="preserve">риложение № 3) с предоставлением калькуляции себестоимости услуг по </w:t>
      </w:r>
      <w:hyperlink r:id="rId10" w:history="1">
        <w:r w:rsidRPr="009A788A">
          <w:rPr>
            <w:sz w:val="28"/>
            <w:szCs w:val="28"/>
          </w:rPr>
          <w:t>форме 6-б</w:t>
        </w:r>
      </w:hyperlink>
      <w:r w:rsidRPr="009A788A">
        <w:rPr>
          <w:sz w:val="28"/>
          <w:szCs w:val="28"/>
        </w:rPr>
        <w:t>, утвержденной постановлением Государственного комитета Российской Федерации по строительной, архитектурной и жилищной политике от 23.02.1999 № 9;</w:t>
      </w:r>
    </w:p>
    <w:p w14:paraId="01A2713C" w14:textId="77777777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88A">
        <w:rPr>
          <w:sz w:val="28"/>
          <w:szCs w:val="28"/>
        </w:rPr>
        <w:t>- копии актов количества посетителей бань и душевых за отчетный период (приложение № 4);</w:t>
      </w:r>
    </w:p>
    <w:p w14:paraId="4FDEB3C8" w14:textId="77777777" w:rsidR="00ED2A6A" w:rsidRPr="009A788A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88A">
        <w:rPr>
          <w:rFonts w:ascii="Times New Roman" w:hAnsi="Times New Roman" w:cs="Times New Roman"/>
          <w:sz w:val="28"/>
          <w:szCs w:val="28"/>
        </w:rPr>
        <w:t>- копию приказа об утверждении учетной политики на предприятии, учетную политику предприятия на текущий год (предоставляется один раз в составе пакета документов по итогам первого квартала текущего года).</w:t>
      </w:r>
    </w:p>
    <w:p w14:paraId="2DA3E736" w14:textId="77777777" w:rsidR="00ED2A6A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88A">
        <w:rPr>
          <w:rFonts w:ascii="Times New Roman" w:hAnsi="Times New Roman" w:cs="Times New Roman"/>
          <w:sz w:val="28"/>
          <w:szCs w:val="28"/>
        </w:rPr>
        <w:t>Документы, указанные в настоящем пункте, представляются Получателем в обязательном порядке.</w:t>
      </w:r>
    </w:p>
    <w:p w14:paraId="03E9C29C" w14:textId="723F377D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88A">
        <w:rPr>
          <w:sz w:val="28"/>
          <w:szCs w:val="28"/>
        </w:rPr>
        <w:t xml:space="preserve">2.6. Отдел экономики </w:t>
      </w:r>
      <w:bookmarkStart w:id="0" w:name="Par76"/>
      <w:bookmarkEnd w:id="0"/>
      <w:r w:rsidRPr="009A788A">
        <w:rPr>
          <w:sz w:val="28"/>
          <w:szCs w:val="28"/>
        </w:rPr>
        <w:t>в течение 7 (семи) рабочих дней со дня получения документов, указанных в п.</w:t>
      </w:r>
      <w:r w:rsidR="00503495">
        <w:rPr>
          <w:sz w:val="28"/>
          <w:szCs w:val="28"/>
        </w:rPr>
        <w:t xml:space="preserve"> </w:t>
      </w:r>
      <w:r w:rsidRPr="009A788A">
        <w:rPr>
          <w:sz w:val="28"/>
          <w:szCs w:val="28"/>
        </w:rPr>
        <w:t>2.5 Порядка, осуществляет:</w:t>
      </w:r>
    </w:p>
    <w:p w14:paraId="39DB92CB" w14:textId="77777777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88A">
        <w:rPr>
          <w:sz w:val="28"/>
          <w:szCs w:val="28"/>
        </w:rPr>
        <w:t>- проверку документов, представленных Субъектом, на их соответствие требованиям, установленным Порядком, включая их комплектность;</w:t>
      </w:r>
    </w:p>
    <w:p w14:paraId="379B5176" w14:textId="77777777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88A">
        <w:rPr>
          <w:sz w:val="28"/>
          <w:szCs w:val="28"/>
        </w:rPr>
        <w:t>- проверку правильности выполненного расчета размера субсидии. В случае если Субъектом расчет размера субсидии выполнен не в соответствии с пунктом 2.1 Порядка, то Отдел экономики осуществляет его корректировку.</w:t>
      </w:r>
    </w:p>
    <w:p w14:paraId="5C90DBEE" w14:textId="77777777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88A">
        <w:rPr>
          <w:sz w:val="28"/>
          <w:szCs w:val="28"/>
        </w:rPr>
        <w:t xml:space="preserve"> В случае необходимости Отдел экономики может уточнять информацию и запрашивать у Получателя дополнительные материалы, касающиеся обоснованности предоставления субсидии. При этом период проверки предоставленных документов продлевается. </w:t>
      </w:r>
    </w:p>
    <w:p w14:paraId="3C521EEA" w14:textId="77777777" w:rsidR="00ED2A6A" w:rsidRPr="009A788A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88A">
        <w:rPr>
          <w:rFonts w:ascii="Times New Roman" w:hAnsi="Times New Roman" w:cs="Times New Roman"/>
          <w:sz w:val="28"/>
          <w:szCs w:val="28"/>
        </w:rPr>
        <w:lastRenderedPageBreak/>
        <w:t>2.7. Отдел экономики при проведении документарной проверки обязан соблюдать сроки проведения проверки, установленные Порядком, давать разъяснения по вопросам, относящимся к документарной проверке, доказывать обоснованность своих действий, при снижении расходных обязательств, знакомить Субъекта с результатами проверки.</w:t>
      </w:r>
    </w:p>
    <w:p w14:paraId="3578CE9A" w14:textId="77777777" w:rsidR="00ED2A6A" w:rsidRPr="009A788A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88A">
        <w:rPr>
          <w:rFonts w:ascii="Times New Roman" w:hAnsi="Times New Roman" w:cs="Times New Roman"/>
          <w:sz w:val="28"/>
          <w:szCs w:val="28"/>
        </w:rPr>
        <w:t>2.8. Субъект, в случае несогласия с выводами Отдела экономики имеет право давать пояснения, представлять документы и (или) информацию Отделу экономики, получать информацию, знакомиться с результатами проверки.</w:t>
      </w:r>
    </w:p>
    <w:p w14:paraId="769AAA61" w14:textId="77777777" w:rsidR="00ED2A6A" w:rsidRPr="009A788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88A">
        <w:rPr>
          <w:sz w:val="28"/>
          <w:szCs w:val="28"/>
        </w:rPr>
        <w:t>2.9. По результатам проведенной проверки предоставленных документов Отдел экономики направляет письмо в адрес мэра муниципального образования «Городской округ Ногликский» об обоснованности фактически сложившихся затрат или недополученных доходов с указанием размера субсидии, подлежащей возмещению за отчетный период (далее – заключение).</w:t>
      </w:r>
    </w:p>
    <w:p w14:paraId="26875389" w14:textId="77777777" w:rsidR="00ED2A6A" w:rsidRPr="00A758B5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8B5">
        <w:rPr>
          <w:sz w:val="28"/>
          <w:szCs w:val="28"/>
        </w:rPr>
        <w:t>2.10. На основании сформированного заключения Администрация принимает решение:</w:t>
      </w:r>
    </w:p>
    <w:p w14:paraId="309C71D5" w14:textId="77777777" w:rsidR="00ED2A6A" w:rsidRPr="00A758B5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8B5">
        <w:rPr>
          <w:sz w:val="28"/>
          <w:szCs w:val="28"/>
        </w:rPr>
        <w:t>- о направлении предоставленных документов и заключения в отдел бухгалтерского учета, отчетности и закупок администрации муниципального образования «Городской округ Ногликский» (далее – Бухгалтерия) для санкционирования бюджетных расходов в финансовое управление муниципального образования «Городской округ Ногликский»;</w:t>
      </w:r>
    </w:p>
    <w:p w14:paraId="7CC7C1A8" w14:textId="77777777" w:rsidR="00ED2A6A" w:rsidRPr="00A758B5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58B5">
        <w:rPr>
          <w:sz w:val="28"/>
          <w:szCs w:val="28"/>
        </w:rPr>
        <w:t>- о возврате документов Субъекту с указанием причин возврата.</w:t>
      </w:r>
    </w:p>
    <w:p w14:paraId="165D3C99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D26">
        <w:rPr>
          <w:sz w:val="28"/>
          <w:szCs w:val="28"/>
        </w:rPr>
        <w:t>2.11. Основаниями для отказа в предоставлении субсидии являются:</w:t>
      </w:r>
    </w:p>
    <w:p w14:paraId="11EA8916" w14:textId="77777777" w:rsidR="00ED2A6A" w:rsidRPr="00355D26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D26">
        <w:rPr>
          <w:sz w:val="28"/>
          <w:szCs w:val="28"/>
        </w:rPr>
        <w:lastRenderedPageBreak/>
        <w:t>- несоответствие представленных Получателем документов требованиям, определенным Порядком;</w:t>
      </w:r>
    </w:p>
    <w:p w14:paraId="6D99B9C0" w14:textId="77777777" w:rsidR="00ED2A6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непредставление (пред</w:t>
      </w:r>
      <w:r w:rsidRPr="00355D26">
        <w:rPr>
          <w:sz w:val="28"/>
          <w:szCs w:val="28"/>
        </w:rPr>
        <w:t>ставление не в полном объеме) Получателем документов, предусмотренных Порядком;</w:t>
      </w:r>
    </w:p>
    <w:p w14:paraId="3D77F3C2" w14:textId="77777777" w:rsidR="00ED2A6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6FB1">
        <w:rPr>
          <w:sz w:val="28"/>
          <w:szCs w:val="28"/>
        </w:rPr>
        <w:t>установление факта недостоверности представленной Получателем информации</w:t>
      </w:r>
      <w:r w:rsidRPr="005F4D25">
        <w:rPr>
          <w:sz w:val="28"/>
          <w:szCs w:val="28"/>
        </w:rPr>
        <w:t>.</w:t>
      </w:r>
    </w:p>
    <w:p w14:paraId="3DCF40CE" w14:textId="6E568A30" w:rsidR="00ED2A6A" w:rsidRPr="001F249B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F249B">
        <w:rPr>
          <w:sz w:val="28"/>
          <w:szCs w:val="28"/>
        </w:rPr>
        <w:t xml:space="preserve">12. Перечисление субсидии осуществляется на расчетный или корреспондентский счет, указанный в Соглашении, открытый Получателем в учреждениях Центрального банка Российской Федерации или кредитных организациях, не позднее десятого рабочего дня, </w:t>
      </w:r>
      <w:r w:rsidRPr="00036FB1">
        <w:rPr>
          <w:sz w:val="28"/>
          <w:szCs w:val="28"/>
        </w:rPr>
        <w:t>следующего за днем</w:t>
      </w:r>
      <w:r w:rsidRPr="001F249B">
        <w:rPr>
          <w:sz w:val="28"/>
          <w:szCs w:val="28"/>
        </w:rPr>
        <w:t xml:space="preserve"> принятия Администрацией по результатам рассмотрения ею документов, указанных в п.</w:t>
      </w:r>
      <w:r w:rsidR="00503495">
        <w:rPr>
          <w:sz w:val="28"/>
          <w:szCs w:val="28"/>
        </w:rPr>
        <w:t xml:space="preserve"> </w:t>
      </w:r>
      <w:r w:rsidRPr="001F249B">
        <w:rPr>
          <w:sz w:val="28"/>
          <w:szCs w:val="28"/>
        </w:rPr>
        <w:t>2.5 Порядка, в сроки, установленные п. 2.6 Порядка, решения</w:t>
      </w:r>
      <w:r>
        <w:rPr>
          <w:sz w:val="28"/>
          <w:szCs w:val="28"/>
        </w:rPr>
        <w:t xml:space="preserve"> </w:t>
      </w:r>
      <w:r w:rsidRPr="00036FB1">
        <w:rPr>
          <w:sz w:val="28"/>
          <w:szCs w:val="28"/>
        </w:rPr>
        <w:t>о предоставлении субсидии</w:t>
      </w:r>
      <w:r w:rsidRPr="001F249B">
        <w:rPr>
          <w:sz w:val="28"/>
          <w:szCs w:val="28"/>
        </w:rPr>
        <w:t>.</w:t>
      </w:r>
    </w:p>
    <w:p w14:paraId="52F5E4D1" w14:textId="77777777" w:rsidR="00ED2A6A" w:rsidRPr="0097065A" w:rsidRDefault="00ED2A6A" w:rsidP="00ED2A6A">
      <w:pPr>
        <w:ind w:firstLine="709"/>
        <w:jc w:val="both"/>
        <w:rPr>
          <w:sz w:val="28"/>
          <w:szCs w:val="28"/>
        </w:rPr>
      </w:pPr>
      <w:r w:rsidRPr="0097065A">
        <w:rPr>
          <w:sz w:val="28"/>
          <w:szCs w:val="28"/>
        </w:rPr>
        <w:t>2.13. Средства полученной субсидии могут быть направлены Субъектом в первую очередь на:</w:t>
      </w:r>
    </w:p>
    <w:p w14:paraId="3E5818CB" w14:textId="77777777" w:rsidR="00ED2A6A" w:rsidRPr="0097065A" w:rsidRDefault="00ED2A6A" w:rsidP="00ED2A6A">
      <w:pPr>
        <w:ind w:firstLine="708"/>
        <w:jc w:val="both"/>
        <w:rPr>
          <w:sz w:val="28"/>
          <w:szCs w:val="28"/>
        </w:rPr>
      </w:pPr>
      <w:r w:rsidRPr="0097065A">
        <w:rPr>
          <w:sz w:val="28"/>
          <w:szCs w:val="28"/>
        </w:rPr>
        <w:t>- погашение задолженности по заработной плате работников предприятия;</w:t>
      </w:r>
    </w:p>
    <w:p w14:paraId="54BBE8AE" w14:textId="77777777" w:rsidR="00ED2A6A" w:rsidRPr="0097065A" w:rsidRDefault="00ED2A6A" w:rsidP="00ED2A6A">
      <w:pPr>
        <w:ind w:firstLine="709"/>
        <w:jc w:val="both"/>
        <w:rPr>
          <w:sz w:val="28"/>
          <w:szCs w:val="28"/>
        </w:rPr>
      </w:pPr>
      <w:r w:rsidRPr="0097065A">
        <w:rPr>
          <w:sz w:val="28"/>
          <w:szCs w:val="28"/>
        </w:rPr>
        <w:t>- погашение задолженности за потребленную электроэнергию;</w:t>
      </w:r>
    </w:p>
    <w:p w14:paraId="47DA393F" w14:textId="77777777" w:rsidR="00ED2A6A" w:rsidRPr="0097065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65A">
        <w:rPr>
          <w:sz w:val="28"/>
          <w:szCs w:val="28"/>
        </w:rPr>
        <w:t>Использование средств субсидии на другие цели допускается в случае отсутствия задолженностей, указанных в настоящем пункте.</w:t>
      </w:r>
    </w:p>
    <w:p w14:paraId="19D2FE28" w14:textId="77777777" w:rsidR="00ED2A6A" w:rsidRPr="0097065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65A">
        <w:rPr>
          <w:sz w:val="28"/>
          <w:szCs w:val="28"/>
        </w:rPr>
        <w:t xml:space="preserve">2.14.  Администрацией предусмотрена возможность предоставления субсидии в виде авансового перечисления, в размере, не превышающем 30 процентов от размера субсидии, полученной за предшествующий отчетный период. В исключительных </w:t>
      </w:r>
      <w:r w:rsidRPr="0097065A">
        <w:rPr>
          <w:sz w:val="28"/>
          <w:szCs w:val="28"/>
        </w:rPr>
        <w:lastRenderedPageBreak/>
        <w:t>случаях, по решению мэра муниципального образования «Городской округ Ногликский», размер авансового перечисления субсидии может быть увеличен до 90 процентов.</w:t>
      </w:r>
    </w:p>
    <w:p w14:paraId="4E6CF6F5" w14:textId="77777777" w:rsidR="00ED2A6A" w:rsidRPr="0097065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65A">
        <w:rPr>
          <w:sz w:val="28"/>
          <w:szCs w:val="28"/>
        </w:rPr>
        <w:t>2.15. Субъект для получения авансового перечисления субсидии предоставляет заявку с указанием причин необходимости авансирования.</w:t>
      </w:r>
    </w:p>
    <w:p w14:paraId="454AF835" w14:textId="77777777" w:rsidR="00ED2A6A" w:rsidRPr="0097065A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065A">
        <w:rPr>
          <w:sz w:val="28"/>
          <w:szCs w:val="28"/>
        </w:rPr>
        <w:t>В дальнейшем в случае превышения авансового перечисления субсидии над фактическими затратами и недополученными доходами, подлежащими возмещению по результатам отчетного периода, излишне выплаченная сумма субсидии засчитывается в счет предоставления субсидии в последующие отчетные периоды текущего года.</w:t>
      </w:r>
    </w:p>
    <w:p w14:paraId="6820F5F9" w14:textId="77777777" w:rsidR="00ED2A6A" w:rsidRPr="0097065A" w:rsidRDefault="00ED2A6A" w:rsidP="00ED2A6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2.16</w:t>
      </w:r>
      <w:r w:rsidRPr="0097065A">
        <w:rPr>
          <w:sz w:val="28"/>
          <w:szCs w:val="28"/>
          <w:lang w:eastAsia="en-US"/>
        </w:rPr>
        <w:t xml:space="preserve">. </w:t>
      </w:r>
      <w:r w:rsidRPr="0097065A">
        <w:rPr>
          <w:sz w:val="28"/>
          <w:szCs w:val="28"/>
        </w:rPr>
        <w:t>Результатом предоставления субсидии, который ежегодно оценивается Администрацией на основании сравнения планового и достигнутого значения показателя, необходимого для достижения результата предоставления субсидии, является «снижение убыточности предприятия».</w:t>
      </w:r>
    </w:p>
    <w:p w14:paraId="538940CD" w14:textId="77777777" w:rsidR="00ED2A6A" w:rsidRPr="0097065A" w:rsidRDefault="00ED2A6A" w:rsidP="00ED2A6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065A">
        <w:rPr>
          <w:sz w:val="28"/>
          <w:szCs w:val="28"/>
        </w:rPr>
        <w:t>Показателем достижения результата предоставления субсидии является количество посещений бань и душевых (не менее 85% от планового количества на соответствующий финансовый год).</w:t>
      </w:r>
    </w:p>
    <w:p w14:paraId="5387CF2A" w14:textId="77777777" w:rsidR="00ED2A6A" w:rsidRPr="0097065A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97065A">
        <w:rPr>
          <w:rFonts w:ascii="Times New Roman" w:hAnsi="Times New Roman" w:cs="Times New Roman"/>
          <w:sz w:val="28"/>
          <w:szCs w:val="28"/>
        </w:rPr>
        <w:t>. Значение показателя, необходимого для достижения результата предоставления субсидии, устанавливается в Соглашении на текущий финансовый год.</w:t>
      </w:r>
    </w:p>
    <w:p w14:paraId="1C235E2B" w14:textId="77777777" w:rsidR="00ED2A6A" w:rsidRPr="00F66AA7" w:rsidRDefault="00ED2A6A" w:rsidP="00ED2A6A">
      <w:pPr>
        <w:autoSpaceDE w:val="0"/>
        <w:autoSpaceDN w:val="0"/>
        <w:adjustRightInd w:val="0"/>
        <w:jc w:val="center"/>
        <w:rPr>
          <w:szCs w:val="28"/>
          <w:highlight w:val="yellow"/>
        </w:rPr>
      </w:pPr>
    </w:p>
    <w:p w14:paraId="13E05E48" w14:textId="77777777" w:rsidR="00ED2A6A" w:rsidRPr="00A82FED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82FED">
        <w:rPr>
          <w:sz w:val="28"/>
          <w:szCs w:val="28"/>
        </w:rPr>
        <w:t>3. Требования к отчетности</w:t>
      </w:r>
    </w:p>
    <w:p w14:paraId="218DAEA6" w14:textId="77777777" w:rsidR="00ED2A6A" w:rsidRPr="00F66AA7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  <w:highlight w:val="yellow"/>
        </w:rPr>
      </w:pPr>
    </w:p>
    <w:p w14:paraId="5371DC83" w14:textId="19546F5C" w:rsidR="00ED2A6A" w:rsidRPr="001F249B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49B">
        <w:rPr>
          <w:rFonts w:ascii="Times New Roman" w:hAnsi="Times New Roman" w:cs="Times New Roman"/>
          <w:sz w:val="28"/>
          <w:szCs w:val="28"/>
        </w:rPr>
        <w:lastRenderedPageBreak/>
        <w:t>3.1. Оценка в отчетном году результата, показателя, указанного в п.</w:t>
      </w:r>
      <w:r w:rsidR="00503495">
        <w:rPr>
          <w:rFonts w:ascii="Times New Roman" w:hAnsi="Times New Roman" w:cs="Times New Roman"/>
          <w:sz w:val="28"/>
          <w:szCs w:val="28"/>
        </w:rPr>
        <w:t xml:space="preserve"> </w:t>
      </w:r>
      <w:r w:rsidRPr="001F249B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249B">
        <w:rPr>
          <w:rFonts w:ascii="Times New Roman" w:hAnsi="Times New Roman" w:cs="Times New Roman"/>
          <w:sz w:val="28"/>
          <w:szCs w:val="28"/>
        </w:rPr>
        <w:t xml:space="preserve"> Порядка, производится Администрацией на основании отчета о достижении значения показателя.</w:t>
      </w:r>
    </w:p>
    <w:p w14:paraId="52256EFF" w14:textId="77777777" w:rsidR="00ED2A6A" w:rsidRPr="001F249B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49B">
        <w:rPr>
          <w:rFonts w:ascii="Times New Roman" w:hAnsi="Times New Roman" w:cs="Times New Roman"/>
          <w:sz w:val="28"/>
          <w:szCs w:val="28"/>
        </w:rPr>
        <w:t>3.2. Порядок, сроки и форма предоставления Получателем отчетности о достижении значения показателя, необходимого для достижения результата предоставления субсидии, устанавливаются в Соглашении.</w:t>
      </w:r>
    </w:p>
    <w:p w14:paraId="01200B93" w14:textId="77777777" w:rsidR="00ED2A6A" w:rsidRPr="001F249B" w:rsidRDefault="00ED2A6A" w:rsidP="00ED2A6A">
      <w:pPr>
        <w:ind w:firstLine="709"/>
        <w:jc w:val="both"/>
        <w:rPr>
          <w:sz w:val="28"/>
          <w:szCs w:val="28"/>
        </w:rPr>
      </w:pPr>
      <w:r w:rsidRPr="001F249B">
        <w:rPr>
          <w:sz w:val="28"/>
          <w:szCs w:val="28"/>
        </w:rPr>
        <w:t>3.3. Администрация вправе устанавливать в Соглашении сроки и формы представления Получателем дополнительной отчетности.</w:t>
      </w:r>
    </w:p>
    <w:p w14:paraId="4568BF33" w14:textId="77777777" w:rsidR="00ED2A6A" w:rsidRPr="0034415C" w:rsidRDefault="00ED2A6A" w:rsidP="00ED2A6A">
      <w:pPr>
        <w:jc w:val="center"/>
        <w:rPr>
          <w:sz w:val="28"/>
          <w:szCs w:val="28"/>
        </w:rPr>
      </w:pPr>
    </w:p>
    <w:p w14:paraId="2EC5AF9B" w14:textId="6FFAC142" w:rsidR="00ED2A6A" w:rsidRPr="0034415C" w:rsidRDefault="00ED2A6A" w:rsidP="00ED2A6A">
      <w:pPr>
        <w:jc w:val="center"/>
        <w:rPr>
          <w:sz w:val="28"/>
          <w:szCs w:val="28"/>
        </w:rPr>
      </w:pPr>
      <w:r w:rsidRPr="0034415C">
        <w:rPr>
          <w:sz w:val="28"/>
          <w:szCs w:val="28"/>
        </w:rPr>
        <w:t xml:space="preserve">4. Осуществление контроля за соблюдением условий, целей и порядка </w:t>
      </w:r>
      <w:r w:rsidR="006C5C32">
        <w:rPr>
          <w:sz w:val="28"/>
          <w:szCs w:val="28"/>
        </w:rPr>
        <w:br/>
      </w:r>
      <w:r w:rsidRPr="0034415C">
        <w:rPr>
          <w:sz w:val="28"/>
          <w:szCs w:val="28"/>
        </w:rPr>
        <w:t>предоставления субсидии и ответственность за их нарушение</w:t>
      </w:r>
    </w:p>
    <w:p w14:paraId="70EE9ADB" w14:textId="77777777" w:rsidR="00ED2A6A" w:rsidRPr="0034415C" w:rsidRDefault="00ED2A6A" w:rsidP="00ED2A6A">
      <w:pPr>
        <w:jc w:val="center"/>
        <w:rPr>
          <w:sz w:val="28"/>
          <w:szCs w:val="28"/>
        </w:rPr>
      </w:pPr>
    </w:p>
    <w:p w14:paraId="0CB7C3B0" w14:textId="77777777" w:rsidR="00ED2A6A" w:rsidRPr="001F249B" w:rsidRDefault="00ED2A6A" w:rsidP="00ED2A6A">
      <w:pPr>
        <w:ind w:firstLine="709"/>
        <w:jc w:val="both"/>
        <w:rPr>
          <w:sz w:val="28"/>
          <w:szCs w:val="28"/>
        </w:rPr>
      </w:pPr>
      <w:r w:rsidRPr="001F249B">
        <w:rPr>
          <w:sz w:val="28"/>
          <w:szCs w:val="28"/>
        </w:rPr>
        <w:t>4.1. Администрация и орган муниципального финансового контроля осуществляют обязательную проверку соблюдения условий, целей и порядка предоставления субсидии Субъекту.</w:t>
      </w:r>
    </w:p>
    <w:p w14:paraId="00DB01CC" w14:textId="77777777" w:rsidR="00ED2A6A" w:rsidRPr="001F249B" w:rsidRDefault="00ED2A6A" w:rsidP="00ED2A6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249B">
        <w:rPr>
          <w:sz w:val="28"/>
          <w:szCs w:val="28"/>
        </w:rPr>
        <w:t>Администрация вправе запрашивать у Получателя информацию и документы, необходимые для проведения контрольных мероприятий.</w:t>
      </w:r>
    </w:p>
    <w:p w14:paraId="6CE08DD4" w14:textId="77777777" w:rsidR="00ED2A6A" w:rsidRPr="001F249B" w:rsidRDefault="00ED2A6A" w:rsidP="00ED2A6A">
      <w:pPr>
        <w:ind w:firstLine="709"/>
        <w:jc w:val="both"/>
        <w:rPr>
          <w:sz w:val="28"/>
          <w:szCs w:val="28"/>
        </w:rPr>
      </w:pPr>
      <w:r w:rsidRPr="001F249B">
        <w:rPr>
          <w:sz w:val="28"/>
          <w:szCs w:val="28"/>
        </w:rPr>
        <w:t>4.2. Субъект несет полную ответственность за достоверность представленных в Администрацию документов и сведений, за целевое использование субсидии.</w:t>
      </w:r>
    </w:p>
    <w:p w14:paraId="7DADE9FC" w14:textId="77777777" w:rsidR="00ED2A6A" w:rsidRPr="00062ED9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D9">
        <w:rPr>
          <w:rFonts w:ascii="Times New Roman" w:hAnsi="Times New Roman" w:cs="Times New Roman"/>
          <w:sz w:val="28"/>
          <w:szCs w:val="28"/>
        </w:rPr>
        <w:t>4.3. Субъект обязан осуществить возврат всей суммы субсидии в случаях:</w:t>
      </w:r>
    </w:p>
    <w:p w14:paraId="13F66A8D" w14:textId="77777777" w:rsidR="00ED2A6A" w:rsidRPr="00062ED9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D9">
        <w:rPr>
          <w:rFonts w:ascii="Times New Roman" w:hAnsi="Times New Roman" w:cs="Times New Roman"/>
          <w:sz w:val="28"/>
          <w:szCs w:val="28"/>
        </w:rPr>
        <w:t>- если станет известно, что информация (сведения), в представленных Получателем документах, недостоверна;</w:t>
      </w:r>
    </w:p>
    <w:p w14:paraId="6F625C64" w14:textId="77777777" w:rsidR="00ED2A6A" w:rsidRPr="00062ED9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D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62ED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нарушения Получателем условий, установленных при предоставлении субсидии, выявленного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том числе </w:t>
      </w:r>
      <w:r w:rsidRPr="00062ED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 фактам проверок, проведенных Администрацией и уполномоченным органом муниципального финансового контроля</w:t>
      </w:r>
      <w:r w:rsidRPr="00062ED9">
        <w:rPr>
          <w:rFonts w:ascii="Times New Roman" w:hAnsi="Times New Roman" w:cs="Times New Roman"/>
          <w:sz w:val="28"/>
          <w:szCs w:val="28"/>
        </w:rPr>
        <w:t>.</w:t>
      </w:r>
    </w:p>
    <w:p w14:paraId="2B7F58DF" w14:textId="77777777" w:rsidR="00ED2A6A" w:rsidRPr="00062ED9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D9">
        <w:rPr>
          <w:rFonts w:ascii="Times New Roman" w:hAnsi="Times New Roman" w:cs="Times New Roman"/>
          <w:sz w:val="28"/>
          <w:szCs w:val="28"/>
        </w:rPr>
        <w:t>Письменное требование о возврате субсидии направляется Администрацией Получателю в срок, не превышающий 5 рабочих дней со дня установления факта наступления случаев, указанных в настоящем пункте.</w:t>
      </w:r>
    </w:p>
    <w:p w14:paraId="4F813642" w14:textId="77777777" w:rsidR="00ED2A6A" w:rsidRPr="00062ED9" w:rsidRDefault="00ED2A6A" w:rsidP="00ED2A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ED9">
        <w:rPr>
          <w:rFonts w:ascii="Times New Roman" w:hAnsi="Times New Roman" w:cs="Times New Roman"/>
          <w:sz w:val="28"/>
          <w:szCs w:val="28"/>
        </w:rPr>
        <w:t>Возврат субсидии осуществляется на лицевой счет Администрации в течение 10 рабочих дней со дня направления письменного требования о возврате субсидии.</w:t>
      </w:r>
    </w:p>
    <w:p w14:paraId="2B0B5440" w14:textId="709F557C" w:rsidR="00ED2A6A" w:rsidRPr="00062ED9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ED9">
        <w:rPr>
          <w:sz w:val="28"/>
          <w:szCs w:val="28"/>
        </w:rPr>
        <w:t>4.4. В случае если Получателем по итогам года предоставления субсидии допущены нарушения обязательств по достижению показателя, предусмотренного п.</w:t>
      </w:r>
      <w:r w:rsidR="006C5C32">
        <w:rPr>
          <w:sz w:val="28"/>
          <w:szCs w:val="28"/>
        </w:rPr>
        <w:t xml:space="preserve"> </w:t>
      </w:r>
      <w:r w:rsidRPr="00062ED9">
        <w:rPr>
          <w:sz w:val="28"/>
          <w:szCs w:val="28"/>
        </w:rPr>
        <w:t>2.17 Порядка, установленного в Соглашении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(V</w:t>
      </w:r>
      <w:r w:rsidRPr="00062ED9">
        <w:rPr>
          <w:sz w:val="28"/>
          <w:szCs w:val="28"/>
          <w:vertAlign w:val="subscript"/>
        </w:rPr>
        <w:t>возврата</w:t>
      </w:r>
      <w:r w:rsidRPr="00062ED9">
        <w:rPr>
          <w:sz w:val="28"/>
          <w:szCs w:val="28"/>
        </w:rPr>
        <w:t>), либо по решению Администрации может быть зачтен в счет предоставления субсидии в следующем финансовом году, рассчитывается по формуле:</w:t>
      </w:r>
    </w:p>
    <w:p w14:paraId="6CABDFA8" w14:textId="77777777" w:rsidR="00ED2A6A" w:rsidRPr="00062ED9" w:rsidRDefault="00ED2A6A" w:rsidP="00ED2A6A">
      <w:pPr>
        <w:tabs>
          <w:tab w:val="left" w:pos="0"/>
          <w:tab w:val="left" w:pos="709"/>
          <w:tab w:val="left" w:pos="851"/>
          <w:tab w:val="left" w:pos="1276"/>
          <w:tab w:val="left" w:pos="2694"/>
        </w:tabs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</w:p>
    <w:p w14:paraId="18B02A04" w14:textId="77777777" w:rsidR="00ED2A6A" w:rsidRPr="00062ED9" w:rsidRDefault="00ED2A6A" w:rsidP="00ED2A6A">
      <w:pPr>
        <w:tabs>
          <w:tab w:val="left" w:pos="0"/>
          <w:tab w:val="left" w:pos="709"/>
          <w:tab w:val="left" w:pos="851"/>
          <w:tab w:val="left" w:pos="1276"/>
          <w:tab w:val="left" w:pos="2694"/>
        </w:tabs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  <w:r w:rsidRPr="00062ED9">
        <w:rPr>
          <w:sz w:val="28"/>
          <w:szCs w:val="28"/>
          <w:lang w:val="en-US"/>
        </w:rPr>
        <w:t>V</w:t>
      </w:r>
      <w:r w:rsidRPr="00062ED9">
        <w:rPr>
          <w:sz w:val="28"/>
          <w:szCs w:val="28"/>
          <w:vertAlign w:val="subscript"/>
        </w:rPr>
        <w:t>возврата</w:t>
      </w:r>
      <w:r w:rsidRPr="00062ED9">
        <w:rPr>
          <w:sz w:val="28"/>
          <w:szCs w:val="28"/>
        </w:rPr>
        <w:t xml:space="preserve"> = </w:t>
      </w:r>
      <w:r w:rsidRPr="00062ED9">
        <w:rPr>
          <w:sz w:val="28"/>
          <w:szCs w:val="28"/>
          <w:lang w:val="en-US"/>
        </w:rPr>
        <w:t>V</w:t>
      </w:r>
      <w:r w:rsidRPr="00062ED9">
        <w:rPr>
          <w:sz w:val="28"/>
          <w:szCs w:val="28"/>
          <w:vertAlign w:val="subscript"/>
        </w:rPr>
        <w:t>субсидии</w:t>
      </w:r>
      <w:r w:rsidRPr="00062ED9">
        <w:rPr>
          <w:sz w:val="28"/>
          <w:szCs w:val="28"/>
        </w:rPr>
        <w:t xml:space="preserve"> х (1-(</w:t>
      </w:r>
      <w:r w:rsidRPr="00062ED9">
        <w:rPr>
          <w:sz w:val="28"/>
          <w:szCs w:val="28"/>
          <w:lang w:val="en-US"/>
        </w:rPr>
        <w:t>Ti</w:t>
      </w:r>
      <w:r w:rsidRPr="00062ED9">
        <w:rPr>
          <w:sz w:val="28"/>
          <w:szCs w:val="28"/>
        </w:rPr>
        <w:t xml:space="preserve"> / </w:t>
      </w:r>
      <w:r w:rsidRPr="00062ED9">
        <w:rPr>
          <w:sz w:val="28"/>
          <w:szCs w:val="28"/>
          <w:lang w:val="en-US"/>
        </w:rPr>
        <w:t>Si</w:t>
      </w:r>
      <w:r w:rsidRPr="00062ED9">
        <w:rPr>
          <w:sz w:val="28"/>
          <w:szCs w:val="28"/>
        </w:rPr>
        <w:t xml:space="preserve">)) </w:t>
      </w:r>
    </w:p>
    <w:p w14:paraId="3948AA34" w14:textId="77777777" w:rsidR="00ED2A6A" w:rsidRPr="00062ED9" w:rsidRDefault="00ED2A6A" w:rsidP="00ED2A6A">
      <w:pPr>
        <w:pStyle w:val="ab"/>
        <w:tabs>
          <w:tab w:val="left" w:pos="0"/>
          <w:tab w:val="left" w:pos="709"/>
          <w:tab w:val="left" w:pos="851"/>
          <w:tab w:val="left" w:pos="2552"/>
          <w:tab w:val="left" w:pos="269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</w:p>
    <w:p w14:paraId="33B6630F" w14:textId="77777777" w:rsidR="00ED2A6A" w:rsidRPr="00062ED9" w:rsidRDefault="00ED2A6A" w:rsidP="00ED2A6A">
      <w:pPr>
        <w:pStyle w:val="ab"/>
        <w:tabs>
          <w:tab w:val="left" w:pos="0"/>
          <w:tab w:val="left" w:pos="709"/>
          <w:tab w:val="left" w:pos="851"/>
          <w:tab w:val="left" w:pos="2552"/>
          <w:tab w:val="left" w:pos="269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62ED9">
        <w:rPr>
          <w:sz w:val="28"/>
          <w:szCs w:val="28"/>
        </w:rPr>
        <w:t>где:</w:t>
      </w:r>
    </w:p>
    <w:p w14:paraId="77030BF0" w14:textId="77777777" w:rsidR="00ED2A6A" w:rsidRPr="00062ED9" w:rsidRDefault="00ED2A6A" w:rsidP="00ED2A6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ED9">
        <w:rPr>
          <w:sz w:val="28"/>
          <w:szCs w:val="28"/>
          <w:lang w:val="en-US"/>
        </w:rPr>
        <w:t>V</w:t>
      </w:r>
      <w:r w:rsidRPr="00062ED9">
        <w:rPr>
          <w:sz w:val="28"/>
          <w:szCs w:val="28"/>
          <w:vertAlign w:val="subscript"/>
        </w:rPr>
        <w:t xml:space="preserve">субсидии </w:t>
      </w:r>
      <w:r w:rsidRPr="00062ED9">
        <w:rPr>
          <w:sz w:val="28"/>
          <w:szCs w:val="28"/>
        </w:rPr>
        <w:t>– размер предоставленной субсидии;</w:t>
      </w:r>
    </w:p>
    <w:p w14:paraId="4AEE000E" w14:textId="77777777" w:rsidR="00ED2A6A" w:rsidRPr="00062ED9" w:rsidRDefault="00ED2A6A" w:rsidP="00ED2A6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ED9">
        <w:rPr>
          <w:sz w:val="28"/>
          <w:szCs w:val="28"/>
          <w:lang w:val="en-US"/>
        </w:rPr>
        <w:t>Ti</w:t>
      </w:r>
      <w:r w:rsidRPr="00062ED9">
        <w:rPr>
          <w:sz w:val="28"/>
          <w:szCs w:val="28"/>
        </w:rPr>
        <w:t xml:space="preserve"> – фактически достигнутое Получателем значение показателя в отчетном году;</w:t>
      </w:r>
    </w:p>
    <w:p w14:paraId="2784FB52" w14:textId="77777777" w:rsidR="00ED2A6A" w:rsidRPr="00062ED9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ED9">
        <w:rPr>
          <w:sz w:val="28"/>
          <w:szCs w:val="28"/>
          <w:lang w:val="en-US"/>
        </w:rPr>
        <w:t>Si</w:t>
      </w:r>
      <w:r w:rsidRPr="00062ED9">
        <w:rPr>
          <w:sz w:val="28"/>
          <w:szCs w:val="28"/>
        </w:rPr>
        <w:t xml:space="preserve"> – плановое значение показателя, установленное Соглашением.</w:t>
      </w:r>
    </w:p>
    <w:p w14:paraId="33AA3149" w14:textId="3E50A096" w:rsidR="00ED2A6A" w:rsidRPr="00062ED9" w:rsidRDefault="00ED2A6A" w:rsidP="00ED2A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ED9">
        <w:rPr>
          <w:sz w:val="28"/>
          <w:szCs w:val="28"/>
        </w:rPr>
        <w:lastRenderedPageBreak/>
        <w:t xml:space="preserve">4.5. Основанием для освобождения Получателя от применения мер ответственности, предусмотренных </w:t>
      </w:r>
      <w:hyperlink w:anchor="Par0" w:history="1">
        <w:r w:rsidRPr="00062ED9">
          <w:rPr>
            <w:sz w:val="28"/>
            <w:szCs w:val="28"/>
          </w:rPr>
          <w:t xml:space="preserve">пунктом </w:t>
        </w:r>
      </w:hyperlink>
      <w:r w:rsidR="006C5C32">
        <w:rPr>
          <w:sz w:val="28"/>
          <w:szCs w:val="28"/>
        </w:rPr>
        <w:t>4.4</w:t>
      </w:r>
      <w:r w:rsidRPr="00062ED9">
        <w:rPr>
          <w:sz w:val="28"/>
          <w:szCs w:val="28"/>
        </w:rPr>
        <w:t xml:space="preserve">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233195B6" w14:textId="77777777" w:rsidR="00ED2A6A" w:rsidRPr="00062ED9" w:rsidRDefault="00ED2A6A" w:rsidP="00ED2A6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62ED9">
        <w:rPr>
          <w:sz w:val="28"/>
          <w:szCs w:val="28"/>
        </w:rPr>
        <w:t>4.6. В случае отказа Получателя от добровольного возврата субсидии Администрация приостанавливает дальнейшее ее предоставление. Сумма субсидии, подлежащая возврату, взыскивается Администрацией в судебном порядке.</w:t>
      </w:r>
    </w:p>
    <w:p w14:paraId="541A3683" w14:textId="77777777" w:rsidR="00ED2A6A" w:rsidRPr="00FB4782" w:rsidRDefault="00ED2A6A" w:rsidP="00ED2A6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4782">
        <w:rPr>
          <w:rFonts w:ascii="Times New Roman" w:hAnsi="Times New Roman" w:cs="Times New Roman"/>
          <w:sz w:val="28"/>
          <w:szCs w:val="28"/>
        </w:rPr>
        <w:t>5. Планирование бюджетных ассигнований</w:t>
      </w:r>
    </w:p>
    <w:p w14:paraId="0CAA2BF1" w14:textId="77777777" w:rsidR="00ED2A6A" w:rsidRPr="00FB4782" w:rsidRDefault="00ED2A6A" w:rsidP="00ED2A6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4782">
        <w:rPr>
          <w:rFonts w:ascii="Times New Roman" w:hAnsi="Times New Roman" w:cs="Times New Roman"/>
          <w:sz w:val="28"/>
          <w:szCs w:val="28"/>
        </w:rPr>
        <w:t xml:space="preserve"> на предоставление субсидии</w:t>
      </w:r>
    </w:p>
    <w:p w14:paraId="776462B0" w14:textId="77777777" w:rsidR="00ED2A6A" w:rsidRPr="00FB4782" w:rsidRDefault="00ED2A6A" w:rsidP="00ED2A6A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2AE53C" w14:textId="77777777" w:rsidR="00ED2A6A" w:rsidRPr="00FB4782" w:rsidRDefault="00ED2A6A" w:rsidP="00ED2A6A">
      <w:pPr>
        <w:ind w:firstLine="709"/>
        <w:jc w:val="both"/>
        <w:rPr>
          <w:sz w:val="28"/>
          <w:szCs w:val="28"/>
        </w:rPr>
      </w:pPr>
      <w:r w:rsidRPr="00FB4782">
        <w:rPr>
          <w:sz w:val="28"/>
          <w:szCs w:val="28"/>
        </w:rPr>
        <w:t xml:space="preserve">5.1. При формировании бюджета муниципального образования «Городской округ Ногликский» на очередной финансовый год и плановый период Отдел экономики планирует бюджетные расходы на предоставление субсидии.  </w:t>
      </w:r>
    </w:p>
    <w:p w14:paraId="45A90CD5" w14:textId="77777777" w:rsidR="00ED2A6A" w:rsidRPr="00FB4782" w:rsidRDefault="00ED2A6A" w:rsidP="00ED2A6A">
      <w:pPr>
        <w:ind w:firstLine="709"/>
        <w:jc w:val="both"/>
        <w:rPr>
          <w:sz w:val="28"/>
          <w:szCs w:val="28"/>
        </w:rPr>
      </w:pPr>
      <w:r w:rsidRPr="00FB4782">
        <w:rPr>
          <w:sz w:val="28"/>
          <w:szCs w:val="28"/>
        </w:rPr>
        <w:t xml:space="preserve">5.2. Получатель ежегодно не позднее 15 июня текущего года, предоставляет в Администрацию расчетные материалы с экономическим обоснованием затрат, возникающих при оказании помывочных услуг населению в банях и душевых по ценам (тарифам), установленным администрацией муниципального образования «Городской округ Ногликский», на очередной финансовый год. </w:t>
      </w:r>
    </w:p>
    <w:p w14:paraId="015E1FA6" w14:textId="77777777" w:rsidR="00ED2A6A" w:rsidRPr="00FB4782" w:rsidRDefault="00ED2A6A" w:rsidP="00ED2A6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782">
        <w:rPr>
          <w:rFonts w:ascii="Times New Roman" w:hAnsi="Times New Roman" w:cs="Times New Roman"/>
          <w:sz w:val="28"/>
          <w:szCs w:val="28"/>
        </w:rPr>
        <w:t>5.3. Отдел экономики в срок не позднее 20 августа текущего года проверяет обоснованность в представленных Получателем расчетных материалах затрат и подготавливает предложения о внесении изменений в муниципальную программу для дальней</w:t>
      </w:r>
      <w:r w:rsidRPr="00FB4782">
        <w:rPr>
          <w:rFonts w:ascii="Times New Roman" w:hAnsi="Times New Roman" w:cs="Times New Roman"/>
          <w:sz w:val="28"/>
          <w:szCs w:val="28"/>
        </w:rPr>
        <w:lastRenderedPageBreak/>
        <w:t>шего включения в проект местного бюджета, в целях учета потребностей Получателя в субсидии на предстоящий год и на плановый период.</w:t>
      </w:r>
    </w:p>
    <w:p w14:paraId="7F027245" w14:textId="77777777" w:rsidR="003E5E4D" w:rsidRDefault="003E5E4D" w:rsidP="0050349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A1FBD91" w14:textId="77777777" w:rsidR="003E5E4D" w:rsidRDefault="003E5E4D" w:rsidP="0050349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77C9EBC3" w14:textId="77777777" w:rsidR="003E5E4D" w:rsidRDefault="003E5E4D" w:rsidP="0050349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153606B7" w14:textId="77777777" w:rsidR="003E5E4D" w:rsidRDefault="003E5E4D" w:rsidP="0050349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8833135" w14:textId="77777777" w:rsidR="003E5E4D" w:rsidRDefault="003E5E4D" w:rsidP="0050349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52BBC265" w14:textId="77777777" w:rsidR="003E5E4D" w:rsidRDefault="003E5E4D" w:rsidP="0050349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7399E0D" w14:textId="77777777" w:rsidR="003E5E4D" w:rsidRDefault="003E5E4D" w:rsidP="0050349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1874A75" w14:textId="77777777" w:rsidR="00ED2A6A" w:rsidRPr="00503495" w:rsidRDefault="00ED2A6A" w:rsidP="00503495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1E405A4D" w14:textId="77777777" w:rsidR="00ED2A6A" w:rsidRPr="00503495" w:rsidRDefault="00ED2A6A" w:rsidP="00503495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к Порядку предоставления субсидии </w:t>
      </w:r>
    </w:p>
    <w:p w14:paraId="25D4EFC0" w14:textId="77777777" w:rsidR="00ED2A6A" w:rsidRPr="00503495" w:rsidRDefault="00ED2A6A" w:rsidP="00503495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74FE5FEE" w14:textId="77777777" w:rsidR="00ED2A6A" w:rsidRPr="00503495" w:rsidRDefault="00ED2A6A" w:rsidP="00503495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</w:p>
    <w:p w14:paraId="5DB31CBA" w14:textId="77777777" w:rsidR="00ED2A6A" w:rsidRPr="00503495" w:rsidRDefault="00ED2A6A" w:rsidP="00503495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465F8BFC" w14:textId="2E7BC74E" w:rsidR="00ED2A6A" w:rsidRPr="00503495" w:rsidRDefault="00ED2A6A" w:rsidP="00503495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и (или) возмещение затрат в связи </w:t>
      </w:r>
      <w:r w:rsidR="00503495"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 xml:space="preserve">с оказанием помывочных услуг в банях </w:t>
      </w:r>
      <w:r w:rsidR="00503495"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>и душевых,</w:t>
      </w:r>
      <w:r w:rsidR="00503495">
        <w:rPr>
          <w:rFonts w:ascii="Times New Roman" w:hAnsi="Times New Roman" w:cs="Times New Roman"/>
          <w:sz w:val="28"/>
          <w:szCs w:val="28"/>
        </w:rPr>
        <w:t xml:space="preserve"> </w:t>
      </w:r>
      <w:r w:rsidRPr="00503495"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 w:rsidR="00503495"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A8A2B4C" w14:textId="77777777" w:rsidR="00ED2A6A" w:rsidRPr="00503495" w:rsidRDefault="00ED2A6A" w:rsidP="00503495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01ABD9E8" w14:textId="77777777" w:rsidR="00ED2A6A" w:rsidRPr="00503495" w:rsidRDefault="00ED2A6A" w:rsidP="00503495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8D33DD9" w14:textId="13B84C7C" w:rsidR="00ED2A6A" w:rsidRPr="00503495" w:rsidRDefault="00ED2A6A" w:rsidP="00503495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от </w:t>
      </w:r>
      <w:r w:rsidR="00503495">
        <w:rPr>
          <w:rFonts w:ascii="Times New Roman" w:hAnsi="Times New Roman" w:cs="Times New Roman"/>
          <w:sz w:val="28"/>
          <w:szCs w:val="28"/>
        </w:rPr>
        <w:t>22 апреля 2021</w:t>
      </w:r>
      <w:r w:rsidRPr="0050349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03495">
        <w:rPr>
          <w:rFonts w:ascii="Times New Roman" w:hAnsi="Times New Roman" w:cs="Times New Roman"/>
          <w:sz w:val="28"/>
          <w:szCs w:val="28"/>
        </w:rPr>
        <w:t>226</w:t>
      </w:r>
    </w:p>
    <w:p w14:paraId="1AF879E4" w14:textId="77777777" w:rsidR="00ED2A6A" w:rsidRPr="000D6A9D" w:rsidRDefault="00ED2A6A" w:rsidP="00ED2A6A">
      <w:pPr>
        <w:ind w:right="49"/>
        <w:rPr>
          <w:szCs w:val="26"/>
        </w:rPr>
      </w:pPr>
    </w:p>
    <w:p w14:paraId="4968D1F4" w14:textId="77777777" w:rsidR="00ED2A6A" w:rsidRDefault="00ED2A6A" w:rsidP="00ED2A6A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54B6B56" w14:textId="77777777" w:rsidR="00ED2A6A" w:rsidRPr="000D6A9D" w:rsidRDefault="00ED2A6A" w:rsidP="00ED2A6A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6A9D">
        <w:rPr>
          <w:rFonts w:ascii="Times New Roman" w:hAnsi="Times New Roman" w:cs="Times New Roman"/>
          <w:sz w:val="28"/>
          <w:szCs w:val="28"/>
        </w:rPr>
        <w:t xml:space="preserve">Заявка </w:t>
      </w:r>
    </w:p>
    <w:p w14:paraId="49619915" w14:textId="77777777" w:rsidR="00ED2A6A" w:rsidRPr="000D6A9D" w:rsidRDefault="00ED2A6A" w:rsidP="00ED2A6A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6A9D">
        <w:rPr>
          <w:rFonts w:ascii="Times New Roman" w:hAnsi="Times New Roman" w:cs="Times New Roman"/>
          <w:sz w:val="28"/>
          <w:szCs w:val="28"/>
        </w:rPr>
        <w:t xml:space="preserve">на получение субсидии из бюджета </w:t>
      </w:r>
    </w:p>
    <w:p w14:paraId="403AA879" w14:textId="77777777" w:rsidR="00ED2A6A" w:rsidRPr="000D6A9D" w:rsidRDefault="00ED2A6A" w:rsidP="00ED2A6A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D6A9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</w:p>
    <w:p w14:paraId="255E0EBD" w14:textId="77777777" w:rsidR="00ED2A6A" w:rsidRPr="000D6A9D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6A9D">
        <w:rPr>
          <w:sz w:val="28"/>
          <w:szCs w:val="28"/>
        </w:rPr>
        <w:t>на возмещение недополученных доходов и (или) возмещение</w:t>
      </w:r>
    </w:p>
    <w:p w14:paraId="246827E7" w14:textId="77777777" w:rsidR="00ED2A6A" w:rsidRPr="000D6A9D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D6A9D">
        <w:rPr>
          <w:sz w:val="28"/>
          <w:szCs w:val="28"/>
        </w:rPr>
        <w:t>затрат в связи с оказанием помывочных услуг в банях и душевых</w:t>
      </w:r>
    </w:p>
    <w:p w14:paraId="4ACF8815" w14:textId="77777777" w:rsidR="00ED2A6A" w:rsidRPr="000D6A9D" w:rsidRDefault="00ED2A6A" w:rsidP="00ED2A6A">
      <w:pPr>
        <w:pStyle w:val="ConsNonformat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6A46C31" w14:textId="77777777" w:rsidR="00ED2A6A" w:rsidRPr="000D6A9D" w:rsidRDefault="00ED2A6A" w:rsidP="00ED2A6A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0D6A9D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</w:t>
      </w:r>
    </w:p>
    <w:p w14:paraId="3CD7501E" w14:textId="77777777" w:rsidR="00ED2A6A" w:rsidRPr="000D6A9D" w:rsidRDefault="00ED2A6A" w:rsidP="00ED2A6A">
      <w:pPr>
        <w:pStyle w:val="ConsPlusNonformat"/>
        <w:jc w:val="center"/>
        <w:rPr>
          <w:rFonts w:ascii="Times New Roman" w:hAnsi="Times New Roman" w:cs="Times New Roman"/>
        </w:rPr>
      </w:pPr>
      <w:r w:rsidRPr="000D6A9D">
        <w:rPr>
          <w:rFonts w:ascii="Times New Roman" w:hAnsi="Times New Roman" w:cs="Times New Roman"/>
        </w:rPr>
        <w:t>(полное наименование заявителя с указанием организационно-правовой формы и</w:t>
      </w:r>
    </w:p>
    <w:p w14:paraId="2B297135" w14:textId="77777777" w:rsidR="00ED2A6A" w:rsidRPr="000D6A9D" w:rsidRDefault="00ED2A6A" w:rsidP="00ED2A6A">
      <w:pPr>
        <w:pStyle w:val="ConsPlusNonformat"/>
        <w:jc w:val="center"/>
        <w:rPr>
          <w:rFonts w:ascii="Times New Roman" w:hAnsi="Times New Roman" w:cs="Times New Roman"/>
        </w:rPr>
      </w:pPr>
      <w:r w:rsidRPr="000D6A9D">
        <w:rPr>
          <w:rFonts w:ascii="Times New Roman" w:hAnsi="Times New Roman" w:cs="Times New Roman"/>
        </w:rPr>
        <w:t xml:space="preserve"> идентификационного номера налогоплательщика)</w:t>
      </w:r>
    </w:p>
    <w:p w14:paraId="6FE8BDB7" w14:textId="77777777" w:rsidR="00ED2A6A" w:rsidRPr="000D6A9D" w:rsidRDefault="00ED2A6A" w:rsidP="00ED2A6A">
      <w:pPr>
        <w:pStyle w:val="ConsNonformat"/>
        <w:widowControl/>
        <w:jc w:val="center"/>
        <w:rPr>
          <w:rFonts w:ascii="Times New Roman" w:hAnsi="Times New Roman" w:cs="Times New Roman"/>
          <w:color w:val="FF0000"/>
        </w:rPr>
      </w:pPr>
    </w:p>
    <w:p w14:paraId="4EC30FEA" w14:textId="77777777" w:rsidR="00ED2A6A" w:rsidRPr="00340DE9" w:rsidRDefault="00ED2A6A" w:rsidP="00ED2A6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0DE9">
        <w:rPr>
          <w:sz w:val="28"/>
          <w:szCs w:val="28"/>
        </w:rPr>
        <w:t xml:space="preserve">(далее - субъект) просит предоставить субсидию из бюджета муниципального образования «Городской округ Ногликский» на возмещение недополученных доходов и (или) возмещение затрат </w:t>
      </w:r>
      <w:r w:rsidRPr="00340DE9">
        <w:rPr>
          <w:sz w:val="28"/>
          <w:szCs w:val="28"/>
        </w:rPr>
        <w:lastRenderedPageBreak/>
        <w:t>в связи с оказанием помывочных услуг в банях и душевых за ____________________</w:t>
      </w:r>
      <w:r>
        <w:rPr>
          <w:sz w:val="28"/>
          <w:szCs w:val="28"/>
        </w:rPr>
        <w:t>__________</w:t>
      </w:r>
      <w:r w:rsidRPr="00340DE9">
        <w:rPr>
          <w:sz w:val="28"/>
          <w:szCs w:val="28"/>
        </w:rPr>
        <w:t>.</w:t>
      </w:r>
    </w:p>
    <w:p w14:paraId="2C46565B" w14:textId="77777777" w:rsidR="00ED2A6A" w:rsidRDefault="00ED2A6A" w:rsidP="00ED2A6A">
      <w:pPr>
        <w:pStyle w:val="ConsPlusNonformat"/>
        <w:jc w:val="both"/>
        <w:rPr>
          <w:rFonts w:ascii="Times New Roman" w:hAnsi="Times New Roman" w:cs="Times New Roman"/>
        </w:rPr>
      </w:pPr>
      <w:r w:rsidRPr="00340DE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340DE9">
        <w:rPr>
          <w:rFonts w:ascii="Times New Roman" w:hAnsi="Times New Roman" w:cs="Times New Roman"/>
        </w:rPr>
        <w:t>(указать отчетный период</w:t>
      </w:r>
      <w:r>
        <w:rPr>
          <w:rFonts w:ascii="Times New Roman" w:hAnsi="Times New Roman" w:cs="Times New Roman"/>
        </w:rPr>
        <w:t xml:space="preserve"> (квартал)</w:t>
      </w:r>
      <w:r w:rsidRPr="00340DE9">
        <w:rPr>
          <w:rFonts w:ascii="Times New Roman" w:hAnsi="Times New Roman" w:cs="Times New Roman"/>
        </w:rPr>
        <w:t>)</w:t>
      </w:r>
    </w:p>
    <w:p w14:paraId="216BAC70" w14:textId="77777777" w:rsidR="00ED2A6A" w:rsidRPr="00340DE9" w:rsidRDefault="00ED2A6A" w:rsidP="00ED2A6A">
      <w:pPr>
        <w:pStyle w:val="ConsPlusNonformat"/>
        <w:jc w:val="both"/>
        <w:rPr>
          <w:rFonts w:ascii="Times New Roman" w:hAnsi="Times New Roman" w:cs="Times New Roman"/>
        </w:rPr>
      </w:pPr>
    </w:p>
    <w:p w14:paraId="3AC31430" w14:textId="77777777" w:rsidR="00ED2A6A" w:rsidRPr="00EB1E5F" w:rsidRDefault="00ED2A6A" w:rsidP="00ED2A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1E5F">
        <w:rPr>
          <w:rFonts w:ascii="Times New Roman" w:hAnsi="Times New Roman" w:cs="Times New Roman"/>
          <w:sz w:val="28"/>
          <w:szCs w:val="28"/>
        </w:rPr>
        <w:t>Общая сумма субсидии за отчетный период составляет 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B1E5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8EA448F" w14:textId="77777777" w:rsidR="00ED2A6A" w:rsidRPr="00EB1E5F" w:rsidRDefault="00ED2A6A" w:rsidP="00ED2A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551AF4" w14:textId="77777777" w:rsidR="00ED2A6A" w:rsidRPr="00EB1E5F" w:rsidRDefault="00ED2A6A" w:rsidP="00ED2A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1E5F">
        <w:rPr>
          <w:rFonts w:ascii="Times New Roman" w:hAnsi="Times New Roman" w:cs="Times New Roman"/>
          <w:sz w:val="28"/>
          <w:szCs w:val="28"/>
        </w:rPr>
        <w:t>Настоящим _________________________________ подтверждает, что:</w:t>
      </w:r>
    </w:p>
    <w:p w14:paraId="21F81042" w14:textId="77777777" w:rsidR="00ED2A6A" w:rsidRPr="00EB1E5F" w:rsidRDefault="00ED2A6A" w:rsidP="00ED2A6A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EB1E5F">
        <w:rPr>
          <w:rFonts w:ascii="Times New Roman" w:hAnsi="Times New Roman" w:cs="Times New Roman"/>
        </w:rPr>
        <w:t xml:space="preserve">                                       (сокращенное наименование субъекта)</w:t>
      </w:r>
    </w:p>
    <w:p w14:paraId="44947324" w14:textId="77777777" w:rsidR="00ED2A6A" w:rsidRPr="00EB1E5F" w:rsidRDefault="00ED2A6A" w:rsidP="00ED2A6A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0E120AA4" w14:textId="77777777" w:rsidR="00ED2A6A" w:rsidRPr="00CE550D" w:rsidRDefault="00ED2A6A" w:rsidP="00ED2A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50D">
        <w:rPr>
          <w:rFonts w:ascii="Times New Roman" w:hAnsi="Times New Roman" w:cs="Times New Roman"/>
          <w:sz w:val="28"/>
          <w:szCs w:val="28"/>
        </w:rPr>
        <w:t>1) ознакомлен с Порядком предоставления субсидии из бюджета муниципального образования «Городской округ Ногликский» на возмещение недополученных доходов и (или) возмещение затрат в связи с оказанием помывочных услуг в банях и душевых, утвержденным постановлением   администрации муниципального образования «Городской округ Ногликский» от 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CE550D">
        <w:rPr>
          <w:rFonts w:ascii="Times New Roman" w:hAnsi="Times New Roman" w:cs="Times New Roman"/>
          <w:sz w:val="28"/>
          <w:szCs w:val="28"/>
        </w:rPr>
        <w:t xml:space="preserve"> № ___;</w:t>
      </w:r>
    </w:p>
    <w:p w14:paraId="652EF1E5" w14:textId="05E522C5" w:rsidR="00ED2A6A" w:rsidRPr="00FE2C2D" w:rsidRDefault="00ED2A6A" w:rsidP="00ED2A6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C2D">
        <w:rPr>
          <w:rFonts w:ascii="Times New Roman" w:hAnsi="Times New Roman" w:cs="Times New Roman"/>
          <w:sz w:val="28"/>
          <w:szCs w:val="28"/>
        </w:rPr>
        <w:t>2) информация, указанная в настоящем заявлении и документах, приложенных к нему, является достоверной и ___________________________</w:t>
      </w:r>
      <w:r w:rsidR="0045427D">
        <w:rPr>
          <w:rFonts w:ascii="Times New Roman" w:hAnsi="Times New Roman" w:cs="Times New Roman"/>
          <w:sz w:val="28"/>
          <w:szCs w:val="28"/>
        </w:rPr>
        <w:t>_____</w:t>
      </w:r>
    </w:p>
    <w:p w14:paraId="5502C07F" w14:textId="77777777" w:rsidR="00ED2A6A" w:rsidRPr="00FE2C2D" w:rsidRDefault="00ED2A6A" w:rsidP="00ED2A6A">
      <w:pPr>
        <w:pStyle w:val="ConsPlusNonformat"/>
        <w:jc w:val="both"/>
        <w:rPr>
          <w:rFonts w:ascii="Times New Roman" w:hAnsi="Times New Roman" w:cs="Times New Roman"/>
        </w:rPr>
      </w:pPr>
      <w:r w:rsidRPr="00FE2C2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(сокращенное наименование субъекта)</w:t>
      </w:r>
    </w:p>
    <w:p w14:paraId="659FADF6" w14:textId="77777777" w:rsidR="00ED2A6A" w:rsidRPr="00FE2C2D" w:rsidRDefault="00ED2A6A" w:rsidP="00ED2A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C2D">
        <w:rPr>
          <w:rFonts w:ascii="Times New Roman" w:hAnsi="Times New Roman" w:cs="Times New Roman"/>
          <w:sz w:val="28"/>
          <w:szCs w:val="28"/>
        </w:rPr>
        <w:t>несет ответственность в установленном порядке в случае установления ее недостоверности;</w:t>
      </w:r>
    </w:p>
    <w:p w14:paraId="39E1B0CD" w14:textId="77777777" w:rsidR="00ED2A6A" w:rsidRPr="00FE2C2D" w:rsidRDefault="00ED2A6A" w:rsidP="00ED2A6A">
      <w:pPr>
        <w:pStyle w:val="ConsPlusNonformat"/>
        <w:jc w:val="both"/>
        <w:rPr>
          <w:rFonts w:ascii="Times New Roman" w:hAnsi="Times New Roman" w:cs="Times New Roman"/>
          <w:sz w:val="22"/>
          <w:szCs w:val="28"/>
        </w:rPr>
      </w:pPr>
    </w:p>
    <w:p w14:paraId="22487AAC" w14:textId="77777777" w:rsidR="00ED2A6A" w:rsidRPr="00FE2C2D" w:rsidRDefault="00ED2A6A" w:rsidP="00ED2A6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C2D">
        <w:rPr>
          <w:rFonts w:ascii="Times New Roman" w:hAnsi="Times New Roman" w:cs="Times New Roman"/>
          <w:sz w:val="28"/>
          <w:szCs w:val="28"/>
        </w:rPr>
        <w:t>Подписывая данное заявление, даем согласие:</w:t>
      </w:r>
    </w:p>
    <w:p w14:paraId="5196D5ED" w14:textId="77777777" w:rsidR="00ED2A6A" w:rsidRPr="00FE2C2D" w:rsidRDefault="00ED2A6A" w:rsidP="00ED2A6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C2D">
        <w:rPr>
          <w:rFonts w:ascii="Times New Roman" w:hAnsi="Times New Roman" w:cs="Times New Roman"/>
          <w:sz w:val="28"/>
          <w:szCs w:val="28"/>
        </w:rPr>
        <w:t>- администрации   муниципального образования «Городской округ Ногликский» на обработку, распространение и использование персональных данных, а также иных сведений в отношении 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E2C2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299BCD7" w14:textId="77777777" w:rsidR="00ED2A6A" w:rsidRPr="00FE2C2D" w:rsidRDefault="00ED2A6A" w:rsidP="00ED2A6A">
      <w:pPr>
        <w:pStyle w:val="ConsPlusNonformat"/>
        <w:ind w:right="141" w:firstLine="708"/>
        <w:jc w:val="both"/>
        <w:rPr>
          <w:rFonts w:ascii="Times New Roman" w:hAnsi="Times New Roman" w:cs="Times New Roman"/>
        </w:rPr>
      </w:pPr>
      <w:r w:rsidRPr="00FE2C2D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(сокращенное наименование субъекта)</w:t>
      </w:r>
    </w:p>
    <w:p w14:paraId="7EEE527A" w14:textId="77777777" w:rsidR="00ED2A6A" w:rsidRPr="004D0947" w:rsidRDefault="00ED2A6A" w:rsidP="00ED2A6A">
      <w:pPr>
        <w:pStyle w:val="ConsPlusNonformat"/>
        <w:jc w:val="both"/>
        <w:rPr>
          <w:rFonts w:ascii="Times New Roman" w:hAnsi="Times New Roman" w:cs="Times New Roman"/>
        </w:rPr>
      </w:pPr>
      <w:r w:rsidRPr="004D0947">
        <w:rPr>
          <w:rFonts w:ascii="Times New Roman" w:hAnsi="Times New Roman" w:cs="Times New Roman"/>
          <w:sz w:val="28"/>
          <w:szCs w:val="28"/>
        </w:rPr>
        <w:t>которые необходимы для предоставления субсидии, в том числе на получение из соответствующих органов необходимых документов и информации;</w:t>
      </w:r>
    </w:p>
    <w:p w14:paraId="17DF1260" w14:textId="77777777" w:rsidR="00ED2A6A" w:rsidRPr="005F0879" w:rsidRDefault="00ED2A6A" w:rsidP="00ED2A6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0879">
        <w:rPr>
          <w:rFonts w:ascii="Times New Roman" w:hAnsi="Times New Roman" w:cs="Times New Roman"/>
          <w:sz w:val="28"/>
          <w:szCs w:val="28"/>
        </w:rPr>
        <w:t xml:space="preserve"> - на осуществление главным распорядителем бюджетных средств муниципального образования «Городской округ Ногликский» и органом муниципального финансового контроля проверок соблюдения условий, целей и порядка предоставления субсидии</w:t>
      </w:r>
      <w:r w:rsidRPr="005F0879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5F0879">
        <w:rPr>
          <w:rFonts w:ascii="Times New Roman" w:hAnsi="Times New Roman" w:cs="Times New Roman"/>
          <w:sz w:val="28"/>
          <w:szCs w:val="28"/>
        </w:rPr>
        <w:t>.</w:t>
      </w:r>
    </w:p>
    <w:p w14:paraId="63D0B0AF" w14:textId="77777777" w:rsidR="00ED2A6A" w:rsidRPr="005F0879" w:rsidRDefault="00ED2A6A" w:rsidP="00ED2A6A">
      <w:pPr>
        <w:pStyle w:val="ConsPlusNonformat"/>
        <w:jc w:val="both"/>
      </w:pPr>
      <w:r w:rsidRPr="005F0879">
        <w:t xml:space="preserve">    </w:t>
      </w:r>
    </w:p>
    <w:p w14:paraId="5817122C" w14:textId="77777777" w:rsidR="00ED2A6A" w:rsidRPr="00C11554" w:rsidRDefault="00ED2A6A" w:rsidP="00ED2A6A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1554">
        <w:rPr>
          <w:rFonts w:ascii="Times New Roman" w:hAnsi="Times New Roman" w:cs="Times New Roman"/>
          <w:sz w:val="28"/>
          <w:szCs w:val="28"/>
        </w:rPr>
        <w:t>К настоящему заявлению приложены следующие документы (</w:t>
      </w:r>
      <w:r w:rsidRPr="00C11554">
        <w:rPr>
          <w:rFonts w:ascii="Times New Roman" w:hAnsi="Times New Roman" w:cs="Times New Roman"/>
          <w:sz w:val="26"/>
          <w:szCs w:val="26"/>
        </w:rPr>
        <w:t>необходимо перечислить все документы):</w:t>
      </w:r>
    </w:p>
    <w:p w14:paraId="082111B5" w14:textId="77777777" w:rsidR="00ED2A6A" w:rsidRPr="00C11554" w:rsidRDefault="00ED2A6A" w:rsidP="00ED2A6A">
      <w:pPr>
        <w:pStyle w:val="ConsPlusNormal"/>
        <w:ind w:firstLine="540"/>
        <w:jc w:val="both"/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0"/>
        <w:gridCol w:w="3686"/>
      </w:tblGrid>
      <w:tr w:rsidR="00ED2A6A" w:rsidRPr="00C11554" w14:paraId="79837A00" w14:textId="77777777" w:rsidTr="001D4370">
        <w:tc>
          <w:tcPr>
            <w:tcW w:w="5670" w:type="dxa"/>
          </w:tcPr>
          <w:p w14:paraId="77B0F98F" w14:textId="77777777" w:rsidR="00ED2A6A" w:rsidRPr="00C11554" w:rsidRDefault="00ED2A6A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1554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3686" w:type="dxa"/>
          </w:tcPr>
          <w:p w14:paraId="5B62D49D" w14:textId="77777777" w:rsidR="00ED2A6A" w:rsidRPr="00C11554" w:rsidRDefault="00ED2A6A" w:rsidP="001D437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1554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ED2A6A" w:rsidRPr="00C11554" w14:paraId="233D8D28" w14:textId="77777777" w:rsidTr="001D4370">
        <w:tc>
          <w:tcPr>
            <w:tcW w:w="5670" w:type="dxa"/>
          </w:tcPr>
          <w:p w14:paraId="43EC5294" w14:textId="77777777" w:rsidR="00ED2A6A" w:rsidRPr="00C11554" w:rsidRDefault="00ED2A6A" w:rsidP="001D4370">
            <w:pPr>
              <w:pStyle w:val="ConsPlusNormal"/>
              <w:jc w:val="center"/>
            </w:pPr>
          </w:p>
        </w:tc>
        <w:tc>
          <w:tcPr>
            <w:tcW w:w="3686" w:type="dxa"/>
          </w:tcPr>
          <w:p w14:paraId="5C28C5EA" w14:textId="77777777" w:rsidR="00ED2A6A" w:rsidRPr="00C11554" w:rsidRDefault="00ED2A6A" w:rsidP="001D4370">
            <w:pPr>
              <w:pStyle w:val="ConsPlusNormal"/>
              <w:jc w:val="center"/>
            </w:pPr>
          </w:p>
        </w:tc>
      </w:tr>
      <w:tr w:rsidR="00ED2A6A" w:rsidRPr="00C11554" w14:paraId="48D98DAD" w14:textId="77777777" w:rsidTr="001D4370">
        <w:tc>
          <w:tcPr>
            <w:tcW w:w="5670" w:type="dxa"/>
          </w:tcPr>
          <w:p w14:paraId="0B5D07A2" w14:textId="77777777" w:rsidR="00ED2A6A" w:rsidRPr="00C11554" w:rsidRDefault="00ED2A6A" w:rsidP="001D4370">
            <w:pPr>
              <w:pStyle w:val="ConsPlusNormal"/>
              <w:jc w:val="center"/>
            </w:pPr>
          </w:p>
        </w:tc>
        <w:tc>
          <w:tcPr>
            <w:tcW w:w="3686" w:type="dxa"/>
          </w:tcPr>
          <w:p w14:paraId="0AFA8C00" w14:textId="77777777" w:rsidR="00ED2A6A" w:rsidRPr="00C11554" w:rsidRDefault="00ED2A6A" w:rsidP="001D4370">
            <w:pPr>
              <w:pStyle w:val="ConsPlusNormal"/>
              <w:jc w:val="center"/>
            </w:pPr>
          </w:p>
        </w:tc>
      </w:tr>
      <w:tr w:rsidR="00ED2A6A" w:rsidRPr="00C11554" w14:paraId="64EAD41D" w14:textId="77777777" w:rsidTr="001D4370">
        <w:tc>
          <w:tcPr>
            <w:tcW w:w="5670" w:type="dxa"/>
          </w:tcPr>
          <w:p w14:paraId="5D1D1018" w14:textId="77777777" w:rsidR="00ED2A6A" w:rsidRPr="00C11554" w:rsidRDefault="00ED2A6A" w:rsidP="001D4370">
            <w:pPr>
              <w:pStyle w:val="ConsPlusNormal"/>
              <w:jc w:val="center"/>
            </w:pPr>
          </w:p>
        </w:tc>
        <w:tc>
          <w:tcPr>
            <w:tcW w:w="3686" w:type="dxa"/>
          </w:tcPr>
          <w:p w14:paraId="3EFF584A" w14:textId="77777777" w:rsidR="00ED2A6A" w:rsidRPr="00C11554" w:rsidRDefault="00ED2A6A" w:rsidP="001D4370">
            <w:pPr>
              <w:pStyle w:val="ConsPlusNormal"/>
              <w:jc w:val="center"/>
            </w:pPr>
          </w:p>
        </w:tc>
      </w:tr>
    </w:tbl>
    <w:p w14:paraId="1FD85672" w14:textId="77777777" w:rsidR="00ED2A6A" w:rsidRPr="00C11554" w:rsidRDefault="00ED2A6A" w:rsidP="00ED2A6A">
      <w:pPr>
        <w:jc w:val="both"/>
        <w:rPr>
          <w:sz w:val="26"/>
          <w:szCs w:val="26"/>
        </w:rPr>
      </w:pPr>
    </w:p>
    <w:p w14:paraId="49791B32" w14:textId="77777777" w:rsidR="00ED2A6A" w:rsidRPr="00C11554" w:rsidRDefault="00ED2A6A" w:rsidP="00ED2A6A">
      <w:pPr>
        <w:jc w:val="both"/>
        <w:rPr>
          <w:sz w:val="26"/>
          <w:szCs w:val="26"/>
        </w:rPr>
      </w:pPr>
      <w:r w:rsidRPr="00C11554">
        <w:rPr>
          <w:sz w:val="26"/>
          <w:szCs w:val="26"/>
        </w:rPr>
        <w:t>Руководитель                              _________________    / _______________________/</w:t>
      </w:r>
    </w:p>
    <w:p w14:paraId="46152774" w14:textId="1B86E8DD" w:rsidR="00ED2A6A" w:rsidRPr="00C11554" w:rsidRDefault="00ED2A6A" w:rsidP="00ED2A6A">
      <w:pPr>
        <w:jc w:val="both"/>
        <w:rPr>
          <w:sz w:val="22"/>
          <w:szCs w:val="22"/>
        </w:rPr>
      </w:pPr>
      <w:r w:rsidRPr="00C11554">
        <w:t xml:space="preserve">                                                                  </w:t>
      </w:r>
      <w:r>
        <w:t xml:space="preserve">     </w:t>
      </w:r>
      <w:r w:rsidRPr="00ED2A6A">
        <w:rPr>
          <w:sz w:val="22"/>
          <w:szCs w:val="22"/>
        </w:rPr>
        <w:t>(подпись)                      (расшифровка подписи)</w:t>
      </w:r>
    </w:p>
    <w:p w14:paraId="34976243" w14:textId="77777777" w:rsidR="00ED2A6A" w:rsidRPr="00C11554" w:rsidRDefault="00ED2A6A" w:rsidP="00ED2A6A">
      <w:pPr>
        <w:jc w:val="both"/>
        <w:rPr>
          <w:sz w:val="26"/>
          <w:szCs w:val="26"/>
        </w:rPr>
      </w:pPr>
    </w:p>
    <w:p w14:paraId="2EA16501" w14:textId="77777777" w:rsidR="00ED2A6A" w:rsidRPr="00C11554" w:rsidRDefault="00ED2A6A" w:rsidP="00ED2A6A">
      <w:pPr>
        <w:jc w:val="both"/>
      </w:pPr>
      <w:r w:rsidRPr="00C11554">
        <w:rPr>
          <w:sz w:val="26"/>
          <w:szCs w:val="26"/>
        </w:rPr>
        <w:t>М.П.</w:t>
      </w:r>
    </w:p>
    <w:p w14:paraId="00ACA7D7" w14:textId="77777777" w:rsidR="00ED2A6A" w:rsidRPr="00C11554" w:rsidRDefault="00ED2A6A" w:rsidP="00ED2A6A">
      <w:pPr>
        <w:jc w:val="both"/>
        <w:rPr>
          <w:sz w:val="26"/>
          <w:szCs w:val="26"/>
        </w:rPr>
      </w:pPr>
    </w:p>
    <w:p w14:paraId="7AAF99BA" w14:textId="77777777" w:rsidR="00ED2A6A" w:rsidRPr="00C11554" w:rsidRDefault="00ED2A6A" w:rsidP="00ED2A6A">
      <w:pPr>
        <w:jc w:val="both"/>
        <w:rPr>
          <w:sz w:val="26"/>
          <w:szCs w:val="26"/>
        </w:rPr>
      </w:pPr>
      <w:r w:rsidRPr="00C11554">
        <w:rPr>
          <w:sz w:val="26"/>
          <w:szCs w:val="26"/>
        </w:rPr>
        <w:t>«___» ________________ 20__ года</w:t>
      </w:r>
    </w:p>
    <w:p w14:paraId="3DA95E5F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259633D0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0E4E691D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71233A00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6F75023D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76E3E241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1F6BE0CF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089C2F28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6AC9CFB8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5B32BCE7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4485DBE2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5E515181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70B0AAFC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449C7FAE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42DB130C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69768F38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04614BB6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23A23BF7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21E34B13" w14:textId="77777777" w:rsidR="00ED2A6A" w:rsidRPr="00C11554" w:rsidRDefault="00ED2A6A" w:rsidP="00ED2A6A">
      <w:pPr>
        <w:pStyle w:val="ConsPlusNormal"/>
        <w:ind w:left="2410"/>
        <w:jc w:val="center"/>
        <w:rPr>
          <w:rFonts w:ascii="Times New Roman" w:hAnsi="Times New Roman" w:cs="Times New Roman"/>
          <w:sz w:val="24"/>
          <w:szCs w:val="24"/>
        </w:rPr>
      </w:pPr>
    </w:p>
    <w:p w14:paraId="7B7673EC" w14:textId="77777777" w:rsidR="003E5E4D" w:rsidRDefault="003E5E4D" w:rsidP="003E5E4D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0FB78A2" w14:textId="77777777" w:rsidR="003E5E4D" w:rsidRDefault="003E5E4D" w:rsidP="003E5E4D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4A4F94CD" w14:textId="77777777" w:rsidR="003E5E4D" w:rsidRDefault="003E5E4D" w:rsidP="003E5E4D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F05AA7A" w14:textId="0A4A2D7B" w:rsidR="003E5E4D" w:rsidRPr="00503495" w:rsidRDefault="003E5E4D" w:rsidP="003E5E4D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0769E596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к Порядку предоставления субсидии </w:t>
      </w:r>
    </w:p>
    <w:p w14:paraId="0499681D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0C3BD1FE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</w:p>
    <w:p w14:paraId="6DF3AC40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38240F2F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и (или) возмещение затрат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 xml:space="preserve">с оказанием помывочных услуг в банях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>и душевых,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495"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5A674255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4668A2ED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73F3517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 апреля 2021</w:t>
      </w:r>
      <w:r w:rsidRPr="0050349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226</w:t>
      </w:r>
    </w:p>
    <w:p w14:paraId="14F6D2F8" w14:textId="77777777" w:rsidR="00ED2A6A" w:rsidRPr="000B4545" w:rsidRDefault="00ED2A6A" w:rsidP="00ED2A6A">
      <w:pPr>
        <w:autoSpaceDE w:val="0"/>
        <w:autoSpaceDN w:val="0"/>
        <w:adjustRightInd w:val="0"/>
        <w:rPr>
          <w:bCs/>
          <w:color w:val="FF0000"/>
          <w:sz w:val="26"/>
          <w:szCs w:val="26"/>
        </w:rPr>
      </w:pPr>
    </w:p>
    <w:p w14:paraId="3EF72851" w14:textId="77777777" w:rsidR="00ED2A6A" w:rsidRPr="000B4545" w:rsidRDefault="00ED2A6A" w:rsidP="00ED2A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B4545">
        <w:rPr>
          <w:bCs/>
          <w:sz w:val="28"/>
          <w:szCs w:val="28"/>
        </w:rPr>
        <w:t>РАСЧЕТ</w:t>
      </w:r>
    </w:p>
    <w:p w14:paraId="2AD27D79" w14:textId="77777777" w:rsidR="00ED2A6A" w:rsidRPr="000B4545" w:rsidRDefault="00ED2A6A" w:rsidP="00ED2A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B4545">
        <w:rPr>
          <w:bCs/>
          <w:sz w:val="28"/>
          <w:szCs w:val="28"/>
        </w:rPr>
        <w:t>суммы фактических затрат и недополученных доходов</w:t>
      </w:r>
    </w:p>
    <w:p w14:paraId="682460D3" w14:textId="77777777" w:rsidR="00ED2A6A" w:rsidRPr="000B4545" w:rsidRDefault="00ED2A6A" w:rsidP="00ED2A6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B4545">
        <w:rPr>
          <w:bCs/>
          <w:sz w:val="28"/>
          <w:szCs w:val="28"/>
        </w:rPr>
        <w:t>от оказания помывочных услуг населению в банях и душевых</w:t>
      </w:r>
    </w:p>
    <w:p w14:paraId="56A35EA2" w14:textId="77777777" w:rsidR="00ED2A6A" w:rsidRPr="000B4545" w:rsidRDefault="00ED2A6A" w:rsidP="00ED2A6A">
      <w:pPr>
        <w:autoSpaceDE w:val="0"/>
        <w:autoSpaceDN w:val="0"/>
        <w:adjustRightInd w:val="0"/>
        <w:jc w:val="center"/>
        <w:rPr>
          <w:bCs/>
          <w:sz w:val="16"/>
          <w:szCs w:val="26"/>
        </w:rPr>
      </w:pPr>
    </w:p>
    <w:p w14:paraId="547260D7" w14:textId="77777777" w:rsidR="00ED2A6A" w:rsidRPr="000B4545" w:rsidRDefault="00ED2A6A" w:rsidP="00ED2A6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0B4545">
        <w:rPr>
          <w:bCs/>
          <w:sz w:val="26"/>
          <w:szCs w:val="26"/>
        </w:rPr>
        <w:t>________________________________________________</w:t>
      </w:r>
    </w:p>
    <w:p w14:paraId="42F9F8D7" w14:textId="77777777" w:rsidR="00ED2A6A" w:rsidRPr="0045427D" w:rsidRDefault="00ED2A6A" w:rsidP="00ED2A6A">
      <w:pPr>
        <w:autoSpaceDE w:val="0"/>
        <w:autoSpaceDN w:val="0"/>
        <w:adjustRightInd w:val="0"/>
        <w:jc w:val="center"/>
        <w:rPr>
          <w:bCs/>
          <w:sz w:val="22"/>
        </w:rPr>
      </w:pPr>
      <w:r w:rsidRPr="0045427D">
        <w:rPr>
          <w:bCs/>
          <w:sz w:val="22"/>
        </w:rPr>
        <w:t>(наименование предприятия)</w:t>
      </w:r>
    </w:p>
    <w:p w14:paraId="0ACC16B1" w14:textId="77777777" w:rsidR="00ED2A6A" w:rsidRPr="000B4545" w:rsidRDefault="00ED2A6A" w:rsidP="00ED2A6A">
      <w:pPr>
        <w:autoSpaceDE w:val="0"/>
        <w:autoSpaceDN w:val="0"/>
        <w:adjustRightInd w:val="0"/>
        <w:jc w:val="center"/>
        <w:rPr>
          <w:bCs/>
          <w:sz w:val="14"/>
        </w:rPr>
      </w:pPr>
    </w:p>
    <w:p w14:paraId="528F3BD2" w14:textId="77777777" w:rsidR="00ED2A6A" w:rsidRPr="000B4545" w:rsidRDefault="00ED2A6A" w:rsidP="00ED2A6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0B4545">
        <w:rPr>
          <w:bCs/>
          <w:sz w:val="26"/>
          <w:szCs w:val="26"/>
        </w:rPr>
        <w:t>за ______________________20____ г.</w:t>
      </w:r>
      <w:bookmarkStart w:id="1" w:name="Par251"/>
      <w:bookmarkEnd w:id="1"/>
    </w:p>
    <w:p w14:paraId="5BF6D7FB" w14:textId="77777777" w:rsidR="00ED2A6A" w:rsidRPr="0045427D" w:rsidRDefault="00ED2A6A" w:rsidP="00ED2A6A">
      <w:pPr>
        <w:autoSpaceDE w:val="0"/>
        <w:autoSpaceDN w:val="0"/>
        <w:adjustRightInd w:val="0"/>
        <w:jc w:val="center"/>
        <w:rPr>
          <w:bCs/>
          <w:sz w:val="22"/>
        </w:rPr>
      </w:pPr>
      <w:r w:rsidRPr="0045427D">
        <w:rPr>
          <w:bCs/>
          <w:sz w:val="22"/>
        </w:rPr>
        <w:t>(период)</w:t>
      </w:r>
    </w:p>
    <w:p w14:paraId="27C89938" w14:textId="77777777" w:rsidR="00ED2A6A" w:rsidRPr="0060012D" w:rsidRDefault="00ED2A6A" w:rsidP="00ED2A6A">
      <w:pPr>
        <w:autoSpaceDE w:val="0"/>
        <w:autoSpaceDN w:val="0"/>
        <w:adjustRightInd w:val="0"/>
        <w:jc w:val="both"/>
        <w:rPr>
          <w:color w:val="FF0000"/>
          <w:sz w:val="16"/>
          <w:szCs w:val="26"/>
        </w:rPr>
      </w:pPr>
    </w:p>
    <w:tbl>
      <w:tblPr>
        <w:tblW w:w="9923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1134"/>
        <w:gridCol w:w="992"/>
        <w:gridCol w:w="851"/>
        <w:gridCol w:w="1134"/>
        <w:gridCol w:w="1134"/>
        <w:gridCol w:w="1134"/>
        <w:gridCol w:w="992"/>
        <w:gridCol w:w="992"/>
      </w:tblGrid>
      <w:tr w:rsidR="00ED2A6A" w:rsidRPr="0060012D" w14:paraId="6EB88B30" w14:textId="77777777" w:rsidTr="001D4370">
        <w:trPr>
          <w:cantSplit/>
          <w:trHeight w:val="4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B56F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 xml:space="preserve">№ </w:t>
            </w:r>
          </w:p>
          <w:p w14:paraId="10FF5717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>п\п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D92F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>Стоимость услуги за 1 посещение бани нарастающим итогом с начала года (Тф),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B306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>Утвержденный тариф за 1 посещение бани без НДС (Тн),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A393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 xml:space="preserve">Кол-во </w:t>
            </w:r>
            <w:r w:rsidRPr="0060012D">
              <w:rPr>
                <w:sz w:val="20"/>
                <w:szCs w:val="20"/>
              </w:rPr>
              <w:br/>
              <w:t>посетителей нарастающим итогом с начала года (Пф),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39A9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 xml:space="preserve">Затраты    </w:t>
            </w:r>
            <w:r w:rsidRPr="0060012D">
              <w:rPr>
                <w:sz w:val="20"/>
                <w:szCs w:val="20"/>
              </w:rPr>
              <w:br/>
              <w:t xml:space="preserve"> при оказании помывочных услуг (гр.2 x гр.4),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DA85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 xml:space="preserve">Доходы     </w:t>
            </w:r>
            <w:r w:rsidRPr="0060012D">
              <w:rPr>
                <w:sz w:val="20"/>
                <w:szCs w:val="20"/>
              </w:rPr>
              <w:br/>
              <w:t xml:space="preserve">  от оказания помывочных услуг по    </w:t>
            </w:r>
            <w:r w:rsidRPr="0060012D">
              <w:rPr>
                <w:sz w:val="20"/>
                <w:szCs w:val="20"/>
              </w:rPr>
              <w:br/>
              <w:t>утвержденному тарифу (гр.3 x гр.4),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D6CA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>Сумма возмещения затрат, рассчитанная нарастающим итогом с начала года (гр.6 - гр.5),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DF3F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>Сумма возмещения затрат, полученная за предыдущие периоды с начала года,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41E3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>Сумма средств, полученная авансами в отчетном периоде,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7EAD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60012D">
              <w:rPr>
                <w:sz w:val="20"/>
                <w:szCs w:val="20"/>
              </w:rPr>
              <w:t>Сумма средств к выплате (+) (возврату (-)), руб.</w:t>
            </w:r>
          </w:p>
        </w:tc>
      </w:tr>
      <w:tr w:rsidR="00ED2A6A" w:rsidRPr="0060012D" w14:paraId="22957765" w14:textId="77777777" w:rsidTr="001D4370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9032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AD66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0F6BA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FACA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2DA39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A7115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0B32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4B78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E6F3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E67F" w14:textId="77777777" w:rsidR="00ED2A6A" w:rsidRPr="0060012D" w:rsidRDefault="00ED2A6A" w:rsidP="001D4370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60012D">
              <w:rPr>
                <w:sz w:val="24"/>
                <w:szCs w:val="24"/>
              </w:rPr>
              <w:t>10</w:t>
            </w:r>
          </w:p>
        </w:tc>
      </w:tr>
      <w:tr w:rsidR="00ED2A6A" w:rsidRPr="0060012D" w14:paraId="37B417D0" w14:textId="77777777" w:rsidTr="001D4370">
        <w:trPr>
          <w:trHeight w:val="3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2ED6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BD14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9356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39BB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C5ED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ECD8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27B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C25F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A09C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624F" w14:textId="77777777" w:rsidR="00ED2A6A" w:rsidRPr="0060012D" w:rsidRDefault="00ED2A6A" w:rsidP="001D4370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</w:tr>
    </w:tbl>
    <w:p w14:paraId="1302595D" w14:textId="77777777" w:rsidR="00ED2A6A" w:rsidRPr="0060012D" w:rsidRDefault="00ED2A6A" w:rsidP="00ED2A6A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14:paraId="5C2AED3F" w14:textId="77777777" w:rsidR="00ED2A6A" w:rsidRPr="0060012D" w:rsidRDefault="00ED2A6A" w:rsidP="00ED2A6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0012D">
        <w:rPr>
          <w:sz w:val="26"/>
          <w:szCs w:val="26"/>
        </w:rPr>
        <w:t>Руководитель предприятия</w:t>
      </w:r>
    </w:p>
    <w:p w14:paraId="75DC6705" w14:textId="77777777" w:rsidR="00ED2A6A" w:rsidRPr="0060012D" w:rsidRDefault="00ED2A6A" w:rsidP="00ED2A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2369228E" w14:textId="77777777" w:rsidR="00ED2A6A" w:rsidRPr="0060012D" w:rsidRDefault="00ED2A6A" w:rsidP="00ED2A6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0012D">
        <w:rPr>
          <w:sz w:val="26"/>
          <w:szCs w:val="26"/>
        </w:rPr>
        <w:t>Главный бухгалтер</w:t>
      </w:r>
    </w:p>
    <w:p w14:paraId="135F5F41" w14:textId="77777777" w:rsidR="00ED2A6A" w:rsidRPr="0060012D" w:rsidRDefault="00ED2A6A" w:rsidP="00ED2A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4CD606E5" w14:textId="77777777" w:rsidR="00ED2A6A" w:rsidRPr="0060012D" w:rsidRDefault="00ED2A6A" w:rsidP="00ED2A6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0012D">
        <w:rPr>
          <w:sz w:val="26"/>
          <w:szCs w:val="26"/>
        </w:rPr>
        <w:t>МП</w:t>
      </w:r>
    </w:p>
    <w:p w14:paraId="49D36791" w14:textId="77777777" w:rsidR="00ED2A6A" w:rsidRPr="0060012D" w:rsidRDefault="00ED2A6A" w:rsidP="00ED2A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4E39007D" w14:textId="77777777" w:rsidR="00ED2A6A" w:rsidRPr="0060012D" w:rsidRDefault="00ED2A6A" w:rsidP="00ED2A6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0012D">
        <w:rPr>
          <w:sz w:val="26"/>
          <w:szCs w:val="26"/>
        </w:rPr>
        <w:t>Расчет проверил: _____________________ / ____________ /</w:t>
      </w:r>
    </w:p>
    <w:p w14:paraId="7BD49AF1" w14:textId="77777777" w:rsidR="00ED2A6A" w:rsidRPr="0060012D" w:rsidRDefault="00ED2A6A" w:rsidP="00ED2A6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26490018" w14:textId="77777777" w:rsidR="00ED2A6A" w:rsidRPr="0060012D" w:rsidRDefault="00ED2A6A" w:rsidP="00ED2A6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0012D">
        <w:rPr>
          <w:sz w:val="26"/>
          <w:szCs w:val="26"/>
        </w:rPr>
        <w:t>Принято к возмещению всего: ___________________________________________</w:t>
      </w:r>
    </w:p>
    <w:p w14:paraId="59956BF6" w14:textId="77777777" w:rsidR="00ED2A6A" w:rsidRPr="00F66AA7" w:rsidRDefault="00ED2A6A" w:rsidP="00ED2A6A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  <w:highlight w:val="yellow"/>
        </w:rPr>
      </w:pPr>
      <w:r w:rsidRPr="0060012D"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</w:p>
    <w:p w14:paraId="7C812A1E" w14:textId="517A4DA0" w:rsidR="003E5E4D" w:rsidRPr="00503495" w:rsidRDefault="003E5E4D" w:rsidP="003E5E4D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239AF1F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к Порядку предоставления субсидии </w:t>
      </w:r>
    </w:p>
    <w:p w14:paraId="79FFF33A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6B22F666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</w:p>
    <w:p w14:paraId="3753A16A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1E642AD0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и (или) возмещение затрат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 xml:space="preserve">с оказанием помывочных услуг в банях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>и душевых,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495"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03CB3619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25E709F7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7E32EA0" w14:textId="5FA7A5ED" w:rsidR="00ED2A6A" w:rsidRDefault="003E5E4D" w:rsidP="003E5E4D">
      <w:pPr>
        <w:ind w:firstLine="4536"/>
        <w:jc w:val="center"/>
        <w:rPr>
          <w:sz w:val="28"/>
          <w:szCs w:val="28"/>
        </w:rPr>
      </w:pPr>
      <w:r w:rsidRPr="00503495">
        <w:rPr>
          <w:sz w:val="28"/>
          <w:szCs w:val="28"/>
        </w:rPr>
        <w:t xml:space="preserve">от </w:t>
      </w:r>
      <w:r>
        <w:rPr>
          <w:sz w:val="28"/>
          <w:szCs w:val="28"/>
        </w:rPr>
        <w:t>22 апреля 2021</w:t>
      </w:r>
      <w:r w:rsidRPr="0050349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226</w:t>
      </w:r>
    </w:p>
    <w:p w14:paraId="3AAB7B58" w14:textId="77777777" w:rsidR="003E5E4D" w:rsidRDefault="003E5E4D" w:rsidP="003E5E4D">
      <w:pPr>
        <w:ind w:firstLine="4536"/>
        <w:jc w:val="center"/>
        <w:rPr>
          <w:sz w:val="26"/>
          <w:szCs w:val="26"/>
        </w:rPr>
      </w:pPr>
    </w:p>
    <w:p w14:paraId="6180BB1E" w14:textId="77777777" w:rsidR="00ED2A6A" w:rsidRPr="00C721D4" w:rsidRDefault="00ED2A6A" w:rsidP="00ED2A6A">
      <w:pPr>
        <w:jc w:val="center"/>
        <w:rPr>
          <w:sz w:val="26"/>
          <w:szCs w:val="26"/>
        </w:rPr>
      </w:pPr>
      <w:r w:rsidRPr="00C721D4">
        <w:rPr>
          <w:sz w:val="26"/>
          <w:szCs w:val="26"/>
        </w:rPr>
        <w:t>РАСШИФРОВКА</w:t>
      </w:r>
    </w:p>
    <w:p w14:paraId="229745A4" w14:textId="77777777" w:rsidR="00ED2A6A" w:rsidRPr="00C721D4" w:rsidRDefault="00ED2A6A" w:rsidP="00ED2A6A">
      <w:pPr>
        <w:jc w:val="center"/>
        <w:rPr>
          <w:sz w:val="26"/>
          <w:szCs w:val="26"/>
        </w:rPr>
      </w:pPr>
      <w:r w:rsidRPr="00C721D4">
        <w:rPr>
          <w:sz w:val="26"/>
          <w:szCs w:val="26"/>
        </w:rPr>
        <w:t>фактических затрат в связи с оказанием помывочных услуг</w:t>
      </w:r>
    </w:p>
    <w:p w14:paraId="205772F5" w14:textId="77777777" w:rsidR="00ED2A6A" w:rsidRPr="00C721D4" w:rsidRDefault="00ED2A6A" w:rsidP="00ED2A6A">
      <w:pPr>
        <w:jc w:val="center"/>
        <w:rPr>
          <w:sz w:val="26"/>
          <w:szCs w:val="26"/>
        </w:rPr>
      </w:pPr>
      <w:r w:rsidRPr="00C721D4">
        <w:rPr>
          <w:sz w:val="26"/>
          <w:szCs w:val="26"/>
        </w:rPr>
        <w:t xml:space="preserve"> населению в банях и душевых</w:t>
      </w:r>
    </w:p>
    <w:p w14:paraId="55E1D454" w14:textId="77777777" w:rsidR="00ED2A6A" w:rsidRPr="00C721D4" w:rsidRDefault="00ED2A6A" w:rsidP="00ED2A6A">
      <w:pPr>
        <w:jc w:val="center"/>
        <w:rPr>
          <w:sz w:val="12"/>
          <w:szCs w:val="26"/>
        </w:rPr>
      </w:pPr>
    </w:p>
    <w:p w14:paraId="539B849D" w14:textId="77777777" w:rsidR="00ED2A6A" w:rsidRPr="00C721D4" w:rsidRDefault="00ED2A6A" w:rsidP="00ED2A6A">
      <w:pPr>
        <w:jc w:val="center"/>
      </w:pPr>
      <w:r w:rsidRPr="00C721D4">
        <w:t>_________________________________________________________</w:t>
      </w:r>
    </w:p>
    <w:p w14:paraId="103B5CAC" w14:textId="77777777" w:rsidR="00ED2A6A" w:rsidRPr="009B5C4F" w:rsidRDefault="00ED2A6A" w:rsidP="00ED2A6A">
      <w:pPr>
        <w:jc w:val="center"/>
        <w:rPr>
          <w:sz w:val="22"/>
        </w:rPr>
      </w:pPr>
      <w:r w:rsidRPr="009B5C4F">
        <w:rPr>
          <w:sz w:val="22"/>
        </w:rPr>
        <w:t>(наименование предприятия)</w:t>
      </w:r>
    </w:p>
    <w:p w14:paraId="505ED999" w14:textId="77777777" w:rsidR="00ED2A6A" w:rsidRPr="00C721D4" w:rsidRDefault="00ED2A6A" w:rsidP="00ED2A6A">
      <w:pPr>
        <w:jc w:val="center"/>
      </w:pPr>
    </w:p>
    <w:p w14:paraId="61CE9560" w14:textId="77777777" w:rsidR="00ED2A6A" w:rsidRPr="00C721D4" w:rsidRDefault="00ED2A6A" w:rsidP="00ED2A6A">
      <w:pPr>
        <w:jc w:val="center"/>
        <w:rPr>
          <w:sz w:val="12"/>
        </w:rPr>
      </w:pPr>
    </w:p>
    <w:p w14:paraId="4D457910" w14:textId="77777777" w:rsidR="00ED2A6A" w:rsidRPr="00C721D4" w:rsidRDefault="00ED2A6A" w:rsidP="00ED2A6A">
      <w:pPr>
        <w:jc w:val="center"/>
      </w:pPr>
      <w:r w:rsidRPr="00C721D4">
        <w:t>за _____________________________ 20__ г.</w:t>
      </w:r>
    </w:p>
    <w:p w14:paraId="7D4237F2" w14:textId="77777777" w:rsidR="00ED2A6A" w:rsidRPr="009B5C4F" w:rsidRDefault="00ED2A6A" w:rsidP="00ED2A6A">
      <w:pPr>
        <w:pStyle w:val="ConsPlusNormal"/>
        <w:jc w:val="center"/>
        <w:rPr>
          <w:rFonts w:ascii="Times New Roman" w:hAnsi="Times New Roman" w:cs="Times New Roman"/>
          <w:sz w:val="22"/>
          <w:szCs w:val="24"/>
        </w:rPr>
      </w:pPr>
      <w:r w:rsidRPr="009B5C4F">
        <w:rPr>
          <w:rFonts w:ascii="Times New Roman" w:hAnsi="Times New Roman" w:cs="Times New Roman"/>
          <w:sz w:val="22"/>
          <w:szCs w:val="24"/>
        </w:rPr>
        <w:t>(период)</w:t>
      </w:r>
    </w:p>
    <w:p w14:paraId="706936A6" w14:textId="77777777" w:rsidR="00ED2A6A" w:rsidRPr="00C721D4" w:rsidRDefault="00ED2A6A" w:rsidP="00ED2A6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946"/>
        <w:gridCol w:w="1843"/>
      </w:tblGrid>
      <w:tr w:rsidR="00ED2A6A" w:rsidRPr="00C721D4" w14:paraId="0945E1CB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626256" w14:textId="77777777" w:rsidR="00ED2A6A" w:rsidRPr="00C721D4" w:rsidRDefault="00ED2A6A" w:rsidP="001D437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634399" w14:textId="77777777" w:rsidR="00ED2A6A" w:rsidRPr="00C721D4" w:rsidRDefault="00ED2A6A" w:rsidP="001D437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Статья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2533EE" w14:textId="77777777" w:rsidR="00ED2A6A" w:rsidRPr="00C721D4" w:rsidRDefault="00ED2A6A" w:rsidP="001D437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ED2A6A" w:rsidRPr="00C721D4" w14:paraId="1F3D1DE8" w14:textId="77777777" w:rsidTr="001D4370">
        <w:trPr>
          <w:cantSplit/>
          <w:trHeight w:val="260"/>
        </w:trPr>
        <w:tc>
          <w:tcPr>
            <w:tcW w:w="94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F3E24A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Объем фактических затрат по данным бухгалтерского учета (нарастающим итогом с начала года), в том числе:</w:t>
            </w:r>
          </w:p>
        </w:tc>
      </w:tr>
      <w:tr w:rsidR="00ED2A6A" w:rsidRPr="00C721D4" w14:paraId="718A2D1E" w14:textId="77777777" w:rsidTr="001D4370">
        <w:trPr>
          <w:cantSplit/>
          <w:trHeight w:val="312"/>
        </w:trPr>
        <w:tc>
          <w:tcPr>
            <w:tcW w:w="7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10BC6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. Прямые расходы всего, 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D7123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BB47BCA" w14:textId="77777777" w:rsidTr="001D4370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1DD32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FA666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Расходы на водоснабжение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F6BB9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DB59C77" w14:textId="77777777" w:rsidTr="001D4370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DB739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ABA15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Расходы на водоотведение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19032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41C2FA3" w14:textId="77777777" w:rsidTr="001D4370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053F3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17F7F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Расходы на теплоэнергию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50C77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4D472AB" w14:textId="77777777" w:rsidTr="001D4370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C442D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04285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Расходы на электроэнергию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4CFCA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206CA503" w14:textId="77777777" w:rsidTr="001D4370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FCE61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D4B4A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Амортизация основных фондов (или арендная плата)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E0683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7EE457BB" w14:textId="77777777" w:rsidTr="001D4370">
        <w:trPr>
          <w:cantSplit/>
          <w:trHeight w:val="3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31A44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362B2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всего, 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DFEC9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6C9A4698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6A4A9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E7A776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 xml:space="preserve"> - расшифровка ФОТ по каждой должности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018F6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5DC251D7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31C04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A6CDC0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01D0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5124403E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A97AD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2970E9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Начисления на ФОТ всего, 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D62CE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01D3541D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6855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CC6E9A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 xml:space="preserve"> - расшифровка начислений на ФОТ по каждой должности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BEF2C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5FE7B88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E89F2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0EBF3E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B6C17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0CFF703C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5EDB0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C7E9B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Проезд в отпуск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20250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7EB7BF67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177FA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484EB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Прочие прямые расходы (расшифровать)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BEFB4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74AC41A0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6CBA6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F9B9C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1969F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112C8139" w14:textId="77777777" w:rsidTr="001D4370">
        <w:trPr>
          <w:cantSplit/>
          <w:trHeight w:val="240"/>
        </w:trPr>
        <w:tc>
          <w:tcPr>
            <w:tcW w:w="7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E9E99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. Цеховые расходы всего, 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716A5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884DE6F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633E8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24112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Затраты на оплату труда цехового персонала всего, в том числе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717B2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468D1F6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608D6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DE2A4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 xml:space="preserve">- расшифровка ФОТ по каждой должности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C92CF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C7A7836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B9E23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FE8166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 xml:space="preserve">……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71A57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535B49FB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28C14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A4BAA5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Начисления на ФОТ всего, 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954E9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5A18132E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20C21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08480C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 xml:space="preserve"> - расшифровка начислений по ФОТ по каждой должности                      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0CA28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46603146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4C3D2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F92FA6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BD68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0ECAE9A7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F12E2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945ABE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Прочие цеховые расходы (расшифровать)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A0191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75B741B7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25435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1532FE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22DE4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4DB2AC2E" w14:textId="77777777" w:rsidTr="001D4370">
        <w:trPr>
          <w:cantSplit/>
          <w:trHeight w:val="240"/>
        </w:trPr>
        <w:tc>
          <w:tcPr>
            <w:tcW w:w="7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610B09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. Общеэксплуатационные расходы: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10DFF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6A" w:rsidRPr="00C721D4" w14:paraId="3AF1F006" w14:textId="77777777" w:rsidTr="001D4370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4318F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6E146B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ВСЕГО РАСХОДОВ (</w:t>
            </w:r>
            <w:r w:rsidRPr="00C721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721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C721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721D4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FBB4" w14:textId="77777777" w:rsidR="00ED2A6A" w:rsidRPr="00C721D4" w:rsidRDefault="00ED2A6A" w:rsidP="001D437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91E287" w14:textId="77777777" w:rsidR="00ED2A6A" w:rsidRPr="00AB1754" w:rsidRDefault="00ED2A6A" w:rsidP="00ED2A6A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6DAC58C4" w14:textId="77777777" w:rsidR="00ED2A6A" w:rsidRPr="00AB1754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1754">
        <w:rPr>
          <w:rFonts w:ascii="Times New Roman" w:hAnsi="Times New Roman" w:cs="Times New Roman"/>
          <w:sz w:val="26"/>
          <w:szCs w:val="26"/>
        </w:rPr>
        <w:t>Руководитель предприятия</w:t>
      </w:r>
    </w:p>
    <w:p w14:paraId="07D63DA2" w14:textId="77777777" w:rsidR="00ED2A6A" w:rsidRPr="00AB1754" w:rsidRDefault="00ED2A6A" w:rsidP="00ED2A6A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41072F04" w14:textId="77777777" w:rsidR="00ED2A6A" w:rsidRPr="00AB1754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1754">
        <w:rPr>
          <w:rFonts w:ascii="Times New Roman" w:hAnsi="Times New Roman" w:cs="Times New Roman"/>
          <w:sz w:val="26"/>
          <w:szCs w:val="26"/>
        </w:rPr>
        <w:t>Главный бухгалтер</w:t>
      </w:r>
    </w:p>
    <w:p w14:paraId="4BA38B03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C18D4C5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B1754">
        <w:rPr>
          <w:rFonts w:ascii="Times New Roman" w:hAnsi="Times New Roman" w:cs="Times New Roman"/>
          <w:sz w:val="26"/>
          <w:szCs w:val="26"/>
        </w:rPr>
        <w:t>МП</w:t>
      </w:r>
    </w:p>
    <w:p w14:paraId="21A0223B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74DF0E7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41F7BA0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6D67B52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D45DC98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C2C8AF7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3DBCDBF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270CBB6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C43EF36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53CF29C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E343E97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551DA41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02EE0AE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16E50B8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01B970E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D7EE9BA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8D93ECB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14AAA65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877A475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0ECE615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B439BB4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BB92DB1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A1ACF52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1904579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6C5EDC6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23FB552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11BF64F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8C527A3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E8E8AA2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D692A56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68A1C01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B612862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956FF28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9878D48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043BE6E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1ED2913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24D90B3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4B5003D" w14:textId="77777777" w:rsidR="00ED2A6A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ED6FC81" w14:textId="77777777" w:rsidR="00ED2A6A" w:rsidRPr="00AB1754" w:rsidRDefault="00ED2A6A" w:rsidP="00ED2A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ED2A6A" w:rsidRPr="00AB1754" w:rsidSect="003E5E4D">
          <w:headerReference w:type="default" r:id="rId11"/>
          <w:type w:val="continuous"/>
          <w:pgSz w:w="11906" w:h="16838"/>
          <w:pgMar w:top="1134" w:right="851" w:bottom="568" w:left="1622" w:header="709" w:footer="709" w:gutter="0"/>
          <w:cols w:space="708"/>
          <w:titlePg/>
          <w:docGrid w:linePitch="360"/>
        </w:sectPr>
      </w:pPr>
    </w:p>
    <w:p w14:paraId="3FA76BDF" w14:textId="77777777" w:rsidR="00ED2A6A" w:rsidRPr="00F66AA7" w:rsidRDefault="00ED2A6A" w:rsidP="00ED2A6A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02CBEFE" w14:textId="23643964" w:rsidR="003E5E4D" w:rsidRPr="00503495" w:rsidRDefault="003E5E4D" w:rsidP="003E5E4D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4FA7CEFE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к Порядку предоставления субсидии </w:t>
      </w:r>
    </w:p>
    <w:p w14:paraId="73BCD35E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</w:t>
      </w:r>
    </w:p>
    <w:p w14:paraId="2E05B75C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«Городской округ Ногликский» </w:t>
      </w:r>
    </w:p>
    <w:p w14:paraId="2C5801CA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</w:t>
      </w:r>
    </w:p>
    <w:p w14:paraId="47497328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и (или) возмещение затрат в связи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 xml:space="preserve">с оказанием помывочных услуг в банях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>и душевых,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3495">
        <w:rPr>
          <w:rFonts w:ascii="Times New Roman" w:hAnsi="Times New Roman" w:cs="Times New Roman"/>
          <w:sz w:val="28"/>
          <w:szCs w:val="28"/>
        </w:rPr>
        <w:t xml:space="preserve">утвержденному </w:t>
      </w:r>
      <w:r>
        <w:rPr>
          <w:rFonts w:ascii="Times New Roman" w:hAnsi="Times New Roman" w:cs="Times New Roman"/>
          <w:sz w:val="28"/>
          <w:szCs w:val="28"/>
        </w:rPr>
        <w:br/>
      </w:r>
      <w:r w:rsidRPr="0050349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7D39806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3B7C1DDC" w14:textId="77777777" w:rsidR="003E5E4D" w:rsidRPr="00503495" w:rsidRDefault="003E5E4D" w:rsidP="003E5E4D">
      <w:pPr>
        <w:pStyle w:val="ConsPlusNormal"/>
        <w:ind w:left="4536" w:right="-206"/>
        <w:jc w:val="center"/>
        <w:rPr>
          <w:rFonts w:ascii="Times New Roman" w:hAnsi="Times New Roman" w:cs="Times New Roman"/>
          <w:sz w:val="28"/>
          <w:szCs w:val="28"/>
        </w:rPr>
      </w:pPr>
      <w:r w:rsidRPr="0050349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4F38E62" w14:textId="2392482E" w:rsidR="00ED2A6A" w:rsidRPr="00F66AA7" w:rsidRDefault="003E5E4D" w:rsidP="003E5E4D">
      <w:pPr>
        <w:ind w:left="4536" w:right="-93"/>
        <w:jc w:val="center"/>
        <w:rPr>
          <w:color w:val="FF0000"/>
          <w:sz w:val="26"/>
          <w:szCs w:val="26"/>
          <w:highlight w:val="yellow"/>
        </w:rPr>
      </w:pPr>
      <w:r w:rsidRPr="00503495">
        <w:rPr>
          <w:sz w:val="28"/>
          <w:szCs w:val="28"/>
        </w:rPr>
        <w:t xml:space="preserve">от </w:t>
      </w:r>
      <w:r>
        <w:rPr>
          <w:sz w:val="28"/>
          <w:szCs w:val="28"/>
        </w:rPr>
        <w:t>22 апреля 2021</w:t>
      </w:r>
      <w:r w:rsidRPr="0050349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226</w:t>
      </w:r>
    </w:p>
    <w:p w14:paraId="7EAA225C" w14:textId="77777777" w:rsidR="00ED2A6A" w:rsidRPr="00F66AA7" w:rsidRDefault="00ED2A6A" w:rsidP="00ED2A6A">
      <w:pPr>
        <w:autoSpaceDE w:val="0"/>
        <w:autoSpaceDN w:val="0"/>
        <w:adjustRightInd w:val="0"/>
        <w:ind w:left="2552" w:right="-93"/>
        <w:jc w:val="center"/>
        <w:rPr>
          <w:sz w:val="28"/>
          <w:szCs w:val="28"/>
          <w:highlight w:val="yellow"/>
        </w:rPr>
      </w:pPr>
    </w:p>
    <w:p w14:paraId="5FF51EAD" w14:textId="77777777" w:rsidR="00ED2A6A" w:rsidRPr="003A0EF2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0EF2">
        <w:rPr>
          <w:sz w:val="28"/>
          <w:szCs w:val="28"/>
        </w:rPr>
        <w:t>Акт количества посетителей бани</w:t>
      </w:r>
    </w:p>
    <w:p w14:paraId="59A6CB68" w14:textId="77777777" w:rsidR="00ED2A6A" w:rsidRPr="003A0EF2" w:rsidRDefault="00ED2A6A" w:rsidP="00ED2A6A">
      <w:pPr>
        <w:autoSpaceDE w:val="0"/>
        <w:autoSpaceDN w:val="0"/>
        <w:adjustRightInd w:val="0"/>
        <w:jc w:val="center"/>
        <w:rPr>
          <w:sz w:val="16"/>
          <w:szCs w:val="28"/>
        </w:rPr>
      </w:pPr>
    </w:p>
    <w:p w14:paraId="6ED63895" w14:textId="77777777" w:rsidR="00ED2A6A" w:rsidRPr="003A0EF2" w:rsidRDefault="00ED2A6A" w:rsidP="00ED2A6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0EF2">
        <w:rPr>
          <w:sz w:val="28"/>
          <w:szCs w:val="28"/>
        </w:rPr>
        <w:t>за ____________________ 20____ год</w:t>
      </w:r>
    </w:p>
    <w:p w14:paraId="2B45AA3C" w14:textId="77777777" w:rsidR="00ED2A6A" w:rsidRPr="009B5C4F" w:rsidRDefault="00ED2A6A" w:rsidP="00ED2A6A">
      <w:pPr>
        <w:pStyle w:val="ConsPlusNormal"/>
        <w:jc w:val="center"/>
        <w:rPr>
          <w:rFonts w:ascii="Times New Roman" w:hAnsi="Times New Roman" w:cs="Times New Roman"/>
          <w:sz w:val="22"/>
          <w:szCs w:val="24"/>
        </w:rPr>
      </w:pPr>
      <w:r w:rsidRPr="009B5C4F">
        <w:rPr>
          <w:rFonts w:ascii="Times New Roman" w:hAnsi="Times New Roman" w:cs="Times New Roman"/>
          <w:sz w:val="22"/>
          <w:szCs w:val="24"/>
        </w:rPr>
        <w:t>(период)</w:t>
      </w:r>
    </w:p>
    <w:tbl>
      <w:tblPr>
        <w:tblpPr w:leftFromText="180" w:rightFromText="180" w:vertAnchor="text" w:horzAnchor="margin" w:tblpY="106"/>
        <w:tblW w:w="9747" w:type="dxa"/>
        <w:tblLayout w:type="fixed"/>
        <w:tblLook w:val="04A0" w:firstRow="1" w:lastRow="0" w:firstColumn="1" w:lastColumn="0" w:noHBand="0" w:noVBand="1"/>
      </w:tblPr>
      <w:tblGrid>
        <w:gridCol w:w="708"/>
        <w:gridCol w:w="1134"/>
        <w:gridCol w:w="1701"/>
        <w:gridCol w:w="1134"/>
        <w:gridCol w:w="1134"/>
        <w:gridCol w:w="1843"/>
        <w:gridCol w:w="1134"/>
        <w:gridCol w:w="959"/>
      </w:tblGrid>
      <w:tr w:rsidR="00ED2A6A" w:rsidRPr="00F66C40" w14:paraId="7360F509" w14:textId="77777777" w:rsidTr="001D4370">
        <w:trPr>
          <w:trHeight w:val="37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AA08E40" w14:textId="77777777" w:rsidR="00ED2A6A" w:rsidRPr="00F66C40" w:rsidRDefault="00ED2A6A" w:rsidP="001D4370">
            <w:pPr>
              <w:ind w:left="113" w:right="113"/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Единица измерения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E78B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Баня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A579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Всего:</w:t>
            </w:r>
          </w:p>
        </w:tc>
      </w:tr>
      <w:tr w:rsidR="00ED2A6A" w:rsidRPr="00F66C40" w14:paraId="3695BDA6" w14:textId="77777777" w:rsidTr="001D4370">
        <w:trPr>
          <w:trHeight w:val="58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5518E" w14:textId="77777777" w:rsidR="00ED2A6A" w:rsidRPr="00F66C40" w:rsidRDefault="00ED2A6A" w:rsidP="001D4370">
            <w:pPr>
              <w:rPr>
                <w:bCs/>
                <w:iCs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69506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Организации (прочие)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B1E3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Население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83FD5" w14:textId="77777777" w:rsidR="00ED2A6A" w:rsidRPr="00F66C40" w:rsidRDefault="00ED2A6A" w:rsidP="001D4370">
            <w:pPr>
              <w:rPr>
                <w:bCs/>
                <w:iCs/>
                <w:color w:val="000000"/>
              </w:rPr>
            </w:pPr>
          </w:p>
        </w:tc>
      </w:tr>
      <w:tr w:rsidR="00ED2A6A" w:rsidRPr="00F66C40" w14:paraId="2EF2E7EC" w14:textId="77777777" w:rsidTr="001D4370">
        <w:trPr>
          <w:trHeight w:val="169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95908" w14:textId="77777777" w:rsidR="00ED2A6A" w:rsidRPr="00F66C40" w:rsidRDefault="00ED2A6A" w:rsidP="001D4370">
            <w:pPr>
              <w:rPr>
                <w:bCs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4592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дети до 7-ми лет (по 175 руб.)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DEAF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 xml:space="preserve">взрослые старше 70 лет, </w:t>
            </w:r>
          </w:p>
          <w:p w14:paraId="31E1C81A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проживающие в неблагоустроенном жилом фонде (по 175руб.)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4FD5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Посетители старше 7-ми лет (по 350 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75AB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дети до 7-ми лет (по 175 руб.)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1269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 xml:space="preserve">взрослые старше </w:t>
            </w:r>
          </w:p>
          <w:p w14:paraId="109B3890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70 лет, проживающие в неблагоустроенном жилом фонде (по 175 руб.)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ADE0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Посетители старше 7-ми лет (по 350 руб.)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C41BD" w14:textId="77777777" w:rsidR="00ED2A6A" w:rsidRPr="00F66C40" w:rsidRDefault="00ED2A6A" w:rsidP="001D4370">
            <w:pPr>
              <w:rPr>
                <w:bCs/>
                <w:iCs/>
                <w:color w:val="000000"/>
              </w:rPr>
            </w:pPr>
          </w:p>
        </w:tc>
      </w:tr>
      <w:tr w:rsidR="00ED2A6A" w:rsidRPr="00F66C40" w14:paraId="19FF3037" w14:textId="77777777" w:rsidTr="001D4370">
        <w:trPr>
          <w:trHeight w:val="37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810BE" w14:textId="77777777" w:rsidR="00ED2A6A" w:rsidRPr="00F66C40" w:rsidRDefault="00ED2A6A" w:rsidP="001D4370">
            <w:pPr>
              <w:rPr>
                <w:bCs/>
                <w:iCs/>
                <w:color w:val="000000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11DB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тариф указан с НДС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24C751" w14:textId="77777777" w:rsidR="00ED2A6A" w:rsidRPr="00F66C40" w:rsidRDefault="00ED2A6A" w:rsidP="001D4370">
            <w:pPr>
              <w:rPr>
                <w:bCs/>
                <w:iCs/>
                <w:color w:val="000000"/>
              </w:rPr>
            </w:pPr>
          </w:p>
        </w:tc>
      </w:tr>
      <w:tr w:rsidR="00ED2A6A" w:rsidRPr="00F66C40" w14:paraId="716FB598" w14:textId="77777777" w:rsidTr="001D4370">
        <w:trPr>
          <w:trHeight w:val="795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73E3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B75D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33D7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9CC4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E6FF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654F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42AC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8914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</w:tr>
      <w:tr w:rsidR="00ED2A6A" w:rsidRPr="00F66C40" w14:paraId="532D7C85" w14:textId="77777777" w:rsidTr="001D4370">
        <w:trPr>
          <w:trHeight w:val="7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6B0C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9BAD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2067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E01D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AA6D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F509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2127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A890" w14:textId="77777777" w:rsidR="00ED2A6A" w:rsidRPr="00F66C40" w:rsidRDefault="00ED2A6A" w:rsidP="001D4370">
            <w:pPr>
              <w:jc w:val="center"/>
              <w:rPr>
                <w:bCs/>
                <w:iCs/>
                <w:color w:val="000000"/>
              </w:rPr>
            </w:pPr>
            <w:r w:rsidRPr="00F66C40">
              <w:rPr>
                <w:bCs/>
                <w:iCs/>
                <w:color w:val="000000"/>
              </w:rPr>
              <w:t> </w:t>
            </w:r>
          </w:p>
        </w:tc>
      </w:tr>
    </w:tbl>
    <w:p w14:paraId="130EDCDA" w14:textId="77777777" w:rsidR="00ED2A6A" w:rsidRPr="00F66C40" w:rsidRDefault="00ED2A6A" w:rsidP="00ED2A6A">
      <w:pPr>
        <w:pStyle w:val="ConsPlusNormal"/>
        <w:jc w:val="center"/>
        <w:rPr>
          <w:rFonts w:ascii="Times New Roman" w:hAnsi="Times New Roman" w:cs="Times New Roman"/>
        </w:rPr>
      </w:pPr>
    </w:p>
    <w:p w14:paraId="3C3B4534" w14:textId="77777777" w:rsidR="00ED2A6A" w:rsidRPr="00F66C40" w:rsidRDefault="00ED2A6A" w:rsidP="00ED2A6A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</w:p>
    <w:p w14:paraId="48DAA399" w14:textId="77777777" w:rsidR="00ED2A6A" w:rsidRPr="00F66C40" w:rsidRDefault="00ED2A6A" w:rsidP="00ED2A6A">
      <w:pPr>
        <w:jc w:val="both"/>
        <w:rPr>
          <w:color w:val="FF0000"/>
          <w:sz w:val="26"/>
          <w:szCs w:val="26"/>
        </w:rPr>
      </w:pPr>
      <w:r w:rsidRPr="00F66C40">
        <w:rPr>
          <w:color w:val="FF0000"/>
          <w:sz w:val="26"/>
          <w:szCs w:val="26"/>
        </w:rPr>
        <w:tab/>
      </w:r>
    </w:p>
    <w:p w14:paraId="06C2F7E8" w14:textId="77777777" w:rsidR="00ED2A6A" w:rsidRPr="00F66C40" w:rsidRDefault="00ED2A6A" w:rsidP="00ED2A6A">
      <w:pPr>
        <w:jc w:val="both"/>
        <w:rPr>
          <w:sz w:val="28"/>
          <w:szCs w:val="28"/>
        </w:rPr>
      </w:pPr>
      <w:r w:rsidRPr="00F66C40">
        <w:rPr>
          <w:sz w:val="28"/>
          <w:szCs w:val="28"/>
        </w:rPr>
        <w:t>Ответственное лицо за составление акта ______________ / _______________/</w:t>
      </w:r>
    </w:p>
    <w:p w14:paraId="00AD3229" w14:textId="5A3BF5D6" w:rsidR="00ED2A6A" w:rsidRPr="00F66C40" w:rsidRDefault="00ED2A6A" w:rsidP="00ED2A6A">
      <w:pPr>
        <w:jc w:val="both"/>
      </w:pPr>
      <w:r w:rsidRPr="00F66C40">
        <w:lastRenderedPageBreak/>
        <w:t xml:space="preserve">                                                                           </w:t>
      </w:r>
      <w:r>
        <w:t xml:space="preserve">              </w:t>
      </w:r>
      <w:r w:rsidRPr="00ED2A6A">
        <w:rPr>
          <w:sz w:val="22"/>
        </w:rPr>
        <w:t xml:space="preserve">(подпись)       </w:t>
      </w:r>
      <w:r>
        <w:rPr>
          <w:sz w:val="22"/>
        </w:rPr>
        <w:t xml:space="preserve">      </w:t>
      </w:r>
      <w:r w:rsidRPr="00ED2A6A">
        <w:rPr>
          <w:sz w:val="22"/>
        </w:rPr>
        <w:t>(расшифровка подписи)</w:t>
      </w:r>
    </w:p>
    <w:p w14:paraId="0F6A0F30" w14:textId="77777777" w:rsidR="00ED2A6A" w:rsidRPr="00F66C40" w:rsidRDefault="00ED2A6A" w:rsidP="00ED2A6A">
      <w:pPr>
        <w:jc w:val="both"/>
      </w:pPr>
      <w:r w:rsidRPr="00F66C40">
        <w:t xml:space="preserve"> </w:t>
      </w:r>
    </w:p>
    <w:p w14:paraId="72D55211" w14:textId="77777777" w:rsidR="00ED2A6A" w:rsidRPr="00F66C40" w:rsidRDefault="00ED2A6A" w:rsidP="00ED2A6A"/>
    <w:p w14:paraId="7CBA5344" w14:textId="77777777" w:rsidR="00ED2A6A" w:rsidRPr="00F66C40" w:rsidRDefault="00ED2A6A" w:rsidP="00ED2A6A">
      <w:pPr>
        <w:rPr>
          <w:sz w:val="28"/>
          <w:szCs w:val="28"/>
        </w:rPr>
      </w:pPr>
      <w:r w:rsidRPr="00F66C40">
        <w:rPr>
          <w:sz w:val="28"/>
          <w:szCs w:val="28"/>
        </w:rPr>
        <w:t>«__» ____________ 20 ___ г.</w:t>
      </w:r>
    </w:p>
    <w:p w14:paraId="04C97DE1" w14:textId="5A447827" w:rsidR="00337D5D" w:rsidRPr="00337D5D" w:rsidRDefault="00ED2A6A" w:rsidP="00337D5D">
      <w:r w:rsidRPr="00F66C40">
        <w:t xml:space="preserve">     </w:t>
      </w:r>
      <w:r>
        <w:t xml:space="preserve">     </w:t>
      </w:r>
      <w:r w:rsidRPr="00ED2A6A">
        <w:rPr>
          <w:sz w:val="22"/>
        </w:rPr>
        <w:t>(дата составления)</w:t>
      </w:r>
      <w:bookmarkStart w:id="2" w:name="_GoBack"/>
      <w:bookmarkEnd w:id="2"/>
    </w:p>
    <w:sectPr w:rsidR="00337D5D" w:rsidRPr="00337D5D" w:rsidSect="00C923A6">
      <w:headerReference w:type="default" r:id="rId12"/>
      <w:footerReference w:type="first" r:id="rId13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A2034" w14:textId="3D0D315F" w:rsidR="001067EA" w:rsidRPr="001067EA" w:rsidRDefault="00566BB5">
    <w:pPr>
      <w:pStyle w:val="a9"/>
      <w:rPr>
        <w:lang w:val="en-US"/>
      </w:rPr>
    </w:pPr>
    <w:r>
      <w:rPr>
        <w:rFonts w:cs="Arial"/>
        <w:b/>
        <w:szCs w:val="18"/>
      </w:rPr>
      <w:t>169 (п)</w:t>
    </w:r>
    <w:r w:rsidR="001067EA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="001067EA" w:rsidRPr="00C75F4B">
          <w:rPr>
            <w:rFonts w:cs="Arial"/>
            <w:szCs w:val="18"/>
          </w:rPr>
          <w:t xml:space="preserve"> </w:t>
        </w:r>
        <w:r w:rsidR="001067EA" w:rsidRPr="0088654F">
          <w:rPr>
            <w:rFonts w:cs="Arial"/>
            <w:szCs w:val="18"/>
          </w:rPr>
          <w:t>Версия</w:t>
        </w:r>
      </w:sdtContent>
    </w:sdt>
    <w:r w:rsidR="001067EA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  <w:footnote w:id="1">
    <w:p w14:paraId="4E440C13" w14:textId="77777777" w:rsidR="00ED2A6A" w:rsidRPr="00B16F94" w:rsidRDefault="00ED2A6A" w:rsidP="00ED2A6A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B4545">
        <w:rPr>
          <w:rStyle w:val="ae"/>
          <w:sz w:val="16"/>
          <w:szCs w:val="16"/>
        </w:rPr>
        <w:footnoteRef/>
      </w:r>
      <w:r w:rsidRPr="000B4545">
        <w:rPr>
          <w:sz w:val="16"/>
          <w:szCs w:val="16"/>
        </w:rPr>
        <w:t xml:space="preserve"> Для получателей, </w:t>
      </w:r>
      <w:r w:rsidRPr="000B4545">
        <w:rPr>
          <w:sz w:val="16"/>
          <w:szCs w:val="16"/>
          <w:lang w:eastAsia="en-US"/>
        </w:rPr>
        <w:t>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</w:t>
      </w:r>
      <w:r w:rsidRPr="000B4545">
        <w:rPr>
          <w:sz w:val="16"/>
          <w:szCs w:val="16"/>
        </w:rPr>
        <w:t>.</w:t>
      </w:r>
    </w:p>
    <w:p w14:paraId="23901A22" w14:textId="77777777" w:rsidR="00ED2A6A" w:rsidRPr="00B16F94" w:rsidRDefault="00ED2A6A" w:rsidP="00ED2A6A">
      <w:pPr>
        <w:pStyle w:val="ac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2723647"/>
      <w:docPartObj>
        <w:docPartGallery w:val="Page Numbers (Top of Page)"/>
        <w:docPartUnique/>
      </w:docPartObj>
    </w:sdtPr>
    <w:sdtContent>
      <w:p w14:paraId="2CE21E88" w14:textId="7036521F" w:rsidR="003E5E4D" w:rsidRDefault="003E5E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2D796538" w14:textId="77777777" w:rsidR="003E5E4D" w:rsidRDefault="003E5E4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E5E4D">
      <w:rPr>
        <w:rStyle w:val="a6"/>
        <w:noProof/>
        <w:sz w:val="26"/>
        <w:szCs w:val="26"/>
      </w:rPr>
      <w:t>14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42859"/>
    <w:rsid w:val="0017704D"/>
    <w:rsid w:val="00206CA4"/>
    <w:rsid w:val="00333F0B"/>
    <w:rsid w:val="00337D5D"/>
    <w:rsid w:val="003911E3"/>
    <w:rsid w:val="003C3E4D"/>
    <w:rsid w:val="003E5E4D"/>
    <w:rsid w:val="00435DAE"/>
    <w:rsid w:val="00453A25"/>
    <w:rsid w:val="0045427D"/>
    <w:rsid w:val="004E5AE2"/>
    <w:rsid w:val="00502266"/>
    <w:rsid w:val="00503495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6C5C32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B5C4F"/>
    <w:rsid w:val="009C63DB"/>
    <w:rsid w:val="009C7B0D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A335E"/>
    <w:rsid w:val="00ED2A6A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ED2A6A"/>
    <w:pPr>
      <w:autoSpaceDE w:val="0"/>
      <w:autoSpaceDN w:val="0"/>
      <w:adjustRightInd w:val="0"/>
      <w:spacing w:after="0" w:line="240" w:lineRule="auto"/>
    </w:pPr>
    <w:rPr>
      <w:sz w:val="26"/>
      <w:szCs w:val="26"/>
    </w:rPr>
  </w:style>
  <w:style w:type="paragraph" w:customStyle="1" w:styleId="ConsPlusNormal">
    <w:name w:val="ConsPlusNormal"/>
    <w:rsid w:val="00ED2A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ED2A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ED2A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ED2A6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34"/>
    <w:qFormat/>
    <w:rsid w:val="00ED2A6A"/>
    <w:pPr>
      <w:ind w:left="720"/>
      <w:contextualSpacing/>
    </w:pPr>
    <w:rPr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ED2A6A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ED2A6A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D2A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2A69E2BDD67401D2D7FAB53744A93CF372DE69992594C52A78A52C4A6914F3D9118973419F2768004D5F2AD2361CFC1CAE2A2AD886EE8H7z3A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8B5A23-F18E-4CE3-8BDD-1DD96EB1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4171</Words>
  <Characters>23778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27894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13</cp:revision>
  <cp:lastPrinted>2008-03-14T00:47:00Z</cp:lastPrinted>
  <dcterms:created xsi:type="dcterms:W3CDTF">2016-04-18T22:59:00Z</dcterms:created>
  <dcterms:modified xsi:type="dcterms:W3CDTF">2021-04-23T01:34:00Z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