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5D9EB4" w14:textId="41F0993D" w:rsidR="009E191B" w:rsidRPr="00147AEE" w:rsidRDefault="00147AEE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ПРИЛОЖЕНИЕ</w:t>
      </w:r>
      <w:r w:rsidR="009E191B" w:rsidRPr="00147AEE">
        <w:rPr>
          <w:sz w:val="28"/>
          <w:szCs w:val="28"/>
        </w:rPr>
        <w:t xml:space="preserve"> </w:t>
      </w:r>
      <w:r w:rsidR="00C10A8A" w:rsidRPr="00147AEE">
        <w:rPr>
          <w:sz w:val="28"/>
          <w:szCs w:val="28"/>
        </w:rPr>
        <w:t>2</w:t>
      </w:r>
    </w:p>
    <w:p w14:paraId="045D9EB5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к постановлению администрации</w:t>
      </w:r>
    </w:p>
    <w:p w14:paraId="045D9EB6" w14:textId="7DCDCC6D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муниципального образования</w:t>
      </w:r>
    </w:p>
    <w:p w14:paraId="045D9EB7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«Городской округ Ногликский»</w:t>
      </w:r>
    </w:p>
    <w:p w14:paraId="045D9EB8" w14:textId="318A937B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 xml:space="preserve">от </w:t>
      </w:r>
      <w:r w:rsidR="00147AEE" w:rsidRPr="00147AEE">
        <w:rPr>
          <w:sz w:val="28"/>
          <w:szCs w:val="28"/>
        </w:rPr>
        <w:t>30 сентября 2020 года</w:t>
      </w:r>
      <w:r w:rsidRPr="00147AEE">
        <w:rPr>
          <w:sz w:val="28"/>
          <w:szCs w:val="28"/>
        </w:rPr>
        <w:t xml:space="preserve"> №</w:t>
      </w:r>
      <w:r w:rsidR="00147AEE" w:rsidRPr="00147AEE">
        <w:rPr>
          <w:sz w:val="28"/>
          <w:szCs w:val="28"/>
        </w:rPr>
        <w:t xml:space="preserve"> 475</w:t>
      </w:r>
    </w:p>
    <w:p w14:paraId="25B87C70" w14:textId="77777777" w:rsidR="00147AEE" w:rsidRPr="00147AEE" w:rsidRDefault="00147AEE" w:rsidP="00147AEE">
      <w:pPr>
        <w:widowControl w:val="0"/>
        <w:ind w:left="9072" w:right="-172"/>
        <w:jc w:val="center"/>
        <w:rPr>
          <w:sz w:val="28"/>
          <w:szCs w:val="28"/>
        </w:rPr>
      </w:pPr>
    </w:p>
    <w:p w14:paraId="045D9EB9" w14:textId="76FEED56" w:rsidR="009E191B" w:rsidRPr="00147AEE" w:rsidRDefault="009E191B" w:rsidP="00147AEE">
      <w:pPr>
        <w:widowControl w:val="0"/>
        <w:tabs>
          <w:tab w:val="left" w:pos="5400"/>
          <w:tab w:val="right" w:pos="14570"/>
        </w:tabs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«П</w:t>
      </w:r>
      <w:r w:rsidR="00147AEE" w:rsidRPr="00147AEE">
        <w:rPr>
          <w:sz w:val="28"/>
          <w:szCs w:val="28"/>
        </w:rPr>
        <w:t>РИЛОЖЕНИЕ</w:t>
      </w:r>
      <w:r w:rsidRPr="00147AEE">
        <w:rPr>
          <w:sz w:val="28"/>
          <w:szCs w:val="28"/>
        </w:rPr>
        <w:t xml:space="preserve"> 2</w:t>
      </w:r>
    </w:p>
    <w:p w14:paraId="045D9EBA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к муниципальной программе</w:t>
      </w:r>
    </w:p>
    <w:p w14:paraId="045D9EBB" w14:textId="52CDF2BF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«Совершенствование системы управления</w:t>
      </w:r>
    </w:p>
    <w:p w14:paraId="045D9EBC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муниципальным имуществом</w:t>
      </w:r>
    </w:p>
    <w:p w14:paraId="045D9EBD" w14:textId="41E67476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муниципального образования</w:t>
      </w:r>
    </w:p>
    <w:p w14:paraId="045D9EBE" w14:textId="68836A43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«Городской округ Ногликский»,</w:t>
      </w:r>
    </w:p>
    <w:p w14:paraId="045D9EBF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утвержденной постановлением администрации</w:t>
      </w:r>
    </w:p>
    <w:p w14:paraId="045D9EC0" w14:textId="77777777" w:rsidR="009E191B" w:rsidRPr="00147AEE" w:rsidRDefault="009E191B" w:rsidP="00147AEE">
      <w:pPr>
        <w:widowControl w:val="0"/>
        <w:ind w:left="9072"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>от 15.12.2017 № 1075»</w:t>
      </w:r>
    </w:p>
    <w:p w14:paraId="045D9EC1" w14:textId="77777777" w:rsidR="009E191B" w:rsidRPr="00147AEE" w:rsidRDefault="009E191B" w:rsidP="00147AEE">
      <w:pPr>
        <w:widowControl w:val="0"/>
        <w:ind w:right="-172" w:firstLine="540"/>
        <w:jc w:val="right"/>
        <w:rPr>
          <w:sz w:val="28"/>
          <w:szCs w:val="28"/>
        </w:rPr>
      </w:pPr>
    </w:p>
    <w:p w14:paraId="045D9EC2" w14:textId="30839096" w:rsidR="009E191B" w:rsidRPr="00147AEE" w:rsidRDefault="009E191B" w:rsidP="00147AEE">
      <w:pPr>
        <w:widowControl w:val="0"/>
        <w:ind w:right="-172"/>
        <w:jc w:val="center"/>
        <w:rPr>
          <w:sz w:val="28"/>
          <w:szCs w:val="28"/>
        </w:rPr>
      </w:pPr>
      <w:r w:rsidRPr="00147AEE">
        <w:rPr>
          <w:bCs/>
          <w:sz w:val="28"/>
          <w:szCs w:val="28"/>
        </w:rPr>
        <w:t>С</w:t>
      </w:r>
      <w:r w:rsidR="00147AEE" w:rsidRPr="00147AEE">
        <w:rPr>
          <w:bCs/>
          <w:sz w:val="28"/>
          <w:szCs w:val="28"/>
        </w:rPr>
        <w:t>ВЕДЕНИЯ</w:t>
      </w:r>
    </w:p>
    <w:p w14:paraId="045D9EC3" w14:textId="77777777" w:rsidR="009E191B" w:rsidRPr="00147AEE" w:rsidRDefault="009E191B" w:rsidP="00147AEE">
      <w:pPr>
        <w:widowControl w:val="0"/>
        <w:ind w:right="-172"/>
        <w:jc w:val="center"/>
        <w:rPr>
          <w:sz w:val="28"/>
          <w:szCs w:val="28"/>
        </w:rPr>
      </w:pPr>
      <w:r w:rsidRPr="00147AEE">
        <w:rPr>
          <w:bCs/>
          <w:sz w:val="28"/>
          <w:szCs w:val="28"/>
        </w:rPr>
        <w:t xml:space="preserve">о показателях (индикаторах) муниципальной программы </w:t>
      </w:r>
    </w:p>
    <w:p w14:paraId="045D9EC4" w14:textId="77777777" w:rsidR="009E191B" w:rsidRPr="00147AEE" w:rsidRDefault="009E191B" w:rsidP="00147AEE">
      <w:pPr>
        <w:widowControl w:val="0"/>
        <w:ind w:right="-172"/>
        <w:jc w:val="center"/>
        <w:rPr>
          <w:sz w:val="28"/>
          <w:szCs w:val="28"/>
        </w:rPr>
      </w:pPr>
      <w:r w:rsidRPr="00147AEE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«Городской округ Ногликский» </w:t>
      </w:r>
      <w:r w:rsidRPr="00147AEE">
        <w:rPr>
          <w:bCs/>
          <w:sz w:val="28"/>
          <w:szCs w:val="28"/>
        </w:rPr>
        <w:t>и их значениях</w:t>
      </w:r>
    </w:p>
    <w:p w14:paraId="045D9EC5" w14:textId="77777777" w:rsidR="009E191B" w:rsidRDefault="009E191B" w:rsidP="009E191B">
      <w:pPr>
        <w:widowControl w:val="0"/>
        <w:jc w:val="center"/>
        <w:rPr>
          <w:bCs/>
          <w:sz w:val="26"/>
          <w:szCs w:val="26"/>
        </w:rPr>
      </w:pPr>
    </w:p>
    <w:tbl>
      <w:tblPr>
        <w:tblW w:w="15609" w:type="dxa"/>
        <w:tblInd w:w="15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1"/>
        <w:gridCol w:w="3600"/>
        <w:gridCol w:w="99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1276"/>
        <w:gridCol w:w="1163"/>
      </w:tblGrid>
      <w:tr w:rsidR="00DD35A0" w:rsidRPr="00147AEE" w14:paraId="045D9ECB" w14:textId="77777777" w:rsidTr="003608C8">
        <w:trPr>
          <w:gridAfter w:val="1"/>
          <w:wAfter w:w="1163" w:type="dxa"/>
        </w:trPr>
        <w:tc>
          <w:tcPr>
            <w:tcW w:w="7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7" w14:textId="77777777" w:rsidR="00DD35A0" w:rsidRPr="00147AEE" w:rsidRDefault="00DD35A0" w:rsidP="00710F06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№ пп.</w:t>
            </w:r>
          </w:p>
        </w:tc>
        <w:tc>
          <w:tcPr>
            <w:tcW w:w="3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8" w14:textId="77777777" w:rsidR="00DD35A0" w:rsidRPr="00147AEE" w:rsidRDefault="00DD35A0" w:rsidP="00710F06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9" w14:textId="77777777" w:rsidR="00DD35A0" w:rsidRPr="00147AEE" w:rsidRDefault="00DD35A0" w:rsidP="00710F06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Ед. изм.</w:t>
            </w:r>
          </w:p>
        </w:tc>
        <w:tc>
          <w:tcPr>
            <w:tcW w:w="90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A" w14:textId="77777777" w:rsidR="00DD35A0" w:rsidRPr="00147AEE" w:rsidRDefault="00DD35A0" w:rsidP="00710F06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Значение по годам реализации муниципальной программы</w:t>
            </w:r>
          </w:p>
        </w:tc>
      </w:tr>
      <w:tr w:rsidR="003608C8" w:rsidRPr="00147AEE" w14:paraId="045D9EDE" w14:textId="77777777" w:rsidTr="003608C8">
        <w:tc>
          <w:tcPr>
            <w:tcW w:w="7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C" w14:textId="77777777" w:rsidR="00DD35A0" w:rsidRPr="00147AEE" w:rsidRDefault="00DD35A0" w:rsidP="00DD35A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D" w14:textId="77777777" w:rsidR="00DD35A0" w:rsidRPr="00147AEE" w:rsidRDefault="00DD35A0" w:rsidP="00DD35A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9ECE" w14:textId="77777777" w:rsidR="00DD35A0" w:rsidRPr="00147AEE" w:rsidRDefault="00DD35A0" w:rsidP="00DD35A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CF" w14:textId="0668CDAC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Базовый год</w:t>
            </w:r>
          </w:p>
          <w:p w14:paraId="045D9ED0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(2016 факт)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1" w14:textId="7DA6F9A0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2" w14:textId="09C36D88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3" w14:textId="294DBE5E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4" w14:textId="268CEC53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5" w14:textId="77777777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6" w14:textId="0752ED45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7" w14:textId="77777777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8" w14:textId="77777777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D9" w14:textId="77777777" w:rsidR="00DD35A0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2025</w:t>
            </w:r>
          </w:p>
          <w:p w14:paraId="045D9EDA" w14:textId="77777777" w:rsidR="00F928F1" w:rsidRPr="00147AEE" w:rsidRDefault="00F928F1" w:rsidP="00147AE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045D9EDB" w14:textId="77777777" w:rsidR="00DD35A0" w:rsidRPr="00147AEE" w:rsidRDefault="00DD35A0" w:rsidP="00DD35A0">
            <w:pPr>
              <w:widowControl w:val="0"/>
              <w:rPr>
                <w:sz w:val="22"/>
                <w:szCs w:val="22"/>
              </w:rPr>
            </w:pPr>
          </w:p>
          <w:p w14:paraId="045D9EDC" w14:textId="77777777" w:rsidR="00DD35A0" w:rsidRPr="00147AEE" w:rsidRDefault="00DD35A0" w:rsidP="00DD35A0">
            <w:pPr>
              <w:rPr>
                <w:sz w:val="22"/>
                <w:szCs w:val="22"/>
              </w:rPr>
            </w:pPr>
          </w:p>
          <w:p w14:paraId="045D9EDD" w14:textId="77777777" w:rsidR="00DD35A0" w:rsidRPr="00147AEE" w:rsidRDefault="00DD35A0" w:rsidP="00DD35A0">
            <w:pPr>
              <w:rPr>
                <w:sz w:val="22"/>
                <w:szCs w:val="22"/>
              </w:rPr>
            </w:pPr>
          </w:p>
        </w:tc>
      </w:tr>
      <w:tr w:rsidR="003608C8" w:rsidRPr="00147AEE" w14:paraId="045D9EED" w14:textId="77777777" w:rsidTr="003608C8"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DF" w14:textId="77777777" w:rsidR="00DD35A0" w:rsidRPr="00147AEE" w:rsidRDefault="00DD35A0" w:rsidP="00DD35A0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0" w14:textId="77777777" w:rsidR="00DD35A0" w:rsidRPr="00147AEE" w:rsidRDefault="00DD35A0" w:rsidP="00DD35A0">
            <w:pPr>
              <w:widowControl w:val="0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1" w14:textId="77777777" w:rsidR="00DD35A0" w:rsidRPr="00147AEE" w:rsidRDefault="00DD35A0" w:rsidP="00DD35A0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2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35,3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3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4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5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6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7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8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9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A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EB" w14:textId="77777777" w:rsidR="00DD35A0" w:rsidRPr="00147AEE" w:rsidRDefault="0005118B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95</w:t>
            </w:r>
          </w:p>
        </w:tc>
        <w:tc>
          <w:tcPr>
            <w:tcW w:w="1163" w:type="dxa"/>
          </w:tcPr>
          <w:p w14:paraId="045D9EEC" w14:textId="77777777" w:rsidR="00DD35A0" w:rsidRPr="00147AEE" w:rsidRDefault="00DD35A0" w:rsidP="00DD35A0">
            <w:pPr>
              <w:widowControl w:val="0"/>
              <w:rPr>
                <w:sz w:val="22"/>
                <w:szCs w:val="22"/>
              </w:rPr>
            </w:pPr>
          </w:p>
        </w:tc>
      </w:tr>
      <w:tr w:rsidR="003608C8" w:rsidRPr="00147AEE" w14:paraId="045D9EFB" w14:textId="77777777" w:rsidTr="003608C8">
        <w:trPr>
          <w:gridAfter w:val="1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E" w14:textId="77777777" w:rsidR="00DD35A0" w:rsidRPr="00147AEE" w:rsidRDefault="00DD35A0" w:rsidP="00DD35A0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EF" w14:textId="77777777" w:rsidR="00DD35A0" w:rsidRPr="00147AEE" w:rsidRDefault="00DD35A0" w:rsidP="00DD35A0">
            <w:pPr>
              <w:widowControl w:val="0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Выполнение плановых показателей по неналоговым доходам местного бюджета от использования муниципального имущества (ежегодно)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0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1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2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3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4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5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6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7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8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9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EFA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100</w:t>
            </w:r>
          </w:p>
        </w:tc>
      </w:tr>
      <w:tr w:rsidR="003608C8" w:rsidRPr="00147AEE" w14:paraId="045D9F09" w14:textId="77777777" w:rsidTr="003608C8">
        <w:trPr>
          <w:gridAfter w:val="1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C" w14:textId="77777777" w:rsidR="00DD35A0" w:rsidRPr="00147AEE" w:rsidRDefault="00DD35A0" w:rsidP="00DD35A0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3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D" w14:textId="77777777" w:rsidR="00DD35A0" w:rsidRPr="00147AEE" w:rsidRDefault="00DD35A0" w:rsidP="00DD35A0">
            <w:pPr>
              <w:widowControl w:val="0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E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EFF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0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1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2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3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4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5D9F05" w14:textId="77777777" w:rsidR="00DD35A0" w:rsidRPr="00147AEE" w:rsidRDefault="00DD35A0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6" w14:textId="77777777" w:rsidR="00DD35A0" w:rsidRPr="00147AEE" w:rsidRDefault="006D1CD5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7" w14:textId="77777777" w:rsidR="00DD35A0" w:rsidRPr="00147AEE" w:rsidRDefault="0088101A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5D9F08" w14:textId="77777777" w:rsidR="00DD35A0" w:rsidRPr="00147AEE" w:rsidRDefault="0088101A" w:rsidP="00147AEE">
            <w:pPr>
              <w:widowControl w:val="0"/>
              <w:jc w:val="center"/>
              <w:rPr>
                <w:sz w:val="22"/>
                <w:szCs w:val="22"/>
              </w:rPr>
            </w:pPr>
            <w:r w:rsidRPr="00147AEE">
              <w:rPr>
                <w:sz w:val="22"/>
                <w:szCs w:val="22"/>
              </w:rPr>
              <w:t>19</w:t>
            </w:r>
          </w:p>
        </w:tc>
      </w:tr>
    </w:tbl>
    <w:p w14:paraId="045D9F0A" w14:textId="77777777" w:rsidR="00E17450" w:rsidRDefault="00E17450" w:rsidP="00F1168D">
      <w:bookmarkStart w:id="0" w:name="_GoBack"/>
      <w:bookmarkEnd w:id="0"/>
    </w:p>
    <w:sectPr w:rsidR="00E17450" w:rsidSect="00147AEE">
      <w:headerReference w:type="default" r:id="rId6"/>
      <w:footerReference w:type="default" r:id="rId7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D9F0D" w14:textId="77777777" w:rsidR="00525DD1" w:rsidRDefault="00C9030D">
      <w:r>
        <w:separator/>
      </w:r>
    </w:p>
  </w:endnote>
  <w:endnote w:type="continuationSeparator" w:id="0">
    <w:p w14:paraId="045D9F0E" w14:textId="77777777" w:rsidR="00525DD1" w:rsidRDefault="00C90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D9F12" w14:textId="77777777" w:rsidR="00B06DF0" w:rsidRDefault="00147AEE">
    <w:pPr>
      <w:pStyle w:val="a5"/>
    </w:pPr>
  </w:p>
  <w:p w14:paraId="045D9F13" w14:textId="77777777" w:rsidR="00B06DF0" w:rsidRDefault="00147A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5D9F0B" w14:textId="77777777" w:rsidR="00525DD1" w:rsidRDefault="00C9030D">
      <w:r>
        <w:separator/>
      </w:r>
    </w:p>
  </w:footnote>
  <w:footnote w:type="continuationSeparator" w:id="0">
    <w:p w14:paraId="045D9F0C" w14:textId="77777777" w:rsidR="00525DD1" w:rsidRDefault="00C90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0367577"/>
      <w:docPartObj>
        <w:docPartGallery w:val="Page Numbers (Top of Page)"/>
        <w:docPartUnique/>
      </w:docPartObj>
    </w:sdtPr>
    <w:sdtEndPr/>
    <w:sdtContent>
      <w:p w14:paraId="4FC07664" w14:textId="585F0290" w:rsidR="00E1753A" w:rsidRDefault="00E1753A" w:rsidP="00E175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AEE">
          <w:rPr>
            <w:noProof/>
          </w:rPr>
          <w:t>2</w:t>
        </w:r>
        <w:r>
          <w:fldChar w:fldCharType="end"/>
        </w:r>
      </w:p>
    </w:sdtContent>
  </w:sdt>
  <w:p w14:paraId="6C454522" w14:textId="77777777" w:rsidR="00E1753A" w:rsidRDefault="00E175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B"/>
    <w:rsid w:val="0005118B"/>
    <w:rsid w:val="00147AEE"/>
    <w:rsid w:val="003608C8"/>
    <w:rsid w:val="00525DD1"/>
    <w:rsid w:val="005C401E"/>
    <w:rsid w:val="006D1CD5"/>
    <w:rsid w:val="0088101A"/>
    <w:rsid w:val="009E191B"/>
    <w:rsid w:val="00BA5656"/>
    <w:rsid w:val="00C10A8A"/>
    <w:rsid w:val="00C9030D"/>
    <w:rsid w:val="00DD35A0"/>
    <w:rsid w:val="00E17450"/>
    <w:rsid w:val="00E1753A"/>
    <w:rsid w:val="00F1168D"/>
    <w:rsid w:val="00F9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9EB4"/>
  <w15:chartTrackingRefBased/>
  <w15:docId w15:val="{013D2761-93E3-4B7D-9045-252F52A9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9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E1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E19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203</Words>
  <Characters>1159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Жанна С. Дюндина</cp:lastModifiedBy>
  <cp:revision>2</cp:revision>
  <dcterms:created xsi:type="dcterms:W3CDTF">2020-10-06T03:14:00Z</dcterms:created>
  <dcterms:modified xsi:type="dcterms:W3CDTF">2020-10-06T03:14:00Z</dcterms:modified>
</cp:coreProperties>
</file>