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6F00D" w14:textId="38170693" w:rsidR="00864CB0" w:rsidRDefault="00864CB0" w:rsidP="007804C2">
      <w:pPr>
        <w:spacing w:line="360" w:lineRule="auto"/>
        <w:ind w:left="48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7804C2">
        <w:rPr>
          <w:sz w:val="28"/>
          <w:szCs w:val="28"/>
        </w:rPr>
        <w:t xml:space="preserve"> 1</w:t>
      </w:r>
    </w:p>
    <w:p w14:paraId="5826F00E" w14:textId="4949B323" w:rsidR="00864CB0" w:rsidRPr="00B622D9" w:rsidRDefault="00864CB0" w:rsidP="007804C2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7804C2">
        <w:rPr>
          <w:sz w:val="28"/>
          <w:szCs w:val="28"/>
        </w:rPr>
        <w:t xml:space="preserve"> администрации </w:t>
      </w:r>
    </w:p>
    <w:p w14:paraId="5826F00F" w14:textId="77777777" w:rsidR="00864CB0" w:rsidRDefault="00864CB0" w:rsidP="007804C2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826F011" w14:textId="4EC0BCF3" w:rsidR="00864CB0" w:rsidRPr="00725616" w:rsidRDefault="00864CB0" w:rsidP="007804C2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826F012" w14:textId="0A175AB3" w:rsidR="00864CB0" w:rsidRPr="005429DB" w:rsidRDefault="00864CB0" w:rsidP="007804C2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20E37">
            <w:rPr>
              <w:sz w:val="28"/>
              <w:szCs w:val="28"/>
            </w:rPr>
            <w:t xml:space="preserve">03 декабря 2020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20E37">
            <w:rPr>
              <w:sz w:val="28"/>
              <w:szCs w:val="28"/>
            </w:rPr>
            <w:t>599</w:t>
          </w:r>
        </w:sdtContent>
      </w:sdt>
    </w:p>
    <w:p w14:paraId="5826F013" w14:textId="3B080C3F" w:rsidR="00864CB0" w:rsidRPr="005429DB" w:rsidRDefault="00864CB0" w:rsidP="007804C2">
      <w:pPr>
        <w:ind w:left="4820" w:right="-46"/>
        <w:jc w:val="center"/>
        <w:rPr>
          <w:sz w:val="28"/>
          <w:szCs w:val="28"/>
        </w:rPr>
      </w:pPr>
    </w:p>
    <w:p w14:paraId="5826F014" w14:textId="77777777" w:rsidR="00864CB0" w:rsidRPr="00725616" w:rsidRDefault="00864CB0" w:rsidP="007804C2">
      <w:pPr>
        <w:ind w:left="4820"/>
        <w:jc w:val="center"/>
        <w:rPr>
          <w:sz w:val="28"/>
          <w:szCs w:val="28"/>
          <w:u w:val="single"/>
        </w:rPr>
      </w:pPr>
    </w:p>
    <w:p w14:paraId="5826F01A" w14:textId="0A7BD4F4" w:rsidR="008059FC" w:rsidRDefault="008059FC" w:rsidP="007804C2">
      <w:pPr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27D039D" w14:textId="77777777" w:rsidR="007804C2" w:rsidRPr="007804C2" w:rsidRDefault="007804C2" w:rsidP="007804C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826F01B" w14:textId="77777777" w:rsidR="008059FC" w:rsidRPr="000F0C65" w:rsidRDefault="008059FC" w:rsidP="008059FC">
      <w:pPr>
        <w:jc w:val="center"/>
        <w:rPr>
          <w:sz w:val="28"/>
          <w:szCs w:val="28"/>
        </w:rPr>
      </w:pPr>
      <w:r w:rsidRPr="000F0C65">
        <w:rPr>
          <w:sz w:val="28"/>
          <w:szCs w:val="28"/>
        </w:rPr>
        <w:t>ПОЛОЖЕНИЕ</w:t>
      </w:r>
    </w:p>
    <w:p w14:paraId="5826F01C" w14:textId="77777777" w:rsidR="008059FC" w:rsidRDefault="008059FC" w:rsidP="008059FC">
      <w:pPr>
        <w:jc w:val="center"/>
        <w:rPr>
          <w:sz w:val="28"/>
          <w:szCs w:val="28"/>
        </w:rPr>
      </w:pPr>
      <w:r w:rsidRPr="000F0C6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проведении </w:t>
      </w:r>
      <w:r w:rsidRPr="000F0C65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0F0C65">
        <w:rPr>
          <w:sz w:val="28"/>
          <w:szCs w:val="28"/>
        </w:rPr>
        <w:t xml:space="preserve"> смотр</w:t>
      </w:r>
      <w:r>
        <w:rPr>
          <w:sz w:val="28"/>
          <w:szCs w:val="28"/>
        </w:rPr>
        <w:t>а</w:t>
      </w:r>
      <w:r w:rsidRPr="000F0C65">
        <w:rPr>
          <w:sz w:val="28"/>
          <w:szCs w:val="28"/>
        </w:rPr>
        <w:t>-конкурс</w:t>
      </w:r>
      <w:r>
        <w:rPr>
          <w:sz w:val="28"/>
          <w:szCs w:val="28"/>
        </w:rPr>
        <w:t>а</w:t>
      </w:r>
      <w:r w:rsidRPr="000F0C65">
        <w:rPr>
          <w:sz w:val="28"/>
          <w:szCs w:val="28"/>
        </w:rPr>
        <w:t xml:space="preserve"> </w:t>
      </w:r>
      <w:r>
        <w:rPr>
          <w:sz w:val="28"/>
          <w:szCs w:val="28"/>
        </w:rPr>
        <w:t>на лучшее новогоднее оформление предприятий потребительского рынка</w:t>
      </w:r>
    </w:p>
    <w:p w14:paraId="5826F01D" w14:textId="0CE3FA28" w:rsidR="008059FC" w:rsidRDefault="008059FC" w:rsidP="008059F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«Новогодние огни – 2021»</w:t>
      </w:r>
    </w:p>
    <w:p w14:paraId="40B8CED8" w14:textId="77777777" w:rsidR="007804C2" w:rsidRPr="000F0C65" w:rsidRDefault="007804C2" w:rsidP="008059FC">
      <w:pPr>
        <w:spacing w:after="120"/>
        <w:jc w:val="center"/>
        <w:rPr>
          <w:sz w:val="28"/>
          <w:szCs w:val="28"/>
        </w:rPr>
      </w:pPr>
    </w:p>
    <w:p w14:paraId="5826F01E" w14:textId="77777777" w:rsidR="008059FC" w:rsidRPr="000F0C65" w:rsidRDefault="008059FC" w:rsidP="008059FC">
      <w:pPr>
        <w:spacing w:after="120"/>
        <w:jc w:val="center"/>
        <w:rPr>
          <w:bCs/>
          <w:sz w:val="28"/>
          <w:szCs w:val="28"/>
        </w:rPr>
      </w:pPr>
      <w:r w:rsidRPr="000F0C65">
        <w:rPr>
          <w:bCs/>
          <w:sz w:val="28"/>
          <w:szCs w:val="28"/>
        </w:rPr>
        <w:t>1. Общие положения</w:t>
      </w:r>
    </w:p>
    <w:p w14:paraId="5826F01F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 xml:space="preserve">1.1. Настоящее Положение </w:t>
      </w:r>
      <w:r>
        <w:rPr>
          <w:sz w:val="28"/>
          <w:szCs w:val="28"/>
        </w:rPr>
        <w:t xml:space="preserve">о проведении муниципального смотра-конкурса на лучшее новогоднее оформление предприятий потребительского рынка «Новогодние огни – 2021» (далее – Положение) </w:t>
      </w:r>
      <w:r w:rsidRPr="000F0C65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 xml:space="preserve">условия, </w:t>
      </w:r>
      <w:r w:rsidRPr="000F0C65">
        <w:rPr>
          <w:sz w:val="28"/>
          <w:szCs w:val="28"/>
        </w:rPr>
        <w:t>порядок проведения</w:t>
      </w:r>
      <w:r>
        <w:rPr>
          <w:sz w:val="28"/>
          <w:szCs w:val="28"/>
        </w:rPr>
        <w:t>, критерии оценки участников, подведение итогов и награждение победителей</w:t>
      </w:r>
      <w:r w:rsidRPr="000F0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0F0C65">
        <w:rPr>
          <w:sz w:val="28"/>
          <w:szCs w:val="28"/>
        </w:rPr>
        <w:t>смотра-конкурса на лучшее новогоднее оформление предпри</w:t>
      </w:r>
      <w:r>
        <w:rPr>
          <w:sz w:val="28"/>
          <w:szCs w:val="28"/>
        </w:rPr>
        <w:t>ятий потребительского рынка</w:t>
      </w:r>
      <w:r w:rsidRPr="000F0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«Новогодние огни – 2021» </w:t>
      </w:r>
      <w:r w:rsidRPr="000F0C6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 </w:t>
      </w:r>
      <w:r w:rsidRPr="000F0C65">
        <w:rPr>
          <w:sz w:val="28"/>
          <w:szCs w:val="28"/>
        </w:rPr>
        <w:t>конкурс).</w:t>
      </w:r>
    </w:p>
    <w:p w14:paraId="5826F020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Организация и проведение конкурса возлагается на отдел экономики департамента</w:t>
      </w:r>
      <w:r w:rsidRPr="0062018D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развития, строительства, жилищно-коммунального и дорожного хозяйства (далее – отдел экономики).</w:t>
      </w:r>
    </w:p>
    <w:p w14:paraId="5826F021" w14:textId="29047D8F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0F0C65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Pr="000F0C65">
        <w:rPr>
          <w:sz w:val="28"/>
          <w:szCs w:val="28"/>
        </w:rPr>
        <w:t>онкурс провод</w:t>
      </w:r>
      <w:r>
        <w:rPr>
          <w:sz w:val="28"/>
          <w:szCs w:val="28"/>
        </w:rPr>
        <w:t xml:space="preserve">ится в период </w:t>
      </w:r>
      <w:commentRangeStart w:id="1"/>
      <w:commentRangeStart w:id="2"/>
      <w:commentRangeStart w:id="3"/>
      <w:r>
        <w:rPr>
          <w:sz w:val="28"/>
          <w:szCs w:val="28"/>
        </w:rPr>
        <w:t>с 04 декабря по 2</w:t>
      </w:r>
      <w:r w:rsidR="00537E3D">
        <w:rPr>
          <w:sz w:val="28"/>
          <w:szCs w:val="28"/>
        </w:rPr>
        <w:t>4</w:t>
      </w:r>
      <w:r w:rsidRPr="000F0C65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commentRangeEnd w:id="1"/>
      <w:r w:rsidR="002D1D1E">
        <w:rPr>
          <w:rStyle w:val="ac"/>
        </w:rPr>
        <w:commentReference w:id="1"/>
      </w:r>
      <w:commentRangeEnd w:id="2"/>
      <w:r w:rsidR="00106A7D">
        <w:rPr>
          <w:rStyle w:val="ac"/>
        </w:rPr>
        <w:commentReference w:id="2"/>
      </w:r>
      <w:commentRangeEnd w:id="3"/>
      <w:r w:rsidR="00106A7D">
        <w:rPr>
          <w:rStyle w:val="ac"/>
        </w:rPr>
        <w:commentReference w:id="3"/>
      </w:r>
      <w:r>
        <w:rPr>
          <w:sz w:val="28"/>
          <w:szCs w:val="28"/>
        </w:rPr>
        <w:t>20</w:t>
      </w:r>
      <w:r w:rsidR="002D1D1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0F0C65">
        <w:rPr>
          <w:sz w:val="28"/>
          <w:szCs w:val="28"/>
        </w:rPr>
        <w:t>.</w:t>
      </w:r>
    </w:p>
    <w:p w14:paraId="5826F022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0F0C65">
        <w:rPr>
          <w:sz w:val="28"/>
          <w:szCs w:val="28"/>
        </w:rPr>
        <w:t xml:space="preserve">. </w:t>
      </w:r>
      <w:r>
        <w:rPr>
          <w:sz w:val="28"/>
          <w:szCs w:val="28"/>
        </w:rPr>
        <w:t>Целью конкурса является создание новогодней праздничной атмосферы для жителей и гостей</w:t>
      </w:r>
      <w:r w:rsidRPr="000F0C65">
        <w:rPr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sz w:val="28"/>
          <w:szCs w:val="28"/>
        </w:rPr>
        <w:t>,</w:t>
      </w:r>
      <w:r w:rsidRPr="009E5B4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0F0C65">
        <w:rPr>
          <w:sz w:val="28"/>
          <w:szCs w:val="28"/>
        </w:rPr>
        <w:t>лучшение эстетической выразительности фасадов зданий, витрин, входных групп и прилегающих территорий предприятий потребительского рынка с использованием элементов новогодней символики.</w:t>
      </w:r>
    </w:p>
    <w:p w14:paraId="5826F023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Задачи конкурса: определение и поощрение предприятий потребительского рынка,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5826F024" w14:textId="77777777" w:rsidR="008059FC" w:rsidRPr="000F0C65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Итоги конкурса подводятся конкурсной комиссией.</w:t>
      </w:r>
    </w:p>
    <w:p w14:paraId="5826F025" w14:textId="77777777" w:rsidR="008059FC" w:rsidRPr="000F0C65" w:rsidRDefault="008059FC" w:rsidP="007804C2">
      <w:pPr>
        <w:spacing w:after="120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0F0C65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Условия проведения </w:t>
      </w:r>
      <w:r w:rsidRPr="000F0C65">
        <w:rPr>
          <w:bCs/>
          <w:sz w:val="28"/>
          <w:szCs w:val="28"/>
        </w:rPr>
        <w:t>конкурса</w:t>
      </w:r>
    </w:p>
    <w:p w14:paraId="5826F026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F0C65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0F0C65">
        <w:rPr>
          <w:sz w:val="28"/>
          <w:szCs w:val="28"/>
        </w:rPr>
        <w:t>В конкурсе принима</w:t>
      </w:r>
      <w:r>
        <w:rPr>
          <w:sz w:val="28"/>
          <w:szCs w:val="28"/>
        </w:rPr>
        <w:t>ют участие 2 категории объектов потребительского рынка:</w:t>
      </w:r>
      <w:r w:rsidRPr="000F0C65">
        <w:rPr>
          <w:sz w:val="28"/>
          <w:szCs w:val="28"/>
        </w:rPr>
        <w:t xml:space="preserve"> торговл</w:t>
      </w:r>
      <w:r>
        <w:rPr>
          <w:sz w:val="28"/>
          <w:szCs w:val="28"/>
        </w:rPr>
        <w:t>я</w:t>
      </w:r>
      <w:r w:rsidRPr="000F0C65">
        <w:rPr>
          <w:sz w:val="28"/>
          <w:szCs w:val="28"/>
        </w:rPr>
        <w:t>, общественно</w:t>
      </w:r>
      <w:r>
        <w:rPr>
          <w:sz w:val="28"/>
          <w:szCs w:val="28"/>
        </w:rPr>
        <w:t>е</w:t>
      </w:r>
      <w:r w:rsidRPr="000F0C65">
        <w:rPr>
          <w:sz w:val="28"/>
          <w:szCs w:val="28"/>
        </w:rPr>
        <w:t xml:space="preserve"> питани</w:t>
      </w:r>
      <w:r>
        <w:rPr>
          <w:sz w:val="28"/>
          <w:szCs w:val="28"/>
        </w:rPr>
        <w:t xml:space="preserve">е </w:t>
      </w:r>
      <w:r w:rsidRPr="000F0C65">
        <w:rPr>
          <w:sz w:val="28"/>
          <w:szCs w:val="28"/>
        </w:rPr>
        <w:t>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5826F027" w14:textId="2C51A148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Вне конкурса могут участвовать в оформлении объектов хозяйствующие субъекты потребительского рынка: гостиницы, объекты бытового обслуживания.</w:t>
      </w:r>
    </w:p>
    <w:p w14:paraId="5826F028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Заявки на участие в конкурсе принимаются с 01 декабря по 14 декабря включительно отделом экономики по адресу: пгт. Ноглики, ул. Советская, 15, кабинет 211, или по факсу: 91178, или по электронной почте: </w:t>
      </w:r>
      <w:r>
        <w:rPr>
          <w:sz w:val="28"/>
          <w:szCs w:val="28"/>
          <w:lang w:val="en-US"/>
        </w:rPr>
        <w:t>econ</w:t>
      </w:r>
      <w:r w:rsidRPr="00167ECF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nogliki</w:t>
      </w:r>
      <w:r w:rsidRPr="00167EC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adm</w:t>
      </w:r>
      <w:r w:rsidRPr="00167EC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  <w:r w:rsidRPr="00167ECF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 телефоны: 91059, 91824 (отдел экономики).</w:t>
      </w:r>
    </w:p>
    <w:p w14:paraId="5826F029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Заявка оформляется в произвольной форме и должна содержать следующие сведения:</w:t>
      </w:r>
    </w:p>
    <w:p w14:paraId="5826F02A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хозяйствующего субъекта,</w:t>
      </w:r>
    </w:p>
    <w:p w14:paraId="5826F02B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Ф.И.О. руководителя хозяйствующего субъекта,</w:t>
      </w:r>
    </w:p>
    <w:p w14:paraId="5826F02C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местонахождение объекта «участника конкурса»,</w:t>
      </w:r>
    </w:p>
    <w:p w14:paraId="5826F02D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контактный телефон,</w:t>
      </w:r>
    </w:p>
    <w:p w14:paraId="5826F02E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банковские реквизиты.</w:t>
      </w:r>
    </w:p>
    <w:p w14:paraId="5826F02F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Конкурс проводится по номинации «Лучшее новогоднее оформление предприятия потребительского рынка».</w:t>
      </w:r>
    </w:p>
    <w:p w14:paraId="5826F030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Классификация объектов потребительского рынка по группам:</w:t>
      </w:r>
    </w:p>
    <w:p w14:paraId="5826F031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1 – стационарные торговые объекты торговой площадью </w:t>
      </w:r>
      <w:r w:rsidRPr="009364B9">
        <w:rPr>
          <w:sz w:val="28"/>
          <w:szCs w:val="28"/>
        </w:rPr>
        <w:t>до 100 кв.м;</w:t>
      </w:r>
    </w:p>
    <w:p w14:paraId="5826F032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2 – стационарные торговые объекты торговой площадью </w:t>
      </w:r>
      <w:r w:rsidRPr="009364B9">
        <w:rPr>
          <w:sz w:val="28"/>
          <w:szCs w:val="28"/>
        </w:rPr>
        <w:t>от 100 кв.м и более;</w:t>
      </w:r>
    </w:p>
    <w:p w14:paraId="5826F033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группа 3 – предприятия общественного питания.</w:t>
      </w:r>
    </w:p>
    <w:p w14:paraId="5826F034" w14:textId="77777777" w:rsidR="008059FC" w:rsidRDefault="008059FC" w:rsidP="007804C2">
      <w:pPr>
        <w:spacing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Порядок проведения конкурса</w:t>
      </w:r>
    </w:p>
    <w:p w14:paraId="5826F035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5826F036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Этапы проведения ежегодного конкурса:</w:t>
      </w:r>
    </w:p>
    <w:p w14:paraId="5826F037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04 декабря по 18 декабря – прием заявок;</w:t>
      </w:r>
    </w:p>
    <w:p w14:paraId="5826F038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21 по 23 декабря – выезд комиссии на предприятия потребительского рынка;</w:t>
      </w:r>
    </w:p>
    <w:p w14:paraId="5826F039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- 24 декабря – подведение итогов и определение победителей конкурса;</w:t>
      </w:r>
    </w:p>
    <w:p w14:paraId="5826F03A" w14:textId="77777777" w:rsidR="008059FC" w:rsidRDefault="008059FC" w:rsidP="007804C2">
      <w:pPr>
        <w:tabs>
          <w:tab w:val="left" w:pos="851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- 25 декабря – подготовка проекта постановления администрации муниципального образования «Городской округ Ногликский» «Об итогах проведения муниципального смотра-конкурса на лучшее новогоднее оформление предприятий потребительского рынка», передача итогов конкурса в отдел бухгалтерского учета, отчетности и закупок администрации муниципального образования «Городской округ Ногликский».</w:t>
      </w:r>
    </w:p>
    <w:p w14:paraId="5826F03B" w14:textId="77777777" w:rsidR="008059FC" w:rsidRDefault="008059FC" w:rsidP="007804C2">
      <w:pPr>
        <w:tabs>
          <w:tab w:val="left" w:pos="851"/>
        </w:tabs>
        <w:spacing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Критерии оценки участников конкурса</w:t>
      </w:r>
    </w:p>
    <w:p w14:paraId="5826F03C" w14:textId="77777777" w:rsidR="008059FC" w:rsidRDefault="008059FC" w:rsidP="007804C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Критериями оценки участников конкурса являются:</w:t>
      </w:r>
    </w:p>
    <w:p w14:paraId="5826F03D" w14:textId="77777777" w:rsidR="008059FC" w:rsidRDefault="008059FC" w:rsidP="007804C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Оформление по новогодней тематике фасада предприятия и входной группы с применением светотехнических элементов.</w:t>
      </w:r>
    </w:p>
    <w:p w14:paraId="5826F03E" w14:textId="77777777" w:rsidR="008059FC" w:rsidRDefault="008059FC" w:rsidP="007804C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4.1.2. Наличие на прилегающей территории искусственных или живых елей, декорирование деревьев (при наличии на территории) праздничными световыми гирляндами, </w:t>
      </w:r>
      <w:r w:rsidRPr="000F0C65">
        <w:rPr>
          <w:sz w:val="28"/>
          <w:szCs w:val="28"/>
        </w:rPr>
        <w:t>возможно использование светового шнура холодного света и прожекторов для подсвечивания деревьев</w:t>
      </w:r>
      <w:r>
        <w:rPr>
          <w:sz w:val="28"/>
          <w:szCs w:val="28"/>
        </w:rPr>
        <w:t>.</w:t>
      </w:r>
    </w:p>
    <w:p w14:paraId="5826F03F" w14:textId="77777777" w:rsidR="008059FC" w:rsidRDefault="008059FC" w:rsidP="007804C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4.1.3. Оформление прилегающей территории с использованием снежных и ледяных фигур, сказочных новогодних объемных персонажей,</w:t>
      </w:r>
      <w:r w:rsidRPr="003077E2">
        <w:rPr>
          <w:sz w:val="28"/>
          <w:szCs w:val="28"/>
        </w:rPr>
        <w:t xml:space="preserve"> </w:t>
      </w:r>
      <w:r>
        <w:rPr>
          <w:sz w:val="28"/>
          <w:szCs w:val="28"/>
        </w:rPr>
        <w:t>декоративно-художественной и световой продукции.</w:t>
      </w:r>
    </w:p>
    <w:p w14:paraId="5826F040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4.1.4. Применение современных решений в художественном оформлении интерьера торговых залов, залов обслуживания и витрин в новогодней тематике.</w:t>
      </w:r>
      <w:r w:rsidRPr="001719DA">
        <w:rPr>
          <w:sz w:val="28"/>
          <w:szCs w:val="28"/>
        </w:rPr>
        <w:t xml:space="preserve"> </w:t>
      </w:r>
      <w:r w:rsidRPr="000F0C65">
        <w:rPr>
          <w:sz w:val="28"/>
          <w:szCs w:val="28"/>
        </w:rPr>
        <w:t xml:space="preserve">Праздничное оформление витрин и интерьеров </w:t>
      </w:r>
      <w:r>
        <w:rPr>
          <w:sz w:val="28"/>
          <w:szCs w:val="28"/>
        </w:rPr>
        <w:t>должно</w:t>
      </w:r>
      <w:r w:rsidRPr="000F0C65">
        <w:rPr>
          <w:sz w:val="28"/>
          <w:szCs w:val="28"/>
        </w:rPr>
        <w:t xml:space="preserve"> иметь элементы декоративно-художественного и светового оформления</w:t>
      </w:r>
      <w:r>
        <w:rPr>
          <w:sz w:val="28"/>
          <w:szCs w:val="28"/>
        </w:rPr>
        <w:t xml:space="preserve">, с </w:t>
      </w:r>
      <w:r w:rsidRPr="000F0C65">
        <w:rPr>
          <w:sz w:val="28"/>
          <w:szCs w:val="28"/>
        </w:rPr>
        <w:t>достаточны</w:t>
      </w:r>
      <w:r>
        <w:rPr>
          <w:sz w:val="28"/>
          <w:szCs w:val="28"/>
        </w:rPr>
        <w:t>м</w:t>
      </w:r>
      <w:r w:rsidRPr="000F0C65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ем</w:t>
      </w:r>
      <w:r w:rsidRPr="000F0C65">
        <w:rPr>
          <w:sz w:val="28"/>
          <w:szCs w:val="28"/>
        </w:rPr>
        <w:t xml:space="preserve"> освещенности, необходимы</w:t>
      </w:r>
      <w:r>
        <w:rPr>
          <w:sz w:val="28"/>
          <w:szCs w:val="28"/>
        </w:rPr>
        <w:t>м</w:t>
      </w:r>
      <w:r w:rsidRPr="000F0C65">
        <w:rPr>
          <w:sz w:val="28"/>
          <w:szCs w:val="28"/>
        </w:rPr>
        <w:t xml:space="preserve"> для восприятия в темное время суток.</w:t>
      </w:r>
    </w:p>
    <w:p w14:paraId="5826F041" w14:textId="77777777" w:rsidR="008059FC" w:rsidRDefault="008059FC" w:rsidP="007804C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4.1.5. Наличие фирменной одежды обслуживающего персонала с использованием новогодней тематики.</w:t>
      </w:r>
    </w:p>
    <w:p w14:paraId="5826F042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4.</w:t>
      </w:r>
      <w:r>
        <w:rPr>
          <w:sz w:val="28"/>
          <w:szCs w:val="28"/>
        </w:rPr>
        <w:t>1.6. Организация п</w:t>
      </w:r>
      <w:r w:rsidRPr="000F0C65">
        <w:rPr>
          <w:sz w:val="28"/>
          <w:szCs w:val="28"/>
        </w:rPr>
        <w:t>редприятиям</w:t>
      </w:r>
      <w:r>
        <w:rPr>
          <w:sz w:val="28"/>
          <w:szCs w:val="28"/>
        </w:rPr>
        <w:t>и</w:t>
      </w:r>
      <w:r w:rsidRPr="000F0C65">
        <w:rPr>
          <w:sz w:val="28"/>
          <w:szCs w:val="28"/>
        </w:rPr>
        <w:t xml:space="preserve"> потребительского рынка</w:t>
      </w:r>
      <w:r>
        <w:rPr>
          <w:sz w:val="28"/>
          <w:szCs w:val="28"/>
        </w:rPr>
        <w:t>:</w:t>
      </w:r>
      <w:r w:rsidRPr="000F0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826F043" w14:textId="6BE800E2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804C2">
        <w:rPr>
          <w:sz w:val="28"/>
          <w:szCs w:val="28"/>
        </w:rPr>
        <w:t xml:space="preserve"> </w:t>
      </w:r>
      <w:r>
        <w:rPr>
          <w:sz w:val="28"/>
          <w:szCs w:val="28"/>
        </w:rPr>
        <w:t>праздничной торговли с</w:t>
      </w:r>
      <w:r w:rsidRPr="000F0C65">
        <w:rPr>
          <w:sz w:val="28"/>
          <w:szCs w:val="28"/>
        </w:rPr>
        <w:t>увенирно-подарочной продукцией с новогодней и рождественской тематикой;</w:t>
      </w:r>
    </w:p>
    <w:p w14:paraId="5826F044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- расширение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5826F045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- продление режима работы предприятий в предпраздничные и праздничные дни.</w:t>
      </w:r>
    </w:p>
    <w:p w14:paraId="5826F046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4.1.7. Оценка участников смотра-конкурса на лучшее новогоднее оформление предприятий потребительского рынка производится в соответствии с оценочным листом участника (приложение).</w:t>
      </w:r>
    </w:p>
    <w:p w14:paraId="5826F047" w14:textId="735969CE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06A7D">
        <w:rPr>
          <w:sz w:val="28"/>
          <w:szCs w:val="28"/>
        </w:rPr>
        <w:t>2.</w:t>
      </w:r>
      <w:r w:rsidRPr="000F0C65">
        <w:rPr>
          <w:sz w:val="28"/>
          <w:szCs w:val="28"/>
        </w:rPr>
        <w:t xml:space="preserve"> При подведении итогов принимается во внимание:</w:t>
      </w:r>
    </w:p>
    <w:p w14:paraId="5826F048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- санитарно-техническое состояние помещений и прилегающей территории;</w:t>
      </w:r>
    </w:p>
    <w:p w14:paraId="5826F049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5826F04A" w14:textId="77777777" w:rsidR="008059FC" w:rsidRPr="000F0C65" w:rsidRDefault="008059FC" w:rsidP="007804C2">
      <w:pPr>
        <w:spacing w:after="120"/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5826F04B" w14:textId="77777777" w:rsidR="008059FC" w:rsidRDefault="008059FC" w:rsidP="007804C2">
      <w:pPr>
        <w:spacing w:after="12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F0C65">
        <w:rPr>
          <w:bCs/>
          <w:sz w:val="28"/>
          <w:szCs w:val="28"/>
        </w:rPr>
        <w:t xml:space="preserve">. Подведение итогов и </w:t>
      </w:r>
      <w:r>
        <w:rPr>
          <w:bCs/>
          <w:sz w:val="28"/>
          <w:szCs w:val="28"/>
        </w:rPr>
        <w:t>поощрение победителей конкурса</w:t>
      </w:r>
    </w:p>
    <w:p w14:paraId="5826F04C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F0C65">
        <w:rPr>
          <w:sz w:val="28"/>
          <w:szCs w:val="28"/>
        </w:rPr>
        <w:t xml:space="preserve">.1. </w:t>
      </w:r>
      <w:r>
        <w:rPr>
          <w:sz w:val="28"/>
          <w:szCs w:val="28"/>
        </w:rPr>
        <w:t>Оценка участников конкурса осуществляется комиссией по бальной системе от 1 до 5 по критериям, установленным в п. 4 настоящего Положения. Балы заносятся</w:t>
      </w:r>
      <w:r w:rsidRPr="00962375">
        <w:rPr>
          <w:sz w:val="28"/>
          <w:szCs w:val="28"/>
        </w:rPr>
        <w:t xml:space="preserve"> </w:t>
      </w:r>
      <w:r w:rsidRPr="000F0C65">
        <w:rPr>
          <w:sz w:val="28"/>
          <w:szCs w:val="28"/>
        </w:rPr>
        <w:t>членами конкурсной комиссии в оценочный лист согласно приложению 2 к настоящему Положению</w:t>
      </w:r>
      <w:r>
        <w:rPr>
          <w:sz w:val="28"/>
          <w:szCs w:val="28"/>
        </w:rPr>
        <w:t>.</w:t>
      </w:r>
    </w:p>
    <w:p w14:paraId="5826F04D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0F0C65">
        <w:rPr>
          <w:sz w:val="28"/>
          <w:szCs w:val="28"/>
        </w:rPr>
        <w:t>Победителями конкурса</w:t>
      </w:r>
      <w:r>
        <w:rPr>
          <w:sz w:val="28"/>
          <w:szCs w:val="28"/>
        </w:rPr>
        <w:t xml:space="preserve"> в каждой классификационной группе признается 1 участник, набравший наибольшее количество баллов</w:t>
      </w:r>
      <w:r w:rsidRPr="000F0C65">
        <w:rPr>
          <w:sz w:val="28"/>
          <w:szCs w:val="28"/>
        </w:rPr>
        <w:t>, выставленных всеми членами конкурсной комиссии.</w:t>
      </w:r>
    </w:p>
    <w:p w14:paraId="5826F04E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 w:rsidRPr="000F0C65">
        <w:rPr>
          <w:sz w:val="28"/>
          <w:szCs w:val="28"/>
        </w:rPr>
        <w:lastRenderedPageBreak/>
        <w:t xml:space="preserve">В случае наличия участников, набравших равное число баллов, победитель определяется с учетом положений п. </w:t>
      </w:r>
      <w:r>
        <w:rPr>
          <w:sz w:val="28"/>
          <w:szCs w:val="28"/>
        </w:rPr>
        <w:t>4.1.8</w:t>
      </w:r>
      <w:r w:rsidRPr="000F0C65">
        <w:rPr>
          <w:sz w:val="28"/>
          <w:szCs w:val="28"/>
        </w:rPr>
        <w:t xml:space="preserve"> настоящего Положения, которые оцениваются от 0 до </w:t>
      </w:r>
      <w:r>
        <w:rPr>
          <w:sz w:val="28"/>
          <w:szCs w:val="28"/>
        </w:rPr>
        <w:t xml:space="preserve">5 </w:t>
      </w:r>
      <w:r w:rsidRPr="000F0C65">
        <w:rPr>
          <w:sz w:val="28"/>
          <w:szCs w:val="28"/>
        </w:rPr>
        <w:t>баллов.</w:t>
      </w:r>
    </w:p>
    <w:p w14:paraId="5826F04F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Победителям вручаются дипломы, цветы и денежные призы в соответствии с классификацией, указанной в п. 2.5. настоящего Положения:</w:t>
      </w:r>
    </w:p>
    <w:p w14:paraId="5826F050" w14:textId="1AFB2C53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группа – 15 тыс.</w:t>
      </w:r>
      <w:r w:rsidR="003D6A0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14:paraId="5826F051" w14:textId="5F073BFD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группа – 15 тыс.</w:t>
      </w:r>
      <w:r w:rsidR="003D6A0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14:paraId="5826F052" w14:textId="1D5FD0A6" w:rsidR="008059FC" w:rsidRDefault="007804C2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группа – 15 тыс.</w:t>
      </w:r>
      <w:r w:rsidR="003D6A0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5826F053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0F0C65">
        <w:rPr>
          <w:sz w:val="28"/>
          <w:szCs w:val="28"/>
        </w:rPr>
        <w:t xml:space="preserve">Конкурсной комиссией могут быть отмечены иные участники конкурса: «За активное участие», «Самая оригинальная елка», «Необычное поздравление», «Новогодняя роспись» и </w:t>
      </w:r>
      <w:r>
        <w:rPr>
          <w:sz w:val="28"/>
          <w:szCs w:val="28"/>
        </w:rPr>
        <w:t>другие</w:t>
      </w:r>
      <w:r w:rsidRPr="000F0C65">
        <w:rPr>
          <w:sz w:val="28"/>
          <w:szCs w:val="28"/>
        </w:rPr>
        <w:t>.</w:t>
      </w:r>
    </w:p>
    <w:p w14:paraId="5826F054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0F0C65">
        <w:rPr>
          <w:sz w:val="28"/>
          <w:szCs w:val="28"/>
        </w:rPr>
        <w:t xml:space="preserve">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5826F055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F0C65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Pr="000F0C65">
        <w:rPr>
          <w:sz w:val="28"/>
          <w:szCs w:val="28"/>
        </w:rPr>
        <w:t xml:space="preserve"> Материалы об итогах конкурса публикуются в средствах массовой информации.</w:t>
      </w:r>
    </w:p>
    <w:p w14:paraId="5826F056" w14:textId="77777777" w:rsidR="008059FC" w:rsidRDefault="008059FC" w:rsidP="007804C2">
      <w:pPr>
        <w:spacing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Финансирование расходов на поощрение победителей конкурса</w:t>
      </w:r>
    </w:p>
    <w:p w14:paraId="5826F057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Финансирование расходов на поощрение победителей конкурса осуществляется за счет средств бюджета муниципального образования «Городской округ Ногликский» 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«Городской округ Ногликский» (пункт 1.1.1 «Организация и проведение конкурсов с участием субъектов МСП» подпрограмма 1 «Развитие малого и среднего предпринимательства в муниципальном образовании «Городской округ Ногликский»), утвержденной постановлением администрации муниципального образования «Городской округ Ногликский» от 16.12.2016 № 876.</w:t>
      </w:r>
    </w:p>
    <w:p w14:paraId="5826F058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Главным распорядителем средств бюджета муниципального образования «Городской округ Ногликский», предусмотренных на финансирование расходов на поощрение победителей конкурса, является администрация муниципального образования «Городской округ Ногликский».</w:t>
      </w:r>
    </w:p>
    <w:p w14:paraId="5826F059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К расходам на поощрение победителей конкурса относятся:</w:t>
      </w:r>
    </w:p>
    <w:p w14:paraId="5826F05A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денежный приз для награждения победителя конкурса на одного участника;</w:t>
      </w:r>
    </w:p>
    <w:p w14:paraId="5826F05B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(изготовление) дипломов на одного участника;</w:t>
      </w:r>
    </w:p>
    <w:p w14:paraId="5826F05C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букетов цветов.</w:t>
      </w:r>
    </w:p>
    <w:p w14:paraId="5826F05D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Расходование средств на поощрение победителей конкурса применять в соответствии со сметой расходов (приложение 3).</w:t>
      </w:r>
    </w:p>
    <w:p w14:paraId="5826F05E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Администрация муниципального образования «Городской округ Ногликский» перечисляет денежные призы победителям конкурса по реквизитам, указанным в заявке на участие в конкурсе.</w:t>
      </w:r>
    </w:p>
    <w:p w14:paraId="5826F05F" w14:textId="77777777" w:rsidR="008059FC" w:rsidRDefault="008059FC" w:rsidP="007804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6.6. Контроль за использованием бюджетных средств осуществляет главный распорядитель средств бюджета муниципального образования «Городской округ Ногликский» в соответствии с полномочиями, установленными законодательством Российской Федерации и администрацией муниципального образования «Городской округ Ногликский».</w:t>
      </w:r>
    </w:p>
    <w:p w14:paraId="5826F060" w14:textId="77777777" w:rsidR="008059FC" w:rsidRDefault="008059FC" w:rsidP="007804C2">
      <w:pPr>
        <w:spacing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14:paraId="5826F061" w14:textId="77777777" w:rsidR="008059FC" w:rsidRDefault="008059FC" w:rsidP="007804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виновные в нарушении настоящего Положения несут ответственность в соответствии с действующим законодательством.</w:t>
      </w:r>
    </w:p>
    <w:p w14:paraId="5826F062" w14:textId="77777777" w:rsidR="008059FC" w:rsidRPr="000F0C65" w:rsidRDefault="008059FC" w:rsidP="007804C2">
      <w:pPr>
        <w:ind w:firstLine="709"/>
        <w:jc w:val="both"/>
        <w:rPr>
          <w:sz w:val="28"/>
          <w:szCs w:val="28"/>
        </w:rPr>
      </w:pPr>
    </w:p>
    <w:p w14:paraId="5826F063" w14:textId="77777777" w:rsidR="008059FC" w:rsidRDefault="008059FC" w:rsidP="008059FC">
      <w:pPr>
        <w:jc w:val="right"/>
        <w:rPr>
          <w:sz w:val="28"/>
          <w:szCs w:val="28"/>
        </w:rPr>
      </w:pPr>
    </w:p>
    <w:p w14:paraId="5826F065" w14:textId="7B79E2F3" w:rsidR="00416224" w:rsidRPr="00864CB0" w:rsidRDefault="00416224" w:rsidP="007804C2">
      <w:pPr>
        <w:jc w:val="center"/>
      </w:pPr>
    </w:p>
    <w:sectPr w:rsidR="00416224" w:rsidRPr="00864CB0" w:rsidSect="0038417F">
      <w:headerReference w:type="default" r:id="rId11"/>
      <w:footerReference w:type="default" r:id="rId12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Анастасия С. Фомина" w:date="2020-12-03T15:17:00Z" w:initials="АСФ">
    <w:p w14:paraId="342C67FF" w14:textId="3314A3C1" w:rsidR="002D1D1E" w:rsidRDefault="002D1D1E">
      <w:pPr>
        <w:pStyle w:val="ad"/>
      </w:pPr>
      <w:r>
        <w:rPr>
          <w:rStyle w:val="ac"/>
        </w:rPr>
        <w:annotationRef/>
      </w:r>
      <w:r>
        <w:t>Уточните сроки с учетом п. 3.2.</w:t>
      </w:r>
    </w:p>
  </w:comment>
  <w:comment w:id="2" w:author="Ирина В. Сидоренко" w:date="2020-12-04T10:25:00Z" w:initials="ИВС">
    <w:p w14:paraId="483CF86D" w14:textId="66133959" w:rsidR="00106A7D" w:rsidRDefault="00106A7D">
      <w:pPr>
        <w:pStyle w:val="ad"/>
      </w:pPr>
      <w:r>
        <w:rPr>
          <w:rStyle w:val="ac"/>
        </w:rPr>
        <w:annotationRef/>
      </w:r>
    </w:p>
  </w:comment>
  <w:comment w:id="3" w:author="Ирина В. Сидоренко" w:date="2020-12-04T10:26:00Z" w:initials="ИВС">
    <w:p w14:paraId="0A8BFDAD" w14:textId="378F905E" w:rsidR="00106A7D" w:rsidRDefault="00106A7D">
      <w:pPr>
        <w:pStyle w:val="ad"/>
      </w:pPr>
      <w:r>
        <w:rPr>
          <w:rStyle w:val="ac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2C67FF" w15:done="0"/>
  <w15:commentEx w15:paraId="483CF86D" w15:paraIdParent="342C67FF" w15:done="0"/>
  <w15:commentEx w15:paraId="0A8BFDAD" w15:paraIdParent="342C67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6F068" w14:textId="77777777" w:rsidR="00C05AA6" w:rsidRDefault="00C05AA6">
      <w:r>
        <w:separator/>
      </w:r>
    </w:p>
  </w:endnote>
  <w:endnote w:type="continuationSeparator" w:id="0">
    <w:p w14:paraId="5826F069" w14:textId="77777777" w:rsidR="00C05AA6" w:rsidRDefault="00C0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66F3D" w14:textId="77777777" w:rsidR="0033636C" w:rsidRDefault="0038417F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6F066" w14:textId="77777777" w:rsidR="00C05AA6" w:rsidRDefault="00C05AA6">
      <w:r>
        <w:separator/>
      </w:r>
    </w:p>
  </w:footnote>
  <w:footnote w:type="continuationSeparator" w:id="0">
    <w:p w14:paraId="5826F067" w14:textId="77777777" w:rsidR="00C05AA6" w:rsidRDefault="00C05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1201171"/>
      <w:docPartObj>
        <w:docPartGallery w:val="Page Numbers (Top of Page)"/>
        <w:docPartUnique/>
      </w:docPartObj>
    </w:sdtPr>
    <w:sdtEndPr/>
    <w:sdtContent>
      <w:p w14:paraId="55F6177F" w14:textId="0AC14D92" w:rsidR="002C7E79" w:rsidRDefault="002C7E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17F">
          <w:rPr>
            <w:noProof/>
          </w:rPr>
          <w:t>2</w:t>
        </w:r>
        <w:r>
          <w:fldChar w:fldCharType="end"/>
        </w:r>
      </w:p>
    </w:sdtContent>
  </w:sdt>
  <w:p w14:paraId="562061D0" w14:textId="77777777" w:rsidR="002C7E79" w:rsidRDefault="002C7E79">
    <w:pPr>
      <w:pStyle w:val="a4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С. Фомина">
    <w15:presenceInfo w15:providerId="AD" w15:userId="S-1-5-21-507921405-1647877149-725345543-3720"/>
  </w15:person>
  <w15:person w15:author="Ирина В. Сидоренко">
    <w15:presenceInfo w15:providerId="AD" w15:userId="S-1-5-21-507921405-1647877149-725345543-12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revisionView w:markup="0"/>
  <w:trackRevision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E37"/>
    <w:rsid w:val="00027E97"/>
    <w:rsid w:val="00091B8A"/>
    <w:rsid w:val="000D175D"/>
    <w:rsid w:val="001067F4"/>
    <w:rsid w:val="00106A7D"/>
    <w:rsid w:val="00115A57"/>
    <w:rsid w:val="001348EB"/>
    <w:rsid w:val="00134EA8"/>
    <w:rsid w:val="00137198"/>
    <w:rsid w:val="0014175A"/>
    <w:rsid w:val="001673C6"/>
    <w:rsid w:val="00184800"/>
    <w:rsid w:val="001C0012"/>
    <w:rsid w:val="00202A45"/>
    <w:rsid w:val="002058EC"/>
    <w:rsid w:val="002369D3"/>
    <w:rsid w:val="00256C0E"/>
    <w:rsid w:val="002646EC"/>
    <w:rsid w:val="00293754"/>
    <w:rsid w:val="00297250"/>
    <w:rsid w:val="002C7E79"/>
    <w:rsid w:val="002D1D1E"/>
    <w:rsid w:val="0033332F"/>
    <w:rsid w:val="00340A86"/>
    <w:rsid w:val="00346CF2"/>
    <w:rsid w:val="00347415"/>
    <w:rsid w:val="00363FC9"/>
    <w:rsid w:val="0038417F"/>
    <w:rsid w:val="00386434"/>
    <w:rsid w:val="003C0054"/>
    <w:rsid w:val="003C60EC"/>
    <w:rsid w:val="003D6A0C"/>
    <w:rsid w:val="003E33E2"/>
    <w:rsid w:val="003E62A0"/>
    <w:rsid w:val="003E74EC"/>
    <w:rsid w:val="00416224"/>
    <w:rsid w:val="00487309"/>
    <w:rsid w:val="00494C94"/>
    <w:rsid w:val="00537E3D"/>
    <w:rsid w:val="005463A8"/>
    <w:rsid w:val="005D62D2"/>
    <w:rsid w:val="00617480"/>
    <w:rsid w:val="00651800"/>
    <w:rsid w:val="00652767"/>
    <w:rsid w:val="006917D7"/>
    <w:rsid w:val="006D374C"/>
    <w:rsid w:val="006F2E0B"/>
    <w:rsid w:val="00715013"/>
    <w:rsid w:val="007236E7"/>
    <w:rsid w:val="00725C1B"/>
    <w:rsid w:val="00775F5A"/>
    <w:rsid w:val="0078048B"/>
    <w:rsid w:val="007804C2"/>
    <w:rsid w:val="007853E2"/>
    <w:rsid w:val="00795220"/>
    <w:rsid w:val="007E72E3"/>
    <w:rsid w:val="008059FC"/>
    <w:rsid w:val="008319F5"/>
    <w:rsid w:val="00860414"/>
    <w:rsid w:val="0086494A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E4A52"/>
    <w:rsid w:val="00AF3037"/>
    <w:rsid w:val="00B20901"/>
    <w:rsid w:val="00B234E8"/>
    <w:rsid w:val="00B971B4"/>
    <w:rsid w:val="00C05AA6"/>
    <w:rsid w:val="00C13BED"/>
    <w:rsid w:val="00C2376A"/>
    <w:rsid w:val="00C35F4A"/>
    <w:rsid w:val="00C50A3F"/>
    <w:rsid w:val="00C60E45"/>
    <w:rsid w:val="00C76A2D"/>
    <w:rsid w:val="00CE3DE3"/>
    <w:rsid w:val="00D02B8E"/>
    <w:rsid w:val="00D1338F"/>
    <w:rsid w:val="00D24834"/>
    <w:rsid w:val="00D30DE6"/>
    <w:rsid w:val="00D51A28"/>
    <w:rsid w:val="00DA6A55"/>
    <w:rsid w:val="00E0614A"/>
    <w:rsid w:val="00E061F0"/>
    <w:rsid w:val="00EA1FAF"/>
    <w:rsid w:val="00EB73FA"/>
    <w:rsid w:val="00F04566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6F00D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2D1D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1D1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1D1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1D1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1D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F042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F042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042B"/>
    <w:rsid w:val="005F6646"/>
    <w:rsid w:val="006360AA"/>
    <w:rsid w:val="008D5C56"/>
    <w:rsid w:val="00B35223"/>
    <w:rsid w:val="00EE51E0"/>
    <w:rsid w:val="00F40BB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Ирина В. Сидоренко</cp:lastModifiedBy>
  <cp:revision>32</cp:revision>
  <cp:lastPrinted>2020-12-04T00:23:00Z</cp:lastPrinted>
  <dcterms:created xsi:type="dcterms:W3CDTF">2020-12-03T02:01:00Z</dcterms:created>
  <dcterms:modified xsi:type="dcterms:W3CDTF">2020-12-04T00:24:00Z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