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1F5D" w:rsidRPr="00ED5EA3" w:rsidRDefault="00FF1F5D" w:rsidP="00A77C21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 </w:t>
      </w:r>
      <w:r w:rsidR="006D4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Pr="00ED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к постановлению ад</w:t>
      </w:r>
      <w:r w:rsidR="00B553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министрации</w:t>
      </w:r>
      <w:r w:rsidR="00B553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>от 27 мая 2019 года № 374</w:t>
      </w:r>
    </w:p>
    <w:p w:rsidR="00FF1F5D" w:rsidRPr="00ED5EA3" w:rsidRDefault="00FF1F5D" w:rsidP="00A77C21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1F5D" w:rsidRPr="00ED5EA3" w:rsidRDefault="00747766" w:rsidP="00A77C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ПАСПОРТ ПОД</w:t>
      </w:r>
      <w:r w:rsidR="00FF1F5D" w:rsidRPr="00ED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ПРОГРАММЫ</w:t>
      </w:r>
    </w:p>
    <w:p w:rsidR="00FF1F5D" w:rsidRPr="00ED5EA3" w:rsidRDefault="00FF1F5D" w:rsidP="00A77C21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D5EA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</w:t>
      </w:r>
      <w:r w:rsidR="006D436C" w:rsidRPr="006D4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ИНФРАСТРУКТУРНОЕ РАЗВИТИЕ ТЕРРИТО</w:t>
      </w:r>
      <w:r w:rsidR="00B553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РИИ МУНИЦИПАЛЬНОГО ОБРАЗОВАНИЯ «</w:t>
      </w:r>
      <w:r w:rsidR="006D436C" w:rsidRPr="006D436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ГОРОДСКОЙ ОКРУГ НОГЛИКСКИЙ</w:t>
      </w:r>
      <w:r w:rsidR="00B553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</w:p>
    <w:p w:rsidR="00FF1F5D" w:rsidRPr="00ED5EA3" w:rsidRDefault="00FF1F5D" w:rsidP="00A77C2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66"/>
        <w:gridCol w:w="2105"/>
        <w:gridCol w:w="2259"/>
        <w:gridCol w:w="2348"/>
      </w:tblGrid>
      <w:tr w:rsidR="00C95D67" w:rsidRPr="00A105C8" w:rsidTr="00D239D7">
        <w:tc>
          <w:tcPr>
            <w:tcW w:w="0" w:type="auto"/>
            <w:shd w:val="clear" w:color="auto" w:fill="auto"/>
            <w:hideMark/>
          </w:tcPr>
          <w:p w:rsidR="00C95D67" w:rsidRPr="00A105C8" w:rsidRDefault="00C95D6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Основание для разработки </w:t>
            </w:r>
            <w:r w:rsidR="00747766"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A77C21" w:rsidRPr="00F5405A" w:rsidRDefault="00A77C21" w:rsidP="00A77C2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05A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</w:t>
            </w:r>
            <w:r w:rsidR="00B5531B">
              <w:rPr>
                <w:rFonts w:ascii="Times New Roman" w:hAnsi="Times New Roman" w:cs="Times New Roman"/>
                <w:sz w:val="28"/>
                <w:szCs w:val="28"/>
              </w:rPr>
              <w:t>06.10.2003 № 131-ФЗ «</w:t>
            </w:r>
            <w:r w:rsidRPr="00F5405A">
              <w:rPr>
                <w:rFonts w:ascii="Times New Roman" w:hAnsi="Times New Roman" w:cs="Times New Roman"/>
                <w:sz w:val="28"/>
                <w:szCs w:val="28"/>
              </w:rPr>
              <w:t>Об общих принципах организации местного самоуп</w:t>
            </w:r>
            <w:r w:rsidR="00B5531B">
              <w:rPr>
                <w:rFonts w:ascii="Times New Roman" w:hAnsi="Times New Roman" w:cs="Times New Roman"/>
                <w:sz w:val="28"/>
                <w:szCs w:val="28"/>
              </w:rPr>
              <w:t>равления в Российской Федерации»</w:t>
            </w:r>
            <w:r w:rsidRPr="00F5405A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77C21" w:rsidRPr="00F5405A" w:rsidRDefault="00A77C21" w:rsidP="00A77C21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F5405A">
              <w:rPr>
                <w:rFonts w:ascii="Times New Roman" w:hAnsi="Times New Roman" w:cs="Times New Roman"/>
                <w:sz w:val="28"/>
                <w:szCs w:val="28"/>
              </w:rPr>
              <w:t>Порядок разработки, реализации и проведении оценки эффективности муниципальных программ муниципального образования «Городской округ Ногликский», утвержденного постановлением администрации муниципального образования «Городской округ Ногликский» от 28.04.2016 № 344;</w:t>
            </w:r>
          </w:p>
          <w:p w:rsidR="00C95D67" w:rsidRPr="00A105C8" w:rsidRDefault="00A77C21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F5405A">
              <w:rPr>
                <w:rFonts w:ascii="Times New Roman" w:hAnsi="Times New Roman" w:cs="Times New Roman"/>
                <w:sz w:val="28"/>
                <w:szCs w:val="28"/>
              </w:rPr>
              <w:t xml:space="preserve">Распоряжение мэра муниципального образования от 17.07.2018 № 53-р «Об утверждении перечня муниципальных программ муниципального образования «Городской округ Ногликский» </w:t>
            </w:r>
            <w:r w:rsidR="00B5531B"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F5405A">
              <w:rPr>
                <w:rFonts w:ascii="Times New Roman" w:hAnsi="Times New Roman" w:cs="Times New Roman"/>
                <w:sz w:val="28"/>
                <w:szCs w:val="28"/>
              </w:rPr>
              <w:t>(в редакции от 28.08.2018 №</w:t>
            </w:r>
            <w:r w:rsidR="00B5531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 w:rsidRPr="00F5405A">
              <w:rPr>
                <w:rFonts w:ascii="Times New Roman" w:hAnsi="Times New Roman" w:cs="Times New Roman"/>
                <w:sz w:val="28"/>
                <w:szCs w:val="28"/>
              </w:rPr>
              <w:t>73-р)</w:t>
            </w:r>
          </w:p>
        </w:tc>
      </w:tr>
      <w:tr w:rsidR="00C95D67" w:rsidRPr="00A105C8" w:rsidTr="00D239D7">
        <w:tc>
          <w:tcPr>
            <w:tcW w:w="0" w:type="auto"/>
            <w:shd w:val="clear" w:color="auto" w:fill="auto"/>
            <w:hideMark/>
          </w:tcPr>
          <w:p w:rsidR="00C95D67" w:rsidRPr="00A105C8" w:rsidRDefault="00C95D6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Разработчик </w:t>
            </w:r>
            <w:r w:rsidR="00747766"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A105C8" w:rsidRDefault="00C95D6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строительства и архитектуры департамента экономического развития, строительства, жилищно-коммунального и дорожного хозяйства администрации муниципального образования «Городской округ Ногликский» (далее – отдел строительства и архитектуры)</w:t>
            </w:r>
          </w:p>
        </w:tc>
      </w:tr>
      <w:tr w:rsidR="00C95D67" w:rsidRPr="00A105C8" w:rsidTr="00D239D7">
        <w:tc>
          <w:tcPr>
            <w:tcW w:w="0" w:type="auto"/>
            <w:shd w:val="clear" w:color="auto" w:fill="auto"/>
            <w:hideMark/>
          </w:tcPr>
          <w:p w:rsidR="00C95D67" w:rsidRPr="00A105C8" w:rsidRDefault="00747766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Заказчик под</w:t>
            </w:r>
            <w:r w:rsidR="00C95D67"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A105C8" w:rsidRDefault="00C95D6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Администрация муниципального образования «Городской округ Ногликский»</w:t>
            </w:r>
          </w:p>
        </w:tc>
      </w:tr>
      <w:tr w:rsidR="00C95D67" w:rsidRPr="00A105C8" w:rsidTr="00D239D7">
        <w:tc>
          <w:tcPr>
            <w:tcW w:w="0" w:type="auto"/>
            <w:shd w:val="clear" w:color="auto" w:fill="auto"/>
            <w:hideMark/>
          </w:tcPr>
          <w:p w:rsidR="00C95D67" w:rsidRPr="00A105C8" w:rsidRDefault="00C95D6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Ответственный исполнитель 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A105C8" w:rsidRDefault="00C95D6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Отдел строительства и архитектуры</w:t>
            </w:r>
          </w:p>
        </w:tc>
      </w:tr>
      <w:tr w:rsidR="00C95D67" w:rsidRPr="00A105C8" w:rsidTr="006D436C">
        <w:tc>
          <w:tcPr>
            <w:tcW w:w="0" w:type="auto"/>
            <w:shd w:val="clear" w:color="auto" w:fill="auto"/>
            <w:hideMark/>
          </w:tcPr>
          <w:p w:rsidR="00C95D67" w:rsidRPr="00A105C8" w:rsidRDefault="00C95D6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Соисполнители </w:t>
            </w:r>
            <w:r w:rsidR="00747766"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</w:tcPr>
          <w:p w:rsidR="00C95D67" w:rsidRPr="00A105C8" w:rsidRDefault="006D436C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Нет</w:t>
            </w:r>
          </w:p>
        </w:tc>
      </w:tr>
      <w:tr w:rsidR="00C95D67" w:rsidRPr="00A105C8" w:rsidTr="00D239D7">
        <w:tc>
          <w:tcPr>
            <w:tcW w:w="0" w:type="auto"/>
            <w:shd w:val="clear" w:color="auto" w:fill="auto"/>
            <w:hideMark/>
          </w:tcPr>
          <w:p w:rsidR="00C95D67" w:rsidRPr="00A105C8" w:rsidRDefault="00C95D6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Цель </w:t>
            </w:r>
            <w:r w:rsidR="00747766"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A105C8" w:rsidRDefault="00D97263" w:rsidP="00A77C21">
            <w:pPr>
              <w:pStyle w:val="a3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sz w:val="28"/>
                <w:szCs w:val="28"/>
              </w:rPr>
            </w:pPr>
            <w:r w:rsidRPr="00A105C8">
              <w:rPr>
                <w:sz w:val="28"/>
                <w:szCs w:val="28"/>
              </w:rPr>
              <w:t>Создание условий для строительства жилья</w:t>
            </w:r>
          </w:p>
        </w:tc>
      </w:tr>
      <w:tr w:rsidR="00C95D67" w:rsidRPr="00A105C8" w:rsidTr="00D239D7">
        <w:tc>
          <w:tcPr>
            <w:tcW w:w="0" w:type="auto"/>
            <w:shd w:val="clear" w:color="auto" w:fill="auto"/>
            <w:hideMark/>
          </w:tcPr>
          <w:p w:rsidR="00C95D67" w:rsidRPr="00A105C8" w:rsidRDefault="00C95D6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Задачи  </w:t>
            </w:r>
            <w:r w:rsidR="00747766"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A105C8" w:rsidRDefault="00C1075D" w:rsidP="00A77C21">
            <w:pPr>
              <w:pStyle w:val="a3"/>
              <w:widowControl w:val="0"/>
              <w:tabs>
                <w:tab w:val="left" w:pos="318"/>
              </w:tabs>
              <w:autoSpaceDE w:val="0"/>
              <w:autoSpaceDN w:val="0"/>
              <w:adjustRightInd w:val="0"/>
              <w:ind w:left="0"/>
              <w:jc w:val="both"/>
              <w:outlineLvl w:val="1"/>
              <w:rPr>
                <w:sz w:val="28"/>
                <w:szCs w:val="28"/>
              </w:rPr>
            </w:pPr>
            <w:r w:rsidRPr="00A105C8">
              <w:rPr>
                <w:sz w:val="28"/>
                <w:szCs w:val="28"/>
              </w:rPr>
              <w:t>Строительство инженерной и транспортной инфраструктуры</w:t>
            </w:r>
          </w:p>
        </w:tc>
      </w:tr>
      <w:tr w:rsidR="00D97263" w:rsidRPr="00A105C8" w:rsidTr="00D239D7">
        <w:tc>
          <w:tcPr>
            <w:tcW w:w="0" w:type="auto"/>
            <w:vMerge w:val="restart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Объемы и источники финансирования </w:t>
            </w:r>
            <w:r w:rsidR="00747766"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2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Общий объем средств, направляемых на реализацию мероприятий, тыс.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239D7" w:rsidRPr="00A105C8" w:rsidRDefault="00747766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32 493,8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32 493,8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239D7" w:rsidRPr="00A105C8" w:rsidTr="00D239D7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Из них по источникам:</w:t>
            </w:r>
          </w:p>
        </w:tc>
      </w:tr>
      <w:tr w:rsidR="00D97263" w:rsidRPr="00A105C8" w:rsidTr="00D239D7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областного бюджета Сахалинской области, тыс.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239D7" w:rsidRPr="00A105C8" w:rsidRDefault="00747766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25 377,6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25 377,6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97263" w:rsidRPr="00A105C8" w:rsidTr="00D239D7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gridSpan w:val="2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средства местного бюджета, тыс. руб.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D239D7" w:rsidRPr="00A105C8" w:rsidRDefault="00747766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7 116,2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2015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2016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2017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2018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7 116,2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2019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2020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2021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2022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2023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2024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D97263" w:rsidRPr="00A105C8" w:rsidTr="00386A2B">
        <w:tc>
          <w:tcPr>
            <w:tcW w:w="0" w:type="auto"/>
            <w:vMerge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2025 год -</w:t>
            </w:r>
          </w:p>
        </w:tc>
        <w:tc>
          <w:tcPr>
            <w:tcW w:w="0" w:type="auto"/>
            <w:shd w:val="clear" w:color="auto" w:fill="auto"/>
          </w:tcPr>
          <w:p w:rsidR="00D239D7" w:rsidRPr="00A105C8" w:rsidRDefault="00747766" w:rsidP="00A77C2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0" w:type="auto"/>
            <w:shd w:val="clear" w:color="auto" w:fill="auto"/>
            <w:hideMark/>
          </w:tcPr>
          <w:p w:rsidR="00D239D7" w:rsidRPr="00A105C8" w:rsidRDefault="00D239D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тыс. руб.</w:t>
            </w:r>
          </w:p>
        </w:tc>
      </w:tr>
      <w:tr w:rsidR="00C95D67" w:rsidRPr="00A105C8" w:rsidTr="00D239D7">
        <w:tc>
          <w:tcPr>
            <w:tcW w:w="0" w:type="auto"/>
            <w:shd w:val="clear" w:color="auto" w:fill="auto"/>
            <w:hideMark/>
          </w:tcPr>
          <w:p w:rsidR="00C95D67" w:rsidRPr="00A105C8" w:rsidRDefault="00C95D67" w:rsidP="00A77C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Целевые показатели (индикаторы) </w:t>
            </w:r>
            <w:r w:rsidR="00747766"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A105C8" w:rsidRDefault="00D03D46" w:rsidP="00A77C21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5C8">
              <w:rPr>
                <w:rFonts w:ascii="Times New Roman" w:hAnsi="Times New Roman" w:cs="Times New Roman"/>
                <w:sz w:val="28"/>
                <w:szCs w:val="28"/>
              </w:rPr>
              <w:t>Количество созданных (реконструируемых) систем инженерного и транспортного обеспечения земельных участков, предназначенных для жилищного, общественно-делового и промышленного строительства к отдельным территориям, не имеющим инженерной инфраструктуры в соответствии с потребностями жилищного общественно-делового и промышленного строительства муниципального образова</w:t>
            </w:r>
            <w:r w:rsidR="00747766" w:rsidRPr="00A105C8">
              <w:rPr>
                <w:rFonts w:ascii="Times New Roman" w:hAnsi="Times New Roman" w:cs="Times New Roman"/>
                <w:sz w:val="28"/>
                <w:szCs w:val="28"/>
              </w:rPr>
              <w:t>ния Сахалинской области (в год)</w:t>
            </w:r>
          </w:p>
        </w:tc>
      </w:tr>
      <w:tr w:rsidR="00C95D67" w:rsidRPr="00A105C8" w:rsidTr="00D239D7">
        <w:tc>
          <w:tcPr>
            <w:tcW w:w="0" w:type="auto"/>
            <w:shd w:val="clear" w:color="auto" w:fill="auto"/>
            <w:hideMark/>
          </w:tcPr>
          <w:p w:rsidR="00C95D67" w:rsidRPr="00A105C8" w:rsidRDefault="00C95D6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Сроки и этапы реализации </w:t>
            </w:r>
            <w:r w:rsidR="00747766"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под</w:t>
            </w: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программы</w:t>
            </w:r>
          </w:p>
        </w:tc>
        <w:tc>
          <w:tcPr>
            <w:tcW w:w="0" w:type="auto"/>
            <w:gridSpan w:val="3"/>
            <w:shd w:val="clear" w:color="auto" w:fill="auto"/>
            <w:hideMark/>
          </w:tcPr>
          <w:p w:rsidR="00C95D67" w:rsidRPr="00A105C8" w:rsidRDefault="00C95D67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Реализация программы будет осуществляться в один этап:201</w:t>
            </w:r>
            <w:r w:rsidR="00A105C8"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7</w:t>
            </w: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- 2025 годы</w:t>
            </w:r>
          </w:p>
        </w:tc>
      </w:tr>
      <w:tr w:rsidR="00D03D46" w:rsidRPr="00A105C8" w:rsidTr="00671981">
        <w:tc>
          <w:tcPr>
            <w:tcW w:w="0" w:type="auto"/>
            <w:shd w:val="clear" w:color="auto" w:fill="auto"/>
            <w:vAlign w:val="bottom"/>
            <w:hideMark/>
          </w:tcPr>
          <w:p w:rsidR="00D03D46" w:rsidRPr="00A105C8" w:rsidRDefault="00D03D46" w:rsidP="00A77C2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 xml:space="preserve">Ожидаемые результаты реализации </w:t>
            </w:r>
            <w:r w:rsidR="00747766"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под</w:t>
            </w:r>
            <w:r w:rsidRPr="00A105C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программы </w:t>
            </w:r>
          </w:p>
        </w:tc>
        <w:tc>
          <w:tcPr>
            <w:tcW w:w="0" w:type="auto"/>
            <w:gridSpan w:val="3"/>
            <w:shd w:val="clear" w:color="auto" w:fill="auto"/>
            <w:vAlign w:val="bottom"/>
            <w:hideMark/>
          </w:tcPr>
          <w:p w:rsidR="00D03D46" w:rsidRPr="00A105C8" w:rsidRDefault="00627671" w:rsidP="00A77C21">
            <w:pPr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105C8">
              <w:rPr>
                <w:rFonts w:ascii="Times New Roman" w:hAnsi="Times New Roman" w:cs="Times New Roman"/>
                <w:sz w:val="28"/>
                <w:szCs w:val="28"/>
              </w:rPr>
              <w:t>Количество созданных (реконструируемых) систем инженерного и транспортного обеспечения земельных участков, предназначенных для жилищного, общественно-делового и промышленного строительства к отдельным территориям, не имеющим инженерной инфраструктуры в соответствии с потребностями жилищного общественно-делового и промышленного строительства муниципального образования Сахалинской области (в год)</w:t>
            </w:r>
            <w:r w:rsidR="00A21AD9" w:rsidRPr="00A105C8">
              <w:rPr>
                <w:rFonts w:ascii="Times New Roman" w:hAnsi="Times New Roman" w:cs="Times New Roman"/>
                <w:sz w:val="28"/>
                <w:szCs w:val="28"/>
              </w:rPr>
              <w:t xml:space="preserve"> – не менее 1</w:t>
            </w:r>
          </w:p>
        </w:tc>
      </w:tr>
    </w:tbl>
    <w:p w:rsidR="00990146" w:rsidRPr="00A77C21" w:rsidRDefault="00990146" w:rsidP="00A77C21">
      <w:pPr>
        <w:spacing w:after="0" w:line="240" w:lineRule="auto"/>
        <w:rPr>
          <w:rFonts w:ascii="Times New Roman" w:hAnsi="Times New Roman" w:cs="Times New Roman"/>
          <w:sz w:val="2"/>
          <w:szCs w:val="2"/>
        </w:rPr>
      </w:pPr>
    </w:p>
    <w:sectPr w:rsidR="00990146" w:rsidRPr="00A77C21" w:rsidSect="00B5531B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00505C"/>
    <w:multiLevelType w:val="hybridMultilevel"/>
    <w:tmpl w:val="2B408064"/>
    <w:lvl w:ilvl="0" w:tplc="0419000F">
      <w:start w:val="1"/>
      <w:numFmt w:val="decimal"/>
      <w:lvlText w:val="%1."/>
      <w:lvlJc w:val="left"/>
      <w:pPr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">
    <w:nsid w:val="13D92780"/>
    <w:multiLevelType w:val="hybridMultilevel"/>
    <w:tmpl w:val="495CE54C"/>
    <w:lvl w:ilvl="0" w:tplc="0419000F">
      <w:start w:val="1"/>
      <w:numFmt w:val="decimal"/>
      <w:lvlText w:val="%1."/>
      <w:lvlJc w:val="left"/>
      <w:pPr>
        <w:ind w:left="277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349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421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93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65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637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709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81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530" w:hanging="180"/>
      </w:pPr>
      <w:rPr>
        <w:rFonts w:cs="Times New Roman"/>
      </w:rPr>
    </w:lvl>
  </w:abstractNum>
  <w:abstractNum w:abstractNumId="2">
    <w:nsid w:val="3372550D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47C04AC"/>
    <w:multiLevelType w:val="hybridMultilevel"/>
    <w:tmpl w:val="ED3A63E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5D67"/>
    <w:rsid w:val="000C6A10"/>
    <w:rsid w:val="000F71EA"/>
    <w:rsid w:val="001B5F5E"/>
    <w:rsid w:val="00386A2B"/>
    <w:rsid w:val="003C0161"/>
    <w:rsid w:val="003F0419"/>
    <w:rsid w:val="0055266E"/>
    <w:rsid w:val="00627671"/>
    <w:rsid w:val="006D436C"/>
    <w:rsid w:val="006E7A58"/>
    <w:rsid w:val="00747766"/>
    <w:rsid w:val="0076710D"/>
    <w:rsid w:val="00990146"/>
    <w:rsid w:val="00A105C8"/>
    <w:rsid w:val="00A21AD9"/>
    <w:rsid w:val="00A77C21"/>
    <w:rsid w:val="00B5531B"/>
    <w:rsid w:val="00C1075D"/>
    <w:rsid w:val="00C95D67"/>
    <w:rsid w:val="00D03D46"/>
    <w:rsid w:val="00D239D7"/>
    <w:rsid w:val="00D97263"/>
    <w:rsid w:val="00ED5EA3"/>
    <w:rsid w:val="00FF1F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B5297D8-3FC1-4E4F-BF27-619B5145F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C107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0654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3</Pages>
  <Words>529</Words>
  <Characters>3018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Лысенко</dc:creator>
  <cp:lastModifiedBy>Елена П. Низова</cp:lastModifiedBy>
  <cp:revision>21</cp:revision>
  <dcterms:created xsi:type="dcterms:W3CDTF">2019-05-22T23:40:00Z</dcterms:created>
  <dcterms:modified xsi:type="dcterms:W3CDTF">2019-05-28T06:10:00Z</dcterms:modified>
</cp:coreProperties>
</file>