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50F" w:rsidRPr="003914F4" w:rsidRDefault="007B550F" w:rsidP="003A28CC">
      <w:pPr>
        <w:rPr>
          <w:sz w:val="26"/>
          <w:szCs w:val="26"/>
        </w:rPr>
      </w:pPr>
    </w:p>
    <w:p w:rsidR="002707C6" w:rsidRPr="00143ECD" w:rsidRDefault="00B15A6C" w:rsidP="002707C6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«Приложение </w:t>
      </w:r>
      <w:r w:rsidR="002707C6" w:rsidRPr="00143ECD">
        <w:rPr>
          <w:sz w:val="26"/>
          <w:szCs w:val="26"/>
        </w:rPr>
        <w:t>1</w:t>
      </w:r>
    </w:p>
    <w:p w:rsidR="002707C6" w:rsidRPr="00143ECD" w:rsidRDefault="002707C6" w:rsidP="002707C6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43ECD">
        <w:rPr>
          <w:sz w:val="26"/>
          <w:szCs w:val="26"/>
        </w:rPr>
        <w:t>к Подпрограмме 2</w:t>
      </w:r>
    </w:p>
    <w:p w:rsidR="000C334A" w:rsidRPr="000C334A" w:rsidRDefault="000C334A" w:rsidP="000C334A">
      <w:pPr>
        <w:tabs>
          <w:tab w:val="left" w:pos="5760"/>
        </w:tabs>
        <w:jc w:val="right"/>
        <w:rPr>
          <w:rFonts w:eastAsia="Calibri"/>
          <w:sz w:val="26"/>
          <w:szCs w:val="26"/>
          <w:lang w:eastAsia="en-US"/>
        </w:rPr>
      </w:pPr>
      <w:r w:rsidRPr="000C334A">
        <w:rPr>
          <w:rFonts w:eastAsia="Calibri"/>
          <w:sz w:val="26"/>
          <w:szCs w:val="26"/>
          <w:lang w:eastAsia="en-US"/>
        </w:rPr>
        <w:t>муниципальной программ</w:t>
      </w:r>
      <w:r w:rsidR="002707C6">
        <w:rPr>
          <w:rFonts w:eastAsia="Calibri"/>
          <w:sz w:val="26"/>
          <w:szCs w:val="26"/>
          <w:lang w:eastAsia="en-US"/>
        </w:rPr>
        <w:t>ы</w:t>
      </w:r>
    </w:p>
    <w:p w:rsidR="000C334A" w:rsidRPr="000C334A" w:rsidRDefault="000C334A" w:rsidP="000C334A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0C334A">
        <w:rPr>
          <w:rFonts w:eastAsia="Calibri"/>
          <w:bCs/>
          <w:sz w:val="26"/>
          <w:szCs w:val="26"/>
          <w:lang w:eastAsia="en-US"/>
        </w:rPr>
        <w:t xml:space="preserve">«Обеспечение населения муниципального </w:t>
      </w:r>
    </w:p>
    <w:p w:rsidR="000C334A" w:rsidRPr="000C334A" w:rsidRDefault="000C334A" w:rsidP="000C334A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0C334A">
        <w:rPr>
          <w:rFonts w:eastAsia="Calibri"/>
          <w:bCs/>
          <w:sz w:val="26"/>
          <w:szCs w:val="26"/>
          <w:lang w:eastAsia="en-US"/>
        </w:rPr>
        <w:t xml:space="preserve">образования «Городской округ Ногликский» </w:t>
      </w:r>
    </w:p>
    <w:p w:rsidR="000C334A" w:rsidRPr="000C334A" w:rsidRDefault="000C334A" w:rsidP="000C334A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0C334A">
        <w:rPr>
          <w:rFonts w:eastAsia="Calibri"/>
          <w:bCs/>
          <w:sz w:val="26"/>
          <w:szCs w:val="26"/>
          <w:lang w:eastAsia="en-US"/>
        </w:rPr>
        <w:t xml:space="preserve">качественными услугами жилищно-коммунального </w:t>
      </w:r>
    </w:p>
    <w:p w:rsidR="000C334A" w:rsidRPr="000C334A" w:rsidRDefault="000C334A" w:rsidP="000C334A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0C334A">
        <w:rPr>
          <w:rFonts w:eastAsia="Calibri"/>
          <w:bCs/>
          <w:sz w:val="26"/>
          <w:szCs w:val="26"/>
          <w:lang w:eastAsia="en-US"/>
        </w:rPr>
        <w:t>хозяйства на 2015-2020 годы»,</w:t>
      </w:r>
    </w:p>
    <w:p w:rsidR="000C334A" w:rsidRPr="000C334A" w:rsidRDefault="000C334A" w:rsidP="000C334A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0C334A">
        <w:rPr>
          <w:rFonts w:eastAsia="Calibri"/>
          <w:bCs/>
          <w:sz w:val="26"/>
          <w:szCs w:val="26"/>
          <w:lang w:eastAsia="en-US"/>
        </w:rPr>
        <w:t xml:space="preserve"> утвержденной постановлением администрации</w:t>
      </w:r>
    </w:p>
    <w:p w:rsidR="000C334A" w:rsidRPr="000C334A" w:rsidRDefault="000C334A" w:rsidP="000C334A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0C334A">
        <w:rPr>
          <w:rFonts w:eastAsia="Calibri"/>
          <w:bCs/>
          <w:sz w:val="26"/>
          <w:szCs w:val="26"/>
          <w:lang w:eastAsia="en-US"/>
        </w:rPr>
        <w:t xml:space="preserve">муниципального образования «Городской округ Ногликский» </w:t>
      </w:r>
    </w:p>
    <w:p w:rsidR="000C334A" w:rsidRPr="000C334A" w:rsidRDefault="000C334A" w:rsidP="000C334A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0C334A">
        <w:rPr>
          <w:rFonts w:eastAsia="Calibri"/>
          <w:bCs/>
          <w:sz w:val="26"/>
          <w:szCs w:val="26"/>
          <w:lang w:eastAsia="en-US"/>
        </w:rPr>
        <w:t>от 04.08.2015 № 551</w:t>
      </w:r>
    </w:p>
    <w:p w:rsidR="000C334A" w:rsidRPr="000C334A" w:rsidRDefault="000C334A" w:rsidP="000C334A">
      <w:pPr>
        <w:jc w:val="right"/>
        <w:rPr>
          <w:rFonts w:eastAsia="Calibri"/>
          <w:sz w:val="26"/>
          <w:szCs w:val="26"/>
          <w:lang w:eastAsia="en-US"/>
        </w:rPr>
      </w:pPr>
      <w:r w:rsidRPr="000C334A">
        <w:rPr>
          <w:rFonts w:eastAsia="Calibri"/>
          <w:sz w:val="26"/>
          <w:szCs w:val="26"/>
          <w:lang w:eastAsia="en-US"/>
        </w:rPr>
        <w:t xml:space="preserve">(в редакции от 13.11.2015 № 779, от 05.04.2016 № 273, </w:t>
      </w:r>
    </w:p>
    <w:p w:rsidR="000C334A" w:rsidRPr="000C334A" w:rsidRDefault="000C334A" w:rsidP="000C334A">
      <w:pPr>
        <w:jc w:val="right"/>
        <w:rPr>
          <w:rFonts w:eastAsia="Calibri"/>
          <w:sz w:val="26"/>
          <w:szCs w:val="26"/>
          <w:lang w:eastAsia="en-US"/>
        </w:rPr>
      </w:pPr>
      <w:r w:rsidRPr="000C334A">
        <w:rPr>
          <w:rFonts w:eastAsia="Calibri"/>
          <w:sz w:val="26"/>
          <w:szCs w:val="26"/>
          <w:lang w:eastAsia="en-US"/>
        </w:rPr>
        <w:t xml:space="preserve">от 01.06.2016 № 459, от 06.07.2016 № 539, </w:t>
      </w:r>
    </w:p>
    <w:p w:rsidR="000C334A" w:rsidRPr="000C334A" w:rsidRDefault="000C334A" w:rsidP="000C334A">
      <w:pPr>
        <w:jc w:val="right"/>
        <w:rPr>
          <w:rFonts w:eastAsia="Calibri"/>
          <w:sz w:val="26"/>
          <w:szCs w:val="26"/>
          <w:lang w:eastAsia="en-US"/>
        </w:rPr>
      </w:pPr>
      <w:r w:rsidRPr="000C334A">
        <w:rPr>
          <w:rFonts w:eastAsia="Calibri"/>
          <w:sz w:val="26"/>
          <w:szCs w:val="26"/>
          <w:lang w:eastAsia="en-US"/>
        </w:rPr>
        <w:t xml:space="preserve">от 10.08.2016 № 614, от 09.06.2017 № 376, </w:t>
      </w:r>
    </w:p>
    <w:p w:rsidR="000C334A" w:rsidRPr="000C334A" w:rsidRDefault="000C334A" w:rsidP="000C334A">
      <w:pPr>
        <w:jc w:val="right"/>
        <w:rPr>
          <w:rFonts w:eastAsia="Calibri"/>
          <w:sz w:val="26"/>
          <w:szCs w:val="26"/>
          <w:lang w:eastAsia="en-US"/>
        </w:rPr>
      </w:pPr>
      <w:r w:rsidRPr="000C334A">
        <w:rPr>
          <w:rFonts w:eastAsia="Calibri"/>
          <w:sz w:val="26"/>
          <w:szCs w:val="26"/>
          <w:lang w:eastAsia="en-US"/>
        </w:rPr>
        <w:t>от 11.07.2017 № 458, от 12.10.2017</w:t>
      </w:r>
      <w:r w:rsidR="00B15A6C">
        <w:rPr>
          <w:rFonts w:eastAsia="Calibri"/>
          <w:sz w:val="26"/>
          <w:szCs w:val="26"/>
          <w:lang w:eastAsia="en-US"/>
        </w:rPr>
        <w:t xml:space="preserve"> </w:t>
      </w:r>
      <w:r w:rsidRPr="000C334A">
        <w:rPr>
          <w:rFonts w:eastAsia="Calibri"/>
          <w:sz w:val="26"/>
          <w:szCs w:val="26"/>
          <w:lang w:eastAsia="en-US"/>
        </w:rPr>
        <w:t xml:space="preserve">№ 771, </w:t>
      </w:r>
    </w:p>
    <w:p w:rsidR="000C334A" w:rsidRPr="000C334A" w:rsidRDefault="00B15A6C" w:rsidP="000C334A">
      <w:pPr>
        <w:jc w:val="right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от 19.03.2018 № 273, от 31.08.2018 № 814</w:t>
      </w:r>
      <w:r w:rsidR="000C334A" w:rsidRPr="000C334A">
        <w:rPr>
          <w:rFonts w:eastAsia="Calibri"/>
          <w:sz w:val="26"/>
          <w:szCs w:val="26"/>
          <w:lang w:eastAsia="en-US"/>
        </w:rPr>
        <w:t>)</w:t>
      </w:r>
    </w:p>
    <w:p w:rsidR="000C334A" w:rsidRDefault="000C334A" w:rsidP="003A28CC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7B550F" w:rsidRPr="00143ECD" w:rsidRDefault="007B550F" w:rsidP="003A28CC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143ECD">
        <w:rPr>
          <w:rFonts w:ascii="Times New Roman" w:hAnsi="Times New Roman" w:cs="Times New Roman"/>
          <w:b w:val="0"/>
        </w:rPr>
        <w:t>ЦЕЛЕВЫЕ ПОКАЗАТЕЛИ И ИНДИКАТОРЫ</w:t>
      </w:r>
    </w:p>
    <w:p w:rsidR="007B550F" w:rsidRPr="00143ECD" w:rsidRDefault="007B550F" w:rsidP="003A28CC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143ECD">
        <w:rPr>
          <w:rFonts w:ascii="Times New Roman" w:hAnsi="Times New Roman" w:cs="Times New Roman"/>
          <w:b w:val="0"/>
        </w:rPr>
        <w:t xml:space="preserve">РЕАЛИЗАЦИИ ПОДПРОГРАММЫ 2 </w:t>
      </w:r>
    </w:p>
    <w:p w:rsidR="007B550F" w:rsidRPr="00143ECD" w:rsidRDefault="007B550F" w:rsidP="003A28CC">
      <w:pPr>
        <w:pStyle w:val="ConsPlusTitle"/>
        <w:widowControl/>
        <w:jc w:val="center"/>
        <w:rPr>
          <w:b w:val="0"/>
        </w:rPr>
      </w:pPr>
    </w:p>
    <w:tbl>
      <w:tblPr>
        <w:tblW w:w="14552" w:type="dxa"/>
        <w:jc w:val="center"/>
        <w:tblLook w:val="00A0" w:firstRow="1" w:lastRow="0" w:firstColumn="1" w:lastColumn="0" w:noHBand="0" w:noVBand="0"/>
      </w:tblPr>
      <w:tblGrid>
        <w:gridCol w:w="545"/>
        <w:gridCol w:w="6445"/>
        <w:gridCol w:w="652"/>
        <w:gridCol w:w="1284"/>
        <w:gridCol w:w="1134"/>
        <w:gridCol w:w="1134"/>
        <w:gridCol w:w="1134"/>
        <w:gridCol w:w="1147"/>
        <w:gridCol w:w="1077"/>
      </w:tblGrid>
      <w:tr w:rsidR="007B550F" w:rsidRPr="00143ECD" w:rsidTr="006169DD">
        <w:trPr>
          <w:trHeight w:val="322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143EC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4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B550F" w:rsidRPr="00143ECD" w:rsidRDefault="007B550F" w:rsidP="005177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143EC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индикаторов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B550F" w:rsidRPr="00143ECD" w:rsidRDefault="00B15A6C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7B550F" w:rsidRPr="00143ECD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69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Значение индикаторов по годам</w:t>
            </w:r>
          </w:p>
        </w:tc>
      </w:tr>
      <w:tr w:rsidR="007B550F" w:rsidRPr="00143ECD" w:rsidTr="00DE1CC1">
        <w:trPr>
          <w:trHeight w:val="269"/>
          <w:jc w:val="center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7B550F" w:rsidRPr="00143ECD" w:rsidTr="00DE1CC1">
        <w:trPr>
          <w:trHeight w:val="333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B550F" w:rsidRPr="00143ECD" w:rsidTr="00DE1CC1">
        <w:trPr>
          <w:trHeight w:val="331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0"/>
                <w:szCs w:val="20"/>
              </w:rPr>
            </w:pPr>
            <w:r w:rsidRPr="00143EC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 xml:space="preserve">Уровень износа коммунальной инфраструктуры 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517764">
            <w:pPr>
              <w:jc w:val="center"/>
              <w:rPr>
                <w:color w:val="000000"/>
                <w:sz w:val="20"/>
                <w:szCs w:val="20"/>
              </w:rPr>
            </w:pPr>
            <w:r w:rsidRPr="00143EC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26,4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25,4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23,4</w:t>
            </w:r>
          </w:p>
        </w:tc>
      </w:tr>
      <w:tr w:rsidR="007B550F" w:rsidRPr="00143ECD" w:rsidTr="00DE1CC1">
        <w:trPr>
          <w:trHeight w:val="92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BE7E6B" w:rsidRDefault="007B550F" w:rsidP="006169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7E6B">
              <w:rPr>
                <w:sz w:val="26"/>
                <w:szCs w:val="26"/>
              </w:rPr>
              <w:t>Доля потерь энергоресурсов в общем объеме производимых энергоресурсов:</w:t>
            </w:r>
          </w:p>
          <w:p w:rsidR="007B550F" w:rsidRPr="00BE7E6B" w:rsidRDefault="007B550F" w:rsidP="006169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7E6B">
              <w:rPr>
                <w:sz w:val="26"/>
                <w:szCs w:val="26"/>
              </w:rPr>
              <w:t>- тепловая энергия</w:t>
            </w:r>
          </w:p>
          <w:p w:rsidR="007B550F" w:rsidRPr="00BE7E6B" w:rsidRDefault="007B550F" w:rsidP="006169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7E6B">
              <w:rPr>
                <w:sz w:val="26"/>
                <w:szCs w:val="26"/>
              </w:rPr>
              <w:t>- вода</w:t>
            </w:r>
          </w:p>
          <w:p w:rsidR="007B550F" w:rsidRPr="00BE7E6B" w:rsidRDefault="007B550F" w:rsidP="006169DD">
            <w:pPr>
              <w:rPr>
                <w:color w:val="000000"/>
                <w:sz w:val="26"/>
                <w:szCs w:val="26"/>
              </w:rPr>
            </w:pPr>
            <w:r w:rsidRPr="00BE7E6B">
              <w:rPr>
                <w:sz w:val="26"/>
                <w:szCs w:val="26"/>
              </w:rPr>
              <w:t>- электроэнергия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517764">
            <w:pPr>
              <w:jc w:val="center"/>
              <w:rPr>
                <w:color w:val="000000"/>
                <w:sz w:val="20"/>
                <w:szCs w:val="20"/>
              </w:rPr>
            </w:pPr>
            <w:r w:rsidRPr="00143EC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19,8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19,7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  <w:p w:rsidR="007B550F" w:rsidRPr="00143ECD" w:rsidRDefault="007B550F" w:rsidP="0051776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0894">
              <w:rPr>
                <w:rFonts w:ascii="Times New Roman" w:hAnsi="Times New Roman" w:cs="Times New Roman"/>
                <w:sz w:val="26"/>
                <w:szCs w:val="26"/>
              </w:rPr>
              <w:t>19,5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E80894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19,4</w:t>
            </w:r>
          </w:p>
          <w:p w:rsidR="007B550F" w:rsidRPr="00143ECD" w:rsidRDefault="00D72DB8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44,6</w:t>
            </w:r>
          </w:p>
          <w:p w:rsidR="007B550F" w:rsidRPr="00143ECD" w:rsidRDefault="007B550F" w:rsidP="00D72DB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72DB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E80894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19,3</w:t>
            </w:r>
          </w:p>
          <w:p w:rsidR="007B550F" w:rsidRPr="00143ECD" w:rsidRDefault="00D72DB8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43,0</w:t>
            </w:r>
          </w:p>
          <w:p w:rsidR="007B550F" w:rsidRPr="00143ECD" w:rsidRDefault="007B550F" w:rsidP="00D72DB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72DB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E80894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19,3</w:t>
            </w:r>
          </w:p>
          <w:p w:rsidR="007B550F" w:rsidRPr="00143ECD" w:rsidRDefault="00D72DB8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42,0</w:t>
            </w:r>
          </w:p>
          <w:p w:rsidR="007B550F" w:rsidRPr="00143ECD" w:rsidRDefault="007B550F" w:rsidP="00D72DB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72DB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B550F" w:rsidRPr="00143ECD" w:rsidTr="00DE1CC1">
        <w:trPr>
          <w:trHeight w:val="94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6"/>
                <w:szCs w:val="26"/>
              </w:rPr>
            </w:pPr>
            <w:r w:rsidRPr="00143ECD">
              <w:rPr>
                <w:sz w:val="26"/>
                <w:szCs w:val="26"/>
              </w:rPr>
              <w:t>Доля модернизированных и реконструированных объектов коммунальной инфраструктуры в общем количестве объектов коммунальной инфраструктуры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517764">
            <w:pPr>
              <w:jc w:val="center"/>
              <w:rPr>
                <w:color w:val="000000"/>
                <w:sz w:val="20"/>
                <w:szCs w:val="20"/>
              </w:rPr>
            </w:pPr>
            <w:r w:rsidRPr="00143EC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</w:tr>
    </w:tbl>
    <w:p w:rsidR="007B550F" w:rsidRPr="00143ECD" w:rsidRDefault="007B550F">
      <w:r w:rsidRPr="00143ECD">
        <w:t xml:space="preserve"> »</w:t>
      </w:r>
    </w:p>
    <w:sectPr w:rsidR="007B550F" w:rsidRPr="00143ECD" w:rsidSect="002707C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CC"/>
    <w:rsid w:val="000C334A"/>
    <w:rsid w:val="000D44FB"/>
    <w:rsid w:val="00121D1E"/>
    <w:rsid w:val="00143ECD"/>
    <w:rsid w:val="002707C6"/>
    <w:rsid w:val="002C0744"/>
    <w:rsid w:val="0031159C"/>
    <w:rsid w:val="003914F4"/>
    <w:rsid w:val="003A28CC"/>
    <w:rsid w:val="004902B8"/>
    <w:rsid w:val="00517764"/>
    <w:rsid w:val="00554B37"/>
    <w:rsid w:val="00581953"/>
    <w:rsid w:val="006169DD"/>
    <w:rsid w:val="00634FCC"/>
    <w:rsid w:val="00687229"/>
    <w:rsid w:val="0071283F"/>
    <w:rsid w:val="00732047"/>
    <w:rsid w:val="00735842"/>
    <w:rsid w:val="007B550F"/>
    <w:rsid w:val="007F1322"/>
    <w:rsid w:val="00921092"/>
    <w:rsid w:val="00B15A6C"/>
    <w:rsid w:val="00BE7E6B"/>
    <w:rsid w:val="00C41BC5"/>
    <w:rsid w:val="00D72DB8"/>
    <w:rsid w:val="00DD1567"/>
    <w:rsid w:val="00DE1CC1"/>
    <w:rsid w:val="00E80894"/>
    <w:rsid w:val="00EB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FBE1AB-21CC-4BEE-B4D9-B43F05C9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A2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A28C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Balloon Text"/>
    <w:basedOn w:val="a"/>
    <w:link w:val="a4"/>
    <w:uiPriority w:val="99"/>
    <w:semiHidden/>
    <w:rsid w:val="00DE1C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E1CC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Елена П. Низова</cp:lastModifiedBy>
  <cp:revision>10</cp:revision>
  <cp:lastPrinted>2018-05-28T22:27:00Z</cp:lastPrinted>
  <dcterms:created xsi:type="dcterms:W3CDTF">2018-05-28T08:30:00Z</dcterms:created>
  <dcterms:modified xsi:type="dcterms:W3CDTF">2018-08-31T00:19:00Z</dcterms:modified>
</cp:coreProperties>
</file>