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2F61AA7" w14:textId="77777777" w:rsidTr="00987DB5">
        <w:tc>
          <w:tcPr>
            <w:tcW w:w="9498" w:type="dxa"/>
          </w:tcPr>
          <w:p w14:paraId="52F61AA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F61ABE" wp14:editId="52F61AB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F61AA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2F61AA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2F61AA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2F61AA8" w14:textId="497DE097" w:rsidR="0033636C" w:rsidRPr="00E1786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E178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1786E" w:rsidRPr="00E1786E">
            <w:rPr>
              <w:rFonts w:ascii="Times New Roman" w:hAnsi="Times New Roman"/>
              <w:sz w:val="28"/>
              <w:szCs w:val="28"/>
            </w:rPr>
            <w:t>16 февраля 2024 года</w:t>
          </w:r>
        </w:sdtContent>
      </w:sdt>
      <w:r w:rsidRPr="00E1786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1786E" w:rsidRPr="00E1786E">
            <w:rPr>
              <w:rFonts w:ascii="Times New Roman" w:hAnsi="Times New Roman"/>
              <w:sz w:val="28"/>
              <w:szCs w:val="28"/>
            </w:rPr>
            <w:t>103</w:t>
          </w:r>
        </w:sdtContent>
      </w:sdt>
    </w:p>
    <w:bookmarkEnd w:id="0"/>
    <w:p w14:paraId="52F61AA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CD7D0A4" w14:textId="77777777" w:rsidR="00863A19" w:rsidRDefault="0033636C" w:rsidP="00863A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6CDE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14:paraId="32D84C46" w14:textId="77777777" w:rsidR="00863A19" w:rsidRDefault="0033636C" w:rsidP="00863A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6CDE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863A19">
        <w:rPr>
          <w:rFonts w:ascii="Times New Roman" w:hAnsi="Times New Roman"/>
          <w:b/>
          <w:sz w:val="28"/>
          <w:szCs w:val="28"/>
        </w:rPr>
        <w:t>«</w:t>
      </w:r>
      <w:r w:rsidRPr="00376CDE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proofErr w:type="spellStart"/>
      <w:r w:rsidRPr="00376CDE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="00863A19">
        <w:rPr>
          <w:rFonts w:ascii="Times New Roman" w:hAnsi="Times New Roman"/>
          <w:b/>
          <w:sz w:val="28"/>
          <w:szCs w:val="28"/>
        </w:rPr>
        <w:t>»</w:t>
      </w:r>
    </w:p>
    <w:p w14:paraId="52F61AAB" w14:textId="19BB859B" w:rsidR="00185FEC" w:rsidRDefault="0033636C" w:rsidP="00863A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6CDE">
        <w:rPr>
          <w:rFonts w:ascii="Times New Roman" w:hAnsi="Times New Roman"/>
          <w:b/>
          <w:sz w:val="28"/>
          <w:szCs w:val="28"/>
        </w:rPr>
        <w:t>от 16.09.2020 № 464</w:t>
      </w:r>
    </w:p>
    <w:p w14:paraId="5743A9CF" w14:textId="77777777" w:rsidR="008A60C0" w:rsidRPr="008A60C0" w:rsidRDefault="008A60C0" w:rsidP="008A60C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2F61AAD" w14:textId="531809FE" w:rsidR="00E609BC" w:rsidRDefault="00C31867" w:rsidP="00863A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</w:t>
      </w:r>
      <w:r w:rsidR="00376C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статьей 10</w:t>
      </w:r>
      <w:r w:rsidR="00863A19">
        <w:rPr>
          <w:rFonts w:ascii="Times New Roman" w:hAnsi="Times New Roman"/>
          <w:sz w:val="28"/>
          <w:szCs w:val="28"/>
        </w:rPr>
        <w:t xml:space="preserve"> Закона Сахалинской области </w:t>
      </w:r>
      <w:r w:rsidR="00376CDE" w:rsidRPr="00376CDE">
        <w:rPr>
          <w:rFonts w:ascii="Times New Roman" w:hAnsi="Times New Roman"/>
          <w:sz w:val="28"/>
          <w:szCs w:val="28"/>
        </w:rPr>
        <w:t>от 23.03.2011 № 25-ЗО «Об административно-территориальном устройстве Сахалинской области</w:t>
      </w:r>
      <w:r w:rsidR="000D4651">
        <w:rPr>
          <w:rFonts w:ascii="Times New Roman" w:hAnsi="Times New Roman"/>
          <w:sz w:val="28"/>
          <w:szCs w:val="28"/>
        </w:rPr>
        <w:t xml:space="preserve">», </w:t>
      </w:r>
      <w:r w:rsidR="00376CDE">
        <w:rPr>
          <w:rFonts w:ascii="Times New Roman" w:hAnsi="Times New Roman"/>
          <w:sz w:val="28"/>
          <w:szCs w:val="28"/>
        </w:rPr>
        <w:t xml:space="preserve">распоряжением министерства экономического развития Сахалинской области от 06.08.2021 № </w:t>
      </w:r>
      <w:r w:rsidR="00376CDE" w:rsidRPr="00376CDE">
        <w:rPr>
          <w:rFonts w:ascii="Times New Roman" w:hAnsi="Times New Roman"/>
          <w:sz w:val="28"/>
          <w:szCs w:val="28"/>
        </w:rPr>
        <w:t>3.05-114-р</w:t>
      </w:r>
      <w:r w:rsidR="00376CDE">
        <w:rPr>
          <w:rFonts w:ascii="Times New Roman" w:hAnsi="Times New Roman"/>
          <w:sz w:val="28"/>
          <w:szCs w:val="28"/>
        </w:rPr>
        <w:t xml:space="preserve"> «</w:t>
      </w:r>
      <w:r w:rsidR="00376CDE" w:rsidRPr="00376CDE">
        <w:rPr>
          <w:rFonts w:ascii="Times New Roman" w:hAnsi="Times New Roman"/>
          <w:sz w:val="28"/>
          <w:szCs w:val="28"/>
        </w:rPr>
        <w:t xml:space="preserve">О внесении изменений в распоряжение министерства экономического развития Сахалинской области от 11.08.2020 № 3.05-120-р «Об утверждении формы акта о результатах работы комиссии по установлению фактов, связанных с упразднением территориальной единицы в соответствии со статьей </w:t>
      </w:r>
      <w:r w:rsidR="00863A19">
        <w:rPr>
          <w:rFonts w:ascii="Times New Roman" w:hAnsi="Times New Roman"/>
          <w:sz w:val="28"/>
          <w:szCs w:val="28"/>
        </w:rPr>
        <w:t xml:space="preserve">101 Закона Сахалинской области </w:t>
      </w:r>
      <w:r w:rsidR="00376CDE" w:rsidRPr="00376CDE">
        <w:rPr>
          <w:rFonts w:ascii="Times New Roman" w:hAnsi="Times New Roman"/>
          <w:sz w:val="28"/>
          <w:szCs w:val="28"/>
        </w:rPr>
        <w:t>от 23.03.2011 № 25-ЗО «Об административно-территориальном устройстве Сахалинской области»</w:t>
      </w:r>
      <w:r>
        <w:rPr>
          <w:rFonts w:ascii="Times New Roman" w:hAnsi="Times New Roman"/>
          <w:sz w:val="28"/>
          <w:szCs w:val="28"/>
        </w:rPr>
        <w:t xml:space="preserve">, руководствуясь статьей 36 Устава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», администрация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C31867">
        <w:rPr>
          <w:rFonts w:ascii="Times New Roman" w:hAnsi="Times New Roman"/>
          <w:b/>
          <w:sz w:val="28"/>
          <w:szCs w:val="28"/>
        </w:rPr>
        <w:t>ПОСТАНОВЛЯЕТ</w:t>
      </w:r>
      <w:r w:rsidR="00863A19">
        <w:rPr>
          <w:rFonts w:ascii="Times New Roman" w:hAnsi="Times New Roman"/>
          <w:b/>
          <w:sz w:val="28"/>
          <w:szCs w:val="28"/>
        </w:rPr>
        <w:t>:</w:t>
      </w:r>
    </w:p>
    <w:p w14:paraId="42B19B79" w14:textId="3A7DA6EC" w:rsidR="00C31867" w:rsidRDefault="00C31867" w:rsidP="00863A1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</w:t>
      </w:r>
      <w:r w:rsidR="00BE6F24">
        <w:rPr>
          <w:rFonts w:ascii="Times New Roman" w:hAnsi="Times New Roman"/>
          <w:sz w:val="28"/>
          <w:szCs w:val="28"/>
        </w:rPr>
        <w:t xml:space="preserve"> в постановление администрации муниципального образования «Городской округ </w:t>
      </w:r>
      <w:proofErr w:type="spellStart"/>
      <w:r w:rsidR="00BE6F24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BE6F24">
        <w:rPr>
          <w:rFonts w:ascii="Times New Roman" w:hAnsi="Times New Roman"/>
          <w:sz w:val="28"/>
          <w:szCs w:val="28"/>
        </w:rPr>
        <w:t>» от 16.09.2020 № 464 «О</w:t>
      </w:r>
      <w:r w:rsidR="00BE6F24" w:rsidRPr="00BE6F24">
        <w:rPr>
          <w:rFonts w:ascii="Times New Roman" w:hAnsi="Times New Roman"/>
          <w:sz w:val="28"/>
          <w:szCs w:val="28"/>
        </w:rPr>
        <w:t>б утверждении Положения о ко</w:t>
      </w:r>
      <w:r w:rsidR="00BE6F24">
        <w:rPr>
          <w:rFonts w:ascii="Times New Roman" w:hAnsi="Times New Roman"/>
          <w:sz w:val="28"/>
          <w:szCs w:val="28"/>
        </w:rPr>
        <w:t xml:space="preserve">миссии по рассмотрению вопроса </w:t>
      </w:r>
      <w:r w:rsidR="00BE6F24" w:rsidRPr="00BE6F24">
        <w:rPr>
          <w:rFonts w:ascii="Times New Roman" w:hAnsi="Times New Roman"/>
          <w:sz w:val="28"/>
          <w:szCs w:val="28"/>
        </w:rPr>
        <w:t>об упраз</w:t>
      </w:r>
      <w:r w:rsidR="00BE6F24">
        <w:rPr>
          <w:rFonts w:ascii="Times New Roman" w:hAnsi="Times New Roman"/>
          <w:sz w:val="28"/>
          <w:szCs w:val="28"/>
        </w:rPr>
        <w:t xml:space="preserve">днении территориальных единиц, расположенных на территории </w:t>
      </w:r>
      <w:r w:rsidR="00BE6F24" w:rsidRPr="00BE6F24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BE6F24" w:rsidRPr="00BE6F24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BE6F24" w:rsidRPr="00BE6F24">
        <w:rPr>
          <w:rFonts w:ascii="Times New Roman" w:hAnsi="Times New Roman"/>
          <w:sz w:val="28"/>
          <w:szCs w:val="28"/>
        </w:rPr>
        <w:t>»</w:t>
      </w:r>
      <w:r w:rsidR="00BE6F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изменение</w:t>
      </w:r>
      <w:r w:rsidR="000D4651">
        <w:rPr>
          <w:rFonts w:ascii="Times New Roman" w:hAnsi="Times New Roman"/>
          <w:sz w:val="28"/>
          <w:szCs w:val="28"/>
        </w:rPr>
        <w:t>, изложив п</w:t>
      </w:r>
      <w:r w:rsidR="00BE6F24">
        <w:rPr>
          <w:rFonts w:ascii="Times New Roman" w:hAnsi="Times New Roman"/>
          <w:sz w:val="28"/>
          <w:szCs w:val="28"/>
        </w:rPr>
        <w:t>риложение к Положению</w:t>
      </w:r>
      <w:r w:rsidRPr="00C31867">
        <w:rPr>
          <w:rFonts w:ascii="Times New Roman" w:hAnsi="Times New Roman"/>
          <w:sz w:val="28"/>
          <w:szCs w:val="28"/>
        </w:rPr>
        <w:t xml:space="preserve"> о комиссии по рассмотрению вопроса об упразднении территориальных единиц, расположенных на территории муниципального образования «Городской округ </w:t>
      </w:r>
      <w:proofErr w:type="spellStart"/>
      <w:r w:rsidRPr="00C3186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C3186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новой редакции (прилагается).</w:t>
      </w:r>
    </w:p>
    <w:p w14:paraId="490D9281" w14:textId="3A58EAC8" w:rsidR="00BE6F24" w:rsidRPr="00BE6F24" w:rsidRDefault="00BE6F24" w:rsidP="00863A1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BE6F24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Pr="00BE6F24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BE6F24">
        <w:rPr>
          <w:rFonts w:ascii="Times New Roman" w:hAnsi="Times New Roman"/>
          <w:sz w:val="28"/>
          <w:szCs w:val="28"/>
        </w:rPr>
        <w:t>» в информационно-телеко</w:t>
      </w:r>
      <w:r w:rsidR="00AE18DB">
        <w:rPr>
          <w:rFonts w:ascii="Times New Roman" w:hAnsi="Times New Roman"/>
          <w:sz w:val="28"/>
          <w:szCs w:val="28"/>
        </w:rPr>
        <w:t>ммуникационной сети «Интернет».</w:t>
      </w:r>
    </w:p>
    <w:p w14:paraId="28BA339C" w14:textId="01798008" w:rsidR="00BE6F24" w:rsidRDefault="00BE6F24" w:rsidP="00863A1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6F24">
        <w:rPr>
          <w:rFonts w:ascii="Times New Roman" w:hAnsi="Times New Roman"/>
          <w:sz w:val="28"/>
          <w:szCs w:val="28"/>
        </w:rPr>
        <w:lastRenderedPageBreak/>
        <w:t xml:space="preserve">3. Контроль за исполнением настоящего постановления возложить на первого вице-мэра муниципального образования «Городской округ </w:t>
      </w:r>
      <w:proofErr w:type="spellStart"/>
      <w:r w:rsidRPr="00BE6F24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BE6F24">
        <w:rPr>
          <w:rFonts w:ascii="Times New Roman" w:hAnsi="Times New Roman"/>
          <w:sz w:val="28"/>
          <w:szCs w:val="28"/>
        </w:rPr>
        <w:t>» Водолагу О.В.</w:t>
      </w:r>
    </w:p>
    <w:p w14:paraId="473FA971" w14:textId="77777777" w:rsidR="00F65DED" w:rsidRPr="00BE6F24" w:rsidRDefault="00F65DED" w:rsidP="00863A1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2F61AB6" w14:textId="7EE12A1E" w:rsidR="008629FA" w:rsidRDefault="008629FA" w:rsidP="00BE6F24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BC4696A" w14:textId="77777777" w:rsidR="00863A19" w:rsidRPr="00D12794" w:rsidRDefault="00863A19" w:rsidP="00BE6F24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2F61AB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2F61AB8" w14:textId="0D538809" w:rsidR="00AE18DB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</w:t>
      </w:r>
      <w:r w:rsidR="00BE6F24">
        <w:rPr>
          <w:rFonts w:ascii="Times New Roman" w:hAnsi="Times New Roman"/>
          <w:sz w:val="28"/>
          <w:szCs w:val="28"/>
        </w:rPr>
        <w:t xml:space="preserve">ой округ </w:t>
      </w:r>
      <w:proofErr w:type="spellStart"/>
      <w:r w:rsidR="00BE6F24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BE6F24">
        <w:rPr>
          <w:rFonts w:ascii="Times New Roman" w:hAnsi="Times New Roman"/>
          <w:sz w:val="28"/>
          <w:szCs w:val="28"/>
        </w:rPr>
        <w:t>»</w:t>
      </w:r>
      <w:r w:rsidR="00BE6F24">
        <w:rPr>
          <w:rFonts w:ascii="Times New Roman" w:hAnsi="Times New Roman"/>
          <w:sz w:val="28"/>
          <w:szCs w:val="28"/>
        </w:rPr>
        <w:tab/>
      </w:r>
      <w:r w:rsidR="00BE6F24">
        <w:rPr>
          <w:rFonts w:ascii="Times New Roman" w:hAnsi="Times New Roman"/>
          <w:sz w:val="28"/>
          <w:szCs w:val="28"/>
        </w:rPr>
        <w:tab/>
      </w:r>
      <w:r w:rsidR="00BE6F24">
        <w:rPr>
          <w:rFonts w:ascii="Times New Roman" w:hAnsi="Times New Roman"/>
          <w:sz w:val="28"/>
          <w:szCs w:val="28"/>
        </w:rPr>
        <w:tab/>
      </w:r>
      <w:r w:rsidR="00BE6F24">
        <w:rPr>
          <w:rFonts w:ascii="Times New Roman" w:hAnsi="Times New Roman"/>
          <w:sz w:val="28"/>
          <w:szCs w:val="28"/>
        </w:rPr>
        <w:tab/>
      </w:r>
      <w:r w:rsidR="00BE6F24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BE6F2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AE18DB" w:rsidSect="00863A19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02A24" w14:textId="77777777" w:rsidR="00306D13" w:rsidRDefault="00306D13" w:rsidP="0033636C">
      <w:pPr>
        <w:spacing w:after="0" w:line="240" w:lineRule="auto"/>
      </w:pPr>
      <w:r>
        <w:separator/>
      </w:r>
    </w:p>
  </w:endnote>
  <w:endnote w:type="continuationSeparator" w:id="0">
    <w:p w14:paraId="30CE83C2" w14:textId="77777777" w:rsidR="00306D13" w:rsidRDefault="00306D13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B69B5" w14:textId="77777777" w:rsidR="00306D13" w:rsidRDefault="00306D13" w:rsidP="0033636C">
      <w:pPr>
        <w:spacing w:after="0" w:line="240" w:lineRule="auto"/>
      </w:pPr>
      <w:r>
        <w:separator/>
      </w:r>
    </w:p>
  </w:footnote>
  <w:footnote w:type="continuationSeparator" w:id="0">
    <w:p w14:paraId="033399CB" w14:textId="77777777" w:rsidR="00306D13" w:rsidRDefault="00306D13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1496248"/>
      <w:docPartObj>
        <w:docPartGallery w:val="Page Numbers (Top of Page)"/>
        <w:docPartUnique/>
      </w:docPartObj>
    </w:sdtPr>
    <w:sdtEndPr/>
    <w:sdtContent>
      <w:p w14:paraId="1A259499" w14:textId="7BD997BE" w:rsidR="00863A19" w:rsidRDefault="00863A1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86E">
          <w:rPr>
            <w:noProof/>
          </w:rPr>
          <w:t>2</w:t>
        </w:r>
        <w:r>
          <w:fldChar w:fldCharType="end"/>
        </w:r>
      </w:p>
    </w:sdtContent>
  </w:sdt>
  <w:p w14:paraId="506FD8E5" w14:textId="77777777" w:rsidR="00863A19" w:rsidRDefault="00863A1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D4651"/>
    <w:rsid w:val="00185FEC"/>
    <w:rsid w:val="001E1F9F"/>
    <w:rsid w:val="002003DC"/>
    <w:rsid w:val="00306D13"/>
    <w:rsid w:val="0033636C"/>
    <w:rsid w:val="00376CDE"/>
    <w:rsid w:val="003E4257"/>
    <w:rsid w:val="00467225"/>
    <w:rsid w:val="004F4595"/>
    <w:rsid w:val="00520CBF"/>
    <w:rsid w:val="0059009E"/>
    <w:rsid w:val="008629FA"/>
    <w:rsid w:val="00863A19"/>
    <w:rsid w:val="008A60C0"/>
    <w:rsid w:val="009218FF"/>
    <w:rsid w:val="00987DB5"/>
    <w:rsid w:val="00AC72C8"/>
    <w:rsid w:val="00AE18DB"/>
    <w:rsid w:val="00B10ED9"/>
    <w:rsid w:val="00B25688"/>
    <w:rsid w:val="00BE6F24"/>
    <w:rsid w:val="00C02849"/>
    <w:rsid w:val="00C31867"/>
    <w:rsid w:val="00D12794"/>
    <w:rsid w:val="00D513D0"/>
    <w:rsid w:val="00D67BD8"/>
    <w:rsid w:val="00DF7897"/>
    <w:rsid w:val="00E1786E"/>
    <w:rsid w:val="00E37B8A"/>
    <w:rsid w:val="00E609BC"/>
    <w:rsid w:val="00F6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61AA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178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1786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1531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1531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1531F"/>
    <w:rsid w:val="00A036D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55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15</cp:revision>
  <cp:lastPrinted>2024-02-16T08:32:00Z</cp:lastPrinted>
  <dcterms:created xsi:type="dcterms:W3CDTF">2020-04-07T04:52:00Z</dcterms:created>
  <dcterms:modified xsi:type="dcterms:W3CDTF">2024-02-16T08:32:00Z</dcterms:modified>
</cp:coreProperties>
</file>