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4A20B9A1" w:rsidR="009616B5" w:rsidRDefault="005C33FF" w:rsidP="005C33FF">
      <w:pPr>
        <w:spacing w:after="120"/>
        <w:ind w:left="5103"/>
        <w:jc w:val="center"/>
        <w:rPr>
          <w:sz w:val="28"/>
          <w:szCs w:val="28"/>
        </w:rPr>
      </w:pPr>
      <w:r>
        <w:rPr>
          <w:sz w:val="28"/>
          <w:szCs w:val="28"/>
        </w:rPr>
        <w:t>П</w:t>
      </w:r>
      <w:r w:rsidR="009616B5">
        <w:rPr>
          <w:sz w:val="28"/>
          <w:szCs w:val="28"/>
        </w:rPr>
        <w:t>РИЛОЖЕНИЕ</w:t>
      </w:r>
    </w:p>
    <w:p w14:paraId="0035E062" w14:textId="77777777" w:rsidR="005C33FF" w:rsidRDefault="009616B5" w:rsidP="005C33FF">
      <w:pPr>
        <w:ind w:left="5103"/>
        <w:jc w:val="center"/>
        <w:rPr>
          <w:sz w:val="28"/>
          <w:szCs w:val="28"/>
        </w:rPr>
      </w:pPr>
      <w:r>
        <w:rPr>
          <w:sz w:val="28"/>
          <w:szCs w:val="28"/>
        </w:rPr>
        <w:t>к постановлению</w:t>
      </w:r>
      <w:r w:rsidRPr="009616B5">
        <w:rPr>
          <w:sz w:val="28"/>
          <w:szCs w:val="28"/>
        </w:rPr>
        <w:t xml:space="preserve"> </w:t>
      </w:r>
      <w:r w:rsidR="005C33FF">
        <w:rPr>
          <w:sz w:val="28"/>
          <w:szCs w:val="28"/>
        </w:rPr>
        <w:t>администрации</w:t>
      </w:r>
    </w:p>
    <w:p w14:paraId="285B3268" w14:textId="77777777" w:rsidR="005C33FF" w:rsidRDefault="005C33FF" w:rsidP="005C33FF">
      <w:pPr>
        <w:ind w:left="5103"/>
        <w:jc w:val="center"/>
        <w:rPr>
          <w:sz w:val="28"/>
          <w:szCs w:val="28"/>
        </w:rPr>
      </w:pPr>
      <w:r>
        <w:rPr>
          <w:sz w:val="28"/>
          <w:szCs w:val="28"/>
        </w:rPr>
        <w:t>муниципального образования</w:t>
      </w:r>
    </w:p>
    <w:p w14:paraId="538B1807" w14:textId="77777777" w:rsidR="005C33FF" w:rsidRDefault="00D75E40" w:rsidP="005C33FF">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4761D26F" w14:textId="77777777" w:rsidR="005C33FF" w:rsidRDefault="00D75E40" w:rsidP="005C33FF">
      <w:pPr>
        <w:ind w:left="5103"/>
        <w:jc w:val="center"/>
        <w:rPr>
          <w:bCs/>
          <w:sz w:val="28"/>
          <w:szCs w:val="28"/>
        </w:rPr>
      </w:pPr>
      <w:r>
        <w:rPr>
          <w:bCs/>
          <w:sz w:val="28"/>
          <w:szCs w:val="28"/>
        </w:rPr>
        <w:t>Сахалинской области</w:t>
      </w:r>
    </w:p>
    <w:p w14:paraId="2F32FF37" w14:textId="667CABB9" w:rsidR="009616B5" w:rsidRDefault="001F1954" w:rsidP="005C33FF">
      <w:pPr>
        <w:ind w:left="5103"/>
        <w:jc w:val="center"/>
        <w:rPr>
          <w:sz w:val="28"/>
          <w:szCs w:val="28"/>
        </w:rPr>
      </w:pPr>
      <w:r>
        <w:rPr>
          <w:sz w:val="28"/>
          <w:szCs w:val="28"/>
        </w:rPr>
        <w:t>о</w:t>
      </w:r>
      <w:bookmarkStart w:id="0" w:name="_GoBack"/>
      <w:bookmarkEnd w:id="0"/>
      <w:r w:rsidR="009616B5">
        <w:rPr>
          <w:sz w:val="28"/>
          <w:szCs w:val="28"/>
        </w:rPr>
        <w:t>т</w:t>
      </w:r>
      <w:r>
        <w:rPr>
          <w:sz w:val="28"/>
          <w:szCs w:val="28"/>
        </w:rPr>
        <w:t xml:space="preserve"> 14 марта</w:t>
      </w:r>
      <w:r w:rsidR="00E23DA9">
        <w:rPr>
          <w:sz w:val="28"/>
          <w:szCs w:val="28"/>
        </w:rPr>
        <w:t xml:space="preserve"> </w:t>
      </w:r>
      <w:r w:rsidR="009616B5">
        <w:rPr>
          <w:sz w:val="28"/>
          <w:szCs w:val="28"/>
        </w:rPr>
        <w:t>202</w:t>
      </w:r>
      <w:r w:rsidR="00D75E40">
        <w:rPr>
          <w:sz w:val="28"/>
          <w:szCs w:val="28"/>
        </w:rPr>
        <w:t>5</w:t>
      </w:r>
      <w:r w:rsidR="005C33FF">
        <w:rPr>
          <w:sz w:val="28"/>
          <w:szCs w:val="28"/>
        </w:rPr>
        <w:t xml:space="preserve"> года №</w:t>
      </w:r>
      <w:r>
        <w:rPr>
          <w:sz w:val="28"/>
          <w:szCs w:val="28"/>
        </w:rPr>
        <w:t xml:space="preserve"> 139</w:t>
      </w:r>
    </w:p>
    <w:p w14:paraId="60131671" w14:textId="77777777" w:rsidR="005C33FF" w:rsidRDefault="005C33FF" w:rsidP="005C33FF">
      <w:pPr>
        <w:ind w:left="5103"/>
        <w:jc w:val="center"/>
        <w:rPr>
          <w:sz w:val="28"/>
          <w:szCs w:val="28"/>
        </w:rPr>
      </w:pPr>
    </w:p>
    <w:p w14:paraId="2F9BEDFE" w14:textId="10C9D680" w:rsidR="00C86C57" w:rsidRDefault="009616B5" w:rsidP="005C33FF">
      <w:pPr>
        <w:spacing w:after="120"/>
        <w:ind w:left="5103"/>
        <w:jc w:val="center"/>
        <w:rPr>
          <w:sz w:val="28"/>
          <w:szCs w:val="28"/>
        </w:rPr>
      </w:pPr>
      <w:r>
        <w:rPr>
          <w:sz w:val="28"/>
          <w:szCs w:val="28"/>
        </w:rPr>
        <w:t>«</w:t>
      </w:r>
      <w:r w:rsidR="005C33FF">
        <w:rPr>
          <w:sz w:val="28"/>
          <w:szCs w:val="28"/>
        </w:rPr>
        <w:t>ПРИЛОЖЕНИЕ 1</w:t>
      </w:r>
    </w:p>
    <w:p w14:paraId="57593372" w14:textId="77777777" w:rsidR="00F77AF2" w:rsidRDefault="00F77AF2" w:rsidP="005C33FF">
      <w:pPr>
        <w:spacing w:after="120"/>
        <w:ind w:left="5103"/>
        <w:jc w:val="center"/>
        <w:rPr>
          <w:sz w:val="28"/>
          <w:szCs w:val="28"/>
        </w:rPr>
      </w:pPr>
      <w:r>
        <w:rPr>
          <w:sz w:val="28"/>
          <w:szCs w:val="28"/>
        </w:rPr>
        <w:t>УТВЕРЖДЕН</w:t>
      </w:r>
    </w:p>
    <w:p w14:paraId="62258B85" w14:textId="77777777" w:rsidR="005C33FF" w:rsidRDefault="0006233D" w:rsidP="005C33FF">
      <w:pPr>
        <w:ind w:left="5103"/>
        <w:jc w:val="center"/>
        <w:rPr>
          <w:sz w:val="28"/>
          <w:szCs w:val="28"/>
        </w:rPr>
      </w:pPr>
      <w:r>
        <w:rPr>
          <w:sz w:val="28"/>
          <w:szCs w:val="28"/>
        </w:rPr>
        <w:t>постановлением администрации</w:t>
      </w:r>
    </w:p>
    <w:p w14:paraId="6FFD08B2" w14:textId="77777777" w:rsidR="005C33FF" w:rsidRDefault="005C33FF" w:rsidP="005C33FF">
      <w:pPr>
        <w:ind w:left="5103"/>
        <w:jc w:val="center"/>
        <w:rPr>
          <w:sz w:val="28"/>
          <w:szCs w:val="28"/>
        </w:rPr>
      </w:pPr>
      <w:r>
        <w:rPr>
          <w:sz w:val="28"/>
          <w:szCs w:val="28"/>
        </w:rPr>
        <w:t>муниципального образования</w:t>
      </w:r>
    </w:p>
    <w:p w14:paraId="4DF08286" w14:textId="77777777" w:rsidR="005C33FF" w:rsidRDefault="00BC1091" w:rsidP="005C33FF">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0E0AFD0E" w14:textId="77777777" w:rsidR="005C33FF" w:rsidRDefault="00BC1091" w:rsidP="005C33FF">
      <w:pPr>
        <w:ind w:left="5103"/>
        <w:jc w:val="center"/>
        <w:rPr>
          <w:bCs/>
          <w:sz w:val="28"/>
          <w:szCs w:val="28"/>
        </w:rPr>
      </w:pPr>
      <w:r>
        <w:rPr>
          <w:bCs/>
          <w:sz w:val="28"/>
          <w:szCs w:val="28"/>
        </w:rPr>
        <w:t>Сахалинской области</w:t>
      </w:r>
    </w:p>
    <w:p w14:paraId="5DE29D2D" w14:textId="644AC093" w:rsidR="005C33FF" w:rsidRDefault="00BC1091" w:rsidP="005C33FF">
      <w:pPr>
        <w:ind w:left="5103"/>
        <w:jc w:val="center"/>
        <w:rPr>
          <w:bCs/>
          <w:caps/>
          <w:sz w:val="28"/>
          <w:szCs w:val="28"/>
        </w:rPr>
      </w:pPr>
      <w:r>
        <w:rPr>
          <w:sz w:val="28"/>
          <w:szCs w:val="28"/>
        </w:rPr>
        <w:t>от 22 января 2025 года № 11</w:t>
      </w:r>
    </w:p>
    <w:p w14:paraId="59B4B711" w14:textId="77777777" w:rsidR="005C33FF" w:rsidRDefault="005C33FF" w:rsidP="005C33FF">
      <w:pPr>
        <w:ind w:left="1701" w:right="1701"/>
        <w:jc w:val="center"/>
        <w:rPr>
          <w:bCs/>
          <w:caps/>
          <w:sz w:val="28"/>
          <w:szCs w:val="28"/>
        </w:rPr>
      </w:pPr>
    </w:p>
    <w:p w14:paraId="2247682A" w14:textId="77777777" w:rsidR="005C33FF" w:rsidRDefault="005C33FF" w:rsidP="005C33FF">
      <w:pPr>
        <w:ind w:left="1701" w:right="1701"/>
        <w:jc w:val="center"/>
        <w:rPr>
          <w:bCs/>
          <w:caps/>
          <w:sz w:val="28"/>
          <w:szCs w:val="28"/>
        </w:rPr>
      </w:pPr>
    </w:p>
    <w:p w14:paraId="48356214" w14:textId="257D95A5" w:rsidR="00D75E40" w:rsidRPr="00F77AF2" w:rsidRDefault="005C33FF" w:rsidP="005C33FF">
      <w:pPr>
        <w:ind w:left="1701" w:right="1701"/>
        <w:jc w:val="center"/>
        <w:rPr>
          <w:bCs/>
          <w:caps/>
          <w:sz w:val="28"/>
          <w:szCs w:val="28"/>
        </w:rPr>
      </w:pPr>
      <w:r>
        <w:rPr>
          <w:bCs/>
          <w:caps/>
          <w:sz w:val="28"/>
          <w:szCs w:val="28"/>
        </w:rPr>
        <w:t>ПЕРЕЧЕНЬ</w:t>
      </w:r>
    </w:p>
    <w:p w14:paraId="430081A4" w14:textId="77777777" w:rsidR="00D75E40" w:rsidRDefault="00D75E40" w:rsidP="005C33FF">
      <w:pPr>
        <w:ind w:right="-1"/>
        <w:jc w:val="center"/>
        <w:rPr>
          <w:bCs/>
          <w:sz w:val="28"/>
          <w:szCs w:val="28"/>
        </w:rPr>
      </w:pPr>
      <w:r w:rsidRPr="00F77AF2">
        <w:rPr>
          <w:bCs/>
          <w:sz w:val="28"/>
          <w:szCs w:val="28"/>
        </w:rPr>
        <w:t>главных администраторов доходов бюджета муниципального образования Ногликский</w:t>
      </w:r>
      <w:r>
        <w:rPr>
          <w:bCs/>
          <w:sz w:val="28"/>
          <w:szCs w:val="28"/>
        </w:rPr>
        <w:t xml:space="preserve"> муниципальный округ Сахалинской области</w:t>
      </w:r>
    </w:p>
    <w:p w14:paraId="0D8236B5" w14:textId="77777777" w:rsidR="005C33FF" w:rsidRPr="00F77AF2" w:rsidRDefault="005C33FF" w:rsidP="005C33FF">
      <w:pPr>
        <w:ind w:right="-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16CD3310" w:rsidR="00D75E40" w:rsidRPr="00596684" w:rsidRDefault="005C33FF" w:rsidP="005C33FF">
            <w:pPr>
              <w:suppressAutoHyphens/>
              <w:autoSpaceDE w:val="0"/>
              <w:autoSpaceDN w:val="0"/>
              <w:adjustRightInd w:val="0"/>
              <w:jc w:val="center"/>
            </w:pPr>
            <w:r>
              <w:t>Код главного</w:t>
            </w:r>
          </w:p>
          <w:p w14:paraId="16CFD827" w14:textId="77777777" w:rsidR="005C33FF" w:rsidRDefault="00D75E40" w:rsidP="005C33FF">
            <w:pPr>
              <w:suppressAutoHyphens/>
              <w:autoSpaceDE w:val="0"/>
              <w:autoSpaceDN w:val="0"/>
              <w:adjustRightInd w:val="0"/>
              <w:jc w:val="center"/>
            </w:pPr>
            <w:r w:rsidRPr="00596684">
              <w:t>администратора</w:t>
            </w:r>
          </w:p>
          <w:p w14:paraId="17C3D319" w14:textId="77777777" w:rsidR="005C33FF" w:rsidRDefault="00D75E40" w:rsidP="005C33FF">
            <w:pPr>
              <w:suppressAutoHyphens/>
              <w:autoSpaceDE w:val="0"/>
              <w:autoSpaceDN w:val="0"/>
              <w:adjustRightInd w:val="0"/>
              <w:jc w:val="center"/>
            </w:pPr>
            <w:r w:rsidRPr="00596684">
              <w:t>д</w:t>
            </w:r>
            <w:r w:rsidR="005C33FF">
              <w:t>оходов</w:t>
            </w:r>
          </w:p>
          <w:p w14:paraId="3FAB1ADD" w14:textId="4E862B9D" w:rsidR="00D75E40" w:rsidRPr="00596684" w:rsidRDefault="00D75E40" w:rsidP="005C33FF">
            <w:pPr>
              <w:suppressAutoHyphens/>
              <w:autoSpaceDE w:val="0"/>
              <w:autoSpaceDN w:val="0"/>
              <w:adjustRightInd w:val="0"/>
              <w:jc w:val="center"/>
            </w:pPr>
            <w:r w:rsidRPr="00596684">
              <w:t>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5C33FF">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5C33FF">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596684"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596684" w:rsidRDefault="00D75E40" w:rsidP="005C33FF">
            <w:pPr>
              <w:autoSpaceDE w:val="0"/>
              <w:autoSpaceDN w:val="0"/>
              <w:adjustRightInd w:val="0"/>
              <w:jc w:val="center"/>
            </w:pPr>
            <w:r w:rsidRPr="00596684">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596684" w:rsidRDefault="00D75E40" w:rsidP="005C33FF">
            <w:pPr>
              <w:autoSpaceDE w:val="0"/>
              <w:autoSpaceDN w:val="0"/>
              <w:adjustRightInd w:val="0"/>
              <w:jc w:val="center"/>
            </w:pPr>
            <w:r w:rsidRPr="00596684">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596684" w:rsidRDefault="00D75E40" w:rsidP="005C33FF">
            <w:pPr>
              <w:autoSpaceDE w:val="0"/>
              <w:autoSpaceDN w:val="0"/>
              <w:adjustRightInd w:val="0"/>
              <w:jc w:val="center"/>
            </w:pPr>
            <w:r w:rsidRPr="00596684">
              <w:t>3</w:t>
            </w:r>
          </w:p>
        </w:tc>
      </w:tr>
      <w:tr w:rsidR="00D75E40" w:rsidRPr="00596684"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596684" w:rsidRDefault="00D75E40" w:rsidP="005C33FF">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596684" w:rsidRDefault="00D75E40" w:rsidP="005C33FF">
            <w:pPr>
              <w:suppressAutoHyphens/>
              <w:autoSpaceDE w:val="0"/>
              <w:autoSpaceDN w:val="0"/>
              <w:adjustRightInd w:val="0"/>
              <w:jc w:val="center"/>
            </w:pPr>
            <w:r w:rsidRPr="00596684">
              <w:t>Агентство по обеспечению деятельности мировых судей Сахалинской области</w:t>
            </w:r>
          </w:p>
        </w:tc>
      </w:tr>
      <w:tr w:rsidR="00290FBD" w:rsidRPr="00596684"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596684" w:rsidRDefault="00290FBD" w:rsidP="005C33FF">
            <w:pPr>
              <w:autoSpaceDE w:val="0"/>
              <w:autoSpaceDN w:val="0"/>
              <w:adjustRightInd w:val="0"/>
              <w:jc w:val="center"/>
            </w:pPr>
            <w:r>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596684" w:rsidRDefault="00290FBD" w:rsidP="005C33FF">
            <w:pPr>
              <w:autoSpaceDE w:val="0"/>
              <w:autoSpaceDN w:val="0"/>
              <w:adjustRightInd w:val="0"/>
              <w:jc w:val="center"/>
            </w:pPr>
            <w:r w:rsidRPr="00CC7945">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596684" w:rsidRDefault="00290FBD" w:rsidP="005C33FF">
            <w:pPr>
              <w:suppressAutoHyphens/>
              <w:autoSpaceDE w:val="0"/>
              <w:autoSpaceDN w:val="0"/>
              <w:adjustRightInd w:val="0"/>
              <w:jc w:val="both"/>
            </w:pPr>
            <w:r w:rsidRPr="00CC7945">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596684"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596684" w:rsidRDefault="00D75E40" w:rsidP="005C33FF">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596684" w:rsidRDefault="00D75E40" w:rsidP="005C33FF">
            <w:pPr>
              <w:suppressAutoHyphens/>
              <w:autoSpaceDE w:val="0"/>
              <w:autoSpaceDN w:val="0"/>
              <w:adjustRightInd w:val="0"/>
              <w:jc w:val="center"/>
            </w:pPr>
            <w:r w:rsidRPr="00596684">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rsidRPr="00596684">
              <w:t>Росприроднадзора</w:t>
            </w:r>
            <w:proofErr w:type="spellEnd"/>
            <w:r w:rsidRPr="00596684">
              <w:t>)</w:t>
            </w:r>
          </w:p>
        </w:tc>
      </w:tr>
      <w:tr w:rsidR="00D75E40" w:rsidRPr="00596684"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596684" w:rsidRDefault="00D75E40" w:rsidP="005C33FF">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596684" w:rsidRDefault="00D75E40" w:rsidP="005C33FF">
            <w:pPr>
              <w:autoSpaceDE w:val="0"/>
              <w:autoSpaceDN w:val="0"/>
              <w:adjustRightInd w:val="0"/>
              <w:jc w:val="center"/>
            </w:pPr>
            <w:r w:rsidRPr="00596684">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596684" w:rsidRDefault="00D75E40" w:rsidP="005C33FF">
            <w:pPr>
              <w:suppressAutoHyphens/>
              <w:autoSpaceDE w:val="0"/>
              <w:autoSpaceDN w:val="0"/>
              <w:adjustRightInd w:val="0"/>
              <w:jc w:val="both"/>
            </w:pPr>
            <w:r w:rsidRPr="00596684">
              <w:t>Плата за выбросы загрязняющих веществ в атмосферный воздух стационарными объектами</w:t>
            </w:r>
            <w:r w:rsidR="00D843E0">
              <w:rPr>
                <w:vertAlign w:val="superscript"/>
              </w:rPr>
              <w:t>4</w:t>
            </w:r>
          </w:p>
        </w:tc>
      </w:tr>
      <w:tr w:rsidR="00D75E40" w:rsidRPr="00596684"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596684" w:rsidRDefault="00D75E40" w:rsidP="005C33FF">
            <w:pPr>
              <w:autoSpaceDE w:val="0"/>
              <w:autoSpaceDN w:val="0"/>
              <w:adjustRightInd w:val="0"/>
              <w:jc w:val="center"/>
            </w:pPr>
            <w:r w:rsidRPr="00596684">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596684" w:rsidRDefault="00D75E40" w:rsidP="005C33FF">
            <w:pPr>
              <w:autoSpaceDE w:val="0"/>
              <w:autoSpaceDN w:val="0"/>
              <w:adjustRightInd w:val="0"/>
              <w:jc w:val="center"/>
            </w:pPr>
            <w:r w:rsidRPr="00596684">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596684" w:rsidRDefault="00D75E40" w:rsidP="005C33FF">
            <w:pPr>
              <w:suppressAutoHyphens/>
              <w:autoSpaceDE w:val="0"/>
              <w:autoSpaceDN w:val="0"/>
              <w:adjustRightInd w:val="0"/>
              <w:jc w:val="both"/>
            </w:pPr>
            <w:r w:rsidRPr="00596684">
              <w:t>Плата за сбросы загрязняющих веществ в водные объекты</w:t>
            </w:r>
            <w:r w:rsidR="00D843E0">
              <w:rPr>
                <w:vertAlign w:val="superscript"/>
              </w:rPr>
              <w:t>4</w:t>
            </w:r>
          </w:p>
        </w:tc>
      </w:tr>
      <w:tr w:rsidR="00D75E40" w:rsidRPr="00596684"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596684" w:rsidRDefault="00D75E40" w:rsidP="005C33FF">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596684" w:rsidRDefault="00D75E40" w:rsidP="005C33FF">
            <w:pPr>
              <w:autoSpaceDE w:val="0"/>
              <w:autoSpaceDN w:val="0"/>
              <w:adjustRightInd w:val="0"/>
              <w:jc w:val="center"/>
            </w:pPr>
            <w:r w:rsidRPr="00596684">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596684" w:rsidRDefault="00D75E40" w:rsidP="005C33FF">
            <w:pPr>
              <w:suppressAutoHyphens/>
              <w:autoSpaceDE w:val="0"/>
              <w:autoSpaceDN w:val="0"/>
              <w:adjustRightInd w:val="0"/>
              <w:jc w:val="both"/>
            </w:pPr>
            <w:r w:rsidRPr="00596684">
              <w:t>Плата за размещение отходов производства</w:t>
            </w:r>
            <w:r w:rsidR="00D843E0">
              <w:rPr>
                <w:vertAlign w:val="superscript"/>
              </w:rPr>
              <w:t>4</w:t>
            </w:r>
          </w:p>
        </w:tc>
      </w:tr>
      <w:tr w:rsidR="00D75E40" w:rsidRPr="00596684"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596684" w:rsidRDefault="00D75E40" w:rsidP="005C33FF">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596684" w:rsidRDefault="00D75E40" w:rsidP="005C33FF">
            <w:pPr>
              <w:autoSpaceDE w:val="0"/>
              <w:autoSpaceDN w:val="0"/>
              <w:adjustRightInd w:val="0"/>
              <w:jc w:val="center"/>
            </w:pPr>
            <w:r w:rsidRPr="00596684">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596684" w:rsidRDefault="00D75E40" w:rsidP="005C33FF">
            <w:pPr>
              <w:suppressAutoHyphens/>
              <w:autoSpaceDE w:val="0"/>
              <w:autoSpaceDN w:val="0"/>
              <w:adjustRightInd w:val="0"/>
              <w:jc w:val="both"/>
            </w:pPr>
            <w:r w:rsidRPr="00596684">
              <w:t>Плата за размещение твердых коммунальных отходов</w:t>
            </w:r>
            <w:r w:rsidR="00D843E0">
              <w:rPr>
                <w:vertAlign w:val="superscript"/>
              </w:rPr>
              <w:t>4</w:t>
            </w:r>
          </w:p>
        </w:tc>
      </w:tr>
      <w:tr w:rsidR="00D75E40" w:rsidRPr="00596684"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596684" w:rsidRDefault="00D75E40" w:rsidP="005C33FF">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596684" w:rsidRDefault="00D75E40" w:rsidP="005C33FF">
            <w:pPr>
              <w:autoSpaceDE w:val="0"/>
              <w:autoSpaceDN w:val="0"/>
              <w:adjustRightInd w:val="0"/>
              <w:jc w:val="center"/>
            </w:pPr>
            <w:r w:rsidRPr="00596684">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596684" w:rsidRDefault="00D75E40" w:rsidP="005C33FF">
            <w:pPr>
              <w:suppressAutoHyphens/>
              <w:autoSpaceDE w:val="0"/>
              <w:autoSpaceDN w:val="0"/>
              <w:adjustRightInd w:val="0"/>
              <w:jc w:val="both"/>
              <w:rPr>
                <w:vertAlign w:val="superscript"/>
              </w:rPr>
            </w:pPr>
            <w:r w:rsidRPr="00596684">
              <w:t>Плата за выбросы загрязняющих веществ, образующихся при сжигании на факельных установках и (или) рассеивании попутного нефтяного газа</w:t>
            </w:r>
            <w:r w:rsidR="00D843E0">
              <w:rPr>
                <w:vertAlign w:val="superscript"/>
              </w:rPr>
              <w:t>4</w:t>
            </w:r>
          </w:p>
        </w:tc>
      </w:tr>
      <w:tr w:rsidR="00D75E40" w:rsidRPr="00596684"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596684" w:rsidRDefault="00D75E40" w:rsidP="005C33FF">
            <w:pPr>
              <w:autoSpaceDE w:val="0"/>
              <w:autoSpaceDN w:val="0"/>
              <w:adjustRightInd w:val="0"/>
              <w:jc w:val="center"/>
            </w:pPr>
            <w:r w:rsidRPr="00596684">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596684" w:rsidRDefault="00D75E40" w:rsidP="005C33FF">
            <w:pPr>
              <w:suppressAutoHyphens/>
              <w:autoSpaceDE w:val="0"/>
              <w:autoSpaceDN w:val="0"/>
              <w:adjustRightInd w:val="0"/>
              <w:jc w:val="center"/>
            </w:pPr>
            <w:r w:rsidRPr="00596684">
              <w:t>Управление делами Губернатора и</w:t>
            </w:r>
            <w:r w:rsidRPr="00596684">
              <w:br/>
              <w:t>Правительства Сахалинской области</w:t>
            </w:r>
          </w:p>
        </w:tc>
      </w:tr>
      <w:tr w:rsidR="00D75E40" w:rsidRPr="00596684"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596684" w:rsidRDefault="00D75E40" w:rsidP="005C33FF">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596684" w:rsidRDefault="00D75E40" w:rsidP="005C33FF">
            <w:pPr>
              <w:suppressAutoHyphens/>
              <w:autoSpaceDE w:val="0"/>
              <w:autoSpaceDN w:val="0"/>
              <w:adjustRightInd w:val="0"/>
              <w:jc w:val="center"/>
            </w:pPr>
            <w:r w:rsidRPr="00596684">
              <w:t>Агентство лесного и охотничьего хозяйства Сахалинской области</w:t>
            </w:r>
          </w:p>
        </w:tc>
      </w:tr>
      <w:tr w:rsidR="00D75E40" w:rsidRPr="00596684"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596684" w:rsidRDefault="00D75E40" w:rsidP="005C33FF">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596684" w:rsidRDefault="00D75E40" w:rsidP="005C33FF">
            <w:pPr>
              <w:autoSpaceDE w:val="0"/>
              <w:autoSpaceDN w:val="0"/>
              <w:adjustRightInd w:val="0"/>
              <w:jc w:val="center"/>
            </w:pPr>
            <w:r w:rsidRPr="00596684">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596684" w:rsidRDefault="00D75E40" w:rsidP="005C33FF">
            <w:pPr>
              <w:suppressAutoHyphens/>
              <w:autoSpaceDE w:val="0"/>
              <w:autoSpaceDN w:val="0"/>
              <w:adjustRightInd w:val="0"/>
              <w:jc w:val="both"/>
            </w:pPr>
            <w:r w:rsidRPr="00596684">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596684"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596684" w:rsidRDefault="00D75E40" w:rsidP="005C33FF">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596684" w:rsidRDefault="00D75E40" w:rsidP="005C33FF">
            <w:pPr>
              <w:autoSpaceDE w:val="0"/>
              <w:autoSpaceDN w:val="0"/>
              <w:adjustRightInd w:val="0"/>
              <w:jc w:val="center"/>
            </w:pPr>
            <w:r w:rsidRPr="00596684">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596684" w:rsidRDefault="00D75E40" w:rsidP="005C33FF">
            <w:pPr>
              <w:suppressAutoHyphens/>
              <w:autoSpaceDE w:val="0"/>
              <w:autoSpaceDN w:val="0"/>
              <w:adjustRightInd w:val="0"/>
              <w:jc w:val="both"/>
            </w:pPr>
            <w:r w:rsidRPr="00596684">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596684"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596684" w:rsidRDefault="00D75E40" w:rsidP="005C33FF">
            <w:pPr>
              <w:autoSpaceDE w:val="0"/>
              <w:autoSpaceDN w:val="0"/>
              <w:adjustRightInd w:val="0"/>
              <w:jc w:val="center"/>
            </w:pPr>
            <w:r w:rsidRPr="00596684">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596684" w:rsidRDefault="00D75E40" w:rsidP="005C33FF">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596684" w:rsidRDefault="00D75E40" w:rsidP="005C33FF">
            <w:pPr>
              <w:suppressAutoHyphens/>
              <w:autoSpaceDE w:val="0"/>
              <w:autoSpaceDN w:val="0"/>
              <w:adjustRightInd w:val="0"/>
              <w:jc w:val="center"/>
            </w:pPr>
            <w:proofErr w:type="spellStart"/>
            <w:r w:rsidRPr="00596684">
              <w:t>Сахалино</w:t>
            </w:r>
            <w:proofErr w:type="spellEnd"/>
            <w:r w:rsidRPr="00596684">
              <w:t>-Курильское территориальное управление Федерального агентства по рыболовству</w:t>
            </w:r>
          </w:p>
        </w:tc>
      </w:tr>
      <w:tr w:rsidR="00D75E40" w:rsidRPr="00596684"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596684" w:rsidRDefault="00D75E40" w:rsidP="005C33FF">
            <w:pPr>
              <w:suppressAutoHyphens/>
              <w:autoSpaceDE w:val="0"/>
              <w:autoSpaceDN w:val="0"/>
              <w:adjustRightInd w:val="0"/>
              <w:jc w:val="center"/>
            </w:pPr>
            <w:r w:rsidRPr="00596684">
              <w:t>Управление Федеральной налоговой службы по Сахалинской области</w:t>
            </w:r>
          </w:p>
        </w:tc>
      </w:tr>
      <w:tr w:rsidR="00D75E40" w:rsidRPr="00596684"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596684" w:rsidRDefault="00D75E40" w:rsidP="005C33FF">
            <w:pPr>
              <w:autoSpaceDE w:val="0"/>
              <w:autoSpaceDN w:val="0"/>
              <w:adjustRightInd w:val="0"/>
              <w:jc w:val="center"/>
            </w:pPr>
            <w:r w:rsidRPr="00596684">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596684" w:rsidRDefault="00D75E40" w:rsidP="005C33FF">
            <w:pPr>
              <w:suppressAutoHyphens/>
              <w:autoSpaceDE w:val="0"/>
              <w:autoSpaceDN w:val="0"/>
              <w:adjustRightInd w:val="0"/>
              <w:jc w:val="both"/>
              <w:rPr>
                <w:vertAlign w:val="superscript"/>
              </w:rPr>
            </w:pPr>
            <w:r w:rsidRPr="00596684">
              <w:t>Налог на доходы физических лиц</w:t>
            </w:r>
            <w:r w:rsidR="00D843E0">
              <w:rPr>
                <w:vertAlign w:val="superscript"/>
              </w:rPr>
              <w:t>4</w:t>
            </w:r>
            <w:r w:rsidRPr="00596684">
              <w:rPr>
                <w:vertAlign w:val="superscript"/>
              </w:rPr>
              <w:t xml:space="preserve">, </w:t>
            </w:r>
            <w:r w:rsidR="00D843E0">
              <w:rPr>
                <w:vertAlign w:val="superscript"/>
              </w:rPr>
              <w:t>5</w:t>
            </w:r>
          </w:p>
        </w:tc>
      </w:tr>
      <w:tr w:rsidR="00D75E40" w:rsidRPr="00596684"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596684" w:rsidRDefault="00D75E40" w:rsidP="005C33FF">
            <w:pPr>
              <w:autoSpaceDE w:val="0"/>
              <w:autoSpaceDN w:val="0"/>
              <w:adjustRightInd w:val="0"/>
              <w:jc w:val="center"/>
            </w:pPr>
            <w:r w:rsidRPr="00596684">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596684" w:rsidRDefault="00D75E40" w:rsidP="005C33FF">
            <w:pPr>
              <w:suppressAutoHyphens/>
              <w:autoSpaceDE w:val="0"/>
              <w:autoSpaceDN w:val="0"/>
              <w:adjustRightInd w:val="0"/>
              <w:jc w:val="both"/>
            </w:pPr>
            <w:r w:rsidRPr="0059668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596684" w:rsidRDefault="00D75E40" w:rsidP="005C33FF">
            <w:pPr>
              <w:autoSpaceDE w:val="0"/>
              <w:autoSpaceDN w:val="0"/>
              <w:adjustRightInd w:val="0"/>
              <w:jc w:val="center"/>
            </w:pPr>
            <w:r w:rsidRPr="00596684">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596684" w:rsidRDefault="00D75E40" w:rsidP="005C33FF">
            <w:pPr>
              <w:suppressAutoHyphens/>
              <w:autoSpaceDE w:val="0"/>
              <w:autoSpaceDN w:val="0"/>
              <w:adjustRightInd w:val="0"/>
              <w:jc w:val="both"/>
            </w:pPr>
            <w:r w:rsidRPr="00596684">
              <w:t>Доходы от уплаты акцизов на моторные масла для дизельных и (или) карбюраторных (</w:t>
            </w:r>
            <w:proofErr w:type="spellStart"/>
            <w:r w:rsidRPr="00596684">
              <w:t>инжекторных</w:t>
            </w:r>
            <w:proofErr w:type="spellEnd"/>
            <w:r w:rsidRPr="00596684">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596684" w:rsidRDefault="00D75E40" w:rsidP="005C33FF">
            <w:pPr>
              <w:autoSpaceDE w:val="0"/>
              <w:autoSpaceDN w:val="0"/>
              <w:adjustRightInd w:val="0"/>
              <w:jc w:val="center"/>
            </w:pPr>
            <w:r w:rsidRPr="00596684">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596684" w:rsidRDefault="00D75E40" w:rsidP="005C33FF">
            <w:pPr>
              <w:suppressAutoHyphens/>
              <w:autoSpaceDE w:val="0"/>
              <w:autoSpaceDN w:val="0"/>
              <w:adjustRightInd w:val="0"/>
              <w:jc w:val="both"/>
            </w:pPr>
            <w:r w:rsidRPr="0059668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596684" w:rsidRDefault="00D75E40" w:rsidP="005C33FF">
            <w:pPr>
              <w:autoSpaceDE w:val="0"/>
              <w:autoSpaceDN w:val="0"/>
              <w:adjustRightInd w:val="0"/>
              <w:jc w:val="center"/>
            </w:pPr>
            <w:r w:rsidRPr="00596684">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596684" w:rsidRDefault="00D75E40" w:rsidP="005C33FF">
            <w:pPr>
              <w:suppressAutoHyphens/>
              <w:autoSpaceDE w:val="0"/>
              <w:autoSpaceDN w:val="0"/>
              <w:adjustRightInd w:val="0"/>
              <w:jc w:val="both"/>
            </w:pPr>
            <w:r w:rsidRPr="00596684">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596684">
              <w:lastRenderedPageBreak/>
              <w:t>бюджете в целях формирования дорожных фондов субъектов Российской Федерации)</w:t>
            </w:r>
          </w:p>
        </w:tc>
      </w:tr>
      <w:tr w:rsidR="00D75E40" w:rsidRPr="00596684"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596684" w:rsidRDefault="00D75E40" w:rsidP="005C33FF">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596684" w:rsidRDefault="00D75E40" w:rsidP="005C33FF">
            <w:pPr>
              <w:autoSpaceDE w:val="0"/>
              <w:autoSpaceDN w:val="0"/>
              <w:adjustRightInd w:val="0"/>
              <w:jc w:val="center"/>
            </w:pPr>
            <w:r w:rsidRPr="00596684">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596684" w:rsidRDefault="00D75E40" w:rsidP="005C33FF">
            <w:pPr>
              <w:autoSpaceDE w:val="0"/>
              <w:autoSpaceDN w:val="0"/>
              <w:adjustRightInd w:val="0"/>
              <w:jc w:val="both"/>
            </w:pPr>
            <w:r w:rsidRPr="00596684">
              <w:t>Налог, взимаемый в связи с применением упрощенной системы налогообложения</w:t>
            </w:r>
            <w:r w:rsidR="00D843E0">
              <w:rPr>
                <w:vertAlign w:val="superscript"/>
              </w:rPr>
              <w:t>4</w:t>
            </w:r>
            <w:r w:rsidRPr="00596684">
              <w:rPr>
                <w:vertAlign w:val="superscript"/>
              </w:rPr>
              <w:t xml:space="preserve">, </w:t>
            </w:r>
            <w:r w:rsidR="00D843E0">
              <w:rPr>
                <w:vertAlign w:val="superscript"/>
              </w:rPr>
              <w:t>5</w:t>
            </w:r>
          </w:p>
        </w:tc>
      </w:tr>
      <w:tr w:rsidR="00D75E40" w:rsidRPr="00596684"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596684" w:rsidRDefault="00D75E40" w:rsidP="005C33FF">
            <w:pPr>
              <w:autoSpaceDE w:val="0"/>
              <w:autoSpaceDN w:val="0"/>
              <w:adjustRightInd w:val="0"/>
              <w:jc w:val="center"/>
            </w:pPr>
            <w:r w:rsidRPr="00596684">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596684" w:rsidRDefault="00D75E40" w:rsidP="005C33FF">
            <w:pPr>
              <w:suppressAutoHyphens/>
              <w:autoSpaceDE w:val="0"/>
              <w:autoSpaceDN w:val="0"/>
              <w:adjustRightInd w:val="0"/>
              <w:jc w:val="both"/>
              <w:rPr>
                <w:vertAlign w:val="superscript"/>
              </w:rPr>
            </w:pPr>
            <w:r w:rsidRPr="00596684">
              <w:t>Единый налог на вмененный доход для отдельных видов деятельности</w:t>
            </w:r>
            <w:r w:rsidR="00D843E0">
              <w:rPr>
                <w:vertAlign w:val="superscript"/>
              </w:rPr>
              <w:t>4</w:t>
            </w:r>
            <w:r w:rsidRPr="00596684">
              <w:rPr>
                <w:vertAlign w:val="superscript"/>
              </w:rPr>
              <w:t xml:space="preserve">, </w:t>
            </w:r>
            <w:r w:rsidR="00D843E0">
              <w:rPr>
                <w:vertAlign w:val="superscript"/>
              </w:rPr>
              <w:t>5</w:t>
            </w:r>
          </w:p>
        </w:tc>
      </w:tr>
      <w:tr w:rsidR="00D75E40" w:rsidRPr="00596684"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596684" w:rsidRDefault="00D75E40" w:rsidP="005C33FF">
            <w:pPr>
              <w:autoSpaceDE w:val="0"/>
              <w:autoSpaceDN w:val="0"/>
              <w:adjustRightInd w:val="0"/>
              <w:jc w:val="center"/>
            </w:pPr>
            <w:r w:rsidRPr="00596684">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596684" w:rsidRDefault="00D75E40" w:rsidP="005C33FF">
            <w:pPr>
              <w:suppressAutoHyphens/>
              <w:autoSpaceDE w:val="0"/>
              <w:autoSpaceDN w:val="0"/>
              <w:adjustRightInd w:val="0"/>
              <w:jc w:val="both"/>
              <w:rPr>
                <w:vertAlign w:val="superscript"/>
              </w:rPr>
            </w:pPr>
            <w:r w:rsidRPr="00596684">
              <w:t>Единый сельскохозяйственный налог</w:t>
            </w:r>
            <w:r w:rsidR="00D843E0">
              <w:rPr>
                <w:vertAlign w:val="superscript"/>
              </w:rPr>
              <w:t>4</w:t>
            </w:r>
            <w:r w:rsidRPr="00596684">
              <w:rPr>
                <w:vertAlign w:val="superscript"/>
              </w:rPr>
              <w:t xml:space="preserve">, </w:t>
            </w:r>
            <w:r w:rsidR="00D843E0">
              <w:rPr>
                <w:vertAlign w:val="superscript"/>
              </w:rPr>
              <w:t>5</w:t>
            </w:r>
          </w:p>
        </w:tc>
      </w:tr>
      <w:tr w:rsidR="00D75E40" w:rsidRPr="00596684"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596684" w:rsidRDefault="00D75E40" w:rsidP="005C33FF">
            <w:pPr>
              <w:autoSpaceDE w:val="0"/>
              <w:autoSpaceDN w:val="0"/>
              <w:adjustRightInd w:val="0"/>
              <w:jc w:val="center"/>
            </w:pPr>
            <w:r w:rsidRPr="00596684">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596684" w:rsidRDefault="00D75E40" w:rsidP="005C33FF">
            <w:pPr>
              <w:suppressAutoHyphens/>
              <w:autoSpaceDE w:val="0"/>
              <w:autoSpaceDN w:val="0"/>
              <w:adjustRightInd w:val="0"/>
              <w:jc w:val="both"/>
            </w:pPr>
            <w:r w:rsidRPr="00596684">
              <w:t>Налог, взимаемый в связи с применением патентной системы налогообложения, зачисляемый в бюджеты муниципальных округов</w:t>
            </w:r>
            <w:r w:rsidR="00D843E0">
              <w:rPr>
                <w:vertAlign w:val="superscript"/>
              </w:rPr>
              <w:t>4</w:t>
            </w:r>
          </w:p>
        </w:tc>
      </w:tr>
      <w:tr w:rsidR="00D75E40" w:rsidRPr="00596684"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596684" w:rsidRDefault="00D75E40" w:rsidP="005C33FF">
            <w:pPr>
              <w:autoSpaceDE w:val="0"/>
              <w:autoSpaceDN w:val="0"/>
              <w:adjustRightInd w:val="0"/>
              <w:jc w:val="center"/>
            </w:pPr>
            <w:r w:rsidRPr="00596684">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596684" w:rsidRDefault="00D75E40" w:rsidP="005C33FF">
            <w:pPr>
              <w:suppressAutoHyphens/>
              <w:autoSpaceDE w:val="0"/>
              <w:autoSpaceDN w:val="0"/>
              <w:adjustRightInd w:val="0"/>
              <w:jc w:val="both"/>
            </w:pPr>
            <w:r w:rsidRPr="00596684">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Pr>
                <w:vertAlign w:val="superscript"/>
              </w:rPr>
              <w:t>4</w:t>
            </w:r>
          </w:p>
        </w:tc>
      </w:tr>
      <w:tr w:rsidR="00D75E40" w:rsidRPr="00596684"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596684" w:rsidRDefault="00D75E40" w:rsidP="005C33FF">
            <w:pPr>
              <w:autoSpaceDE w:val="0"/>
              <w:autoSpaceDN w:val="0"/>
              <w:adjustRightInd w:val="0"/>
              <w:jc w:val="center"/>
            </w:pPr>
            <w:r w:rsidRPr="00596684">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596684" w:rsidRDefault="00D75E40" w:rsidP="005C33FF">
            <w:pPr>
              <w:suppressAutoHyphens/>
              <w:autoSpaceDE w:val="0"/>
              <w:autoSpaceDN w:val="0"/>
              <w:adjustRightInd w:val="0"/>
              <w:jc w:val="both"/>
              <w:rPr>
                <w:vertAlign w:val="superscript"/>
              </w:rPr>
            </w:pPr>
            <w:r w:rsidRPr="00596684">
              <w:t>Налог на имущество организаций по имуществу, не входящему в Единую систему газоснабжения</w:t>
            </w:r>
            <w:r w:rsidR="00D843E0">
              <w:rPr>
                <w:vertAlign w:val="superscript"/>
              </w:rPr>
              <w:t>4</w:t>
            </w:r>
          </w:p>
        </w:tc>
      </w:tr>
      <w:tr w:rsidR="00D75E40" w:rsidRPr="00596684"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596684" w:rsidRDefault="00D75E40" w:rsidP="005C33FF">
            <w:pPr>
              <w:autoSpaceDE w:val="0"/>
              <w:autoSpaceDN w:val="0"/>
              <w:adjustRightInd w:val="0"/>
              <w:jc w:val="center"/>
            </w:pPr>
            <w:r w:rsidRPr="00596684">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596684" w:rsidRDefault="00D75E40" w:rsidP="005C33FF">
            <w:pPr>
              <w:suppressAutoHyphens/>
              <w:autoSpaceDE w:val="0"/>
              <w:autoSpaceDN w:val="0"/>
              <w:adjustRightInd w:val="0"/>
              <w:jc w:val="both"/>
              <w:rPr>
                <w:vertAlign w:val="superscript"/>
              </w:rPr>
            </w:pPr>
            <w:r w:rsidRPr="00596684">
              <w:t>Транспортный налог с организаций</w:t>
            </w:r>
            <w:r w:rsidR="00D843E0">
              <w:rPr>
                <w:vertAlign w:val="superscript"/>
              </w:rPr>
              <w:t>4</w:t>
            </w:r>
          </w:p>
        </w:tc>
      </w:tr>
      <w:tr w:rsidR="00D75E40" w:rsidRPr="00596684"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596684" w:rsidRDefault="00D75E40" w:rsidP="005C33FF">
            <w:pPr>
              <w:autoSpaceDE w:val="0"/>
              <w:autoSpaceDN w:val="0"/>
              <w:adjustRightInd w:val="0"/>
              <w:jc w:val="center"/>
            </w:pPr>
            <w:r w:rsidRPr="00596684">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596684" w:rsidRDefault="00D75E40" w:rsidP="005C33FF">
            <w:pPr>
              <w:suppressAutoHyphens/>
              <w:autoSpaceDE w:val="0"/>
              <w:autoSpaceDN w:val="0"/>
              <w:adjustRightInd w:val="0"/>
              <w:jc w:val="both"/>
              <w:rPr>
                <w:vertAlign w:val="superscript"/>
              </w:rPr>
            </w:pPr>
            <w:r w:rsidRPr="00596684">
              <w:t>Транспортный налог с физических лиц</w:t>
            </w:r>
            <w:r w:rsidR="00D843E0">
              <w:rPr>
                <w:vertAlign w:val="superscript"/>
              </w:rPr>
              <w:t>4</w:t>
            </w:r>
          </w:p>
        </w:tc>
      </w:tr>
      <w:tr w:rsidR="00D75E40" w:rsidRPr="00596684"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596684" w:rsidRDefault="00D75E40" w:rsidP="005C33FF">
            <w:pPr>
              <w:autoSpaceDE w:val="0"/>
              <w:autoSpaceDN w:val="0"/>
              <w:adjustRightInd w:val="0"/>
              <w:jc w:val="center"/>
            </w:pPr>
            <w:r w:rsidRPr="00596684">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596684" w:rsidRDefault="00D75E40" w:rsidP="005C33FF">
            <w:pPr>
              <w:suppressAutoHyphens/>
              <w:autoSpaceDE w:val="0"/>
              <w:autoSpaceDN w:val="0"/>
              <w:adjustRightInd w:val="0"/>
              <w:jc w:val="both"/>
            </w:pPr>
            <w:r w:rsidRPr="00596684">
              <w:t>Земельный налог с организаций, обладающих земельным участком, расположенным в границах муниципальных округов</w:t>
            </w:r>
            <w:r w:rsidR="00D843E0">
              <w:rPr>
                <w:vertAlign w:val="superscript"/>
              </w:rPr>
              <w:t>4</w:t>
            </w:r>
          </w:p>
        </w:tc>
      </w:tr>
      <w:tr w:rsidR="00D75E40" w:rsidRPr="00596684"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596684" w:rsidRDefault="00D75E40" w:rsidP="005C33FF">
            <w:pPr>
              <w:autoSpaceDE w:val="0"/>
              <w:autoSpaceDN w:val="0"/>
              <w:adjustRightInd w:val="0"/>
              <w:jc w:val="center"/>
            </w:pPr>
            <w:r w:rsidRPr="00596684">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596684" w:rsidRDefault="00D75E40" w:rsidP="005C33FF">
            <w:pPr>
              <w:suppressAutoHyphens/>
              <w:autoSpaceDE w:val="0"/>
              <w:autoSpaceDN w:val="0"/>
              <w:adjustRightInd w:val="0"/>
              <w:jc w:val="both"/>
            </w:pPr>
            <w:r w:rsidRPr="00596684">
              <w:t>Земельный налог с физических лиц, обладающих земельным участком, расположенным в границах муниципальных округов</w:t>
            </w:r>
            <w:r w:rsidR="00D843E0">
              <w:rPr>
                <w:vertAlign w:val="superscript"/>
              </w:rPr>
              <w:t>4</w:t>
            </w:r>
          </w:p>
        </w:tc>
      </w:tr>
      <w:tr w:rsidR="00D75E40" w:rsidRPr="00596684"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596684" w:rsidRDefault="00D75E40" w:rsidP="005C33FF">
            <w:pPr>
              <w:autoSpaceDE w:val="0"/>
              <w:autoSpaceDN w:val="0"/>
              <w:adjustRightInd w:val="0"/>
              <w:jc w:val="center"/>
            </w:pPr>
            <w:r w:rsidRPr="00596684">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596684" w:rsidRDefault="00D75E40" w:rsidP="005C33FF">
            <w:pPr>
              <w:suppressAutoHyphens/>
              <w:autoSpaceDE w:val="0"/>
              <w:autoSpaceDN w:val="0"/>
              <w:adjustRightInd w:val="0"/>
              <w:jc w:val="both"/>
            </w:pPr>
            <w:r w:rsidRPr="00596684">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00D843E0">
              <w:rPr>
                <w:vertAlign w:val="superscript"/>
              </w:rPr>
              <w:t>4</w:t>
            </w:r>
          </w:p>
        </w:tc>
      </w:tr>
      <w:tr w:rsidR="00D75E40" w:rsidRPr="00596684"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596684" w:rsidRDefault="00D75E40" w:rsidP="005C33FF">
            <w:pPr>
              <w:autoSpaceDE w:val="0"/>
              <w:autoSpaceDN w:val="0"/>
              <w:adjustRightInd w:val="0"/>
              <w:jc w:val="center"/>
            </w:pPr>
            <w:r w:rsidRPr="00596684">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596684" w:rsidRDefault="00D75E40" w:rsidP="005C33FF">
            <w:pPr>
              <w:suppressAutoHyphens/>
              <w:autoSpaceDE w:val="0"/>
              <w:autoSpaceDN w:val="0"/>
              <w:adjustRightInd w:val="0"/>
              <w:jc w:val="both"/>
            </w:pPr>
            <w:r w:rsidRPr="00596684">
              <w:t>Земельный налог (по обязательствам, возникшим до 1 января 2006 года), мобилизуемый на территориях муниципальных округов</w:t>
            </w:r>
          </w:p>
        </w:tc>
      </w:tr>
      <w:tr w:rsidR="00D75E40" w:rsidRPr="00596684"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596684" w:rsidRDefault="00D75E40" w:rsidP="005C33FF">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596684" w:rsidRDefault="00D75E40" w:rsidP="005C33FF">
            <w:pPr>
              <w:autoSpaceDE w:val="0"/>
              <w:autoSpaceDN w:val="0"/>
              <w:adjustRightInd w:val="0"/>
              <w:jc w:val="center"/>
            </w:pPr>
            <w:r w:rsidRPr="00596684">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596684" w:rsidRDefault="00D75E40" w:rsidP="005C33FF">
            <w:pPr>
              <w:suppressAutoHyphens/>
              <w:autoSpaceDE w:val="0"/>
              <w:autoSpaceDN w:val="0"/>
              <w:adjustRightInd w:val="0"/>
              <w:jc w:val="both"/>
            </w:pPr>
            <w:r w:rsidRPr="00596684">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w:t>
            </w:r>
            <w:r w:rsidRPr="00596684">
              <w:lastRenderedPageBreak/>
              <w:t>муниципального образования по нормативам, действовавшим в 2019 году</w:t>
            </w:r>
          </w:p>
        </w:tc>
      </w:tr>
      <w:tr w:rsidR="00D75E40" w:rsidRPr="00596684"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596684" w:rsidRDefault="00D75E40" w:rsidP="005C33FF">
            <w:pPr>
              <w:autoSpaceDE w:val="0"/>
              <w:autoSpaceDN w:val="0"/>
              <w:adjustRightInd w:val="0"/>
              <w:jc w:val="center"/>
            </w:pPr>
            <w:r w:rsidRPr="0059668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596684" w:rsidRDefault="00D75E40" w:rsidP="005C33FF">
            <w:pPr>
              <w:suppressAutoHyphens/>
              <w:autoSpaceDE w:val="0"/>
              <w:autoSpaceDN w:val="0"/>
              <w:adjustRightInd w:val="0"/>
              <w:jc w:val="center"/>
            </w:pPr>
            <w:r w:rsidRPr="00596684">
              <w:t>Администрация муниципального образования Ногликский муниципальный округ Сахалинской области</w:t>
            </w:r>
          </w:p>
        </w:tc>
      </w:tr>
      <w:tr w:rsidR="00D75E40" w:rsidRPr="00596684"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596684" w:rsidRDefault="00D75E40" w:rsidP="005C33FF">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596684" w:rsidRDefault="00B90506" w:rsidP="005C33FF">
            <w:pPr>
              <w:autoSpaceDE w:val="0"/>
              <w:autoSpaceDN w:val="0"/>
              <w:adjustRightInd w:val="0"/>
              <w:jc w:val="center"/>
            </w:pPr>
            <w:r>
              <w:t>1 08 07150 01 0</w:t>
            </w:r>
            <w:r w:rsidR="00D75E40" w:rsidRPr="00596684">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596684" w:rsidRDefault="00D75E40" w:rsidP="005C33FF">
            <w:pPr>
              <w:suppressAutoHyphens/>
              <w:autoSpaceDE w:val="0"/>
              <w:autoSpaceDN w:val="0"/>
              <w:adjustRightInd w:val="0"/>
              <w:jc w:val="both"/>
              <w:rPr>
                <w:vertAlign w:val="superscript"/>
              </w:rPr>
            </w:pPr>
            <w:r w:rsidRPr="00596684">
              <w:t>Государственная пошлина за выдачу разрешения на установку рекламной конструкции</w:t>
            </w:r>
          </w:p>
        </w:tc>
      </w:tr>
      <w:tr w:rsidR="00D75E40" w:rsidRPr="00596684"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596684" w:rsidRDefault="00D75E40" w:rsidP="005C33FF">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596684" w:rsidRDefault="00D75E40" w:rsidP="005C33FF">
            <w:pPr>
              <w:autoSpaceDE w:val="0"/>
              <w:autoSpaceDN w:val="0"/>
              <w:adjustRightInd w:val="0"/>
              <w:jc w:val="center"/>
            </w:pPr>
            <w:r w:rsidRPr="00596684">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596684" w:rsidRDefault="00D75E40" w:rsidP="005C33FF">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596684" w:rsidRDefault="00D75E40" w:rsidP="005C33FF">
            <w:pPr>
              <w:suppressAutoHyphens/>
              <w:autoSpaceDE w:val="0"/>
              <w:autoSpaceDN w:val="0"/>
              <w:adjustRightInd w:val="0"/>
              <w:jc w:val="both"/>
              <w:rPr>
                <w:vertAlign w:val="superscript"/>
              </w:rPr>
            </w:pPr>
            <w:r w:rsidRPr="00596684">
              <w:t>(по обеспечению благоустройства территории муниципальных образований)</w:t>
            </w:r>
            <w:r w:rsidR="00DA54C2">
              <w:rPr>
                <w:vertAlign w:val="superscript"/>
              </w:rPr>
              <w:t xml:space="preserve"> 2</w:t>
            </w:r>
          </w:p>
        </w:tc>
      </w:tr>
      <w:tr w:rsidR="00D75E40" w:rsidRPr="00596684"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596684" w:rsidRDefault="00D75E40" w:rsidP="005C33FF">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596684" w:rsidRDefault="00D75E40" w:rsidP="005C33FF">
            <w:pPr>
              <w:autoSpaceDE w:val="0"/>
              <w:autoSpaceDN w:val="0"/>
              <w:adjustRightInd w:val="0"/>
              <w:jc w:val="center"/>
            </w:pPr>
            <w:r w:rsidRPr="00596684">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596684" w:rsidRDefault="00D75E40" w:rsidP="005C33FF">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596684" w:rsidRDefault="00D75E40" w:rsidP="005C33FF">
            <w:pPr>
              <w:suppressAutoHyphens/>
              <w:autoSpaceDE w:val="0"/>
              <w:autoSpaceDN w:val="0"/>
              <w:adjustRightInd w:val="0"/>
              <w:jc w:val="both"/>
              <w:rPr>
                <w:vertAlign w:val="superscript"/>
              </w:rPr>
            </w:pPr>
            <w:r w:rsidRPr="00596684">
              <w:t>(иные поступления)</w:t>
            </w:r>
            <w:r w:rsidR="00DA54C2">
              <w:rPr>
                <w:vertAlign w:val="superscript"/>
              </w:rPr>
              <w:t xml:space="preserve"> 2</w:t>
            </w:r>
          </w:p>
        </w:tc>
      </w:tr>
      <w:tr w:rsidR="00C372DC" w:rsidRPr="00596684"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596684" w:rsidRDefault="00C372DC" w:rsidP="005C33FF">
            <w:pPr>
              <w:autoSpaceDE w:val="0"/>
              <w:autoSpaceDN w:val="0"/>
              <w:adjustRightInd w:val="0"/>
              <w:jc w:val="center"/>
            </w:pPr>
            <w:r w:rsidRPr="00A55F1F">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596684" w:rsidRDefault="00C372DC" w:rsidP="005C33FF">
            <w:pPr>
              <w:autoSpaceDE w:val="0"/>
              <w:autoSpaceDN w:val="0"/>
              <w:adjustRightInd w:val="0"/>
              <w:jc w:val="center"/>
            </w:pPr>
            <w:r w:rsidRPr="00596684">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596684" w:rsidRDefault="00C372DC" w:rsidP="005C33FF">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596684"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596684" w:rsidRDefault="00C372DC" w:rsidP="005C33FF">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596684" w:rsidRDefault="00C372DC" w:rsidP="005C33FF">
            <w:pPr>
              <w:autoSpaceDE w:val="0"/>
              <w:autoSpaceDN w:val="0"/>
              <w:adjustRightInd w:val="0"/>
              <w:jc w:val="center"/>
            </w:pPr>
            <w:r w:rsidRPr="00596684">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596684" w:rsidRDefault="00C372DC" w:rsidP="005C33FF">
            <w:pPr>
              <w:suppressAutoHyphens/>
              <w:autoSpaceDE w:val="0"/>
              <w:autoSpaceDN w:val="0"/>
              <w:adjustRightInd w:val="0"/>
              <w:jc w:val="both"/>
            </w:pPr>
            <w:r w:rsidRPr="005966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596684"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596684" w:rsidRDefault="0040558D" w:rsidP="005C33FF">
            <w:pPr>
              <w:autoSpaceDE w:val="0"/>
              <w:autoSpaceDN w:val="0"/>
              <w:adjustRightInd w:val="0"/>
              <w:jc w:val="center"/>
            </w:pPr>
            <w:r w:rsidRPr="00CE5C27">
              <w:rPr>
                <w:color w:val="000000"/>
              </w:rPr>
              <w:t>1 17 15020 14</w:t>
            </w:r>
            <w:r>
              <w:rPr>
                <w:color w:val="000000"/>
              </w:rPr>
              <w:t xml:space="preserve"> </w:t>
            </w:r>
            <w:r w:rsidRPr="00CE5C27">
              <w:rPr>
                <w:color w:val="000000"/>
              </w:rPr>
              <w:t>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2E32C721" w:rsidR="0040558D" w:rsidRPr="00596684" w:rsidRDefault="0040558D" w:rsidP="005C33FF">
            <w:pPr>
              <w:suppressAutoHyphens/>
              <w:autoSpaceDE w:val="0"/>
              <w:autoSpaceDN w:val="0"/>
              <w:adjustRightInd w:val="0"/>
              <w:jc w:val="both"/>
            </w:pPr>
            <w:r w:rsidRPr="00CE5C27">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CE5C27">
              <w:t xml:space="preserve">Благоустройство прилегающей территории комплексного </w:t>
            </w:r>
            <w:r w:rsidRPr="00CE5C27">
              <w:lastRenderedPageBreak/>
              <w:t>здания по ул. Первомайской, 6 в с. Ныш (с укладко</w:t>
            </w:r>
            <w:r w:rsidR="007474B5">
              <w:t>й тротуарной плитки и бордюров)</w:t>
            </w:r>
          </w:p>
        </w:tc>
      </w:tr>
      <w:tr w:rsidR="0040558D" w:rsidRPr="00596684"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596684" w:rsidRDefault="0040558D" w:rsidP="005C33FF">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596684" w:rsidRDefault="0040558D" w:rsidP="005C33FF">
            <w:pPr>
              <w:autoSpaceDE w:val="0"/>
              <w:autoSpaceDN w:val="0"/>
              <w:adjustRightInd w:val="0"/>
              <w:jc w:val="center"/>
            </w:pPr>
            <w:r w:rsidRPr="00CE5C27">
              <w:rPr>
                <w:color w:val="000000"/>
              </w:rPr>
              <w:t>1 17 15020 14</w:t>
            </w:r>
            <w:r>
              <w:rPr>
                <w:color w:val="000000"/>
              </w:rPr>
              <w:t xml:space="preserve"> </w:t>
            </w:r>
            <w:r w:rsidRPr="00CE5C27">
              <w:rPr>
                <w:color w:val="000000"/>
              </w:rPr>
              <w:t>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596684" w:rsidRDefault="0040558D" w:rsidP="005C33FF">
            <w:pPr>
              <w:suppressAutoHyphens/>
              <w:autoSpaceDE w:val="0"/>
              <w:autoSpaceDN w:val="0"/>
              <w:adjustRightInd w:val="0"/>
              <w:jc w:val="both"/>
            </w:pPr>
            <w:r w:rsidRPr="00CE5C27">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CE5C27">
              <w:t>Обустройство подъезда для транспорта с асфальтовым покрытием к территории комплексного здания по ул. Первомайской, 6 в с. Ныш)</w:t>
            </w:r>
          </w:p>
        </w:tc>
      </w:tr>
      <w:tr w:rsidR="0040558D" w:rsidRPr="00596684" w14:paraId="29A0E36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911B7F" w14:textId="72206F20"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D8B7A6" w14:textId="23020946"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0A0CFB" w14:textId="53E25E52"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территории клуба в с. Вал Ногликского МО)</w:t>
            </w:r>
          </w:p>
        </w:tc>
      </w:tr>
      <w:tr w:rsidR="0040558D" w:rsidRPr="00596684" w14:paraId="7834948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068B084" w14:textId="61541888"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B4878B1" w14:textId="7826EF10"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4B0CBE" w14:textId="11E7DE82"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Создание детской площадки в планировочном районе ОГРЭ </w:t>
            </w:r>
            <w:proofErr w:type="spellStart"/>
            <w:r w:rsidRPr="00B50590">
              <w:t>пгт</w:t>
            </w:r>
            <w:proofErr w:type="spellEnd"/>
            <w:r w:rsidRPr="00B50590">
              <w:t>. Ноглики Ногликского МО)</w:t>
            </w:r>
          </w:p>
        </w:tc>
      </w:tr>
      <w:tr w:rsidR="0040558D" w:rsidRPr="00596684" w14:paraId="73ACFF5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BCF3E32" w14:textId="723E079F"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891B324" w14:textId="328A59BC"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926803" w14:textId="7E798F40"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Создание детской площадки на ул. Квартал 13 </w:t>
            </w:r>
            <w:proofErr w:type="spellStart"/>
            <w:r w:rsidRPr="00B50590">
              <w:t>пгт</w:t>
            </w:r>
            <w:proofErr w:type="spellEnd"/>
            <w:r w:rsidRPr="00B50590">
              <w:t>. Ноглики Ногликского МО)</w:t>
            </w:r>
          </w:p>
        </w:tc>
      </w:tr>
      <w:tr w:rsidR="0040558D" w:rsidRPr="00596684" w14:paraId="3BCC9BE9"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0244619" w14:textId="50B76662"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A21E39" w14:textId="271CBFDF"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86E5555" w14:textId="682B63A8"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Обустройство детской площадки на ул. Депутатская 26, </w:t>
            </w:r>
            <w:proofErr w:type="spellStart"/>
            <w:r w:rsidRPr="00B50590">
              <w:t>пгт</w:t>
            </w:r>
            <w:proofErr w:type="spellEnd"/>
            <w:r w:rsidRPr="00B50590">
              <w:t>. Ноглики Ногликского МО)</w:t>
            </w:r>
          </w:p>
        </w:tc>
      </w:tr>
      <w:tr w:rsidR="0040558D" w:rsidRPr="00596684" w14:paraId="7618E6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6F7992D" w14:textId="26DF8EC0"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C039A" w14:textId="127A2710"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E303E2" w14:textId="1FE15678"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Ремонтно-восстановительные работы улично-дорожной сети в с. Горячие ключи Ногликского МО)</w:t>
            </w:r>
          </w:p>
        </w:tc>
      </w:tr>
      <w:tr w:rsidR="0040558D" w:rsidRPr="00596684" w14:paraId="699654C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4705AF4" w14:textId="69742AB9"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5E271F" w14:textId="7EF73DBA"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80F9A11" w14:textId="46FFD963"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w:t>
            </w:r>
            <w:r w:rsidRPr="00B50590">
              <w:rPr>
                <w:color w:val="000000"/>
              </w:rPr>
              <w:lastRenderedPageBreak/>
              <w:t xml:space="preserve">- </w:t>
            </w:r>
            <w:r w:rsidRPr="00B50590">
              <w:t>Ремонтно-восстановительные работы улично-дорожной сети в с. Вал по ул. Нефтяников Ногликского МО)</w:t>
            </w:r>
          </w:p>
        </w:tc>
      </w:tr>
      <w:tr w:rsidR="0040558D" w:rsidRPr="00596684" w14:paraId="46606CDF"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033A00A" w14:textId="666A2149" w:rsidR="0040558D" w:rsidRPr="00596684" w:rsidRDefault="0040558D" w:rsidP="005C33FF">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F8BFB" w14:textId="42966483"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8F9E8B0" w14:textId="6F2A6072"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Первомайская с. Ныш Ногликского МО)</w:t>
            </w:r>
          </w:p>
        </w:tc>
      </w:tr>
      <w:tr w:rsidR="0040558D" w:rsidRPr="00596684" w14:paraId="465AE52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FA2403A" w14:textId="5F09D378"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86C691" w14:textId="322616E1"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7C65D2" w14:textId="70925DE2"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Полтавская с. Ныш Ногликского МО)</w:t>
            </w:r>
          </w:p>
        </w:tc>
      </w:tr>
      <w:tr w:rsidR="0040558D" w:rsidRPr="00596684" w14:paraId="629B45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7B14BBF" w14:textId="58691D98"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B3A173" w14:textId="49A555DF"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0009 150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458210" w14:textId="6E904C6A"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общественных колодцев питьевой воды на ул. Лесная с. Ныш Ногликского МО)</w:t>
            </w:r>
          </w:p>
        </w:tc>
      </w:tr>
      <w:tr w:rsidR="0040558D" w:rsidRPr="00596684" w14:paraId="4844F5E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13C38BE" w14:textId="6B38B7B4"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598DB7" w14:textId="2911D1EF"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9E8443" w14:textId="2D389DCB"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по ул. Полтавская в </w:t>
            </w:r>
            <w:proofErr w:type="spellStart"/>
            <w:r w:rsidRPr="00B50590">
              <w:t>с.Ныш</w:t>
            </w:r>
            <w:proofErr w:type="spellEnd"/>
            <w:r w:rsidRPr="00B50590">
              <w:t xml:space="preserve"> Ногликского МО)</w:t>
            </w:r>
          </w:p>
        </w:tc>
      </w:tr>
      <w:tr w:rsidR="0040558D" w:rsidRPr="00596684" w14:paraId="502AF4C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3E6106C" w14:textId="7ABE30F4"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10D45A" w14:textId="091DF4A9"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0011 150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CAF67B8" w14:textId="1574608D"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Обустройство зоны отдыха с. Горячие ключи Ногликского МО)</w:t>
            </w:r>
          </w:p>
        </w:tc>
      </w:tr>
      <w:tr w:rsidR="0040558D" w:rsidRPr="00596684" w14:paraId="22AC46E0"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861CD0" w14:textId="6C9D9AE4"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0C52E6" w14:textId="6D6B8B9D"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0012 150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D4F448" w14:textId="420BE4E1"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Организация освещения территории </w:t>
            </w:r>
            <w:r w:rsidR="007474B5">
              <w:br/>
            </w:r>
            <w:r w:rsidRPr="00B50590">
              <w:t>с.</w:t>
            </w:r>
            <w:r w:rsidR="007474B5">
              <w:t xml:space="preserve"> </w:t>
            </w:r>
            <w:r w:rsidRPr="00B50590">
              <w:t>Горячие ключи Ногликского МО)</w:t>
            </w:r>
          </w:p>
        </w:tc>
      </w:tr>
      <w:tr w:rsidR="0040558D" w:rsidRPr="00596684" w14:paraId="496897E3"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7357659" w14:textId="01D4E6BF"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0A2687" w14:textId="65E775C0"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0013 150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574B5A0" w14:textId="0355E44F"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w:t>
            </w:r>
            <w:r w:rsidRPr="00B50590">
              <w:rPr>
                <w:color w:val="000000"/>
              </w:rPr>
              <w:lastRenderedPageBreak/>
              <w:t xml:space="preserve">комплексного развития сельских территорий - </w:t>
            </w:r>
            <w:r w:rsidRPr="00B50590">
              <w:t>Организация освещения территории спортивной площадки ул. Школьная, с. Вал Ногликского МО)</w:t>
            </w:r>
          </w:p>
        </w:tc>
      </w:tr>
      <w:tr w:rsidR="0040558D" w:rsidRPr="00596684" w14:paraId="13986AA6"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28396BCF" w14:textId="53648F2F" w:rsidR="0040558D" w:rsidRPr="00596684" w:rsidRDefault="0040558D" w:rsidP="005C33FF">
            <w:pPr>
              <w:autoSpaceDE w:val="0"/>
              <w:autoSpaceDN w:val="0"/>
              <w:adjustRightInd w:val="0"/>
              <w:jc w:val="center"/>
            </w:pPr>
            <w:r w:rsidRPr="0086557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E99E92" w14:textId="5BAF30B3"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0014 150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6750D9F" w14:textId="64546712"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прилегающей территории комплексного здания по ул. Первомайская, д. 6 в с.</w:t>
            </w:r>
            <w:r w:rsidR="007474B5">
              <w:t xml:space="preserve"> </w:t>
            </w:r>
            <w:r w:rsidRPr="00B50590">
              <w:t>Ныш Ногликского МО)</w:t>
            </w:r>
          </w:p>
        </w:tc>
      </w:tr>
      <w:tr w:rsidR="0040558D" w:rsidRPr="00596684" w14:paraId="521A491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451598E2" w14:textId="4D75A16E"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896FE53" w14:textId="00E82DA2"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0015 150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3A7A965" w14:textId="56488626"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Благоустройство сквера Памяти по ул. Кирова в с.</w:t>
            </w:r>
            <w:r w:rsidR="007474B5">
              <w:t xml:space="preserve"> </w:t>
            </w:r>
            <w:r w:rsidRPr="00B50590">
              <w:t>Ныш Ногликского МО)</w:t>
            </w:r>
          </w:p>
        </w:tc>
      </w:tr>
      <w:tr w:rsidR="0040558D" w:rsidRPr="00596684" w14:paraId="08440348"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1CBA60F" w14:textId="18422D4B"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AE7419" w14:textId="26091C20"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0016 150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BA8DD71" w14:textId="350B5931"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в </w:t>
            </w:r>
            <w:proofErr w:type="spellStart"/>
            <w:r w:rsidRPr="00B50590">
              <w:t>пгт</w:t>
            </w:r>
            <w:proofErr w:type="spellEnd"/>
            <w:r w:rsidRPr="00B50590">
              <w:t>. Ноглики ул. Советская д. 22,  ул. Советская д. 44г Ногликского МО)</w:t>
            </w:r>
          </w:p>
        </w:tc>
      </w:tr>
      <w:tr w:rsidR="0040558D" w:rsidRPr="00596684" w14:paraId="1156022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6D8CC4EB" w14:textId="7C5B1C59" w:rsidR="0040558D" w:rsidRPr="00596684" w:rsidRDefault="0040558D" w:rsidP="005C33FF">
            <w:pPr>
              <w:autoSpaceDE w:val="0"/>
              <w:autoSpaceDN w:val="0"/>
              <w:adjustRightInd w:val="0"/>
              <w:jc w:val="center"/>
            </w:pPr>
            <w:r w:rsidRPr="0086557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6B620F" w14:textId="0443F42E"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0017 150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9DA87F" w14:textId="3A0873A1"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в </w:t>
            </w:r>
            <w:proofErr w:type="spellStart"/>
            <w:r w:rsidRPr="00B50590">
              <w:t>пгт</w:t>
            </w:r>
            <w:proofErr w:type="spellEnd"/>
            <w:r w:rsidRPr="00B50590">
              <w:t>. Ноглики ул. Советская д. 48, м-н ОГРЭ Ногликского МО)</w:t>
            </w:r>
          </w:p>
        </w:tc>
      </w:tr>
      <w:tr w:rsidR="0040558D" w:rsidRPr="00596684" w14:paraId="60BE52B4"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37FB6EC9" w14:textId="10A499F4" w:rsidR="0040558D" w:rsidRPr="00596684" w:rsidRDefault="0040558D" w:rsidP="005C33FF">
            <w:pPr>
              <w:autoSpaceDE w:val="0"/>
              <w:autoSpaceDN w:val="0"/>
              <w:adjustRightInd w:val="0"/>
              <w:jc w:val="center"/>
            </w:pPr>
            <w:r w:rsidRPr="006C4901">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5F7B3" w14:textId="08743093"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0018 150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8C7056" w14:textId="236D9841"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Организация освещения пешеходной территории по ул. Депутатская </w:t>
            </w:r>
            <w:proofErr w:type="spellStart"/>
            <w:r w:rsidRPr="00B50590">
              <w:t>пгт</w:t>
            </w:r>
            <w:proofErr w:type="spellEnd"/>
            <w:r w:rsidRPr="00B50590">
              <w:t>. Ноглики Ногликского МО)</w:t>
            </w:r>
          </w:p>
        </w:tc>
      </w:tr>
      <w:tr w:rsidR="0040558D" w:rsidRPr="00596684" w14:paraId="6BC8216D"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096C8A99" w14:textId="08F8544F" w:rsidR="0040558D" w:rsidRPr="00596684" w:rsidRDefault="0040558D" w:rsidP="005C33FF">
            <w:pPr>
              <w:autoSpaceDE w:val="0"/>
              <w:autoSpaceDN w:val="0"/>
              <w:adjustRightInd w:val="0"/>
              <w:jc w:val="center"/>
            </w:pPr>
            <w:r w:rsidRPr="006C4901">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0DBE6A" w14:textId="5A1FFF41"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0019 150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4EB024" w14:textId="1A11646C"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Организация пешеходных коммуникаций по ул. Депутатская </w:t>
            </w:r>
            <w:proofErr w:type="spellStart"/>
            <w:r w:rsidRPr="00B50590">
              <w:t>пгт</w:t>
            </w:r>
            <w:proofErr w:type="spellEnd"/>
            <w:r w:rsidRPr="00B50590">
              <w:t>. Ноглики Ногликский МО)</w:t>
            </w:r>
          </w:p>
        </w:tc>
      </w:tr>
      <w:tr w:rsidR="0040558D" w:rsidRPr="00596684" w14:paraId="7359C53E"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56638825" w14:textId="24C99256" w:rsidR="0040558D" w:rsidRPr="00596684" w:rsidRDefault="0040558D" w:rsidP="005C33FF">
            <w:pPr>
              <w:autoSpaceDE w:val="0"/>
              <w:autoSpaceDN w:val="0"/>
              <w:adjustRightInd w:val="0"/>
              <w:jc w:val="center"/>
            </w:pPr>
            <w:r w:rsidRPr="006C4901">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6AE2A3" w14:textId="6F7E4D0D" w:rsidR="0040558D" w:rsidRPr="00596684" w:rsidRDefault="0040558D" w:rsidP="005C33FF">
            <w:pPr>
              <w:autoSpaceDE w:val="0"/>
              <w:autoSpaceDN w:val="0"/>
              <w:adjustRightInd w:val="0"/>
              <w:jc w:val="center"/>
            </w:pPr>
            <w:r w:rsidRPr="00B50590">
              <w:rPr>
                <w:color w:val="000000"/>
              </w:rPr>
              <w:t>1 17 15020 14</w:t>
            </w:r>
            <w:r>
              <w:rPr>
                <w:color w:val="000000"/>
              </w:rPr>
              <w:t xml:space="preserve"> </w:t>
            </w:r>
            <w:r w:rsidRPr="00B50590">
              <w:rPr>
                <w:color w:val="000000"/>
              </w:rPr>
              <w:t>0020 150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6854FF8" w14:textId="30D88BF7" w:rsidR="0040558D" w:rsidRPr="00596684" w:rsidRDefault="0040558D" w:rsidP="005C33FF">
            <w:pPr>
              <w:suppressAutoHyphens/>
              <w:autoSpaceDE w:val="0"/>
              <w:autoSpaceDN w:val="0"/>
              <w:adjustRightInd w:val="0"/>
              <w:jc w:val="both"/>
            </w:pPr>
            <w:r w:rsidRPr="00B50590">
              <w:rPr>
                <w:color w:val="000000"/>
              </w:rPr>
              <w:t xml:space="preserve">Инициативные платежи, зачисляемые в бюджеты муниципальных округов (Реализация мероприятий в рамках комплексного развития сельских территорий - </w:t>
            </w:r>
            <w:r w:rsidRPr="00B50590">
              <w:t xml:space="preserve">Ремонтно-восстановительные работы улично-дорожной сети ул. Депутатская </w:t>
            </w:r>
            <w:proofErr w:type="spellStart"/>
            <w:r w:rsidRPr="00B50590">
              <w:t>пгт</w:t>
            </w:r>
            <w:proofErr w:type="spellEnd"/>
            <w:r w:rsidRPr="00B50590">
              <w:t>. Ноглики Ногликский МО)</w:t>
            </w:r>
          </w:p>
        </w:tc>
      </w:tr>
      <w:tr w:rsidR="00D75E40" w:rsidRPr="00596684"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596684" w:rsidRDefault="00D75E40" w:rsidP="005C33FF">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596684" w:rsidRDefault="00D75E40" w:rsidP="005C33FF">
            <w:pPr>
              <w:autoSpaceDE w:val="0"/>
              <w:autoSpaceDN w:val="0"/>
              <w:adjustRightInd w:val="0"/>
              <w:jc w:val="center"/>
            </w:pPr>
            <w:r w:rsidRPr="00596684">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596684" w:rsidRDefault="00D75E40" w:rsidP="005C33FF">
            <w:pPr>
              <w:suppressAutoHyphens/>
              <w:autoSpaceDE w:val="0"/>
              <w:autoSpaceDN w:val="0"/>
              <w:adjustRightInd w:val="0"/>
              <w:jc w:val="both"/>
            </w:pPr>
            <w:r w:rsidRPr="00596684">
              <w:t>Доходы бюджетов муниципальных округов от возврата иными организациями остатков субсидий прошлых лет</w:t>
            </w:r>
          </w:p>
        </w:tc>
      </w:tr>
      <w:tr w:rsidR="00D75E40" w:rsidRPr="00596684"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596684" w:rsidRDefault="00D75E40" w:rsidP="005C33FF">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596684" w:rsidRDefault="00D75E40" w:rsidP="005C33FF">
            <w:pPr>
              <w:suppressAutoHyphens/>
              <w:autoSpaceDE w:val="0"/>
              <w:autoSpaceDN w:val="0"/>
              <w:adjustRightInd w:val="0"/>
              <w:jc w:val="center"/>
            </w:pPr>
            <w:r w:rsidRPr="00596684">
              <w:t>Контрольно-счетная палата муниципального образования Ногликский муниципальный округ Сахалинской области</w:t>
            </w:r>
          </w:p>
        </w:tc>
      </w:tr>
      <w:tr w:rsidR="00D75E40" w:rsidRPr="00596684"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596684" w:rsidRDefault="00D75E40" w:rsidP="005C33FF">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596684" w:rsidRDefault="00D75E40" w:rsidP="005C33FF">
            <w:pPr>
              <w:autoSpaceDE w:val="0"/>
              <w:autoSpaceDN w:val="0"/>
              <w:adjustRightInd w:val="0"/>
              <w:jc w:val="center"/>
            </w:pPr>
            <w:r w:rsidRPr="00596684">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596684" w:rsidRDefault="00D75E40" w:rsidP="005C33FF">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596684"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596684" w:rsidRDefault="00D75E40"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596684" w:rsidRDefault="00D75E40" w:rsidP="005C33FF">
            <w:pPr>
              <w:suppressAutoHyphens/>
              <w:autoSpaceDE w:val="0"/>
              <w:autoSpaceDN w:val="0"/>
              <w:adjustRightInd w:val="0"/>
              <w:jc w:val="center"/>
            </w:pPr>
            <w:r w:rsidRPr="00596684">
              <w:t>Финансовое управление муниципального образования Ногликский муниципальный округ Сахалинской области</w:t>
            </w:r>
          </w:p>
        </w:tc>
      </w:tr>
      <w:tr w:rsidR="00D75E40" w:rsidRPr="00596684"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596684" w:rsidRDefault="00D75E40" w:rsidP="005C33FF">
            <w:pPr>
              <w:autoSpaceDE w:val="0"/>
              <w:autoSpaceDN w:val="0"/>
              <w:adjustRightInd w:val="0"/>
              <w:jc w:val="center"/>
            </w:pPr>
            <w:r w:rsidRPr="00596684">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596684" w:rsidRDefault="00D75E40" w:rsidP="005C33FF">
            <w:pPr>
              <w:suppressAutoHyphens/>
              <w:autoSpaceDE w:val="0"/>
              <w:autoSpaceDN w:val="0"/>
              <w:adjustRightInd w:val="0"/>
              <w:jc w:val="both"/>
            </w:pPr>
            <w:r w:rsidRPr="00596684">
              <w:t>Дотации бюджетам муниципальных округов на выравнивание бюджетной обеспеченности из бюджета субъекта Российской Федерации</w:t>
            </w:r>
          </w:p>
        </w:tc>
      </w:tr>
      <w:tr w:rsidR="00D75E40" w:rsidRPr="00596684"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596684" w:rsidRDefault="00D75E40" w:rsidP="005C33FF">
            <w:pPr>
              <w:autoSpaceDE w:val="0"/>
              <w:autoSpaceDN w:val="0"/>
              <w:adjustRightInd w:val="0"/>
              <w:jc w:val="center"/>
            </w:pPr>
            <w:r w:rsidRPr="00596684">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596684" w:rsidRDefault="00D75E40" w:rsidP="005C33FF">
            <w:pPr>
              <w:suppressAutoHyphens/>
              <w:autoSpaceDE w:val="0"/>
              <w:autoSpaceDN w:val="0"/>
              <w:adjustRightInd w:val="0"/>
              <w:jc w:val="both"/>
            </w:pPr>
            <w:r w:rsidRPr="00596684">
              <w:t>Дотации бюджетам муниципальных округов на поддержку мер по обеспечению сбалансированности бюджетов</w:t>
            </w:r>
          </w:p>
        </w:tc>
      </w:tr>
      <w:tr w:rsidR="00D75E40" w:rsidRPr="00596684"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596684" w:rsidRDefault="00D75E40" w:rsidP="005C33FF">
            <w:pPr>
              <w:autoSpaceDE w:val="0"/>
              <w:autoSpaceDN w:val="0"/>
              <w:adjustRightInd w:val="0"/>
              <w:jc w:val="center"/>
            </w:pPr>
            <w:r w:rsidRPr="00596684">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596684" w:rsidRDefault="00D75E40" w:rsidP="005C33FF">
            <w:pPr>
              <w:suppressAutoHyphens/>
              <w:autoSpaceDE w:val="0"/>
              <w:autoSpaceDN w:val="0"/>
              <w:adjustRightInd w:val="0"/>
              <w:jc w:val="both"/>
            </w:pPr>
            <w:r w:rsidRPr="00596684">
              <w:t>Дотации (гранты) бюджетам муниципальных округов за достижение показателей деятельности органов местного самоуправления</w:t>
            </w:r>
          </w:p>
        </w:tc>
      </w:tr>
      <w:tr w:rsidR="00D75E40" w:rsidRPr="00596684"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596684" w:rsidRDefault="00D75E40" w:rsidP="005C33FF">
            <w:pPr>
              <w:autoSpaceDE w:val="0"/>
              <w:autoSpaceDN w:val="0"/>
              <w:adjustRightInd w:val="0"/>
              <w:jc w:val="center"/>
            </w:pPr>
            <w:r w:rsidRPr="00596684">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596684" w:rsidRDefault="00D75E40" w:rsidP="005C33FF">
            <w:pPr>
              <w:suppressAutoHyphens/>
              <w:autoSpaceDE w:val="0"/>
              <w:autoSpaceDN w:val="0"/>
              <w:adjustRightInd w:val="0"/>
              <w:jc w:val="both"/>
            </w:pPr>
            <w:r w:rsidRPr="00596684">
              <w:t>Прочие дотации бюджетам муниципальных округов</w:t>
            </w:r>
          </w:p>
        </w:tc>
      </w:tr>
      <w:tr w:rsidR="00D75E40" w:rsidRPr="00596684"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596684" w:rsidRDefault="00D75E40" w:rsidP="005C33FF">
            <w:pPr>
              <w:autoSpaceDE w:val="0"/>
              <w:autoSpaceDN w:val="0"/>
              <w:adjustRightInd w:val="0"/>
              <w:jc w:val="center"/>
            </w:pPr>
            <w:r w:rsidRPr="00596684">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596684" w:rsidRDefault="00D75E40" w:rsidP="005C33FF">
            <w:pPr>
              <w:suppressAutoHyphens/>
              <w:autoSpaceDE w:val="0"/>
              <w:autoSpaceDN w:val="0"/>
              <w:adjustRightInd w:val="0"/>
              <w:jc w:val="both"/>
            </w:pPr>
            <w:r w:rsidRPr="00596684">
              <w:t xml:space="preserve">Субсидии бюджетам муниципальных округов на </w:t>
            </w:r>
            <w:proofErr w:type="spellStart"/>
            <w:r w:rsidRPr="00596684">
              <w:t>софинансирование</w:t>
            </w:r>
            <w:proofErr w:type="spellEnd"/>
            <w:r w:rsidRPr="00596684">
              <w:t xml:space="preserve"> капитальных вложений в объекты муниципальной собственности</w:t>
            </w:r>
          </w:p>
        </w:tc>
      </w:tr>
      <w:tr w:rsidR="00D75E40" w:rsidRPr="00596684"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596684" w:rsidRDefault="00D75E40" w:rsidP="005C33FF">
            <w:pPr>
              <w:autoSpaceDE w:val="0"/>
              <w:autoSpaceDN w:val="0"/>
              <w:adjustRightInd w:val="0"/>
              <w:jc w:val="center"/>
            </w:pPr>
            <w:r w:rsidRPr="00596684">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596684" w:rsidRDefault="00D75E40" w:rsidP="005C33FF">
            <w:pPr>
              <w:suppressAutoHyphens/>
              <w:autoSpaceDE w:val="0"/>
              <w:autoSpaceDN w:val="0"/>
              <w:adjustRightInd w:val="0"/>
              <w:jc w:val="both"/>
            </w:pPr>
            <w:r w:rsidRPr="00596684">
              <w:t xml:space="preserve">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w:t>
            </w:r>
            <w:r w:rsidRPr="00596684">
              <w:lastRenderedPageBreak/>
              <w:t>жилищного строительства, за счет средств, поступивших от публично-правовой компании «Фонд развития территорий»</w:t>
            </w:r>
          </w:p>
        </w:tc>
      </w:tr>
      <w:tr w:rsidR="00D75E40" w:rsidRPr="00596684"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596684" w:rsidRDefault="00D75E40" w:rsidP="005C33FF">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596684" w:rsidRDefault="00D75E40" w:rsidP="005C33FF">
            <w:pPr>
              <w:autoSpaceDE w:val="0"/>
              <w:autoSpaceDN w:val="0"/>
              <w:adjustRightInd w:val="0"/>
              <w:jc w:val="center"/>
            </w:pPr>
            <w:r w:rsidRPr="00596684">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596684"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596684" w:rsidRDefault="00D75E40" w:rsidP="005C33FF">
            <w:pPr>
              <w:autoSpaceDE w:val="0"/>
              <w:autoSpaceDN w:val="0"/>
              <w:adjustRightInd w:val="0"/>
              <w:jc w:val="center"/>
            </w:pPr>
            <w:r w:rsidRPr="00596684">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596684"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596684" w:rsidRDefault="00D75E40" w:rsidP="005C33FF">
            <w:pPr>
              <w:autoSpaceDE w:val="0"/>
              <w:autoSpaceDN w:val="0"/>
              <w:adjustRightInd w:val="0"/>
              <w:jc w:val="center"/>
            </w:pPr>
            <w:r w:rsidRPr="00596684">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596684"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596684" w:rsidRDefault="00D75E40" w:rsidP="005C33FF">
            <w:pPr>
              <w:autoSpaceDE w:val="0"/>
              <w:autoSpaceDN w:val="0"/>
              <w:adjustRightInd w:val="0"/>
              <w:jc w:val="center"/>
            </w:pPr>
            <w:r w:rsidRPr="00596684">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596684" w:rsidRDefault="00D75E40" w:rsidP="005C33FF">
            <w:pPr>
              <w:suppressAutoHyphens/>
              <w:autoSpaceDE w:val="0"/>
              <w:autoSpaceDN w:val="0"/>
              <w:adjustRightInd w:val="0"/>
              <w:jc w:val="both"/>
            </w:pPr>
            <w:r w:rsidRPr="00596684">
              <w:t xml:space="preserve">Субсидии бюджетам муниципальных округов на реализацию мероприятий государственной </w:t>
            </w:r>
            <w:hyperlink r:id="rId10" w:history="1">
              <w:r w:rsidRPr="00596684">
                <w:t>программы</w:t>
              </w:r>
            </w:hyperlink>
            <w:r w:rsidRPr="00596684">
              <w:t xml:space="preserve"> Российской Федерации </w:t>
            </w:r>
            <w:r w:rsidR="00D843E0" w:rsidRPr="00596684">
              <w:t>«</w:t>
            </w:r>
            <w:r w:rsidRPr="00596684">
              <w:t>Доступная среда»</w:t>
            </w:r>
          </w:p>
        </w:tc>
      </w:tr>
      <w:tr w:rsidR="00D75E40" w:rsidRPr="00596684"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596684" w:rsidRDefault="00D75E40" w:rsidP="005C33FF">
            <w:pPr>
              <w:autoSpaceDE w:val="0"/>
              <w:autoSpaceDN w:val="0"/>
              <w:adjustRightInd w:val="0"/>
              <w:jc w:val="center"/>
            </w:pPr>
            <w:r w:rsidRPr="00596684">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596684"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596684" w:rsidRDefault="00D75E40" w:rsidP="005C33FF">
            <w:pPr>
              <w:autoSpaceDE w:val="0"/>
              <w:autoSpaceDN w:val="0"/>
              <w:adjustRightInd w:val="0"/>
              <w:jc w:val="center"/>
            </w:pPr>
            <w:r w:rsidRPr="00596684">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реализацию мероприятий по обеспечению жильем молодых семей</w:t>
            </w:r>
          </w:p>
        </w:tc>
      </w:tr>
      <w:tr w:rsidR="00D75E40" w:rsidRPr="00596684"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596684" w:rsidRDefault="00D75E40" w:rsidP="005C33FF">
            <w:pPr>
              <w:autoSpaceDE w:val="0"/>
              <w:autoSpaceDN w:val="0"/>
              <w:adjustRightInd w:val="0"/>
              <w:jc w:val="center"/>
            </w:pPr>
            <w:r w:rsidRPr="00596684">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проведение комплексных кадастровых работ</w:t>
            </w:r>
          </w:p>
        </w:tc>
      </w:tr>
      <w:tr w:rsidR="00BC1091" w:rsidRPr="00596684"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BC1091" w:rsidRDefault="00BC1091" w:rsidP="005C33FF">
            <w:pPr>
              <w:autoSpaceDE w:val="0"/>
              <w:autoSpaceDN w:val="0"/>
              <w:adjustRightInd w:val="0"/>
              <w:jc w:val="center"/>
            </w:pPr>
            <w:r w:rsidRPr="00BC1091">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BC1091" w:rsidRDefault="00BC1091" w:rsidP="005C33FF">
            <w:pPr>
              <w:autoSpaceDE w:val="0"/>
              <w:autoSpaceDN w:val="0"/>
              <w:adjustRightInd w:val="0"/>
              <w:jc w:val="center"/>
            </w:pPr>
            <w:r w:rsidRPr="00BC1091">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BC1091" w:rsidRDefault="00BC1091" w:rsidP="005C33FF">
            <w:pPr>
              <w:suppressAutoHyphens/>
              <w:autoSpaceDE w:val="0"/>
              <w:autoSpaceDN w:val="0"/>
              <w:adjustRightInd w:val="0"/>
              <w:jc w:val="both"/>
            </w:pPr>
            <w:r w:rsidRPr="00BC1091">
              <w:t>Субсидии бюджетам муниципальных округов на развитие сети учреждений культурно-досугового типа</w:t>
            </w:r>
          </w:p>
        </w:tc>
      </w:tr>
      <w:tr w:rsidR="00D75E40" w:rsidRPr="00596684"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596684" w:rsidRDefault="00D75E40"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596684" w:rsidRDefault="00D75E40" w:rsidP="005C33FF">
            <w:pPr>
              <w:autoSpaceDE w:val="0"/>
              <w:autoSpaceDN w:val="0"/>
              <w:adjustRightInd w:val="0"/>
              <w:jc w:val="center"/>
            </w:pPr>
            <w:r w:rsidRPr="00596684">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596684" w:rsidRDefault="00D75E40" w:rsidP="005C33FF">
            <w:pPr>
              <w:suppressAutoHyphens/>
              <w:autoSpaceDE w:val="0"/>
              <w:autoSpaceDN w:val="0"/>
              <w:adjustRightInd w:val="0"/>
              <w:jc w:val="both"/>
            </w:pPr>
            <w:r w:rsidRPr="00596684">
              <w:t>Субсидии бюджетам муниципальных округов на поддержку отрасли культуры</w:t>
            </w:r>
          </w:p>
        </w:tc>
      </w:tr>
      <w:tr w:rsidR="00D75E40" w:rsidRPr="00596684"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E065A3" w:rsidRDefault="00D75E40" w:rsidP="005C33FF">
            <w:pPr>
              <w:autoSpaceDE w:val="0"/>
              <w:autoSpaceDN w:val="0"/>
              <w:adjustRightInd w:val="0"/>
              <w:jc w:val="center"/>
            </w:pPr>
            <w:r w:rsidRPr="00E065A3">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E065A3" w:rsidRDefault="00D75E40" w:rsidP="005C33FF">
            <w:pPr>
              <w:autoSpaceDE w:val="0"/>
              <w:autoSpaceDN w:val="0"/>
              <w:adjustRightInd w:val="0"/>
              <w:jc w:val="center"/>
            </w:pPr>
            <w:r w:rsidRPr="00E065A3">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E065A3" w:rsidRDefault="00D75E40" w:rsidP="005C33FF">
            <w:pPr>
              <w:suppressAutoHyphens/>
              <w:autoSpaceDE w:val="0"/>
              <w:autoSpaceDN w:val="0"/>
              <w:adjustRightInd w:val="0"/>
              <w:jc w:val="both"/>
            </w:pPr>
            <w:r w:rsidRPr="00E065A3">
              <w:t>Субсидии бюджетам муниципальных округов на реализацию программ формирования современной городской среды</w:t>
            </w:r>
          </w:p>
        </w:tc>
      </w:tr>
      <w:tr w:rsidR="00E065A3" w:rsidRPr="00596684"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034C18" w:rsidRDefault="00E065A3" w:rsidP="005C33FF">
            <w:pPr>
              <w:autoSpaceDE w:val="0"/>
              <w:autoSpaceDN w:val="0"/>
              <w:adjustRightInd w:val="0"/>
              <w:jc w:val="center"/>
            </w:pPr>
            <w:r w:rsidRPr="00034C1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034C18" w:rsidRDefault="00E065A3" w:rsidP="005C33FF">
            <w:pPr>
              <w:autoSpaceDE w:val="0"/>
              <w:autoSpaceDN w:val="0"/>
              <w:adjustRightInd w:val="0"/>
              <w:jc w:val="center"/>
            </w:pPr>
            <w:r w:rsidRPr="00034C18">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034C18" w:rsidRDefault="00E065A3" w:rsidP="005C33FF">
            <w:pPr>
              <w:suppressAutoHyphens/>
              <w:autoSpaceDE w:val="0"/>
              <w:autoSpaceDN w:val="0"/>
              <w:adjustRightInd w:val="0"/>
              <w:jc w:val="both"/>
            </w:pPr>
            <w:r w:rsidRPr="00034C18">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596684"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596684" w:rsidRDefault="00E065A3" w:rsidP="005C33FF">
            <w:pPr>
              <w:autoSpaceDE w:val="0"/>
              <w:autoSpaceDN w:val="0"/>
              <w:adjustRightInd w:val="0"/>
              <w:jc w:val="center"/>
            </w:pPr>
            <w:r w:rsidRPr="00596684">
              <w:t>2 02 255</w:t>
            </w:r>
            <w:r>
              <w:t>76</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596684" w:rsidRDefault="00E065A3" w:rsidP="005C33FF">
            <w:pPr>
              <w:suppressAutoHyphens/>
              <w:autoSpaceDE w:val="0"/>
              <w:autoSpaceDN w:val="0"/>
              <w:adjustRightInd w:val="0"/>
              <w:jc w:val="both"/>
            </w:pPr>
            <w:r>
              <w:t>Субсидии бюджетам муниципальных округов на обеспечение комплексного развития сельских территорий</w:t>
            </w:r>
          </w:p>
        </w:tc>
      </w:tr>
      <w:tr w:rsidR="00E065A3" w:rsidRPr="00596684"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596684" w:rsidRDefault="00E065A3" w:rsidP="005C33FF">
            <w:pPr>
              <w:autoSpaceDE w:val="0"/>
              <w:autoSpaceDN w:val="0"/>
              <w:adjustRightInd w:val="0"/>
              <w:jc w:val="center"/>
            </w:pPr>
            <w:r w:rsidRPr="00596684">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596684" w:rsidRDefault="00E065A3" w:rsidP="005C33FF">
            <w:pPr>
              <w:suppressAutoHyphens/>
              <w:autoSpaceDE w:val="0"/>
              <w:autoSpaceDN w:val="0"/>
              <w:adjustRightInd w:val="0"/>
              <w:jc w:val="both"/>
            </w:pPr>
            <w:r w:rsidRPr="00596684">
              <w:t>Субсидии бюджетам муниципальных округов на техническое оснащение региональных и муниципальных музеев</w:t>
            </w:r>
          </w:p>
        </w:tc>
      </w:tr>
      <w:tr w:rsidR="00E065A3" w:rsidRPr="00596684"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596684" w:rsidRDefault="00E065A3" w:rsidP="005C33FF">
            <w:pPr>
              <w:autoSpaceDE w:val="0"/>
              <w:autoSpaceDN w:val="0"/>
              <w:adjustRightInd w:val="0"/>
              <w:jc w:val="center"/>
            </w:pPr>
            <w:r w:rsidRPr="00596684">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596684" w:rsidRDefault="00E065A3" w:rsidP="005C33FF">
            <w:pPr>
              <w:suppressAutoHyphens/>
              <w:autoSpaceDE w:val="0"/>
              <w:autoSpaceDN w:val="0"/>
              <w:adjustRightInd w:val="0"/>
              <w:jc w:val="both"/>
            </w:pPr>
            <w:r w:rsidRPr="00596684">
              <w:t>Прочие субсидии бюджетам муниципальных округов</w:t>
            </w:r>
          </w:p>
        </w:tc>
      </w:tr>
      <w:tr w:rsidR="00E065A3" w:rsidRPr="00596684"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596684" w:rsidRDefault="00E065A3" w:rsidP="005C33FF">
            <w:pPr>
              <w:autoSpaceDE w:val="0"/>
              <w:autoSpaceDN w:val="0"/>
              <w:adjustRightInd w:val="0"/>
              <w:jc w:val="center"/>
            </w:pPr>
            <w:r w:rsidRPr="00596684">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596684" w:rsidRDefault="00E065A3" w:rsidP="005C33FF">
            <w:pPr>
              <w:suppressAutoHyphens/>
              <w:autoSpaceDE w:val="0"/>
              <w:autoSpaceDN w:val="0"/>
              <w:adjustRightInd w:val="0"/>
              <w:jc w:val="both"/>
            </w:pPr>
            <w:r w:rsidRPr="00596684">
              <w:t>Субвенции бюджетам муниципальных округов на выполнение передаваемых полномочий субъектов Российской Федерации</w:t>
            </w:r>
          </w:p>
        </w:tc>
      </w:tr>
      <w:tr w:rsidR="00E065A3" w:rsidRPr="00596684"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596684" w:rsidRDefault="00E065A3" w:rsidP="005C33FF">
            <w:pPr>
              <w:autoSpaceDE w:val="0"/>
              <w:autoSpaceDN w:val="0"/>
              <w:adjustRightInd w:val="0"/>
              <w:jc w:val="center"/>
            </w:pPr>
            <w:r w:rsidRPr="00596684">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596684" w:rsidRDefault="00E065A3" w:rsidP="005C33FF">
            <w:pPr>
              <w:autoSpaceDE w:val="0"/>
              <w:autoSpaceDN w:val="0"/>
              <w:adjustRightInd w:val="0"/>
              <w:jc w:val="both"/>
            </w:pPr>
            <w:r w:rsidRPr="00596684">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E065A3" w:rsidRPr="00596684"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596684" w:rsidRDefault="00E065A3" w:rsidP="005C33FF">
            <w:pPr>
              <w:autoSpaceDE w:val="0"/>
              <w:autoSpaceDN w:val="0"/>
              <w:adjustRightInd w:val="0"/>
              <w:jc w:val="center"/>
            </w:pPr>
            <w:r w:rsidRPr="00596684">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596684" w:rsidRDefault="00E065A3" w:rsidP="005C33FF">
            <w:pPr>
              <w:suppressAutoHyphens/>
              <w:autoSpaceDE w:val="0"/>
              <w:autoSpaceDN w:val="0"/>
              <w:adjustRightInd w:val="0"/>
              <w:jc w:val="both"/>
            </w:pPr>
            <w:r w:rsidRPr="00596684">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596684"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596684" w:rsidRDefault="00E065A3" w:rsidP="005C33FF">
            <w:pPr>
              <w:autoSpaceDE w:val="0"/>
              <w:autoSpaceDN w:val="0"/>
              <w:adjustRightInd w:val="0"/>
              <w:jc w:val="center"/>
            </w:pPr>
            <w:r w:rsidRPr="00596684">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596684" w:rsidRDefault="00E065A3" w:rsidP="005C33FF">
            <w:pPr>
              <w:suppressAutoHyphens/>
              <w:autoSpaceDE w:val="0"/>
              <w:autoSpaceDN w:val="0"/>
              <w:adjustRightInd w:val="0"/>
              <w:jc w:val="both"/>
            </w:pPr>
            <w:r w:rsidRPr="0059668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596684"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596684" w:rsidRDefault="00E065A3" w:rsidP="005C33FF">
            <w:pPr>
              <w:autoSpaceDE w:val="0"/>
              <w:autoSpaceDN w:val="0"/>
              <w:adjustRightInd w:val="0"/>
              <w:jc w:val="center"/>
            </w:pPr>
            <w:r w:rsidRPr="00596684">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596684" w:rsidRDefault="00E065A3" w:rsidP="005C33FF">
            <w:pPr>
              <w:suppressAutoHyphens/>
              <w:autoSpaceDE w:val="0"/>
              <w:autoSpaceDN w:val="0"/>
              <w:adjustRightInd w:val="0"/>
              <w:jc w:val="both"/>
            </w:pPr>
            <w:r w:rsidRPr="0059668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596684"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596684" w:rsidRDefault="00E065A3" w:rsidP="005C33FF">
            <w:pPr>
              <w:autoSpaceDE w:val="0"/>
              <w:autoSpaceDN w:val="0"/>
              <w:adjustRightInd w:val="0"/>
              <w:jc w:val="center"/>
            </w:pPr>
            <w:r w:rsidRPr="00596684">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596684" w:rsidRDefault="00E065A3" w:rsidP="005C33FF">
            <w:pPr>
              <w:suppressAutoHyphens/>
              <w:autoSpaceDE w:val="0"/>
              <w:autoSpaceDN w:val="0"/>
              <w:adjustRightInd w:val="0"/>
              <w:jc w:val="both"/>
            </w:pPr>
            <w:r w:rsidRPr="00596684">
              <w:t xml:space="preserve">Субвенции бюджетам муниципальных округов на организацию бесплатного </w:t>
            </w:r>
            <w:r w:rsidRPr="00596684">
              <w:lastRenderedPageBreak/>
              <w:t>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596684"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596684" w:rsidRDefault="00E065A3" w:rsidP="005C33FF">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596684" w:rsidRDefault="00E065A3" w:rsidP="005C33FF">
            <w:pPr>
              <w:autoSpaceDE w:val="0"/>
              <w:autoSpaceDN w:val="0"/>
              <w:adjustRightInd w:val="0"/>
              <w:jc w:val="center"/>
            </w:pPr>
            <w:r w:rsidRPr="00596684">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596684" w:rsidRDefault="00E065A3" w:rsidP="005C33FF">
            <w:pPr>
              <w:suppressAutoHyphens/>
              <w:autoSpaceDE w:val="0"/>
              <w:autoSpaceDN w:val="0"/>
              <w:adjustRightInd w:val="0"/>
              <w:jc w:val="both"/>
            </w:pPr>
            <w:r w:rsidRPr="00596684">
              <w:t>Прочие субвенции бюджетам муниципальных округов</w:t>
            </w:r>
          </w:p>
        </w:tc>
      </w:tr>
      <w:tr w:rsidR="00E065A3" w:rsidRPr="00596684"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596684" w:rsidRDefault="00E065A3" w:rsidP="005C33FF">
            <w:pPr>
              <w:autoSpaceDE w:val="0"/>
              <w:autoSpaceDN w:val="0"/>
              <w:adjustRightInd w:val="0"/>
              <w:jc w:val="center"/>
            </w:pPr>
            <w:r w:rsidRPr="00596684">
              <w:t>2 02 45</w:t>
            </w:r>
            <w:r>
              <w:t>050</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596684" w:rsidRDefault="00E065A3" w:rsidP="005C33FF">
            <w:pPr>
              <w:suppressAutoHyphens/>
              <w:autoSpaceDE w:val="0"/>
              <w:autoSpaceDN w:val="0"/>
              <w:adjustRightInd w:val="0"/>
              <w:jc w:val="both"/>
            </w:pPr>
            <w: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596684"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596684" w:rsidRDefault="00E065A3" w:rsidP="005C33FF">
            <w:pPr>
              <w:autoSpaceDE w:val="0"/>
              <w:autoSpaceDN w:val="0"/>
              <w:adjustRightInd w:val="0"/>
              <w:jc w:val="center"/>
            </w:pPr>
            <w:r w:rsidRPr="00596684">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596684" w:rsidRDefault="00E065A3" w:rsidP="005C33FF">
            <w:pPr>
              <w:suppressAutoHyphens/>
              <w:autoSpaceDE w:val="0"/>
              <w:autoSpaceDN w:val="0"/>
              <w:adjustRightInd w:val="0"/>
              <w:jc w:val="both"/>
            </w:pPr>
            <w:r w:rsidRPr="00596684">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596684"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596684" w:rsidRDefault="00E065A3" w:rsidP="005C33FF">
            <w:pPr>
              <w:autoSpaceDE w:val="0"/>
              <w:autoSpaceDN w:val="0"/>
              <w:adjustRightInd w:val="0"/>
              <w:jc w:val="center"/>
            </w:pPr>
            <w:r w:rsidRPr="00596684">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596684" w:rsidRDefault="00E065A3" w:rsidP="005C33FF">
            <w:pPr>
              <w:suppressAutoHyphens/>
              <w:autoSpaceDE w:val="0"/>
              <w:autoSpaceDN w:val="0"/>
              <w:adjustRightInd w:val="0"/>
              <w:jc w:val="both"/>
            </w:pPr>
            <w:r w:rsidRPr="00596684">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596684"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596684" w:rsidRDefault="00E065A3" w:rsidP="005C33FF">
            <w:pPr>
              <w:autoSpaceDE w:val="0"/>
              <w:autoSpaceDN w:val="0"/>
              <w:adjustRightInd w:val="0"/>
              <w:jc w:val="center"/>
            </w:pPr>
            <w:r w:rsidRPr="00596684">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596684" w:rsidRDefault="00E065A3" w:rsidP="005C33FF">
            <w:pPr>
              <w:suppressAutoHyphens/>
              <w:autoSpaceDE w:val="0"/>
              <w:autoSpaceDN w:val="0"/>
              <w:adjustRightInd w:val="0"/>
              <w:jc w:val="both"/>
            </w:pPr>
            <w:r w:rsidRPr="00596684">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596684"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596684" w:rsidRDefault="00E065A3" w:rsidP="005C33FF">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596684" w:rsidRDefault="00E065A3" w:rsidP="005C33FF">
            <w:pPr>
              <w:autoSpaceDE w:val="0"/>
              <w:autoSpaceDN w:val="0"/>
              <w:adjustRightInd w:val="0"/>
              <w:jc w:val="center"/>
            </w:pPr>
            <w:r w:rsidRPr="00596684">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596684" w:rsidRDefault="00E065A3" w:rsidP="005C33FF">
            <w:pPr>
              <w:suppressAutoHyphens/>
              <w:autoSpaceDE w:val="0"/>
              <w:autoSpaceDN w:val="0"/>
              <w:adjustRightInd w:val="0"/>
              <w:jc w:val="both"/>
            </w:pPr>
            <w:r w:rsidRPr="00596684">
              <w:t>Прочие межбюджетные трансферты, передаваемые бюджетам муниципальных округов</w:t>
            </w:r>
          </w:p>
        </w:tc>
      </w:tr>
      <w:tr w:rsidR="00E065A3" w:rsidRPr="00596684"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596684" w:rsidRDefault="00E065A3" w:rsidP="005C33FF">
            <w:pPr>
              <w:autoSpaceDE w:val="0"/>
              <w:autoSpaceDN w:val="0"/>
              <w:adjustRightInd w:val="0"/>
              <w:jc w:val="center"/>
            </w:pPr>
            <w:r w:rsidRPr="00596684">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596684" w:rsidRDefault="00E065A3" w:rsidP="005C33FF">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Pr>
                <w:vertAlign w:val="superscript"/>
              </w:rPr>
              <w:t>1</w:t>
            </w:r>
          </w:p>
        </w:tc>
      </w:tr>
      <w:tr w:rsidR="00E065A3" w:rsidRPr="00596684"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596684" w:rsidRDefault="00E065A3" w:rsidP="005C33FF">
            <w:pPr>
              <w:autoSpaceDE w:val="0"/>
              <w:autoSpaceDN w:val="0"/>
              <w:adjustRightInd w:val="0"/>
              <w:jc w:val="center"/>
            </w:pPr>
            <w:r w:rsidRPr="00596684">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596684" w:rsidRDefault="00E065A3" w:rsidP="005C33FF">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взыскания</w:t>
            </w:r>
            <w:r>
              <w:rPr>
                <w:vertAlign w:val="superscript"/>
              </w:rPr>
              <w:t>1</w:t>
            </w:r>
          </w:p>
        </w:tc>
      </w:tr>
      <w:tr w:rsidR="00E065A3" w:rsidRPr="00596684"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596684" w:rsidRDefault="00E065A3" w:rsidP="005C33FF">
            <w:pPr>
              <w:autoSpaceDE w:val="0"/>
              <w:autoSpaceDN w:val="0"/>
              <w:adjustRightInd w:val="0"/>
              <w:jc w:val="center"/>
            </w:pPr>
            <w:r w:rsidRPr="00056710">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596684" w:rsidRDefault="00E065A3" w:rsidP="005C33FF">
            <w:pPr>
              <w:autoSpaceDE w:val="0"/>
              <w:autoSpaceDN w:val="0"/>
              <w:adjustRightInd w:val="0"/>
              <w:jc w:val="center"/>
            </w:pPr>
            <w:r w:rsidRPr="00056710">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596684" w:rsidRDefault="00E065A3" w:rsidP="005C33FF">
            <w:pPr>
              <w:suppressAutoHyphens/>
              <w:autoSpaceDE w:val="0"/>
              <w:autoSpaceDN w:val="0"/>
              <w:adjustRightInd w:val="0"/>
              <w:jc w:val="both"/>
            </w:pPr>
            <w:r w:rsidRPr="00056710">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Pr>
                <w:vertAlign w:val="superscript"/>
              </w:rPr>
              <w:t>1</w:t>
            </w:r>
          </w:p>
        </w:tc>
      </w:tr>
      <w:tr w:rsidR="00E065A3" w:rsidRPr="00596684"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596684" w:rsidRDefault="00E065A3" w:rsidP="005C33FF">
            <w:pPr>
              <w:autoSpaceDE w:val="0"/>
              <w:autoSpaceDN w:val="0"/>
              <w:adjustRightInd w:val="0"/>
              <w:jc w:val="center"/>
            </w:pPr>
            <w:r w:rsidRPr="00596684">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596684" w:rsidRDefault="00E065A3" w:rsidP="005C33FF">
            <w:pPr>
              <w:suppressAutoHyphens/>
              <w:autoSpaceDE w:val="0"/>
              <w:autoSpaceDN w:val="0"/>
              <w:adjustRightInd w:val="0"/>
              <w:jc w:val="both"/>
            </w:pPr>
            <w:r w:rsidRPr="00596684">
              <w:t xml:space="preserve">Возврат остатков субсидий на </w:t>
            </w:r>
            <w:proofErr w:type="spellStart"/>
            <w:r w:rsidRPr="00596684">
              <w:t>софинансирование</w:t>
            </w:r>
            <w:proofErr w:type="spellEnd"/>
            <w:r w:rsidRPr="00596684">
              <w:t xml:space="preserve"> капитальных вложений в объекты муниципальной собственности из бюджетов муниципальных округов</w:t>
            </w:r>
            <w:r>
              <w:rPr>
                <w:vertAlign w:val="superscript"/>
              </w:rPr>
              <w:t>1</w:t>
            </w:r>
          </w:p>
        </w:tc>
      </w:tr>
      <w:tr w:rsidR="00E065A3" w:rsidRPr="00596684"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596684" w:rsidRDefault="00E065A3" w:rsidP="005C33FF">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596684" w:rsidRDefault="00E065A3" w:rsidP="005C33FF">
            <w:pPr>
              <w:autoSpaceDE w:val="0"/>
              <w:autoSpaceDN w:val="0"/>
              <w:adjustRightInd w:val="0"/>
              <w:jc w:val="center"/>
            </w:pPr>
            <w:r w:rsidRPr="00596684">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596684" w:rsidRDefault="00E065A3" w:rsidP="005C33FF">
            <w:pPr>
              <w:suppressAutoHyphens/>
              <w:autoSpaceDE w:val="0"/>
              <w:autoSpaceDN w:val="0"/>
              <w:adjustRightInd w:val="0"/>
              <w:jc w:val="both"/>
            </w:pPr>
            <w:r w:rsidRPr="0059668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Pr>
                <w:vertAlign w:val="superscript"/>
              </w:rPr>
              <w:t>1</w:t>
            </w:r>
          </w:p>
        </w:tc>
      </w:tr>
      <w:tr w:rsidR="00E065A3" w:rsidRPr="00596684"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596684" w:rsidRDefault="00E065A3"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596684" w:rsidRDefault="00E065A3" w:rsidP="005C33FF">
            <w:pPr>
              <w:suppressAutoHyphens/>
              <w:autoSpaceDE w:val="0"/>
              <w:autoSpaceDN w:val="0"/>
              <w:adjustRightInd w:val="0"/>
              <w:jc w:val="center"/>
            </w:pPr>
            <w:r w:rsidRPr="00596684">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596684"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596684" w:rsidRDefault="00E065A3" w:rsidP="005C33FF">
            <w:pPr>
              <w:autoSpaceDE w:val="0"/>
              <w:autoSpaceDN w:val="0"/>
              <w:adjustRightInd w:val="0"/>
              <w:jc w:val="center"/>
            </w:pPr>
            <w:r w:rsidRPr="00596684">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596684" w:rsidRDefault="00E065A3" w:rsidP="005C33FF">
            <w:pPr>
              <w:suppressAutoHyphens/>
              <w:autoSpaceDE w:val="0"/>
              <w:autoSpaceDN w:val="0"/>
              <w:adjustRightInd w:val="0"/>
              <w:jc w:val="both"/>
            </w:pPr>
            <w:r w:rsidRPr="0059668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596684"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596684" w:rsidRDefault="00E065A3" w:rsidP="005C33FF">
            <w:pPr>
              <w:autoSpaceDE w:val="0"/>
              <w:autoSpaceDN w:val="0"/>
              <w:adjustRightInd w:val="0"/>
              <w:jc w:val="center"/>
            </w:pPr>
            <w:r w:rsidRPr="00596684">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596684" w:rsidRDefault="00E065A3" w:rsidP="005C33FF">
            <w:pPr>
              <w:suppressAutoHyphens/>
              <w:autoSpaceDE w:val="0"/>
              <w:autoSpaceDN w:val="0"/>
              <w:adjustRightInd w:val="0"/>
              <w:jc w:val="both"/>
            </w:pPr>
            <w:r w:rsidRPr="00596684">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w:t>
            </w:r>
            <w:r w:rsidRPr="00596684">
              <w:lastRenderedPageBreak/>
              <w:t>продажи права на заключение договоров аренды указанных земельных участков</w:t>
            </w:r>
          </w:p>
        </w:tc>
      </w:tr>
      <w:tr w:rsidR="00E065A3" w:rsidRPr="00596684"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596684" w:rsidRDefault="00E065A3" w:rsidP="005C33FF">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596684" w:rsidRDefault="00E065A3" w:rsidP="005C33FF">
            <w:pPr>
              <w:autoSpaceDE w:val="0"/>
              <w:autoSpaceDN w:val="0"/>
              <w:adjustRightInd w:val="0"/>
              <w:jc w:val="center"/>
            </w:pPr>
            <w:r w:rsidRPr="00596684">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596684" w:rsidRDefault="00E065A3" w:rsidP="005C33FF">
            <w:pPr>
              <w:suppressAutoHyphens/>
              <w:autoSpaceDE w:val="0"/>
              <w:autoSpaceDN w:val="0"/>
              <w:adjustRightInd w:val="0"/>
              <w:jc w:val="both"/>
            </w:pPr>
            <w:r w:rsidRPr="00596684">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596684" w:rsidRDefault="00E065A3" w:rsidP="005C33FF">
            <w:pPr>
              <w:autoSpaceDE w:val="0"/>
              <w:autoSpaceDN w:val="0"/>
              <w:adjustRightInd w:val="0"/>
              <w:jc w:val="center"/>
            </w:pPr>
            <w:r w:rsidRPr="00596684">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596684" w:rsidRDefault="00E065A3" w:rsidP="005C33FF">
            <w:pPr>
              <w:suppressAutoHyphens/>
              <w:autoSpaceDE w:val="0"/>
              <w:autoSpaceDN w:val="0"/>
              <w:adjustRightInd w:val="0"/>
              <w:jc w:val="both"/>
            </w:pPr>
            <w:r w:rsidRPr="0059668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596684"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596684" w:rsidRDefault="00E065A3" w:rsidP="005C33FF">
            <w:pPr>
              <w:autoSpaceDE w:val="0"/>
              <w:autoSpaceDN w:val="0"/>
              <w:adjustRightInd w:val="0"/>
              <w:jc w:val="center"/>
            </w:pPr>
            <w:r w:rsidRPr="00596684">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596684" w:rsidRDefault="00E065A3" w:rsidP="005C33FF">
            <w:pPr>
              <w:suppressAutoHyphens/>
              <w:autoSpaceDE w:val="0"/>
              <w:autoSpaceDN w:val="0"/>
              <w:adjustRightInd w:val="0"/>
              <w:jc w:val="both"/>
            </w:pPr>
            <w:r w:rsidRPr="00596684">
              <w:t>Доходы от сдачи в аренду имущества, составляющего казну муниципальных округов (за исключением земельных участков)</w:t>
            </w:r>
          </w:p>
        </w:tc>
      </w:tr>
      <w:tr w:rsidR="00E065A3" w:rsidRPr="00596684"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596684" w:rsidRDefault="00E065A3" w:rsidP="005C33FF">
            <w:pPr>
              <w:autoSpaceDE w:val="0"/>
              <w:autoSpaceDN w:val="0"/>
              <w:adjustRightInd w:val="0"/>
              <w:jc w:val="center"/>
            </w:pPr>
            <w:r w:rsidRPr="00596684">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596684" w:rsidRDefault="00E065A3" w:rsidP="005C33FF">
            <w:pPr>
              <w:suppressAutoHyphens/>
              <w:autoSpaceDE w:val="0"/>
              <w:autoSpaceDN w:val="0"/>
              <w:adjustRightInd w:val="0"/>
              <w:jc w:val="both"/>
            </w:pPr>
            <w:r w:rsidRPr="00596684">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596684" w:rsidRDefault="00E065A3" w:rsidP="005C33FF">
            <w:pPr>
              <w:autoSpaceDE w:val="0"/>
              <w:autoSpaceDN w:val="0"/>
              <w:adjustRightInd w:val="0"/>
              <w:jc w:val="center"/>
            </w:pPr>
            <w:r w:rsidRPr="00596684">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596684" w:rsidRDefault="00E065A3" w:rsidP="005C33FF">
            <w:pPr>
              <w:suppressAutoHyphens/>
              <w:autoSpaceDE w:val="0"/>
              <w:autoSpaceDN w:val="0"/>
              <w:adjustRightInd w:val="0"/>
              <w:jc w:val="both"/>
            </w:pPr>
            <w:r w:rsidRPr="00596684">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596684"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596684" w:rsidRDefault="00E065A3" w:rsidP="005C33FF">
            <w:pPr>
              <w:autoSpaceDE w:val="0"/>
              <w:autoSpaceDN w:val="0"/>
              <w:adjustRightInd w:val="0"/>
              <w:jc w:val="center"/>
            </w:pPr>
            <w:r w:rsidRPr="00596684">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596684" w:rsidRDefault="00E065A3" w:rsidP="005C33FF">
            <w:pPr>
              <w:suppressAutoHyphens/>
              <w:autoSpaceDE w:val="0"/>
              <w:autoSpaceDN w:val="0"/>
              <w:adjustRightInd w:val="0"/>
              <w:jc w:val="both"/>
            </w:pPr>
            <w:r w:rsidRPr="00596684">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596684"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596684" w:rsidRDefault="00E065A3" w:rsidP="005C33FF">
            <w:pPr>
              <w:autoSpaceDE w:val="0"/>
              <w:autoSpaceDN w:val="0"/>
              <w:adjustRightInd w:val="0"/>
              <w:jc w:val="center"/>
            </w:pPr>
            <w:r w:rsidRPr="00596684">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596684" w:rsidRDefault="00E065A3" w:rsidP="005C33FF">
            <w:pPr>
              <w:suppressAutoHyphens/>
              <w:autoSpaceDE w:val="0"/>
              <w:autoSpaceDN w:val="0"/>
              <w:adjustRightInd w:val="0"/>
              <w:jc w:val="both"/>
            </w:pPr>
            <w:r w:rsidRPr="00596684">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w:t>
            </w:r>
            <w:r w:rsidRPr="00596684">
              <w:lastRenderedPageBreak/>
              <w:t>муниципальных унитарных предприятий, в том числе казенных), в части реализации основных средств по указанному имуществу</w:t>
            </w:r>
          </w:p>
        </w:tc>
      </w:tr>
      <w:tr w:rsidR="00E065A3" w:rsidRPr="00596684"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596684" w:rsidRDefault="00E065A3" w:rsidP="005C33FF">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596684" w:rsidRDefault="00E065A3" w:rsidP="005C33FF">
            <w:pPr>
              <w:autoSpaceDE w:val="0"/>
              <w:autoSpaceDN w:val="0"/>
              <w:adjustRightInd w:val="0"/>
              <w:jc w:val="center"/>
            </w:pPr>
            <w:r w:rsidRPr="00596684">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596684" w:rsidRDefault="00E065A3" w:rsidP="005C33FF">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596684"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596684" w:rsidRDefault="00E065A3" w:rsidP="005C33FF">
            <w:pPr>
              <w:autoSpaceDE w:val="0"/>
              <w:autoSpaceDN w:val="0"/>
              <w:adjustRightInd w:val="0"/>
              <w:jc w:val="center"/>
            </w:pPr>
            <w:r w:rsidRPr="00596684">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596684" w:rsidRDefault="00E065A3" w:rsidP="005C33FF">
            <w:pPr>
              <w:suppressAutoHyphens/>
              <w:autoSpaceDE w:val="0"/>
              <w:autoSpaceDN w:val="0"/>
              <w:adjustRightInd w:val="0"/>
              <w:jc w:val="both"/>
            </w:pPr>
            <w:r w:rsidRPr="0059668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596684" w:rsidRDefault="00E065A3" w:rsidP="005C33FF">
            <w:pPr>
              <w:autoSpaceDE w:val="0"/>
              <w:autoSpaceDN w:val="0"/>
              <w:adjustRightInd w:val="0"/>
              <w:jc w:val="center"/>
            </w:pPr>
            <w:r w:rsidRPr="00596684">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596684" w:rsidRDefault="00E065A3" w:rsidP="005C33FF">
            <w:pPr>
              <w:suppressAutoHyphens/>
              <w:autoSpaceDE w:val="0"/>
              <w:autoSpaceDN w:val="0"/>
              <w:adjustRightInd w:val="0"/>
              <w:jc w:val="both"/>
            </w:pPr>
            <w:r w:rsidRPr="00596684">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596684" w:rsidRDefault="00E065A3" w:rsidP="005C33FF">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596684" w:rsidRDefault="00E065A3" w:rsidP="005C33FF">
            <w:pPr>
              <w:autoSpaceDE w:val="0"/>
              <w:autoSpaceDN w:val="0"/>
              <w:adjustRightInd w:val="0"/>
              <w:jc w:val="center"/>
            </w:pPr>
            <w:r w:rsidRPr="00596684">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596684" w:rsidRDefault="00E065A3" w:rsidP="005C33FF">
            <w:pPr>
              <w:suppressAutoHyphens/>
              <w:autoSpaceDE w:val="0"/>
              <w:autoSpaceDN w:val="0"/>
              <w:adjustRightInd w:val="0"/>
              <w:jc w:val="both"/>
            </w:pPr>
            <w:r w:rsidRPr="00596684">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596684" w:rsidRDefault="00E065A3" w:rsidP="005C33FF">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596684" w:rsidRDefault="00E065A3" w:rsidP="005C33FF">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596684" w:rsidRDefault="00E065A3" w:rsidP="005C33FF">
            <w:pPr>
              <w:suppressAutoHyphens/>
              <w:autoSpaceDE w:val="0"/>
              <w:autoSpaceDN w:val="0"/>
              <w:adjustRightInd w:val="0"/>
              <w:jc w:val="center"/>
            </w:pPr>
            <w:r w:rsidRPr="00596684">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596684"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596684" w:rsidRDefault="00E065A3" w:rsidP="005C33FF">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596684" w:rsidRDefault="00E065A3" w:rsidP="005C33FF">
            <w:pPr>
              <w:autoSpaceDE w:val="0"/>
              <w:autoSpaceDN w:val="0"/>
              <w:adjustRightInd w:val="0"/>
              <w:jc w:val="center"/>
            </w:pPr>
            <w:r w:rsidRPr="00596684">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596684" w:rsidRDefault="00E065A3" w:rsidP="005C33FF">
            <w:pPr>
              <w:suppressAutoHyphens/>
              <w:autoSpaceDE w:val="0"/>
              <w:autoSpaceDN w:val="0"/>
              <w:adjustRightInd w:val="0"/>
              <w:jc w:val="both"/>
            </w:pPr>
            <w:r w:rsidRPr="00596684">
              <w:t>Доходы бюджетов муниципальных округов от возврата автономными учреждениями остатков субсидий прошлых лет</w:t>
            </w:r>
          </w:p>
        </w:tc>
      </w:tr>
      <w:tr w:rsidR="00E065A3" w:rsidRPr="00596684"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596684" w:rsidRDefault="00E065A3" w:rsidP="005C33FF">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596684" w:rsidRDefault="00E065A3" w:rsidP="005C33FF">
            <w:pPr>
              <w:suppressAutoHyphens/>
              <w:autoSpaceDE w:val="0"/>
              <w:autoSpaceDN w:val="0"/>
              <w:adjustRightInd w:val="0"/>
              <w:jc w:val="center"/>
            </w:pPr>
            <w:r w:rsidRPr="00596684">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596684"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596684" w:rsidRDefault="00E065A3" w:rsidP="005C33FF">
            <w:pPr>
              <w:autoSpaceDE w:val="0"/>
              <w:autoSpaceDN w:val="0"/>
              <w:adjustRightInd w:val="0"/>
              <w:jc w:val="center"/>
            </w:pPr>
            <w:r w:rsidRPr="00596684">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596684" w:rsidRDefault="00E065A3" w:rsidP="005C33FF">
            <w:pPr>
              <w:suppressAutoHyphens/>
              <w:autoSpaceDE w:val="0"/>
              <w:autoSpaceDN w:val="0"/>
              <w:adjustRightInd w:val="0"/>
              <w:jc w:val="both"/>
            </w:pPr>
            <w:r w:rsidRPr="00596684">
              <w:t>Прочие доходы от оказания платных услуг (работ) получателями средств бюджетов муниципальных округов</w:t>
            </w:r>
          </w:p>
        </w:tc>
      </w:tr>
      <w:tr w:rsidR="00E065A3" w:rsidRPr="00596684"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596684" w:rsidRDefault="00E065A3" w:rsidP="005C33FF">
            <w:pPr>
              <w:autoSpaceDE w:val="0"/>
              <w:autoSpaceDN w:val="0"/>
              <w:adjustRightInd w:val="0"/>
              <w:jc w:val="center"/>
            </w:pPr>
            <w:r w:rsidRPr="00596684">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596684" w:rsidRDefault="00E065A3" w:rsidP="005C33FF">
            <w:pPr>
              <w:suppressAutoHyphens/>
              <w:autoSpaceDE w:val="0"/>
              <w:autoSpaceDN w:val="0"/>
              <w:adjustRightInd w:val="0"/>
              <w:jc w:val="both"/>
            </w:pPr>
            <w:r w:rsidRPr="00596684">
              <w:t>Доходы, поступающие в порядке возмещения расходов, понесенных в связи с эксплуатацией имущества муниципальных округов</w:t>
            </w:r>
          </w:p>
        </w:tc>
      </w:tr>
      <w:tr w:rsidR="00E065A3" w:rsidRPr="00596684"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596684" w:rsidRDefault="00E065A3" w:rsidP="005C33FF">
            <w:pPr>
              <w:autoSpaceDE w:val="0"/>
              <w:autoSpaceDN w:val="0"/>
              <w:adjustRightInd w:val="0"/>
              <w:jc w:val="center"/>
            </w:pPr>
            <w:r w:rsidRPr="00596684">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596684" w:rsidRDefault="00E065A3" w:rsidP="005C33FF">
            <w:pPr>
              <w:suppressAutoHyphens/>
              <w:autoSpaceDE w:val="0"/>
              <w:autoSpaceDN w:val="0"/>
              <w:adjustRightInd w:val="0"/>
              <w:jc w:val="both"/>
            </w:pPr>
            <w:r w:rsidRPr="00596684">
              <w:t>Прочие доходы от компенсации затрат бюджетов муниципальных округов</w:t>
            </w:r>
          </w:p>
        </w:tc>
      </w:tr>
      <w:tr w:rsidR="00E065A3" w:rsidRPr="00596684"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596684" w:rsidRDefault="00E065A3" w:rsidP="005C33FF">
            <w:pPr>
              <w:autoSpaceDE w:val="0"/>
              <w:autoSpaceDN w:val="0"/>
              <w:adjustRightInd w:val="0"/>
              <w:jc w:val="center"/>
            </w:pPr>
            <w:r w:rsidRPr="00596684">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596684" w:rsidRDefault="00E065A3" w:rsidP="005C33FF">
            <w:pPr>
              <w:suppressAutoHyphens/>
              <w:autoSpaceDE w:val="0"/>
              <w:autoSpaceDN w:val="0"/>
              <w:adjustRightInd w:val="0"/>
              <w:jc w:val="both"/>
            </w:pPr>
            <w:r w:rsidRPr="00596684">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596684"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596684" w:rsidRDefault="00E065A3" w:rsidP="005C33FF">
            <w:pPr>
              <w:autoSpaceDE w:val="0"/>
              <w:autoSpaceDN w:val="0"/>
              <w:adjustRightInd w:val="0"/>
              <w:jc w:val="center"/>
            </w:pPr>
            <w:r w:rsidRPr="00596684">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596684" w:rsidRDefault="00E065A3" w:rsidP="005C33FF">
            <w:pPr>
              <w:suppressAutoHyphens/>
              <w:autoSpaceDE w:val="0"/>
              <w:autoSpaceDN w:val="0"/>
              <w:adjustRightInd w:val="0"/>
              <w:jc w:val="both"/>
            </w:pPr>
            <w:r w:rsidRPr="0059668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596684" w:rsidRDefault="00E065A3" w:rsidP="005C33FF">
            <w:pPr>
              <w:autoSpaceDE w:val="0"/>
              <w:autoSpaceDN w:val="0"/>
              <w:adjustRightInd w:val="0"/>
              <w:jc w:val="center"/>
            </w:pPr>
            <w:r w:rsidRPr="00596684">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596684" w:rsidRDefault="00E065A3" w:rsidP="005C33FF">
            <w:pPr>
              <w:suppressAutoHyphens/>
              <w:autoSpaceDE w:val="0"/>
              <w:autoSpaceDN w:val="0"/>
              <w:adjustRightInd w:val="0"/>
              <w:jc w:val="both"/>
            </w:pPr>
            <w:r w:rsidRPr="0059668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034C18" w:rsidRDefault="00E065A3" w:rsidP="005C33FF">
            <w:pPr>
              <w:autoSpaceDE w:val="0"/>
              <w:autoSpaceDN w:val="0"/>
              <w:adjustRightInd w:val="0"/>
              <w:jc w:val="center"/>
            </w:pPr>
            <w:r w:rsidRPr="00034C18">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034C18" w:rsidRDefault="00E065A3" w:rsidP="005C33FF">
            <w:pPr>
              <w:autoSpaceDE w:val="0"/>
              <w:autoSpaceDN w:val="0"/>
              <w:adjustRightInd w:val="0"/>
              <w:jc w:val="center"/>
            </w:pPr>
            <w:r w:rsidRPr="00034C18">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034C18" w:rsidRDefault="00E065A3" w:rsidP="005C33FF">
            <w:pPr>
              <w:autoSpaceDE w:val="0"/>
              <w:autoSpaceDN w:val="0"/>
              <w:adjustRightInd w:val="0"/>
              <w:jc w:val="center"/>
            </w:pPr>
            <w:r w:rsidRPr="00034C18">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034C18" w:rsidRDefault="00E065A3" w:rsidP="005C33FF">
            <w:pPr>
              <w:suppressAutoHyphens/>
              <w:autoSpaceDE w:val="0"/>
              <w:autoSpaceDN w:val="0"/>
              <w:adjustRightInd w:val="0"/>
              <w:jc w:val="both"/>
            </w:pPr>
            <w:r w:rsidRPr="00034C18">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Pr="00034C18">
              <w:lastRenderedPageBreak/>
              <w:t>промышленности, строительстве и энергетике,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034C18" w:rsidRDefault="00E065A3" w:rsidP="005C33FF">
            <w:pPr>
              <w:autoSpaceDE w:val="0"/>
              <w:autoSpaceDN w:val="0"/>
              <w:adjustRightInd w:val="0"/>
              <w:jc w:val="center"/>
            </w:pPr>
            <w:r w:rsidRPr="00034C18">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425E7F" w14:textId="57B727D6"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034C18">
              <w:rPr>
                <w:vertAlign w:val="superscript"/>
              </w:rPr>
              <w:t>3</w:t>
            </w:r>
          </w:p>
          <w:p w14:paraId="50DF8ACC" w14:textId="77777777" w:rsidR="00E065A3" w:rsidRPr="00034C18" w:rsidRDefault="00E065A3" w:rsidP="005C33FF">
            <w:pPr>
              <w:suppressAutoHyphens/>
              <w:autoSpaceDE w:val="0"/>
              <w:autoSpaceDN w:val="0"/>
              <w:adjustRightInd w:val="0"/>
              <w:jc w:val="both"/>
            </w:pPr>
          </w:p>
        </w:tc>
      </w:tr>
      <w:tr w:rsidR="00E065A3" w:rsidRPr="00596684"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034C18" w:rsidRDefault="00E065A3" w:rsidP="005C33FF">
            <w:pPr>
              <w:autoSpaceDE w:val="0"/>
              <w:autoSpaceDN w:val="0"/>
              <w:adjustRightInd w:val="0"/>
              <w:jc w:val="center"/>
            </w:pPr>
            <w:r w:rsidRPr="00034C18">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034C18" w:rsidRDefault="00E065A3" w:rsidP="005C33FF">
            <w:pPr>
              <w:autoSpaceDE w:val="0"/>
              <w:autoSpaceDN w:val="0"/>
              <w:adjustRightInd w:val="0"/>
              <w:jc w:val="center"/>
            </w:pPr>
            <w:r w:rsidRPr="00034C18">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034C18" w:rsidRDefault="00E065A3" w:rsidP="005C33FF">
            <w:pPr>
              <w:autoSpaceDE w:val="0"/>
              <w:autoSpaceDN w:val="0"/>
              <w:adjustRightInd w:val="0"/>
              <w:jc w:val="center"/>
            </w:pPr>
            <w:r w:rsidRPr="00034C18">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034C18" w:rsidRDefault="00E065A3" w:rsidP="005C33FF">
            <w:pPr>
              <w:autoSpaceDE w:val="0"/>
              <w:autoSpaceDN w:val="0"/>
              <w:adjustRightInd w:val="0"/>
              <w:jc w:val="center"/>
            </w:pPr>
            <w:r w:rsidRPr="00034C18">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034C18" w:rsidRDefault="00E065A3" w:rsidP="005C33FF">
            <w:pPr>
              <w:suppressAutoHyphens/>
              <w:autoSpaceDE w:val="0"/>
              <w:autoSpaceDN w:val="0"/>
              <w:adjustRightInd w:val="0"/>
              <w:jc w:val="both"/>
            </w:pPr>
            <w:r w:rsidRPr="00034C1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034C18"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034C18" w:rsidRDefault="00E065A3" w:rsidP="005C33FF">
            <w:pPr>
              <w:autoSpaceDE w:val="0"/>
              <w:autoSpaceDN w:val="0"/>
              <w:adjustRightInd w:val="0"/>
              <w:jc w:val="center"/>
            </w:pPr>
            <w:r w:rsidRPr="00034C18">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034C18" w:rsidRDefault="00E065A3" w:rsidP="005C33FF">
            <w:pPr>
              <w:suppressAutoHyphens/>
              <w:autoSpaceDE w:val="0"/>
              <w:autoSpaceDN w:val="0"/>
              <w:adjustRightInd w:val="0"/>
              <w:jc w:val="both"/>
            </w:pPr>
            <w:r w:rsidRPr="00034C18">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w:t>
            </w:r>
            <w:r w:rsidRPr="00034C18">
              <w:lastRenderedPageBreak/>
              <w:t>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CC7945"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CC7945" w:rsidRDefault="00E065A3" w:rsidP="005C33FF">
            <w:pPr>
              <w:autoSpaceDE w:val="0"/>
              <w:autoSpaceDN w:val="0"/>
              <w:adjustRightInd w:val="0"/>
              <w:jc w:val="center"/>
            </w:pPr>
            <w:r w:rsidRPr="00CC7945">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CC7945" w:rsidRDefault="00E065A3" w:rsidP="005C33FF">
            <w:pPr>
              <w:suppressAutoHyphens/>
              <w:autoSpaceDE w:val="0"/>
              <w:autoSpaceDN w:val="0"/>
              <w:adjustRightInd w:val="0"/>
              <w:jc w:val="both"/>
            </w:pPr>
            <w:r w:rsidRPr="00CC794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C7945">
              <w:t>неперечислением</w:t>
            </w:r>
            <w:proofErr w:type="spellEnd"/>
            <w:r w:rsidRPr="00CC7945">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CC7945">
              <w:rPr>
                <w:vertAlign w:val="superscript"/>
              </w:rPr>
              <w:t>3</w:t>
            </w:r>
          </w:p>
        </w:tc>
      </w:tr>
      <w:tr w:rsidR="00E065A3" w:rsidRPr="00596684"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596684" w:rsidRDefault="00E065A3" w:rsidP="005C33FF">
            <w:pPr>
              <w:autoSpaceDE w:val="0"/>
              <w:autoSpaceDN w:val="0"/>
              <w:adjustRightInd w:val="0"/>
              <w:jc w:val="center"/>
            </w:pPr>
            <w:r>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596684" w:rsidRDefault="00E065A3" w:rsidP="005C33FF">
            <w:pPr>
              <w:suppressAutoHyphens/>
              <w:autoSpaceDE w:val="0"/>
              <w:autoSpaceDN w:val="0"/>
              <w:adjustRightInd w:val="0"/>
              <w:jc w:val="both"/>
            </w:pPr>
            <w:r w:rsidRPr="004047D3">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596684" w:rsidRDefault="00E065A3" w:rsidP="005C33FF">
            <w:pPr>
              <w:autoSpaceDE w:val="0"/>
              <w:autoSpaceDN w:val="0"/>
              <w:adjustRightInd w:val="0"/>
              <w:jc w:val="center"/>
            </w:pPr>
            <w:r w:rsidRPr="00596684">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596684" w:rsidRDefault="00E065A3" w:rsidP="005C33FF">
            <w:pPr>
              <w:suppressAutoHyphens/>
              <w:autoSpaceDE w:val="0"/>
              <w:autoSpaceDN w:val="0"/>
              <w:adjustRightInd w:val="0"/>
              <w:jc w:val="both"/>
            </w:pPr>
            <w:r w:rsidRPr="0059668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596684" w:rsidRDefault="00E065A3" w:rsidP="005C33FF">
            <w:pPr>
              <w:autoSpaceDE w:val="0"/>
              <w:autoSpaceDN w:val="0"/>
              <w:adjustRightInd w:val="0"/>
              <w:jc w:val="center"/>
            </w:pPr>
            <w:r>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596684" w:rsidRDefault="00E065A3" w:rsidP="005C33FF">
            <w:pPr>
              <w:suppressAutoHyphens/>
              <w:autoSpaceDE w:val="0"/>
              <w:autoSpaceDN w:val="0"/>
              <w:adjustRightInd w:val="0"/>
              <w:jc w:val="both"/>
            </w:pPr>
            <w:r w:rsidRPr="0053697E">
              <w:t xml:space="preserve">Административные штрафы, установленные главой 18 Кодекса Российской Федерации об административных правонарушениях, за </w:t>
            </w:r>
            <w:r w:rsidRPr="0053697E">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596684" w:rsidRDefault="00E065A3" w:rsidP="005C33FF">
            <w:pPr>
              <w:autoSpaceDE w:val="0"/>
              <w:autoSpaceDN w:val="0"/>
              <w:adjustRightInd w:val="0"/>
              <w:jc w:val="center"/>
            </w:pPr>
            <w:r w:rsidRPr="00596684">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596684" w:rsidRDefault="00E065A3" w:rsidP="005C33FF">
            <w:pPr>
              <w:suppressAutoHyphens/>
              <w:autoSpaceDE w:val="0"/>
              <w:autoSpaceDN w:val="0"/>
              <w:adjustRightInd w:val="0"/>
              <w:jc w:val="both"/>
            </w:pPr>
            <w:r w:rsidRPr="0059668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596684" w:rsidRDefault="00E065A3" w:rsidP="005C33FF">
            <w:pPr>
              <w:autoSpaceDE w:val="0"/>
              <w:autoSpaceDN w:val="0"/>
              <w:adjustRightInd w:val="0"/>
              <w:jc w:val="center"/>
            </w:pPr>
            <w:r w:rsidRPr="00596684">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596684" w:rsidRDefault="00E065A3" w:rsidP="005C33FF">
            <w:pPr>
              <w:suppressAutoHyphens/>
              <w:autoSpaceDE w:val="0"/>
              <w:autoSpaceDN w:val="0"/>
              <w:adjustRightInd w:val="0"/>
              <w:jc w:val="both"/>
            </w:pPr>
            <w:r w:rsidRPr="0059668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596684" w:rsidRDefault="00E065A3" w:rsidP="005C33FF">
            <w:pPr>
              <w:autoSpaceDE w:val="0"/>
              <w:autoSpaceDN w:val="0"/>
              <w:adjustRightInd w:val="0"/>
              <w:jc w:val="center"/>
            </w:pPr>
            <w:r>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596684" w:rsidRDefault="00E065A3" w:rsidP="005C33FF">
            <w:pPr>
              <w:suppressAutoHyphens/>
              <w:autoSpaceDE w:val="0"/>
              <w:autoSpaceDN w:val="0"/>
              <w:adjustRightInd w:val="0"/>
              <w:jc w:val="both"/>
            </w:pPr>
            <w:r w:rsidRPr="0053697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596684" w:rsidRDefault="00E065A3" w:rsidP="005C33FF">
            <w:pPr>
              <w:autoSpaceDE w:val="0"/>
              <w:autoSpaceDN w:val="0"/>
              <w:adjustRightInd w:val="0"/>
              <w:jc w:val="center"/>
            </w:pPr>
            <w:r w:rsidRPr="00596684">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596684" w:rsidRDefault="00E065A3" w:rsidP="005C33FF">
            <w:pPr>
              <w:suppressAutoHyphens/>
              <w:autoSpaceDE w:val="0"/>
              <w:autoSpaceDN w:val="0"/>
              <w:adjustRightInd w:val="0"/>
              <w:jc w:val="both"/>
            </w:pPr>
            <w:r w:rsidRPr="00596684">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596684"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596684" w:rsidRDefault="00E065A3" w:rsidP="005C33FF">
            <w:pPr>
              <w:autoSpaceDE w:val="0"/>
              <w:autoSpaceDN w:val="0"/>
              <w:adjustRightInd w:val="0"/>
              <w:jc w:val="center"/>
            </w:pPr>
            <w:r w:rsidRPr="00596684">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596684" w:rsidRDefault="00E065A3" w:rsidP="005C33FF">
            <w:pPr>
              <w:suppressAutoHyphens/>
              <w:autoSpaceDE w:val="0"/>
              <w:autoSpaceDN w:val="0"/>
              <w:adjustRightInd w:val="0"/>
              <w:jc w:val="both"/>
            </w:pPr>
            <w:r w:rsidRPr="00596684">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w:t>
            </w:r>
            <w:r w:rsidRPr="00596684">
              <w:lastRenderedPageBreak/>
              <w:t>органом, казенным учреждением муниципального округа</w:t>
            </w:r>
          </w:p>
        </w:tc>
      </w:tr>
      <w:tr w:rsidR="00E065A3" w:rsidRPr="00596684"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596684" w:rsidRDefault="00E065A3" w:rsidP="005C33FF">
            <w:pPr>
              <w:autoSpaceDE w:val="0"/>
              <w:autoSpaceDN w:val="0"/>
              <w:adjustRightInd w:val="0"/>
              <w:jc w:val="center"/>
            </w:pPr>
            <w:r w:rsidRPr="00596684">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596684" w:rsidRDefault="00E065A3" w:rsidP="005C33FF">
            <w:pPr>
              <w:suppressAutoHyphens/>
              <w:autoSpaceDE w:val="0"/>
              <w:autoSpaceDN w:val="0"/>
              <w:adjustRightInd w:val="0"/>
              <w:jc w:val="both"/>
            </w:pPr>
            <w:r w:rsidRPr="0059668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596684"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596684" w:rsidRDefault="00E065A3" w:rsidP="005C33FF">
            <w:pPr>
              <w:autoSpaceDE w:val="0"/>
              <w:autoSpaceDN w:val="0"/>
              <w:adjustRightInd w:val="0"/>
              <w:jc w:val="center"/>
            </w:pPr>
            <w:r w:rsidRPr="00596684">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596684" w:rsidRDefault="00E065A3" w:rsidP="005C33FF">
            <w:pPr>
              <w:suppressAutoHyphens/>
              <w:autoSpaceDE w:val="0"/>
              <w:autoSpaceDN w:val="0"/>
              <w:adjustRightInd w:val="0"/>
              <w:jc w:val="both"/>
            </w:pPr>
            <w:r w:rsidRPr="00596684">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E065A3" w:rsidRPr="00596684"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596684" w:rsidRDefault="00E065A3" w:rsidP="005C33FF">
            <w:pPr>
              <w:autoSpaceDE w:val="0"/>
              <w:autoSpaceDN w:val="0"/>
              <w:adjustRightInd w:val="0"/>
              <w:jc w:val="center"/>
            </w:pPr>
            <w:r w:rsidRPr="00596684">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596684" w:rsidRDefault="00E065A3" w:rsidP="005C33FF">
            <w:pPr>
              <w:suppressAutoHyphens/>
              <w:autoSpaceDE w:val="0"/>
              <w:autoSpaceDN w:val="0"/>
              <w:adjustRightInd w:val="0"/>
              <w:jc w:val="both"/>
            </w:pPr>
            <w:r w:rsidRPr="00596684">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596684"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596684" w:rsidRDefault="00E065A3" w:rsidP="005C33FF">
            <w:pPr>
              <w:autoSpaceDE w:val="0"/>
              <w:autoSpaceDN w:val="0"/>
              <w:adjustRightInd w:val="0"/>
              <w:jc w:val="center"/>
            </w:pPr>
            <w:r w:rsidRPr="00596684">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596684" w:rsidRDefault="00E065A3" w:rsidP="005C33FF">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596684"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596684" w:rsidRDefault="00E065A3" w:rsidP="005C33FF">
            <w:pPr>
              <w:autoSpaceDE w:val="0"/>
              <w:autoSpaceDN w:val="0"/>
              <w:adjustRightInd w:val="0"/>
              <w:jc w:val="center"/>
            </w:pPr>
            <w:r w:rsidRPr="00596684">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596684" w:rsidRDefault="00E065A3" w:rsidP="005C33FF">
            <w:pPr>
              <w:suppressAutoHyphens/>
              <w:autoSpaceDE w:val="0"/>
              <w:autoSpaceDN w:val="0"/>
              <w:adjustRightInd w:val="0"/>
              <w:jc w:val="both"/>
            </w:pPr>
            <w:r w:rsidRPr="00596684">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596684"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596684" w:rsidRDefault="00E065A3" w:rsidP="005C33FF">
            <w:pPr>
              <w:autoSpaceDE w:val="0"/>
              <w:autoSpaceDN w:val="0"/>
              <w:adjustRightInd w:val="0"/>
              <w:jc w:val="center"/>
            </w:pPr>
            <w:r w:rsidRPr="00596684">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596684" w:rsidRDefault="00E065A3" w:rsidP="005C33FF">
            <w:pPr>
              <w:suppressAutoHyphens/>
              <w:autoSpaceDE w:val="0"/>
              <w:autoSpaceDN w:val="0"/>
              <w:adjustRightInd w:val="0"/>
              <w:jc w:val="both"/>
            </w:pPr>
            <w:r w:rsidRPr="0059668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596684"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CC7945"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CC7945" w:rsidRDefault="00E065A3" w:rsidP="005C33FF">
            <w:pPr>
              <w:autoSpaceDE w:val="0"/>
              <w:autoSpaceDN w:val="0"/>
              <w:adjustRightInd w:val="0"/>
              <w:jc w:val="center"/>
            </w:pPr>
            <w:r w:rsidRPr="00CC7945">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CC7945" w:rsidRDefault="00E065A3" w:rsidP="005C33FF">
            <w:pPr>
              <w:suppressAutoHyphens/>
              <w:autoSpaceDE w:val="0"/>
              <w:autoSpaceDN w:val="0"/>
              <w:adjustRightInd w:val="0"/>
              <w:jc w:val="both"/>
            </w:pPr>
            <w:r w:rsidRPr="00CC7945">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596684"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596684" w:rsidRDefault="00E065A3" w:rsidP="005C33FF">
            <w:pPr>
              <w:autoSpaceDE w:val="0"/>
              <w:autoSpaceDN w:val="0"/>
              <w:adjustRightInd w:val="0"/>
              <w:jc w:val="center"/>
            </w:pPr>
            <w:r w:rsidRPr="00596684">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596684" w:rsidRDefault="00E065A3" w:rsidP="005C33FF">
            <w:pPr>
              <w:suppressAutoHyphens/>
              <w:autoSpaceDE w:val="0"/>
              <w:autoSpaceDN w:val="0"/>
              <w:adjustRightInd w:val="0"/>
              <w:jc w:val="both"/>
            </w:pPr>
            <w:r w:rsidRPr="00596684">
              <w:t>Невыясненные поступления, зачисляемые в бюджеты муниципальных округов</w:t>
            </w:r>
          </w:p>
        </w:tc>
      </w:tr>
      <w:tr w:rsidR="00E065A3" w:rsidRPr="00596684"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596684" w:rsidRDefault="00E065A3" w:rsidP="005C33FF">
            <w:pPr>
              <w:autoSpaceDE w:val="0"/>
              <w:autoSpaceDN w:val="0"/>
              <w:adjustRightInd w:val="0"/>
              <w:jc w:val="center"/>
            </w:pPr>
            <w:r w:rsidRPr="00596684">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596684" w:rsidRDefault="00E065A3" w:rsidP="005C33FF">
            <w:pPr>
              <w:suppressAutoHyphens/>
              <w:autoSpaceDE w:val="0"/>
              <w:autoSpaceDN w:val="0"/>
              <w:adjustRightInd w:val="0"/>
              <w:jc w:val="both"/>
            </w:pPr>
            <w:r w:rsidRPr="00596684">
              <w:t>Прочие неналоговые доходы бюджетов муниципальных округов</w:t>
            </w:r>
          </w:p>
        </w:tc>
      </w:tr>
      <w:tr w:rsidR="00E065A3" w:rsidRPr="00596684"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596684" w:rsidRDefault="00E065A3" w:rsidP="005C33FF">
            <w:pPr>
              <w:autoSpaceDE w:val="0"/>
              <w:autoSpaceDN w:val="0"/>
              <w:adjustRightInd w:val="0"/>
              <w:jc w:val="center"/>
            </w:pPr>
            <w:r w:rsidRPr="00596684">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596684" w:rsidRDefault="00E065A3" w:rsidP="005C33FF">
            <w:pPr>
              <w:suppressAutoHyphens/>
              <w:autoSpaceDE w:val="0"/>
              <w:autoSpaceDN w:val="0"/>
              <w:adjustRightInd w:val="0"/>
              <w:jc w:val="both"/>
            </w:pPr>
            <w:r w:rsidRPr="00596684">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596684"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596684" w:rsidRDefault="00E065A3" w:rsidP="005C33FF">
            <w:pPr>
              <w:autoSpaceDE w:val="0"/>
              <w:autoSpaceDN w:val="0"/>
              <w:adjustRightInd w:val="0"/>
              <w:jc w:val="center"/>
            </w:pPr>
            <w:r w:rsidRPr="00596684">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596684" w:rsidRDefault="00E065A3" w:rsidP="005C33FF">
            <w:pPr>
              <w:suppressAutoHyphens/>
              <w:autoSpaceDE w:val="0"/>
              <w:autoSpaceDN w:val="0"/>
              <w:adjustRightInd w:val="0"/>
              <w:jc w:val="both"/>
            </w:pPr>
            <w:r w:rsidRPr="00596684">
              <w:t>Прочие безвозмездные поступления в бюджеты муниципальных округов</w:t>
            </w:r>
          </w:p>
          <w:p w14:paraId="3ED9721E" w14:textId="6BCD4939" w:rsidR="00E065A3" w:rsidRPr="00596684" w:rsidRDefault="00E065A3" w:rsidP="005C33FF">
            <w:pPr>
              <w:suppressAutoHyphens/>
              <w:autoSpaceDE w:val="0"/>
              <w:autoSpaceDN w:val="0"/>
              <w:adjustRightInd w:val="0"/>
              <w:jc w:val="both"/>
              <w:rPr>
                <w:vertAlign w:val="superscript"/>
              </w:rPr>
            </w:pPr>
            <w:r w:rsidRPr="00596684">
              <w:t>(иные поступления)</w:t>
            </w:r>
            <w:r>
              <w:rPr>
                <w:vertAlign w:val="superscript"/>
              </w:rPr>
              <w:t>2</w:t>
            </w:r>
          </w:p>
        </w:tc>
      </w:tr>
      <w:tr w:rsidR="00E065A3" w:rsidRPr="002F1495"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596684" w:rsidRDefault="00E065A3" w:rsidP="005C33FF">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596684" w:rsidRDefault="00E065A3" w:rsidP="005C33FF">
            <w:pPr>
              <w:autoSpaceDE w:val="0"/>
              <w:autoSpaceDN w:val="0"/>
              <w:adjustRightInd w:val="0"/>
              <w:jc w:val="center"/>
            </w:pPr>
            <w:r w:rsidRPr="00596684">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596684" w:rsidRDefault="00E065A3" w:rsidP="005C33FF">
            <w:pPr>
              <w:suppressAutoHyphens/>
              <w:autoSpaceDE w:val="0"/>
              <w:autoSpaceDN w:val="0"/>
              <w:adjustRightInd w:val="0"/>
              <w:jc w:val="both"/>
            </w:pPr>
            <w:r w:rsidRPr="00596684">
              <w:t>Доходы бюджетов муниципальных округов от возврата бюджетными учреждениями остатков субсидий прошлых лет</w:t>
            </w:r>
          </w:p>
        </w:tc>
      </w:tr>
    </w:tbl>
    <w:p w14:paraId="1CD3F9EB" w14:textId="0C441575" w:rsidR="00D75E40" w:rsidRPr="002F1495" w:rsidRDefault="00D75E40" w:rsidP="005C33FF">
      <w:pPr>
        <w:tabs>
          <w:tab w:val="left" w:pos="1457"/>
        </w:tabs>
        <w:jc w:val="both"/>
        <w:rPr>
          <w:sz w:val="20"/>
          <w:szCs w:val="20"/>
        </w:rPr>
      </w:pPr>
      <w:r w:rsidRPr="002F1495">
        <w:rPr>
          <w:sz w:val="20"/>
          <w:szCs w:val="20"/>
        </w:rPr>
        <w:fldChar w:fldCharType="begin"/>
      </w:r>
      <w:r w:rsidRPr="002F1495">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2F1495">
        <w:rPr>
          <w:sz w:val="20"/>
          <w:szCs w:val="20"/>
        </w:rPr>
        <w:fldChar w:fldCharType="separate"/>
      </w:r>
    </w:p>
    <w:p w14:paraId="008C50E6" w14:textId="647A7404" w:rsidR="00D75E40" w:rsidRPr="002F1495" w:rsidRDefault="00E065A3" w:rsidP="005C33FF">
      <w:pPr>
        <w:suppressAutoHyphens/>
        <w:ind w:firstLine="709"/>
        <w:jc w:val="both"/>
        <w:rPr>
          <w:color w:val="000000"/>
          <w:sz w:val="20"/>
          <w:szCs w:val="20"/>
        </w:rPr>
      </w:pPr>
      <w:r w:rsidRPr="00DA54C2">
        <w:rPr>
          <w:sz w:val="20"/>
          <w:szCs w:val="20"/>
          <w:vertAlign w:val="superscript"/>
        </w:rPr>
        <w:t>1</w:t>
      </w:r>
      <w:r w:rsidR="00D75E40" w:rsidRPr="002F1495">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Pr>
          <w:color w:val="000000"/>
          <w:sz w:val="20"/>
          <w:szCs w:val="20"/>
        </w:rPr>
        <w:t xml:space="preserve"> муниципальный округ Сахалинской области</w:t>
      </w:r>
      <w:r w:rsidR="00D75E40" w:rsidRPr="002F1495">
        <w:rPr>
          <w:color w:val="000000"/>
          <w:sz w:val="20"/>
          <w:szCs w:val="20"/>
        </w:rPr>
        <w:t>.</w:t>
      </w:r>
    </w:p>
    <w:p w14:paraId="22083DE1" w14:textId="5A8CF3E8" w:rsidR="00D75E40" w:rsidRPr="002F1495" w:rsidRDefault="00D75E40" w:rsidP="005C33FF">
      <w:pPr>
        <w:tabs>
          <w:tab w:val="left" w:pos="8222"/>
        </w:tabs>
        <w:suppressAutoHyphens/>
        <w:ind w:firstLine="709"/>
        <w:jc w:val="both"/>
        <w:rPr>
          <w:sz w:val="20"/>
          <w:szCs w:val="20"/>
        </w:rPr>
      </w:pPr>
      <w:r w:rsidRPr="002F1495">
        <w:rPr>
          <w:sz w:val="20"/>
          <w:szCs w:val="20"/>
        </w:rPr>
        <w:fldChar w:fldCharType="end"/>
      </w:r>
      <w:r w:rsidR="00DA54C2" w:rsidRPr="00DA54C2">
        <w:rPr>
          <w:sz w:val="20"/>
          <w:szCs w:val="20"/>
          <w:vertAlign w:val="superscript"/>
        </w:rPr>
        <w:t>2</w:t>
      </w:r>
      <w:r w:rsidRPr="00DA54C2">
        <w:rPr>
          <w:sz w:val="20"/>
          <w:szCs w:val="20"/>
        </w:rPr>
        <w:t>Администрирование</w:t>
      </w:r>
      <w:r w:rsidRPr="002F1495">
        <w:rPr>
          <w:sz w:val="20"/>
          <w:szCs w:val="20"/>
        </w:rPr>
        <w:t xml:space="preserve"> поступлений осуществляется по установленным финансовым управлением </w:t>
      </w:r>
      <w:r w:rsidR="00E065A3" w:rsidRPr="002F1495">
        <w:rPr>
          <w:color w:val="000000"/>
          <w:sz w:val="20"/>
          <w:szCs w:val="20"/>
        </w:rPr>
        <w:t>муниципального образования Ногликский</w:t>
      </w:r>
      <w:r w:rsidR="00E065A3">
        <w:rPr>
          <w:color w:val="000000"/>
          <w:sz w:val="20"/>
          <w:szCs w:val="20"/>
        </w:rPr>
        <w:t xml:space="preserve"> муниципальный</w:t>
      </w:r>
      <w:r w:rsidR="00E065A3" w:rsidRPr="00E065A3">
        <w:rPr>
          <w:color w:val="000000"/>
          <w:sz w:val="20"/>
          <w:szCs w:val="20"/>
        </w:rPr>
        <w:t xml:space="preserve"> </w:t>
      </w:r>
      <w:r w:rsidR="00E065A3">
        <w:rPr>
          <w:color w:val="000000"/>
          <w:sz w:val="20"/>
          <w:szCs w:val="20"/>
        </w:rPr>
        <w:t>округ Сахалинской области</w:t>
      </w:r>
      <w:r w:rsidRPr="002F1495">
        <w:rPr>
          <w:sz w:val="20"/>
          <w:szCs w:val="20"/>
        </w:rPr>
        <w:t xml:space="preserve"> кодам группы подвида доходов (групп, аналитических групп).</w:t>
      </w:r>
    </w:p>
    <w:p w14:paraId="313AAEAB" w14:textId="46360088" w:rsidR="00D75E40" w:rsidRPr="002F1495" w:rsidRDefault="00DA54C2" w:rsidP="005C33FF">
      <w:pPr>
        <w:suppressAutoHyphens/>
        <w:ind w:firstLine="709"/>
        <w:jc w:val="both"/>
        <w:rPr>
          <w:sz w:val="20"/>
          <w:szCs w:val="20"/>
        </w:rPr>
      </w:pPr>
      <w:r>
        <w:rPr>
          <w:sz w:val="20"/>
          <w:szCs w:val="20"/>
          <w:vertAlign w:val="superscript"/>
        </w:rPr>
        <w:t>3</w:t>
      </w:r>
      <w:r w:rsidR="00D75E40" w:rsidRPr="002F1495">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2F1495" w:rsidRDefault="00DA54C2" w:rsidP="005C33FF">
      <w:pPr>
        <w:suppressAutoHyphens/>
        <w:autoSpaceDE w:val="0"/>
        <w:autoSpaceDN w:val="0"/>
        <w:adjustRightInd w:val="0"/>
        <w:ind w:firstLine="709"/>
        <w:jc w:val="both"/>
        <w:outlineLvl w:val="0"/>
        <w:rPr>
          <w:sz w:val="20"/>
          <w:szCs w:val="20"/>
        </w:rPr>
      </w:pPr>
      <w:r>
        <w:rPr>
          <w:sz w:val="20"/>
          <w:szCs w:val="20"/>
          <w:vertAlign w:val="superscript"/>
        </w:rPr>
        <w:t>4</w:t>
      </w:r>
      <w:r w:rsidR="00D75E40" w:rsidRPr="002F1495">
        <w:rPr>
          <w:sz w:val="20"/>
          <w:szCs w:val="20"/>
        </w:rPr>
        <w:t xml:space="preserve">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w:t>
      </w:r>
      <w:r w:rsidR="00D75E40" w:rsidRPr="002F1495">
        <w:rPr>
          <w:sz w:val="20"/>
          <w:szCs w:val="20"/>
        </w:rPr>
        <w:lastRenderedPageBreak/>
        <w:t>управления государственными внебюджетными фондами Российской Федерации и (или) находящихся в их ведении казенных учреждений.</w:t>
      </w:r>
    </w:p>
    <w:p w14:paraId="36EB16DE" w14:textId="3A9931FC" w:rsidR="00765FB3" w:rsidRPr="00CA164A" w:rsidRDefault="00CC7945" w:rsidP="005C33FF">
      <w:pPr>
        <w:autoSpaceDE w:val="0"/>
        <w:autoSpaceDN w:val="0"/>
        <w:adjustRightInd w:val="0"/>
        <w:ind w:firstLine="709"/>
        <w:jc w:val="both"/>
        <w:rPr>
          <w:sz w:val="20"/>
          <w:szCs w:val="20"/>
        </w:rPr>
      </w:pPr>
      <w:r>
        <w:rPr>
          <w:sz w:val="20"/>
          <w:szCs w:val="20"/>
          <w:vertAlign w:val="superscript"/>
        </w:rPr>
        <w:t>5</w:t>
      </w:r>
      <w:r w:rsidR="00D75E40" w:rsidRPr="002F1495">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sidR="00D75E40" w:rsidRPr="002F1495">
        <w:rPr>
          <w:sz w:val="20"/>
          <w:szCs w:val="20"/>
        </w:rPr>
        <w:t>группировочном</w:t>
      </w:r>
      <w:proofErr w:type="spellEnd"/>
      <w:r w:rsidR="00D75E40" w:rsidRPr="002F1495">
        <w:rPr>
          <w:sz w:val="20"/>
          <w:szCs w:val="20"/>
        </w:rPr>
        <w:t xml:space="preserve"> коде бюджетной классификации в части доходов, зачисляемых в местный бюджет.</w:t>
      </w:r>
      <w:r w:rsidR="009616B5" w:rsidRPr="002F1495">
        <w:rPr>
          <w:sz w:val="20"/>
          <w:szCs w:val="20"/>
        </w:rPr>
        <w:t>»</w:t>
      </w:r>
    </w:p>
    <w:sectPr w:rsidR="00765FB3" w:rsidRPr="00CA164A" w:rsidSect="005C33FF">
      <w:headerReference w:type="default" r:id="rId1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5C33FF" w:rsidRDefault="005C33FF">
      <w:r>
        <w:separator/>
      </w:r>
    </w:p>
  </w:endnote>
  <w:endnote w:type="continuationSeparator" w:id="0">
    <w:p w14:paraId="2F9BEE19" w14:textId="77777777" w:rsidR="005C33FF" w:rsidRDefault="005C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5C33FF" w:rsidRDefault="005C33FF">
      <w:r>
        <w:separator/>
      </w:r>
    </w:p>
  </w:footnote>
  <w:footnote w:type="continuationSeparator" w:id="0">
    <w:p w14:paraId="2F9BEE17" w14:textId="77777777" w:rsidR="005C33FF" w:rsidRDefault="005C33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539216"/>
      <w:docPartObj>
        <w:docPartGallery w:val="Page Numbers (Top of Page)"/>
        <w:docPartUnique/>
      </w:docPartObj>
    </w:sdtPr>
    <w:sdtEndPr/>
    <w:sdtContent>
      <w:p w14:paraId="5497D309" w14:textId="1CF3FB02" w:rsidR="005C33FF" w:rsidRDefault="005C33FF">
        <w:pPr>
          <w:pStyle w:val="a4"/>
          <w:jc w:val="center"/>
        </w:pPr>
        <w:r>
          <w:fldChar w:fldCharType="begin"/>
        </w:r>
        <w:r>
          <w:instrText>PAGE   \* MERGEFORMAT</w:instrText>
        </w:r>
        <w:r>
          <w:fldChar w:fldCharType="separate"/>
        </w:r>
        <w:r w:rsidR="001F1954">
          <w:rPr>
            <w:noProof/>
          </w:rPr>
          <w:t>21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2859"/>
    <w:rsid w:val="0017704D"/>
    <w:rsid w:val="001B171E"/>
    <w:rsid w:val="001B3FFF"/>
    <w:rsid w:val="001F1954"/>
    <w:rsid w:val="00206CA4"/>
    <w:rsid w:val="00221816"/>
    <w:rsid w:val="0025602A"/>
    <w:rsid w:val="00270338"/>
    <w:rsid w:val="00281961"/>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53A25"/>
    <w:rsid w:val="00470F95"/>
    <w:rsid w:val="004825D0"/>
    <w:rsid w:val="0048501D"/>
    <w:rsid w:val="004E5AE2"/>
    <w:rsid w:val="00502266"/>
    <w:rsid w:val="00520D6A"/>
    <w:rsid w:val="005300B2"/>
    <w:rsid w:val="0053697E"/>
    <w:rsid w:val="00557A65"/>
    <w:rsid w:val="00562A08"/>
    <w:rsid w:val="00566BB5"/>
    <w:rsid w:val="00573475"/>
    <w:rsid w:val="005C33FF"/>
    <w:rsid w:val="005D37AF"/>
    <w:rsid w:val="005E46FF"/>
    <w:rsid w:val="0065455C"/>
    <w:rsid w:val="006620C8"/>
    <w:rsid w:val="00664033"/>
    <w:rsid w:val="00666B26"/>
    <w:rsid w:val="00675730"/>
    <w:rsid w:val="00677B2C"/>
    <w:rsid w:val="0068386A"/>
    <w:rsid w:val="006874A9"/>
    <w:rsid w:val="006A5B3B"/>
    <w:rsid w:val="006B3228"/>
    <w:rsid w:val="006B3C38"/>
    <w:rsid w:val="006B6EBB"/>
    <w:rsid w:val="006F1355"/>
    <w:rsid w:val="006F67CC"/>
    <w:rsid w:val="007057EC"/>
    <w:rsid w:val="007474B5"/>
    <w:rsid w:val="00763452"/>
    <w:rsid w:val="00765FB3"/>
    <w:rsid w:val="0077121E"/>
    <w:rsid w:val="007853E2"/>
    <w:rsid w:val="007A60B5"/>
    <w:rsid w:val="007D23EF"/>
    <w:rsid w:val="007E0511"/>
    <w:rsid w:val="007E1709"/>
    <w:rsid w:val="007F31F8"/>
    <w:rsid w:val="00813707"/>
    <w:rsid w:val="008410B6"/>
    <w:rsid w:val="00851291"/>
    <w:rsid w:val="00866C24"/>
    <w:rsid w:val="00877D32"/>
    <w:rsid w:val="00881598"/>
    <w:rsid w:val="008A52B0"/>
    <w:rsid w:val="008B24AB"/>
    <w:rsid w:val="008C31AE"/>
    <w:rsid w:val="008D001C"/>
    <w:rsid w:val="008D2FF9"/>
    <w:rsid w:val="008E33EA"/>
    <w:rsid w:val="008E3771"/>
    <w:rsid w:val="009310D1"/>
    <w:rsid w:val="009616B5"/>
    <w:rsid w:val="009852FA"/>
    <w:rsid w:val="009C46EC"/>
    <w:rsid w:val="009C63DB"/>
    <w:rsid w:val="009D7F33"/>
    <w:rsid w:val="00A150CA"/>
    <w:rsid w:val="00A37078"/>
    <w:rsid w:val="00A51DC8"/>
    <w:rsid w:val="00A54719"/>
    <w:rsid w:val="00A574FB"/>
    <w:rsid w:val="00A70180"/>
    <w:rsid w:val="00A72D7D"/>
    <w:rsid w:val="00A76825"/>
    <w:rsid w:val="00AC1251"/>
    <w:rsid w:val="00AE0711"/>
    <w:rsid w:val="00B11972"/>
    <w:rsid w:val="00B17F63"/>
    <w:rsid w:val="00B401F5"/>
    <w:rsid w:val="00B77AEB"/>
    <w:rsid w:val="00B8200E"/>
    <w:rsid w:val="00B90506"/>
    <w:rsid w:val="00B96D7D"/>
    <w:rsid w:val="00BA4458"/>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160BC"/>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2310-15F3-4A2C-8DC3-FD1CCA7B60F5}">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0A6BF6-71D9-43E0-9B07-4DE2988E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22</Pages>
  <Words>4698</Words>
  <Characters>33044</Characters>
  <Application>Microsoft Office Word</Application>
  <DocSecurity>0</DocSecurity>
  <Lines>275</Lines>
  <Paragraphs>75</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27</cp:revision>
  <cp:lastPrinted>2025-03-14T10:10:00Z</cp:lastPrinted>
  <dcterms:created xsi:type="dcterms:W3CDTF">2023-02-21T23:27:00Z</dcterms:created>
  <dcterms:modified xsi:type="dcterms:W3CDTF">2025-03-14T10:10:00Z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