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83DF07" w14:textId="77777777" w:rsidTr="00987DB5">
        <w:tc>
          <w:tcPr>
            <w:tcW w:w="9498" w:type="dxa"/>
          </w:tcPr>
          <w:p w14:paraId="7383DF0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83DF1E" wp14:editId="7383DF1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3DF0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83DF0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83DF0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83DF08" w14:textId="5BBECA63" w:rsidR="0033636C" w:rsidRPr="00CB038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B038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B038D" w:rsidRPr="00CB038D">
            <w:rPr>
              <w:rFonts w:ascii="Times New Roman" w:hAnsi="Times New Roman"/>
              <w:sz w:val="28"/>
              <w:szCs w:val="28"/>
            </w:rPr>
            <w:t>11 марта 2024 года</w:t>
          </w:r>
        </w:sdtContent>
      </w:sdt>
      <w:r w:rsidRPr="00CB038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B038D" w:rsidRPr="00CB038D">
            <w:rPr>
              <w:rFonts w:ascii="Times New Roman" w:hAnsi="Times New Roman"/>
              <w:sz w:val="28"/>
              <w:szCs w:val="28"/>
            </w:rPr>
            <w:t>145</w:t>
          </w:r>
        </w:sdtContent>
      </w:sdt>
    </w:p>
    <w:bookmarkEnd w:id="0"/>
    <w:p w14:paraId="7383DF0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9171AB" w14:textId="77777777" w:rsidR="00052698" w:rsidRDefault="00FC7476" w:rsidP="004A3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A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702CEFF3" w14:textId="77777777" w:rsidR="00052698" w:rsidRDefault="00FC7476" w:rsidP="004A3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A33">
        <w:rPr>
          <w:rFonts w:ascii="Times New Roman" w:hAnsi="Times New Roman"/>
          <w:b/>
          <w:sz w:val="28"/>
          <w:szCs w:val="28"/>
        </w:rPr>
        <w:t xml:space="preserve">«Развитие инфраструктуры и благоустройство населенных пунктов муниципального образования «Городской округ </w:t>
      </w:r>
      <w:proofErr w:type="spellStart"/>
      <w:r w:rsidRPr="004A3A3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</w:t>
      </w:r>
    </w:p>
    <w:p w14:paraId="2BCA3977" w14:textId="42DA8AE0" w:rsidR="00FC7476" w:rsidRPr="004A3A33" w:rsidRDefault="00FC7476" w:rsidP="004A3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A3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4A3A3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b/>
          <w:sz w:val="28"/>
          <w:szCs w:val="28"/>
        </w:rPr>
        <w:t xml:space="preserve">» </w:t>
      </w:r>
      <w:r w:rsidR="002E523A">
        <w:rPr>
          <w:rFonts w:ascii="Times New Roman" w:hAnsi="Times New Roman"/>
          <w:b/>
          <w:sz w:val="28"/>
          <w:szCs w:val="28"/>
        </w:rPr>
        <w:br/>
      </w:r>
      <w:r w:rsidRPr="004A3A33">
        <w:rPr>
          <w:rFonts w:ascii="Times New Roman" w:hAnsi="Times New Roman"/>
          <w:b/>
          <w:sz w:val="28"/>
          <w:szCs w:val="28"/>
        </w:rPr>
        <w:t>от 10.08.2015 № 565</w:t>
      </w:r>
    </w:p>
    <w:p w14:paraId="7383DF0B" w14:textId="77777777" w:rsidR="00185FEC" w:rsidRPr="004A3A33" w:rsidRDefault="00185FEC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0A51D0" w14:textId="28B3677B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3A33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образования «Городской округ </w:t>
      </w:r>
      <w:proofErr w:type="spellStart"/>
      <w:r w:rsidRPr="004A3A3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» </w:t>
      </w:r>
      <w:r w:rsidR="002E523A">
        <w:rPr>
          <w:rFonts w:ascii="Times New Roman" w:hAnsi="Times New Roman"/>
          <w:sz w:val="28"/>
          <w:szCs w:val="28"/>
        </w:rPr>
        <w:br/>
      </w:r>
      <w:r w:rsidRPr="004A3A33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</w:t>
      </w:r>
      <w:r w:rsidR="002E523A">
        <w:rPr>
          <w:rFonts w:ascii="Times New Roman" w:hAnsi="Times New Roman"/>
          <w:sz w:val="28"/>
          <w:szCs w:val="28"/>
        </w:rPr>
        <w:br/>
      </w:r>
      <w:r w:rsidRPr="004A3A33">
        <w:rPr>
          <w:rFonts w:ascii="Times New Roman" w:hAnsi="Times New Roman"/>
          <w:sz w:val="28"/>
          <w:szCs w:val="28"/>
        </w:rPr>
        <w:t xml:space="preserve">на 31.12.2023 года, решением Собрания муниципального образования «Городской округ </w:t>
      </w:r>
      <w:proofErr w:type="spellStart"/>
      <w:r w:rsidRPr="004A3A3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» от 07.12.2023 № 290 «О бюджете муниципального образования «Городской округ </w:t>
      </w:r>
      <w:proofErr w:type="spellStart"/>
      <w:r w:rsidRPr="004A3A3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sz w:val="28"/>
          <w:szCs w:val="28"/>
        </w:rPr>
        <w:t>» на 2024 год и на плановый период 2025 и 2026 годов», р</w:t>
      </w:r>
      <w:r w:rsidR="002E523A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разработки, реализации и проведении оценки эффективности муниципальных программ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утвержденного постановлением администрации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28.04.2016 № 344, ст. 36 Устава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», администрация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4A3A3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6F166DD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инфраструктуры и благоустройство населенных пунктов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10.08.2015 № 565 (в редакции от 22.03.2016 № 240, от 25.04.2016 № 329,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08.11.2016 № 786, от 16.05.2017 № 320, от 29.05.2017 № 344, от 17.08.2017 № 581, от 11.10.2017 № 765, от 31.10.2017 № 846, от 21.11.2017 № 948,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19.03.2018 № 281, от 14.06.2018 № 557, от 11.07.2018 № 670, от 30.04.2019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292, от 15.05.2019 № 316, от 09.07.2019 № 519, от 01.10.2019 № 738,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19.11.2019 № 847, от 19.03.2020 № 128, от 09.06.2020 № 288, от 06.11.2020 № 544, от 26.02.2021 № 107, от 26.10.2021 № 589, 10.06.2022 № 303,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24.06.2022 № 328, от 20.03.2023 № 164, от 04.08.2023 № 494) «Об утверждении муниципальной программы «Развитие инфраструктуры и благоустройство населенных пунктов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14:paraId="3603FF02" w14:textId="17072605" w:rsidR="00FC7476" w:rsidRDefault="00FC7476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1.1. Подраздел «Объемы и источники финансирования Программы», Паспорта муниципальной программы изложить в следующей редакции:</w:t>
      </w:r>
    </w:p>
    <w:p w14:paraId="084A4604" w14:textId="77777777" w:rsidR="002E523A" w:rsidRPr="004A3A33" w:rsidRDefault="002E523A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92" w:tblpY="1"/>
        <w:tblOverlap w:val="never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99"/>
        <w:gridCol w:w="6573"/>
        <w:gridCol w:w="1176"/>
      </w:tblGrid>
      <w:tr w:rsidR="00FC7476" w:rsidRPr="004A3A33" w14:paraId="38621118" w14:textId="77777777" w:rsidTr="002E523A">
        <w:trPr>
          <w:trHeight w:val="5519"/>
        </w:trPr>
        <w:tc>
          <w:tcPr>
            <w:tcW w:w="284" w:type="dxa"/>
            <w:tcBorders>
              <w:top w:val="nil"/>
              <w:left w:val="nil"/>
              <w:bottom w:val="nil"/>
            </w:tcBorders>
            <w:hideMark/>
          </w:tcPr>
          <w:p w14:paraId="525AB795" w14:textId="77777777" w:rsidR="00FC7476" w:rsidRPr="004A3A33" w:rsidRDefault="00FC7476" w:rsidP="004A3A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99" w:type="dxa"/>
          </w:tcPr>
          <w:p w14:paraId="7D41B062" w14:textId="77777777" w:rsidR="00FC7476" w:rsidRPr="004A3A33" w:rsidRDefault="00FC7476" w:rsidP="004A3A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73" w:type="dxa"/>
            <w:hideMark/>
          </w:tcPr>
          <w:p w14:paraId="5C1896F6" w14:textId="77777777" w:rsidR="00FC7476" w:rsidRPr="004A3A33" w:rsidRDefault="00FC7476" w:rsidP="004A3A33">
            <w:pPr>
              <w:spacing w:after="0" w:line="240" w:lineRule="auto"/>
              <w:ind w:left="-32" w:right="33" w:firstLine="1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2015 - 2027 годах составит:</w:t>
            </w:r>
          </w:p>
          <w:p w14:paraId="366442D8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2 737 766,2 тыс. руб., в том числе:</w:t>
            </w:r>
          </w:p>
          <w:p w14:paraId="3F652C64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2764BC97" w14:textId="13C31E8D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299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895,6 тыс. руб.;</w:t>
            </w:r>
          </w:p>
          <w:p w14:paraId="5EA3B28A" w14:textId="6C6DFCAF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243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976,5 тыс. руб.;</w:t>
            </w:r>
          </w:p>
          <w:p w14:paraId="49052F20" w14:textId="11016470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140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344,4 тыс. руб.;</w:t>
            </w:r>
          </w:p>
          <w:p w14:paraId="66EDB40B" w14:textId="25CFEAE8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193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118,9 тыс. руб.;</w:t>
            </w:r>
          </w:p>
          <w:p w14:paraId="4820E688" w14:textId="752868F9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211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497,1 тыс. руб.;</w:t>
            </w:r>
          </w:p>
          <w:p w14:paraId="3138D5C2" w14:textId="0EA4EA47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154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762,6 тыс. руб.;</w:t>
            </w:r>
          </w:p>
          <w:p w14:paraId="6C6D51F5" w14:textId="6918CB62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277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444,7 тыс. руб.;</w:t>
            </w:r>
          </w:p>
          <w:p w14:paraId="38EE2615" w14:textId="1D93CB6E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250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716,9 тыс. руб.;</w:t>
            </w:r>
          </w:p>
          <w:p w14:paraId="2337B3B2" w14:textId="7574DC41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165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104,9 тыс. руб.;</w:t>
            </w:r>
          </w:p>
          <w:p w14:paraId="2AF572C1" w14:textId="0A6C40AC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168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699,8 тыс. руб.;</w:t>
            </w:r>
          </w:p>
          <w:p w14:paraId="25402DB5" w14:textId="298D75DA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142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956,4 тыс. руб.;</w:t>
            </w:r>
          </w:p>
          <w:p w14:paraId="2A263932" w14:textId="5D226D3F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133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356,8 тыс. руб.</w:t>
            </w:r>
          </w:p>
          <w:p w14:paraId="176CEEBC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490F6548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местного бюджета 1 952 534,8 тыс. руб., в том числе:</w:t>
            </w:r>
          </w:p>
          <w:p w14:paraId="6EAD63D4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0CDBB2B5" w14:textId="542FAE29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184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782,5 тыс. руб.;</w:t>
            </w:r>
          </w:p>
          <w:p w14:paraId="63637270" w14:textId="4ABA3489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162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966,5 тыс. руб.;</w:t>
            </w:r>
          </w:p>
          <w:p w14:paraId="792A24BA" w14:textId="2F8D0EF3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134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509,2 тыс. руб.;</w:t>
            </w:r>
          </w:p>
          <w:p w14:paraId="60CFDEF1" w14:textId="0AAD2F86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86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663,4 тыс. руб.;</w:t>
            </w:r>
          </w:p>
          <w:p w14:paraId="21A8A8A2" w14:textId="570925BC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111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370,0 тыс. руб.;</w:t>
            </w:r>
          </w:p>
          <w:p w14:paraId="5E5A0399" w14:textId="7D8110B6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  <w:r w:rsidR="00637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109 </w:t>
            </w: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787,2 тыс. руб.;</w:t>
            </w:r>
          </w:p>
          <w:p w14:paraId="3E48FFFD" w14:textId="653643C5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136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233,9 тыс. руб.;</w:t>
            </w:r>
          </w:p>
          <w:p w14:paraId="11916CF9" w14:textId="0468F231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148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759,0 тыс. руб.;</w:t>
            </w:r>
          </w:p>
          <w:p w14:paraId="130E3AB1" w14:textId="1D97E914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149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655,1 тыс. руб.;</w:t>
            </w:r>
          </w:p>
          <w:p w14:paraId="23EE4E8D" w14:textId="7E174C1C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131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661,5 тыс. руб.;</w:t>
            </w:r>
          </w:p>
          <w:p w14:paraId="08483E2F" w14:textId="1F269AD2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142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956,4 тыс. руб.;</w:t>
            </w:r>
          </w:p>
          <w:p w14:paraId="56864513" w14:textId="0D79BD4D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97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298,5 тыс. руб.</w:t>
            </w:r>
          </w:p>
          <w:p w14:paraId="7814C5FC" w14:textId="00E9426D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за счет средств областного бюджета 7</w:t>
            </w:r>
            <w:r w:rsidR="00637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82 </w:t>
            </w: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999,5 тыс. руб., в том числе:</w:t>
            </w:r>
          </w:p>
          <w:p w14:paraId="4FFC5DD1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1FA7EBC7" w14:textId="4ABD1F19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115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113,1 тыс. руб.;</w:t>
            </w:r>
          </w:p>
          <w:p w14:paraId="080CE466" w14:textId="5DF4686C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81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010,0 тыс. руб.;</w:t>
            </w:r>
          </w:p>
          <w:p w14:paraId="71A2CBE2" w14:textId="402A5B2C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5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835,2 тыс. руб.;</w:t>
            </w:r>
          </w:p>
          <w:p w14:paraId="0D748B1A" w14:textId="25E543F1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106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455,5 тыс. руб.;</w:t>
            </w:r>
          </w:p>
          <w:p w14:paraId="4B090A6F" w14:textId="22CACA2A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100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127,1 тыс. руб.;</w:t>
            </w:r>
          </w:p>
          <w:p w14:paraId="34E221B0" w14:textId="54D52AFA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44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630,7 тыс. руб.;</w:t>
            </w:r>
          </w:p>
          <w:p w14:paraId="62331CD9" w14:textId="35086464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637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139 </w:t>
            </w: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323,6 тыс. руб.;</w:t>
            </w:r>
          </w:p>
          <w:p w14:paraId="5DE6AEB6" w14:textId="65B327C6" w:rsidR="00FC7476" w:rsidRPr="004A3A33" w:rsidRDefault="00637E71" w:rsidP="004A3A33">
            <w:pPr>
              <w:spacing w:after="0" w:line="240" w:lineRule="auto"/>
              <w:ind w:left="-34" w:right="34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101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957,9 тыс. руб.;</w:t>
            </w:r>
          </w:p>
          <w:p w14:paraId="75C95BF3" w14:textId="6A515F42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15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449,8 тыс. руб.;</w:t>
            </w:r>
          </w:p>
          <w:p w14:paraId="48D95F54" w14:textId="2689B704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37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038,3 тыс. руб.;</w:t>
            </w:r>
          </w:p>
          <w:p w14:paraId="562B02A4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4B112159" w14:textId="688D26B5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36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058,3 тыс. руб.;</w:t>
            </w:r>
          </w:p>
          <w:p w14:paraId="6B393004" w14:textId="636C224F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</w:t>
            </w:r>
            <w:r w:rsidR="00637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 федерального бюджета 2 </w:t>
            </w: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231,9 тыс. руб., в том числе:</w:t>
            </w:r>
          </w:p>
          <w:p w14:paraId="0BF3FDBF" w14:textId="77777777" w:rsidR="00FC7476" w:rsidRPr="004A3A33" w:rsidRDefault="00FC7476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- 344,7 тыс. руб.;</w:t>
            </w:r>
          </w:p>
          <w:p w14:paraId="2A5A3844" w14:textId="39CF06BD" w:rsidR="00FC7476" w:rsidRPr="004A3A33" w:rsidRDefault="00637E71" w:rsidP="004A3A33">
            <w:pPr>
              <w:spacing w:after="0" w:line="240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1 </w:t>
            </w:r>
            <w:r w:rsidR="00FC7476"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887,2 тыс. руб. </w:t>
            </w:r>
          </w:p>
        </w:tc>
        <w:tc>
          <w:tcPr>
            <w:tcW w:w="1176" w:type="dxa"/>
            <w:tcBorders>
              <w:top w:val="nil"/>
              <w:bottom w:val="nil"/>
              <w:right w:val="nil"/>
            </w:tcBorders>
          </w:tcPr>
          <w:p w14:paraId="622D652A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8EDBA5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8D052F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0CB76A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E53819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5E1B6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D0D9A9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3AFA5E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A3B70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22B76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A417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EEEFF0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7A55F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102FE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09F366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CB8B63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F2E0E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86A7C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E03FB7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8F3A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A8DD0F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355E8B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8C90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4AC72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184CF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E2288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FA41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9689F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3724B0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8765FA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01332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CD23CE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369FC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659B59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05850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CC291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5125E5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278746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7D7466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E76371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EBF97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8E004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6E355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2BDA51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63363D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46959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EA5519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F6AC8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07E88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42F543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C7B440" w14:textId="489E5515" w:rsidR="00FC7476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32E376" w14:textId="77777777" w:rsidR="002E523A" w:rsidRPr="004A3A33" w:rsidRDefault="002E523A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B05963" w14:textId="77777777" w:rsidR="00FC7476" w:rsidRPr="004A3A33" w:rsidRDefault="00FC7476" w:rsidP="004A3A33">
            <w:pPr>
              <w:spacing w:after="0" w:line="240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3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E52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053881B9" w14:textId="77777777" w:rsidR="002E523A" w:rsidRDefault="002E523A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368F60" w14:textId="45C3D7BF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795A6A" w:rsidRPr="004A3A33">
        <w:rPr>
          <w:rFonts w:ascii="Times New Roman" w:hAnsi="Times New Roman"/>
          <w:sz w:val="28"/>
          <w:szCs w:val="28"/>
        </w:rPr>
        <w:t>Раздел 3</w:t>
      </w:r>
      <w:r w:rsidRPr="004A3A33">
        <w:rPr>
          <w:rFonts w:ascii="Times New Roman" w:hAnsi="Times New Roman"/>
          <w:sz w:val="28"/>
          <w:szCs w:val="28"/>
        </w:rPr>
        <w:t xml:space="preserve"> Показатели (индикаторы) достижения цели и решения задач муниципальной программы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39271E8E" w14:textId="1A63C7C3" w:rsidR="00FC7476" w:rsidRPr="004A3A33" w:rsidRDefault="00FC7476" w:rsidP="004A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A3A33">
        <w:rPr>
          <w:rFonts w:ascii="Times New Roman" w:hAnsi="Times New Roman"/>
          <w:sz w:val="28"/>
          <w:szCs w:val="28"/>
        </w:rPr>
        <w:t>Раздел 3. Показатели (индикаторы) достижения цели и решения задач</w:t>
      </w:r>
      <w:r w:rsidR="00B06D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CC0EC5" w14:textId="1AC372F1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Показатели (индикаторы) достижения цели и решения задач муниципальной программы приведены в приложении 1 к настоящей муниципальной программе.».</w:t>
      </w:r>
    </w:p>
    <w:p w14:paraId="2B5F6599" w14:textId="4637C19D" w:rsidR="00FC7476" w:rsidRPr="004A3A33" w:rsidRDefault="00795A6A" w:rsidP="004A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1.3. Раздел 8</w:t>
      </w:r>
      <w:r w:rsidR="00FC7476" w:rsidRPr="004A3A33">
        <w:rPr>
          <w:rFonts w:ascii="Times New Roman" w:hAnsi="Times New Roman"/>
          <w:sz w:val="28"/>
          <w:szCs w:val="28"/>
        </w:rPr>
        <w:t xml:space="preserve"> Методика оценки эффективности муниципальной программы</w:t>
      </w:r>
      <w:r w:rsidR="00FC7476"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05C963BF" w14:textId="5642466B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A3A33">
        <w:rPr>
          <w:rFonts w:ascii="Times New Roman" w:hAnsi="Times New Roman"/>
          <w:sz w:val="28"/>
          <w:szCs w:val="28"/>
        </w:rPr>
        <w:t>Раздел 8. Методика оценки эффективности муниципальной программы</w:t>
      </w:r>
      <w:r w:rsidR="00637E71">
        <w:rPr>
          <w:rFonts w:ascii="Times New Roman" w:hAnsi="Times New Roman"/>
          <w:sz w:val="28"/>
          <w:szCs w:val="28"/>
        </w:rPr>
        <w:t>.</w:t>
      </w:r>
    </w:p>
    <w:p w14:paraId="1A043C9A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1. Оценка эффективности муниципальной программы производится ежегодно. Результаты оценки включаются в состав годового отчета о ходе реализации и оценке эффективности муниципальной программы (далее - годовой отчет).</w:t>
      </w:r>
    </w:p>
    <w:p w14:paraId="2F95ABD9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Оценка эффективности муниципальной программы и подпрограммы определяется на основе степени достижения плановых значений индикаторов (показателей), степени реализации мероприятий, степени соответствия запланированному уровню расходов.</w:t>
      </w:r>
    </w:p>
    <w:p w14:paraId="1BEE7DC0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8"/>
      <w:bookmarkEnd w:id="1"/>
      <w:r w:rsidRPr="004A3A33">
        <w:rPr>
          <w:rFonts w:ascii="Times New Roman" w:hAnsi="Times New Roman"/>
          <w:sz w:val="28"/>
          <w:szCs w:val="28"/>
        </w:rPr>
        <w:t>1.1. Степень достижения планового значения индикатора (показателя) рассчитывается по следующим формулам:</w:t>
      </w:r>
    </w:p>
    <w:p w14:paraId="275AE107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- для индикаторов (показателей), желаемой тенденцией развития которых является увеличение значений:</w:t>
      </w:r>
    </w:p>
    <w:p w14:paraId="64779ECF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фi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пi</w:t>
      </w:r>
      <w:proofErr w:type="spellEnd"/>
      <w:r w:rsidRPr="004A3A33">
        <w:rPr>
          <w:rFonts w:ascii="Times New Roman" w:hAnsi="Times New Roman"/>
          <w:sz w:val="28"/>
          <w:szCs w:val="28"/>
        </w:rPr>
        <w:t>;</w:t>
      </w:r>
    </w:p>
    <w:p w14:paraId="5C146029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lastRenderedPageBreak/>
        <w:t>- для индикаторов (показателей), желаемой тенденцией развития которых является снижение значений:</w:t>
      </w:r>
    </w:p>
    <w:p w14:paraId="14B9F37E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пi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фi</w:t>
      </w:r>
      <w:proofErr w:type="spellEnd"/>
      <w:r w:rsidRPr="004A3A33">
        <w:rPr>
          <w:rFonts w:ascii="Times New Roman" w:hAnsi="Times New Roman"/>
          <w:sz w:val="28"/>
          <w:szCs w:val="28"/>
        </w:rPr>
        <w:t>,</w:t>
      </w:r>
    </w:p>
    <w:p w14:paraId="3CBEE025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01A9CE33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достижения планового значения i-</w:t>
      </w:r>
      <w:proofErr w:type="spellStart"/>
      <w:r w:rsidRPr="004A3A33">
        <w:rPr>
          <w:rFonts w:ascii="Times New Roman" w:hAnsi="Times New Roman"/>
          <w:sz w:val="28"/>
          <w:szCs w:val="28"/>
        </w:rPr>
        <w:t>го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индикатора (показателя) муниципальной программы (подпрограммы);</w:t>
      </w:r>
    </w:p>
    <w:p w14:paraId="6A583D70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фi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значение i-</w:t>
      </w:r>
      <w:proofErr w:type="spellStart"/>
      <w:r w:rsidRPr="004A3A33">
        <w:rPr>
          <w:rFonts w:ascii="Times New Roman" w:hAnsi="Times New Roman"/>
          <w:sz w:val="28"/>
          <w:szCs w:val="28"/>
        </w:rPr>
        <w:t>го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индикатора (показателя) муниципальной программы (подпрограммы), фактически достигнутое на конец отчетного периода;</w:t>
      </w:r>
    </w:p>
    <w:p w14:paraId="5639D365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ЗИ</w:t>
      </w:r>
      <w:r w:rsidRPr="004A3A33">
        <w:rPr>
          <w:rFonts w:ascii="Times New Roman" w:hAnsi="Times New Roman"/>
          <w:sz w:val="28"/>
          <w:szCs w:val="28"/>
          <w:vertAlign w:val="subscript"/>
        </w:rPr>
        <w:t>пi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плановое значение i-</w:t>
      </w:r>
      <w:proofErr w:type="spellStart"/>
      <w:r w:rsidRPr="004A3A33">
        <w:rPr>
          <w:rFonts w:ascii="Times New Roman" w:hAnsi="Times New Roman"/>
          <w:sz w:val="28"/>
          <w:szCs w:val="28"/>
        </w:rPr>
        <w:t>го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индикатора (показателя) муниципальной программы (подпрограммы).</w:t>
      </w:r>
    </w:p>
    <w:p w14:paraId="036FA99B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 xml:space="preserve">Если </w:t>
      </w: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proofErr w:type="gramStart"/>
      <w:r w:rsidRPr="004A3A3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&gt;</w:t>
      </w:r>
      <w:proofErr w:type="gramEnd"/>
      <w:r w:rsidRPr="004A3A33">
        <w:rPr>
          <w:rFonts w:ascii="Times New Roman" w:hAnsi="Times New Roman"/>
          <w:sz w:val="28"/>
          <w:szCs w:val="28"/>
        </w:rPr>
        <w:t xml:space="preserve"> 1 то значение </w:t>
      </w: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14:paraId="6DCA3F9A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На основе степени достижения плановых значений каждого индикатора (показателя) муниципальной программы (подпрограммы) рассчитывается средняя арифметическая величина степени достижения плановых значений индикаторов муниципальной программы (подпрограммы) по следующей формуле:</w:t>
      </w:r>
    </w:p>
    <w:p w14:paraId="02F6DBCE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448AA5" wp14:editId="48878DB2">
            <wp:extent cx="1313815" cy="2768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B0DD4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672E6D5C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СД - степень достижения плановых значений индикаторов (показателей) муниципальной программы (подпрограмм);</w:t>
      </w:r>
    </w:p>
    <w:p w14:paraId="7B26501D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N - число индикаторов (показателей) муниципальной программы (подпрограмме).</w:t>
      </w:r>
    </w:p>
    <w:p w14:paraId="07DC65BE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1.2. Степень реализации мероприятий оценивается как доля мероприятий, выполненных в полном объеме, в общем количестве мероприятий, запланированных к реализации в отчетном году, по следующей формуле:</w:t>
      </w:r>
    </w:p>
    <w:p w14:paraId="2D37F195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СР</w:t>
      </w:r>
      <w:r w:rsidRPr="004A3A33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= М</w:t>
      </w:r>
      <w:r w:rsidRPr="004A3A33">
        <w:rPr>
          <w:rFonts w:ascii="Times New Roman" w:hAnsi="Times New Roman"/>
          <w:sz w:val="28"/>
          <w:szCs w:val="28"/>
          <w:vertAlign w:val="subscript"/>
        </w:rPr>
        <w:t>ф</w:t>
      </w:r>
      <w:r w:rsidRPr="004A3A3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A3A33">
        <w:rPr>
          <w:rFonts w:ascii="Times New Roman" w:hAnsi="Times New Roman"/>
          <w:sz w:val="28"/>
          <w:szCs w:val="28"/>
        </w:rPr>
        <w:t>М</w:t>
      </w:r>
      <w:r w:rsidRPr="004A3A3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4A3A33">
        <w:rPr>
          <w:rFonts w:ascii="Times New Roman" w:hAnsi="Times New Roman"/>
          <w:sz w:val="28"/>
          <w:szCs w:val="28"/>
        </w:rPr>
        <w:t>,</w:t>
      </w:r>
    </w:p>
    <w:p w14:paraId="563BA683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496FD112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СР</w:t>
      </w:r>
      <w:r w:rsidRPr="004A3A33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реализации мероприятий муниципальной программы (подпрограммы);</w:t>
      </w:r>
    </w:p>
    <w:p w14:paraId="61B48571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М</w:t>
      </w:r>
      <w:r w:rsidRPr="004A3A33">
        <w:rPr>
          <w:rFonts w:ascii="Times New Roman" w:hAnsi="Times New Roman"/>
          <w:sz w:val="28"/>
          <w:szCs w:val="28"/>
          <w:vertAlign w:val="subscript"/>
        </w:rPr>
        <w:t>ф</w:t>
      </w:r>
      <w:r w:rsidRPr="004A3A33">
        <w:rPr>
          <w:rFonts w:ascii="Times New Roman" w:hAnsi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5701B16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М</w:t>
      </w:r>
      <w:r w:rsidRPr="004A3A3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общее количество мероприятий, запланированных к реализации в отчетном году.</w:t>
      </w:r>
    </w:p>
    <w:p w14:paraId="18CC0F6F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14:paraId="6778D323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индикаторов (показателей), считается выполненным в полном объеме, если степень достижения планового значения индикатора (показателя) муниципальной программы составляет более 0,95 от запланированного, согласно расчету, приведенному в пункте 1 настоящей Методики.</w:t>
      </w:r>
    </w:p>
    <w:p w14:paraId="2148E04D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6"/>
      <w:bookmarkEnd w:id="2"/>
      <w:r w:rsidRPr="004A3A33">
        <w:rPr>
          <w:rFonts w:ascii="Times New Roman" w:hAnsi="Times New Roman"/>
          <w:sz w:val="28"/>
          <w:szCs w:val="28"/>
        </w:rPr>
        <w:lastRenderedPageBreak/>
        <w:t>1.3. Степень соответствия запланированному уровню расходов оценивается как отношение фактических кассовых расходов, произведенных в отчетном году, к их плановым значениям по следующей формуле:</w:t>
      </w:r>
    </w:p>
    <w:p w14:paraId="03D1A3BF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СС</w:t>
      </w:r>
      <w:r w:rsidRPr="004A3A33">
        <w:rPr>
          <w:rFonts w:ascii="Times New Roman" w:hAnsi="Times New Roman"/>
          <w:sz w:val="28"/>
          <w:szCs w:val="28"/>
          <w:vertAlign w:val="subscript"/>
        </w:rPr>
        <w:t>ур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A3A33">
        <w:rPr>
          <w:rFonts w:ascii="Times New Roman" w:hAnsi="Times New Roman"/>
          <w:sz w:val="28"/>
          <w:szCs w:val="28"/>
        </w:rPr>
        <w:t>Р</w:t>
      </w:r>
      <w:r w:rsidRPr="004A3A33">
        <w:rPr>
          <w:rFonts w:ascii="Times New Roman" w:hAnsi="Times New Roman"/>
          <w:sz w:val="28"/>
          <w:szCs w:val="28"/>
          <w:vertAlign w:val="subscript"/>
        </w:rPr>
        <w:t>к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A3A33">
        <w:rPr>
          <w:rFonts w:ascii="Times New Roman" w:hAnsi="Times New Roman"/>
          <w:sz w:val="28"/>
          <w:szCs w:val="28"/>
        </w:rPr>
        <w:t>Р</w:t>
      </w:r>
      <w:r w:rsidRPr="004A3A3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4A3A33">
        <w:rPr>
          <w:rFonts w:ascii="Times New Roman" w:hAnsi="Times New Roman"/>
          <w:sz w:val="28"/>
          <w:szCs w:val="28"/>
        </w:rPr>
        <w:t>,</w:t>
      </w:r>
    </w:p>
    <w:p w14:paraId="1C838B97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7D8ED1FB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СС</w:t>
      </w:r>
      <w:r w:rsidRPr="004A3A33">
        <w:rPr>
          <w:rFonts w:ascii="Times New Roman" w:hAnsi="Times New Roman"/>
          <w:sz w:val="28"/>
          <w:szCs w:val="28"/>
          <w:vertAlign w:val="subscript"/>
        </w:rPr>
        <w:t>ур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муниципальной программы (подпрограммы);</w:t>
      </w:r>
    </w:p>
    <w:p w14:paraId="6B1A77E0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Р</w:t>
      </w:r>
      <w:r w:rsidRPr="004A3A33">
        <w:rPr>
          <w:rFonts w:ascii="Times New Roman" w:hAnsi="Times New Roman"/>
          <w:sz w:val="28"/>
          <w:szCs w:val="28"/>
          <w:vertAlign w:val="subscript"/>
        </w:rPr>
        <w:t>к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– фактические кассовые расходы на реализацию муниципальной программы (подпрограммы) в отчетном году;</w:t>
      </w:r>
    </w:p>
    <w:p w14:paraId="7175C994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Р</w:t>
      </w:r>
      <w:r w:rsidRPr="004A3A33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плановые расходы на реализацию муниципальной программы (подпрограммы) в отчетном году.</w:t>
      </w:r>
    </w:p>
    <w:p w14:paraId="4EC320AF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2. Интегральный показатель эффективности муниципальной программы (подпрограммы) рассчитывается по следующей формуле:</w:t>
      </w:r>
    </w:p>
    <w:p w14:paraId="2EC9C566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ПЭ</w:t>
      </w:r>
      <w:r w:rsidRPr="004A3A3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4A3A33">
        <w:rPr>
          <w:rFonts w:ascii="Times New Roman" w:hAnsi="Times New Roman"/>
          <w:sz w:val="28"/>
          <w:szCs w:val="28"/>
        </w:rPr>
        <w:t>СР</w:t>
      </w:r>
      <w:r w:rsidRPr="004A3A33">
        <w:rPr>
          <w:rFonts w:ascii="Times New Roman" w:hAnsi="Times New Roman"/>
          <w:sz w:val="28"/>
          <w:szCs w:val="28"/>
          <w:vertAlign w:val="subscript"/>
        </w:rPr>
        <w:t>мj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4A3A33">
        <w:rPr>
          <w:rFonts w:ascii="Times New Roman" w:hAnsi="Times New Roman"/>
          <w:sz w:val="28"/>
          <w:szCs w:val="28"/>
        </w:rPr>
        <w:t>СС</w:t>
      </w:r>
      <w:r w:rsidRPr="004A3A33">
        <w:rPr>
          <w:rFonts w:ascii="Times New Roman" w:hAnsi="Times New Roman"/>
          <w:sz w:val="28"/>
          <w:szCs w:val="28"/>
          <w:vertAlign w:val="subscript"/>
        </w:rPr>
        <w:t>урj</w:t>
      </w:r>
      <w:proofErr w:type="spellEnd"/>
      <w:r w:rsidRPr="004A3A33">
        <w:rPr>
          <w:rFonts w:ascii="Times New Roman" w:hAnsi="Times New Roman"/>
          <w:sz w:val="28"/>
          <w:szCs w:val="28"/>
        </w:rPr>
        <w:t>) / 3,</w:t>
      </w:r>
    </w:p>
    <w:p w14:paraId="0DA69C25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4BC0F2DC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ПЭ</w:t>
      </w:r>
      <w:r w:rsidRPr="004A3A3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интегральный показатель эффективности j-й муниципальной программы (подпрограммы);</w:t>
      </w:r>
    </w:p>
    <w:p w14:paraId="4431BD56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СД</w:t>
      </w:r>
      <w:r w:rsidRPr="004A3A3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достижения плановых значений индикаторов (показателей) j-й муниципальной программы (подпрограммы);</w:t>
      </w:r>
    </w:p>
    <w:p w14:paraId="433956CC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СР</w:t>
      </w:r>
      <w:r w:rsidRPr="004A3A33">
        <w:rPr>
          <w:rFonts w:ascii="Times New Roman" w:hAnsi="Times New Roman"/>
          <w:sz w:val="28"/>
          <w:szCs w:val="28"/>
          <w:vertAlign w:val="subscript"/>
        </w:rPr>
        <w:t>мj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реализации мероприятий j-й муниципальной программы (подпрограммы);</w:t>
      </w:r>
    </w:p>
    <w:p w14:paraId="09C39FB0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3A33">
        <w:rPr>
          <w:rFonts w:ascii="Times New Roman" w:hAnsi="Times New Roman"/>
          <w:sz w:val="28"/>
          <w:szCs w:val="28"/>
        </w:rPr>
        <w:t>СС</w:t>
      </w:r>
      <w:r w:rsidRPr="004A3A33">
        <w:rPr>
          <w:rFonts w:ascii="Times New Roman" w:hAnsi="Times New Roman"/>
          <w:sz w:val="28"/>
          <w:szCs w:val="28"/>
          <w:vertAlign w:val="subscript"/>
        </w:rPr>
        <w:t>урj</w:t>
      </w:r>
      <w:proofErr w:type="spellEnd"/>
      <w:r w:rsidRPr="004A3A33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j-й муниципальной программы (подпрограммы).</w:t>
      </w:r>
    </w:p>
    <w:p w14:paraId="30D1D2AB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3. Показатель комплексной эффективности муниципальной программы (подпрограммы) рассчитывается по следующей формуле:</w:t>
      </w:r>
    </w:p>
    <w:p w14:paraId="7C8BB8A4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353B085" wp14:editId="0CA7A367">
            <wp:extent cx="1455420" cy="3028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77992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где:</w:t>
      </w:r>
    </w:p>
    <w:p w14:paraId="463F919B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ПКЭ - показатель комплексной эффективности муниципальной программы;</w:t>
      </w:r>
    </w:p>
    <w:p w14:paraId="0FC1D0A9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К - количество подпрограмм, включая муниципальную программу при наличии в ней мероприятий, не входящих в перечень мероприятий подпрограмм муниципальной программы.</w:t>
      </w:r>
    </w:p>
    <w:p w14:paraId="196EA5B5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4. Интегральный показатель эффективности муниципальной программы (подпрограммы), показатель комплексной эффективности муниципальной программы оцениваются согласно значениям:</w:t>
      </w:r>
    </w:p>
    <w:p w14:paraId="44D7E114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- высокий уровень эффективности, если значение составляет более 0,90;</w:t>
      </w:r>
    </w:p>
    <w:p w14:paraId="28E28B51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- средний уровень эффективности, если значение составляет от 0,85 до 0,89;</w:t>
      </w:r>
    </w:p>
    <w:p w14:paraId="16076E1B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- низкий уровень эффективности, если значение составляет от 0,75 до 0,84.</w:t>
      </w:r>
    </w:p>
    <w:p w14:paraId="3617C6D2" w14:textId="77777777" w:rsidR="00FC7476" w:rsidRPr="004A3A33" w:rsidRDefault="00FC7476" w:rsidP="004A3A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В остальных случаях эффективность муниципальной программы признается неудовлетворительной.».</w:t>
      </w:r>
    </w:p>
    <w:p w14:paraId="493324EE" w14:textId="77777777" w:rsidR="00FC7476" w:rsidRPr="004A3A33" w:rsidRDefault="00FC7476" w:rsidP="004A3A3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3 к программе «Развитие инфраструктуры и благоустройство населенных пунктов муниципального образования </w:t>
      </w: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 1 к настоящему постановлению.</w:t>
      </w:r>
    </w:p>
    <w:p w14:paraId="4A1C929B" w14:textId="4C61108D" w:rsidR="00FC7476" w:rsidRPr="004A3A33" w:rsidRDefault="00FC7476" w:rsidP="004A3A3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45311D79" w14:textId="2073A5DB" w:rsidR="00FC7476" w:rsidRPr="004A3A33" w:rsidRDefault="00FC7476" w:rsidP="004A3A3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67D2B" w:rsidRPr="003013A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исполняющего обязанности первого вице-мэра муниципального образования «Городской округ </w:t>
      </w:r>
      <w:proofErr w:type="spellStart"/>
      <w:r w:rsidR="00967D2B" w:rsidRPr="003013A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67D2B" w:rsidRPr="003013A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967D2B" w:rsidRPr="003013AB">
        <w:rPr>
          <w:rFonts w:ascii="Times New Roman" w:hAnsi="Times New Roman"/>
          <w:sz w:val="28"/>
          <w:szCs w:val="28"/>
        </w:rPr>
        <w:t>Русанова</w:t>
      </w:r>
      <w:proofErr w:type="spellEnd"/>
      <w:r w:rsidR="00967D2B" w:rsidRPr="003013AB">
        <w:rPr>
          <w:rFonts w:ascii="Times New Roman" w:hAnsi="Times New Roman"/>
          <w:sz w:val="28"/>
          <w:szCs w:val="28"/>
        </w:rPr>
        <w:t xml:space="preserve"> Я.С.</w:t>
      </w:r>
    </w:p>
    <w:p w14:paraId="7383DF16" w14:textId="77777777" w:rsidR="008629FA" w:rsidRDefault="008629FA" w:rsidP="004A3A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EF567C" w14:textId="77777777" w:rsidR="004A3A33" w:rsidRPr="004A3A33" w:rsidRDefault="004A3A33" w:rsidP="004A3A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83DF17" w14:textId="77777777" w:rsidR="008629FA" w:rsidRPr="004A3A33" w:rsidRDefault="008629FA" w:rsidP="004A3A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83DF18" w14:textId="228E65D3" w:rsidR="008629FA" w:rsidRPr="004A3A33" w:rsidRDefault="008629FA" w:rsidP="004A3A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3A33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Pr="004A3A3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A3A33">
        <w:rPr>
          <w:rFonts w:ascii="Times New Roman" w:hAnsi="Times New Roman"/>
          <w:sz w:val="28"/>
          <w:szCs w:val="28"/>
        </w:rPr>
        <w:t>»</w:t>
      </w:r>
      <w:r w:rsidRPr="004A3A33">
        <w:rPr>
          <w:rFonts w:ascii="Times New Roman" w:hAnsi="Times New Roman"/>
          <w:sz w:val="28"/>
          <w:szCs w:val="28"/>
        </w:rPr>
        <w:tab/>
      </w:r>
      <w:r w:rsidRPr="004A3A33">
        <w:rPr>
          <w:rFonts w:ascii="Times New Roman" w:hAnsi="Times New Roman"/>
          <w:sz w:val="28"/>
          <w:szCs w:val="28"/>
        </w:rPr>
        <w:tab/>
      </w:r>
      <w:r w:rsidRPr="004A3A33">
        <w:rPr>
          <w:rFonts w:ascii="Times New Roman" w:hAnsi="Times New Roman"/>
          <w:sz w:val="28"/>
          <w:szCs w:val="28"/>
        </w:rPr>
        <w:tab/>
      </w:r>
      <w:r w:rsidRPr="004A3A33">
        <w:rPr>
          <w:rFonts w:ascii="Times New Roman" w:hAnsi="Times New Roman"/>
          <w:sz w:val="28"/>
          <w:szCs w:val="28"/>
        </w:rPr>
        <w:tab/>
      </w:r>
      <w:r w:rsidRPr="004A3A33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4A3A33">
        <w:rPr>
          <w:rFonts w:ascii="Times New Roman" w:hAnsi="Times New Roman"/>
          <w:sz w:val="28"/>
          <w:szCs w:val="28"/>
        </w:rPr>
        <w:t xml:space="preserve"> </w:t>
      </w:r>
      <w:r w:rsidRPr="004A3A33">
        <w:rPr>
          <w:rFonts w:ascii="Times New Roman" w:hAnsi="Times New Roman"/>
          <w:sz w:val="28"/>
          <w:szCs w:val="28"/>
        </w:rPr>
        <w:t>С.В.</w:t>
      </w:r>
      <w:r w:rsidR="00FC7476" w:rsidRPr="004A3A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A33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4A3A33" w:rsidSect="00795A6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2C4D5" w14:textId="77777777" w:rsidR="009F44F7" w:rsidRDefault="009F44F7" w:rsidP="0033636C">
      <w:pPr>
        <w:spacing w:after="0" w:line="240" w:lineRule="auto"/>
      </w:pPr>
      <w:r>
        <w:separator/>
      </w:r>
    </w:p>
  </w:endnote>
  <w:endnote w:type="continuationSeparator" w:id="0">
    <w:p w14:paraId="5C2529A6" w14:textId="77777777" w:rsidR="009F44F7" w:rsidRDefault="009F44F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95896" w14:textId="77777777" w:rsidR="009F44F7" w:rsidRDefault="009F44F7" w:rsidP="0033636C">
      <w:pPr>
        <w:spacing w:after="0" w:line="240" w:lineRule="auto"/>
      </w:pPr>
      <w:r>
        <w:separator/>
      </w:r>
    </w:p>
  </w:footnote>
  <w:footnote w:type="continuationSeparator" w:id="0">
    <w:p w14:paraId="345C9117" w14:textId="77777777" w:rsidR="009F44F7" w:rsidRDefault="009F44F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6321627"/>
      <w:docPartObj>
        <w:docPartGallery w:val="Page Numbers (Top of Page)"/>
        <w:docPartUnique/>
      </w:docPartObj>
    </w:sdtPr>
    <w:sdtEndPr/>
    <w:sdtContent>
      <w:p w14:paraId="05280C78" w14:textId="19B14792" w:rsidR="00795A6A" w:rsidRDefault="00795A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38D">
          <w:rPr>
            <w:noProof/>
          </w:rPr>
          <w:t>4</w:t>
        </w:r>
        <w:r>
          <w:fldChar w:fldCharType="end"/>
        </w:r>
      </w:p>
    </w:sdtContent>
  </w:sdt>
  <w:p w14:paraId="6034A5B6" w14:textId="77777777" w:rsidR="00795A6A" w:rsidRDefault="00795A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2698"/>
    <w:rsid w:val="00053BD0"/>
    <w:rsid w:val="00185FEC"/>
    <w:rsid w:val="001E1F9F"/>
    <w:rsid w:val="002003DC"/>
    <w:rsid w:val="002E523A"/>
    <w:rsid w:val="0033636C"/>
    <w:rsid w:val="003E4257"/>
    <w:rsid w:val="00411704"/>
    <w:rsid w:val="004A3A33"/>
    <w:rsid w:val="00520CBF"/>
    <w:rsid w:val="00637E71"/>
    <w:rsid w:val="00795A6A"/>
    <w:rsid w:val="008629FA"/>
    <w:rsid w:val="00967D2B"/>
    <w:rsid w:val="00987DB5"/>
    <w:rsid w:val="009F44F7"/>
    <w:rsid w:val="00AC72C8"/>
    <w:rsid w:val="00B06D24"/>
    <w:rsid w:val="00B10ED9"/>
    <w:rsid w:val="00B25688"/>
    <w:rsid w:val="00C02849"/>
    <w:rsid w:val="00CB038D"/>
    <w:rsid w:val="00D12794"/>
    <w:rsid w:val="00D67BD8"/>
    <w:rsid w:val="00DF7897"/>
    <w:rsid w:val="00E37B8A"/>
    <w:rsid w:val="00E609BC"/>
    <w:rsid w:val="00ED037F"/>
    <w:rsid w:val="00FC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DF0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D02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D02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B7582"/>
    <w:rsid w:val="00BD02E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6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2024-03-12T02:55:00Z</dcterms:modified>
</cp:coreProperties>
</file>