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0CAF92A" w14:textId="77777777" w:rsidTr="00987DB5">
        <w:tc>
          <w:tcPr>
            <w:tcW w:w="9498" w:type="dxa"/>
          </w:tcPr>
          <w:p w14:paraId="60CAF92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CAF940" wp14:editId="60CAF94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AF926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0CAF927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0CAF928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0CAF9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0CAF92B" w14:textId="7A8B505D" w:rsidR="0033636C" w:rsidRPr="0000129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0129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6543E">
            <w:rPr>
              <w:rFonts w:ascii="Times New Roman" w:hAnsi="Times New Roman"/>
              <w:sz w:val="28"/>
              <w:szCs w:val="28"/>
            </w:rPr>
            <w:t>19 марта 2025 года</w:t>
          </w:r>
        </w:sdtContent>
      </w:sdt>
      <w:r w:rsidRPr="000012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46543E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6543E" w:rsidRPr="0046543E">
            <w:rPr>
              <w:rFonts w:ascii="Times New Roman" w:hAnsi="Times New Roman"/>
              <w:sz w:val="28"/>
              <w:szCs w:val="28"/>
            </w:rPr>
            <w:t>150</w:t>
          </w:r>
        </w:sdtContent>
      </w:sdt>
      <w:bookmarkEnd w:id="0"/>
    </w:p>
    <w:p w14:paraId="60CAF92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BD5B0BB" w14:textId="77777777" w:rsidR="00001295" w:rsidRDefault="008A5C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C95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6275CAA2" w14:textId="77777777" w:rsidR="00001295" w:rsidRDefault="008A5C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C95">
        <w:rPr>
          <w:rFonts w:ascii="Times New Roman" w:hAnsi="Times New Roman"/>
          <w:b/>
          <w:sz w:val="28"/>
          <w:szCs w:val="28"/>
        </w:rPr>
        <w:t xml:space="preserve">предоставления муниципальной </w:t>
      </w:r>
      <w:r w:rsidR="00001295">
        <w:rPr>
          <w:rFonts w:ascii="Times New Roman" w:hAnsi="Times New Roman"/>
          <w:b/>
          <w:sz w:val="28"/>
          <w:szCs w:val="28"/>
        </w:rPr>
        <w:t>услуги</w:t>
      </w:r>
    </w:p>
    <w:p w14:paraId="6F9F45B8" w14:textId="77777777" w:rsidR="00001295" w:rsidRDefault="008A5C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C95">
        <w:rPr>
          <w:rFonts w:ascii="Times New Roman" w:hAnsi="Times New Roman"/>
          <w:b/>
          <w:sz w:val="28"/>
          <w:szCs w:val="28"/>
        </w:rPr>
        <w:t>«Выдача уведомления о соответс</w:t>
      </w:r>
      <w:r w:rsidR="00001295">
        <w:rPr>
          <w:rFonts w:ascii="Times New Roman" w:hAnsi="Times New Roman"/>
          <w:b/>
          <w:sz w:val="28"/>
          <w:szCs w:val="28"/>
        </w:rPr>
        <w:t>твии (несоответствии) указанных</w:t>
      </w:r>
    </w:p>
    <w:p w14:paraId="5E0BE1F0" w14:textId="77777777" w:rsidR="00001295" w:rsidRDefault="008A5C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C95">
        <w:rPr>
          <w:rFonts w:ascii="Times New Roman" w:hAnsi="Times New Roman"/>
          <w:b/>
          <w:sz w:val="28"/>
          <w:szCs w:val="28"/>
        </w:rPr>
        <w:t>в уведомлении о планируемом с</w:t>
      </w:r>
      <w:r w:rsidR="00001295">
        <w:rPr>
          <w:rFonts w:ascii="Times New Roman" w:hAnsi="Times New Roman"/>
          <w:b/>
          <w:sz w:val="28"/>
          <w:szCs w:val="28"/>
        </w:rPr>
        <w:t>троительстве параметров объекта</w:t>
      </w:r>
    </w:p>
    <w:p w14:paraId="2645A1D0" w14:textId="77777777" w:rsidR="00001295" w:rsidRDefault="008A5C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C95">
        <w:rPr>
          <w:rFonts w:ascii="Times New Roman" w:hAnsi="Times New Roman"/>
          <w:b/>
          <w:sz w:val="28"/>
          <w:szCs w:val="28"/>
        </w:rPr>
        <w:t xml:space="preserve">индивидуального жилищного </w:t>
      </w:r>
      <w:r w:rsidR="00001295">
        <w:rPr>
          <w:rFonts w:ascii="Times New Roman" w:hAnsi="Times New Roman"/>
          <w:b/>
          <w:sz w:val="28"/>
          <w:szCs w:val="28"/>
        </w:rPr>
        <w:t>строительства или садового дома</w:t>
      </w:r>
    </w:p>
    <w:p w14:paraId="23222400" w14:textId="77777777" w:rsidR="00001295" w:rsidRDefault="008A5C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C95">
        <w:rPr>
          <w:rFonts w:ascii="Times New Roman" w:hAnsi="Times New Roman"/>
          <w:b/>
          <w:sz w:val="28"/>
          <w:szCs w:val="28"/>
        </w:rPr>
        <w:t xml:space="preserve">установленным параметрам </w:t>
      </w:r>
      <w:r w:rsidR="00001295">
        <w:rPr>
          <w:rFonts w:ascii="Times New Roman" w:hAnsi="Times New Roman"/>
          <w:b/>
          <w:sz w:val="28"/>
          <w:szCs w:val="28"/>
        </w:rPr>
        <w:t>и допустимости (недопустимости)</w:t>
      </w:r>
    </w:p>
    <w:p w14:paraId="73591189" w14:textId="77777777" w:rsidR="00001295" w:rsidRDefault="008A5C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C95">
        <w:rPr>
          <w:rFonts w:ascii="Times New Roman" w:hAnsi="Times New Roman"/>
          <w:b/>
          <w:sz w:val="28"/>
          <w:szCs w:val="28"/>
        </w:rPr>
        <w:t>размещения объекта индивиду</w:t>
      </w:r>
      <w:r w:rsidR="00001295">
        <w:rPr>
          <w:rFonts w:ascii="Times New Roman" w:hAnsi="Times New Roman"/>
          <w:b/>
          <w:sz w:val="28"/>
          <w:szCs w:val="28"/>
        </w:rPr>
        <w:t>ального жилищного строительства</w:t>
      </w:r>
    </w:p>
    <w:p w14:paraId="60CAF92E" w14:textId="3B02A683" w:rsidR="00185FEC" w:rsidRDefault="008A5C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C95">
        <w:rPr>
          <w:rFonts w:ascii="Times New Roman" w:hAnsi="Times New Roman"/>
          <w:b/>
          <w:sz w:val="28"/>
          <w:szCs w:val="28"/>
        </w:rPr>
        <w:t>или садового дома на земельном участке»</w:t>
      </w:r>
    </w:p>
    <w:p w14:paraId="627AE850" w14:textId="77777777" w:rsidR="00001295" w:rsidRPr="008A5C95" w:rsidRDefault="00001295" w:rsidP="000012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03428C" w14:textId="4274E338" w:rsidR="008A5C95" w:rsidRPr="008E5065" w:rsidRDefault="008A5C95" w:rsidP="000012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Pr="008E5065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="00001295">
        <w:rPr>
          <w:rFonts w:ascii="Times New Roman" w:hAnsi="Times New Roman"/>
          <w:sz w:val="28"/>
          <w:szCs w:val="28"/>
        </w:rPr>
        <w:br/>
      </w:r>
      <w:r w:rsidRPr="008E5065">
        <w:rPr>
          <w:rFonts w:ascii="Times New Roman" w:hAnsi="Times New Roman"/>
          <w:sz w:val="28"/>
          <w:szCs w:val="28"/>
        </w:rPr>
        <w:t xml:space="preserve">в Российской Федерации», с Федеральным законом от 27.07.2010 № 210-ФЗ </w:t>
      </w:r>
      <w:r w:rsidRPr="008E5065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услуг», статьей 36 Ус</w:t>
      </w:r>
      <w:r>
        <w:rPr>
          <w:rFonts w:ascii="Times New Roman" w:hAnsi="Times New Roman"/>
          <w:sz w:val="28"/>
          <w:szCs w:val="28"/>
        </w:rPr>
        <w:t xml:space="preserve">тава муниципального образования Ногликский муниципальный округ Сахалинской области, </w:t>
      </w:r>
      <w:r w:rsidRPr="008E5065">
        <w:rPr>
          <w:rFonts w:ascii="Times New Roman" w:hAnsi="Times New Roman"/>
          <w:sz w:val="28"/>
          <w:szCs w:val="28"/>
        </w:rPr>
        <w:t>администрация муниципального образова</w:t>
      </w:r>
      <w:r>
        <w:rPr>
          <w:rFonts w:ascii="Times New Roman" w:hAnsi="Times New Roman"/>
          <w:sz w:val="28"/>
          <w:szCs w:val="28"/>
        </w:rPr>
        <w:t>ния Ногликский муниципа</w:t>
      </w:r>
      <w:r w:rsidR="00F31C65">
        <w:rPr>
          <w:rFonts w:ascii="Times New Roman" w:hAnsi="Times New Roman"/>
          <w:sz w:val="28"/>
          <w:szCs w:val="28"/>
        </w:rPr>
        <w:t xml:space="preserve">льный округ Сахалинской области </w:t>
      </w:r>
      <w:r w:rsidRPr="008E5065">
        <w:rPr>
          <w:rFonts w:ascii="Times New Roman" w:hAnsi="Times New Roman"/>
          <w:b/>
          <w:sz w:val="28"/>
          <w:szCs w:val="28"/>
        </w:rPr>
        <w:t>ПОСТАНОВЛЯЕТ</w:t>
      </w:r>
      <w:r w:rsidRPr="00001295">
        <w:rPr>
          <w:rFonts w:ascii="Times New Roman" w:hAnsi="Times New Roman"/>
          <w:b/>
          <w:sz w:val="28"/>
          <w:szCs w:val="28"/>
        </w:rPr>
        <w:t>:</w:t>
      </w:r>
    </w:p>
    <w:p w14:paraId="261CF2AA" w14:textId="79FA59B8" w:rsidR="008A5C95" w:rsidRPr="008E5065" w:rsidRDefault="008A5C95" w:rsidP="00001295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</w:t>
      </w:r>
      <w:r>
        <w:rPr>
          <w:rFonts w:ascii="Times New Roman" w:hAnsi="Times New Roman"/>
          <w:sz w:val="28"/>
          <w:szCs w:val="28"/>
        </w:rPr>
        <w:t xml:space="preserve">альной услуги </w:t>
      </w:r>
      <w:r w:rsidRPr="00B11307">
        <w:rPr>
          <w:rFonts w:ascii="Times New Roman" w:hAnsi="Times New Roman"/>
          <w:sz w:val="28"/>
          <w:szCs w:val="28"/>
        </w:rPr>
        <w:t>«</w:t>
      </w:r>
      <w:r w:rsidRPr="008A5C95">
        <w:rPr>
          <w:rFonts w:ascii="Times New Roman" w:hAnsi="Times New Roman"/>
          <w:sz w:val="28"/>
          <w:szCs w:val="28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5065">
        <w:rPr>
          <w:rFonts w:ascii="Times New Roman" w:hAnsi="Times New Roman"/>
          <w:sz w:val="28"/>
          <w:szCs w:val="28"/>
        </w:rPr>
        <w:t>(прилагается).</w:t>
      </w:r>
    </w:p>
    <w:p w14:paraId="743AC8CC" w14:textId="77777777" w:rsidR="00EF22EC" w:rsidRDefault="008A5C95" w:rsidP="00001295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2. Счи</w:t>
      </w:r>
      <w:r>
        <w:rPr>
          <w:rFonts w:ascii="Times New Roman" w:hAnsi="Times New Roman"/>
          <w:sz w:val="28"/>
          <w:szCs w:val="28"/>
        </w:rPr>
        <w:t>тать утратившим</w:t>
      </w:r>
      <w:r w:rsidR="00EF22EC">
        <w:rPr>
          <w:rFonts w:ascii="Times New Roman" w:hAnsi="Times New Roman"/>
          <w:sz w:val="28"/>
          <w:szCs w:val="28"/>
        </w:rPr>
        <w:t>и</w:t>
      </w:r>
      <w:r w:rsidRPr="008E5065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EF22EC">
        <w:rPr>
          <w:rFonts w:ascii="Times New Roman" w:hAnsi="Times New Roman"/>
          <w:sz w:val="28"/>
          <w:szCs w:val="28"/>
        </w:rPr>
        <w:t>я</w:t>
      </w:r>
      <w:r w:rsidRPr="008E5065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</w:t>
      </w:r>
      <w:r w:rsidR="00EF22EC">
        <w:rPr>
          <w:rFonts w:ascii="Times New Roman" w:hAnsi="Times New Roman"/>
          <w:sz w:val="28"/>
          <w:szCs w:val="28"/>
        </w:rPr>
        <w:t>;</w:t>
      </w:r>
    </w:p>
    <w:p w14:paraId="3F963CA0" w14:textId="0B8CF302" w:rsidR="008A5C95" w:rsidRDefault="00EF22EC" w:rsidP="00001295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23.03.2020 </w:t>
      </w:r>
      <w:r w:rsidR="008A5C95">
        <w:rPr>
          <w:rFonts w:ascii="Times New Roman" w:hAnsi="Times New Roman"/>
          <w:sz w:val="28"/>
          <w:szCs w:val="28"/>
        </w:rPr>
        <w:t>№ 152</w:t>
      </w:r>
      <w:r w:rsidR="008A5C95" w:rsidRPr="008E5065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</w:t>
      </w:r>
      <w:r w:rsidR="008A5C95">
        <w:rPr>
          <w:rFonts w:ascii="Times New Roman" w:hAnsi="Times New Roman"/>
          <w:sz w:val="28"/>
          <w:szCs w:val="28"/>
        </w:rPr>
        <w:t xml:space="preserve">оставления муниципальной услуги </w:t>
      </w:r>
      <w:r w:rsidR="008A5C95" w:rsidRPr="008E5065">
        <w:rPr>
          <w:rFonts w:ascii="Times New Roman" w:hAnsi="Times New Roman"/>
          <w:sz w:val="28"/>
          <w:szCs w:val="28"/>
        </w:rPr>
        <w:t>«</w:t>
      </w:r>
      <w:r w:rsidR="008A5C95" w:rsidRPr="008A5C95">
        <w:rPr>
          <w:rFonts w:ascii="Times New Roman" w:hAnsi="Times New Roman"/>
          <w:sz w:val="28"/>
          <w:szCs w:val="28"/>
        </w:rPr>
        <w:t xml:space="preserve">Выдача уведомления о соответствии (несоответствии) указанных в уведомлении о планируемом строительстве </w:t>
      </w:r>
      <w:r w:rsidR="008A5C95" w:rsidRPr="008A5C95">
        <w:rPr>
          <w:rFonts w:ascii="Times New Roman" w:hAnsi="Times New Roman"/>
          <w:sz w:val="28"/>
          <w:szCs w:val="28"/>
        </w:rPr>
        <w:lastRenderedPageBreak/>
        <w:t>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</w:t>
      </w:r>
      <w:r>
        <w:rPr>
          <w:rFonts w:ascii="Times New Roman" w:hAnsi="Times New Roman"/>
          <w:sz w:val="28"/>
          <w:szCs w:val="28"/>
        </w:rPr>
        <w:t>;</w:t>
      </w:r>
    </w:p>
    <w:p w14:paraId="6B3C5FFD" w14:textId="0C1B3575" w:rsidR="00EF22EC" w:rsidRPr="00EF22EC" w:rsidRDefault="00EF22EC" w:rsidP="00001295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2EC">
        <w:rPr>
          <w:rFonts w:ascii="Times New Roman" w:hAnsi="Times New Roman"/>
          <w:sz w:val="28"/>
          <w:szCs w:val="28"/>
        </w:rPr>
        <w:t>- от 25.02.2021 № 101 «О внесении изменений в постановление администрации муниципального образования «Городской округ Ногликский» от 23.03.2020 № 152»;</w:t>
      </w:r>
    </w:p>
    <w:p w14:paraId="25CAFA41" w14:textId="1AF7422D" w:rsidR="00EF22EC" w:rsidRDefault="00EF22EC" w:rsidP="00001295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2EC">
        <w:rPr>
          <w:rFonts w:ascii="Times New Roman" w:hAnsi="Times New Roman"/>
          <w:sz w:val="28"/>
          <w:szCs w:val="28"/>
        </w:rPr>
        <w:t>- от 22.07.2022 № 379 «О внесении изменений в постановление администрации муниципального образования «Городской округ Ногликский» от 23.03.2020 № 152»</w:t>
      </w:r>
      <w:r>
        <w:rPr>
          <w:rFonts w:ascii="Times New Roman" w:hAnsi="Times New Roman"/>
          <w:sz w:val="28"/>
          <w:szCs w:val="28"/>
        </w:rPr>
        <w:t>;</w:t>
      </w:r>
    </w:p>
    <w:p w14:paraId="500CA41B" w14:textId="0B505539" w:rsidR="00EF22EC" w:rsidRPr="00EF22EC" w:rsidRDefault="00EF22EC" w:rsidP="00001295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2EC">
        <w:rPr>
          <w:rFonts w:ascii="Times New Roman" w:hAnsi="Times New Roman"/>
          <w:sz w:val="28"/>
          <w:szCs w:val="28"/>
        </w:rPr>
        <w:t>- от 13.11.2024 № 697 «О внесении изменений в постановление администрации муниципального образования «Городской округ Ногликский» от 23.03.2020 № 152».</w:t>
      </w:r>
    </w:p>
    <w:p w14:paraId="4CCADD4E" w14:textId="7F114BD9" w:rsidR="008A5C95" w:rsidRDefault="008A5C95" w:rsidP="000012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001295">
        <w:rPr>
          <w:rFonts w:ascii="Times New Roman" w:hAnsi="Times New Roman"/>
          <w:sz w:val="28"/>
          <w:szCs w:val="28"/>
        </w:rPr>
        <w:br/>
      </w:r>
      <w:r w:rsidRPr="008E5065">
        <w:rPr>
          <w:rFonts w:ascii="Times New Roman" w:hAnsi="Times New Roman"/>
          <w:sz w:val="28"/>
          <w:szCs w:val="28"/>
        </w:rPr>
        <w:t xml:space="preserve">и разместить </w:t>
      </w:r>
      <w:r w:rsidRPr="008E5065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</w:t>
      </w:r>
      <w:r w:rsidR="00010D8B">
        <w:rPr>
          <w:rFonts w:ascii="Times New Roman" w:hAnsi="Times New Roman"/>
          <w:bCs/>
          <w:sz w:val="28"/>
          <w:szCs w:val="28"/>
        </w:rPr>
        <w:t xml:space="preserve">Ногликский муниципальный округ Сахалинской области </w:t>
      </w:r>
      <w:r w:rsidRPr="008E5065">
        <w:rPr>
          <w:rFonts w:ascii="Times New Roman" w:hAnsi="Times New Roman"/>
          <w:bCs/>
          <w:sz w:val="28"/>
          <w:szCs w:val="28"/>
        </w:rPr>
        <w:t>в инф</w:t>
      </w:r>
      <w:r w:rsidR="00E85D72">
        <w:rPr>
          <w:rFonts w:ascii="Times New Roman" w:hAnsi="Times New Roman"/>
          <w:bCs/>
          <w:sz w:val="28"/>
          <w:szCs w:val="28"/>
        </w:rPr>
        <w:t xml:space="preserve">ормационно-телекоммуникационной сети </w:t>
      </w:r>
      <w:r w:rsidRPr="008E5065">
        <w:rPr>
          <w:rFonts w:ascii="Times New Roman" w:hAnsi="Times New Roman"/>
          <w:bCs/>
          <w:sz w:val="28"/>
          <w:szCs w:val="28"/>
        </w:rPr>
        <w:t>«Интернет».</w:t>
      </w:r>
      <w:r w:rsidRPr="008A5C95">
        <w:rPr>
          <w:rFonts w:ascii="Times New Roman" w:hAnsi="Times New Roman"/>
          <w:sz w:val="28"/>
          <w:szCs w:val="28"/>
        </w:rPr>
        <w:t xml:space="preserve"> </w:t>
      </w:r>
    </w:p>
    <w:p w14:paraId="01A089F0" w14:textId="4C968F76" w:rsidR="008A5C95" w:rsidRPr="008E5065" w:rsidRDefault="008A5C95" w:rsidP="000012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D4DE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001295">
        <w:rPr>
          <w:rFonts w:ascii="Times New Roman" w:hAnsi="Times New Roman"/>
          <w:sz w:val="28"/>
          <w:szCs w:val="28"/>
        </w:rPr>
        <w:br/>
      </w:r>
      <w:r w:rsidRPr="00DD4D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DD4DE9">
        <w:rPr>
          <w:rFonts w:ascii="Times New Roman" w:hAnsi="Times New Roman"/>
          <w:sz w:val="28"/>
          <w:szCs w:val="28"/>
        </w:rPr>
        <w:t>вице-мэра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Л.</w:t>
      </w:r>
      <w:r w:rsidR="00257D0D">
        <w:rPr>
          <w:rFonts w:ascii="Times New Roman" w:hAnsi="Times New Roman"/>
          <w:sz w:val="28"/>
          <w:szCs w:val="28"/>
        </w:rPr>
        <w:t>А.</w:t>
      </w:r>
    </w:p>
    <w:p w14:paraId="60CAF937" w14:textId="5ABB7FC8" w:rsidR="008629FA" w:rsidRDefault="008629FA" w:rsidP="000012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16BACA" w14:textId="77777777" w:rsidR="00001295" w:rsidRPr="00D12794" w:rsidRDefault="00001295" w:rsidP="000012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CAF938" w14:textId="77777777" w:rsidR="008629FA" w:rsidRPr="00D12794" w:rsidRDefault="008629FA" w:rsidP="00001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CAF939" w14:textId="77777777" w:rsidR="008629FA" w:rsidRDefault="008629FA" w:rsidP="00001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BE27832" w14:textId="77777777" w:rsidR="008A5C95" w:rsidRDefault="008A5C95" w:rsidP="00001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60CAF93E" w14:textId="2ECAD2F1" w:rsidR="008629FA" w:rsidRPr="00D12794" w:rsidRDefault="008A5C95" w:rsidP="00001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С.В. Гурьянов </w:t>
      </w:r>
    </w:p>
    <w:p w14:paraId="60CAF93F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0129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AF944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0CAF945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AF946" w14:textId="44B9E846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AF942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0CAF943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8154310"/>
      <w:docPartObj>
        <w:docPartGallery w:val="Page Numbers (Top of Page)"/>
        <w:docPartUnique/>
      </w:docPartObj>
    </w:sdtPr>
    <w:sdtEndPr/>
    <w:sdtContent>
      <w:p w14:paraId="3856BE9F" w14:textId="538C2A87" w:rsidR="00001295" w:rsidRDefault="000012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43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1295"/>
    <w:rsid w:val="00006513"/>
    <w:rsid w:val="00010D8B"/>
    <w:rsid w:val="00053BD0"/>
    <w:rsid w:val="00185FEC"/>
    <w:rsid w:val="001E1F9F"/>
    <w:rsid w:val="002003DC"/>
    <w:rsid w:val="00225B4C"/>
    <w:rsid w:val="00257D0D"/>
    <w:rsid w:val="002B5CAC"/>
    <w:rsid w:val="0033636C"/>
    <w:rsid w:val="003E4257"/>
    <w:rsid w:val="0046543E"/>
    <w:rsid w:val="00520CBF"/>
    <w:rsid w:val="008629FA"/>
    <w:rsid w:val="008A5C95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85D72"/>
    <w:rsid w:val="00EF22EC"/>
    <w:rsid w:val="00F31C65"/>
    <w:rsid w:val="00F6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AF92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65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543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118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2025-03-19T09:24:00Z</cp:lastPrinted>
  <dcterms:created xsi:type="dcterms:W3CDTF">2020-04-07T04:52:00Z</dcterms:created>
  <dcterms:modified xsi:type="dcterms:W3CDTF">2025-03-19T09:24:00Z</dcterms:modified>
</cp:coreProperties>
</file>